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FAF" w:rsidRPr="00C70FAF" w:rsidRDefault="00C70FAF" w:rsidP="00C70FAF">
      <w:pPr>
        <w:rPr>
          <w:b/>
          <w:bCs/>
          <w:i/>
          <w:iCs/>
        </w:rPr>
      </w:pPr>
      <w:r w:rsidRPr="00C70FAF">
        <w:rPr>
          <w:b/>
          <w:bCs/>
          <w:i/>
          <w:iCs/>
        </w:rPr>
        <w:t>Лабораторная 2. Простая анимация</w:t>
      </w:r>
    </w:p>
    <w:p w:rsidR="00C70FAF" w:rsidRPr="00C70FAF" w:rsidRDefault="00C70FAF" w:rsidP="00C70FAF">
      <w:pPr>
        <w:rPr>
          <w:b/>
          <w:bCs/>
          <w:i/>
          <w:iCs/>
        </w:rPr>
      </w:pPr>
      <w:r w:rsidRPr="00C70FAF">
        <w:rPr>
          <w:b/>
          <w:bCs/>
          <w:i/>
          <w:iCs/>
        </w:rPr>
        <w:t>Цель работы</w:t>
      </w:r>
    </w:p>
    <w:p w:rsidR="00C70FAF" w:rsidRPr="00C70FAF" w:rsidRDefault="00C70FAF" w:rsidP="00C70FAF">
      <w:r w:rsidRPr="00C70FAF">
        <w:t xml:space="preserve">Основная цель решения задач из данного списка - освоить приемы работы с графической библиотекой, а именно: построение графических примитивов, создание анимации, управление главным циклом работы программы. </w:t>
      </w:r>
    </w:p>
    <w:p w:rsidR="00C70FAF" w:rsidRPr="00C70FAF" w:rsidRDefault="00C70FAF" w:rsidP="00C70FAF">
      <w:pPr>
        <w:rPr>
          <w:b/>
          <w:bCs/>
          <w:i/>
          <w:iCs/>
        </w:rPr>
      </w:pPr>
      <w:r w:rsidRPr="00C70FAF">
        <w:rPr>
          <w:b/>
          <w:bCs/>
          <w:i/>
          <w:iCs/>
        </w:rPr>
        <w:t>Порядок выполнения</w:t>
      </w:r>
    </w:p>
    <w:p w:rsidR="00C70FAF" w:rsidRPr="00C70FAF" w:rsidRDefault="00C70FAF" w:rsidP="00C70FAF">
      <w:r w:rsidRPr="00C70FAF">
        <w:t>Задания в этой лабораторной работе предусматривают индивидуальное самостоятельное выполнение. Преподаватель распределяет задания между студентами случайным образом. На семинаре преподаватель может по запросу студентов пояснить задание в части требований к выполнению или стоящей за заданием математической концепцией.</w:t>
      </w:r>
    </w:p>
    <w:p w:rsidR="00C70FAF" w:rsidRPr="00C70FAF" w:rsidRDefault="00C70FAF" w:rsidP="00C70FAF">
      <w:r w:rsidRPr="00C70FAF">
        <w:t xml:space="preserve">Все задания подразумевают творческий подход к их выполнению. Задание описывает только общую канву программы. В процессе выполнения студент может столкнуться с рядом дизайнерских решений - выбор скорости анимации, размера элементов, цветового решения и так далее. Все это ложится на студента как на разработчика программы. Преподаватель вправе оценить удачные решения и снизить оценку </w:t>
      </w:r>
      <w:proofErr w:type="gramStart"/>
      <w:r w:rsidRPr="00C70FAF">
        <w:t>за</w:t>
      </w:r>
      <w:proofErr w:type="gramEnd"/>
      <w:r w:rsidRPr="00C70FAF">
        <w:t xml:space="preserve"> неудачные.  </w:t>
      </w:r>
    </w:p>
    <w:p w:rsidR="00C70FAF" w:rsidRPr="00C70FAF" w:rsidRDefault="00C70FAF" w:rsidP="00C70FAF">
      <w:r w:rsidRPr="00C70FAF">
        <w:t>К каждой задаче предлагаются дополнительные задания (пронумерованы), которые расширяют или углубляют данное задание. Студент может самостоятельно предложить расширение функционала программы. Дополнительные задания оцениваются преподавателем с учетом их сложности.</w:t>
      </w:r>
    </w:p>
    <w:p w:rsidR="00C70FAF" w:rsidRPr="00C70FAF" w:rsidRDefault="00C70FAF" w:rsidP="00C70FAF">
      <w:r w:rsidRPr="00C70FAF">
        <w:t xml:space="preserve">Дополнительные задания предусматривают самостоятельное освоение студентом некоторых инструментов - обработки событий, работы с элементами пользовательского интерфейса, работу с мышью и клавиатурой. Следует помнить, что все эти навыки пригодятся для выполнения дальнейших заданий. </w:t>
      </w:r>
    </w:p>
    <w:p w:rsidR="00C70FAF" w:rsidRPr="00C70FAF" w:rsidRDefault="00C70FAF" w:rsidP="00C70FAF">
      <w:r w:rsidRPr="00C70FAF">
        <w:t xml:space="preserve">После самостоятельного выполнения задания преподаватель может попросить студента провести публичную демонстрацию выполненного задания, включая устные </w:t>
      </w:r>
      <w:proofErr w:type="gramStart"/>
      <w:r w:rsidRPr="00C70FAF">
        <w:t>комментарии</w:t>
      </w:r>
      <w:proofErr w:type="gramEnd"/>
      <w:r w:rsidRPr="00C70FAF">
        <w:t xml:space="preserve"> написанного хода и алгоритмических решений, примененных студентом при решении задачи.</w:t>
      </w:r>
    </w:p>
    <w:p w:rsidR="00C70FAF" w:rsidRPr="00C70FAF" w:rsidRDefault="00C70FAF" w:rsidP="00C70FAF">
      <w:pPr>
        <w:rPr>
          <w:b/>
          <w:bCs/>
          <w:i/>
          <w:iCs/>
        </w:rPr>
      </w:pPr>
      <w:r w:rsidRPr="00C70FAF">
        <w:rPr>
          <w:b/>
          <w:bCs/>
          <w:i/>
          <w:iCs/>
        </w:rPr>
        <w:t>Методические указания</w:t>
      </w:r>
    </w:p>
    <w:p w:rsidR="00C70FAF" w:rsidRPr="00C70FAF" w:rsidRDefault="00C70FAF" w:rsidP="00C70FAF">
      <w:r w:rsidRPr="00C70FAF">
        <w:t>Для разработки программы, которая включает создание математической модели, задание начального состояния в файле, описание изменений модели со временем и её визуализацию, можно использовать следующую структуру программы:</w:t>
      </w:r>
    </w:p>
    <w:p w:rsidR="00C70FAF" w:rsidRPr="00C70FAF" w:rsidRDefault="00C70FAF" w:rsidP="00C70FAF">
      <w:r w:rsidRPr="00C70FAF">
        <w:rPr>
          <w:b/>
          <w:bCs/>
        </w:rPr>
        <w:t>Определение математической модели.</w:t>
      </w:r>
      <w:r w:rsidRPr="00C70FAF">
        <w:t xml:space="preserve"> Обратите внимание на зависимость положения объектов модели от времени. Реализация чистой функции (</w:t>
      </w:r>
      <w:proofErr w:type="gramStart"/>
      <w:r w:rsidRPr="00C70FAF">
        <w:t>функция</w:t>
      </w:r>
      <w:proofErr w:type="gramEnd"/>
      <w:r w:rsidRPr="00C70FAF">
        <w:t xml:space="preserve"> не зависящая от внутренних состояний) изменения состояния модели от времени существенно облегчит задачу моделирования во времени.</w:t>
      </w:r>
    </w:p>
    <w:p w:rsidR="00C70FAF" w:rsidRPr="00C70FAF" w:rsidRDefault="00C70FAF" w:rsidP="00C70FAF">
      <w:r w:rsidRPr="00C70FAF">
        <w:rPr>
          <w:b/>
          <w:bCs/>
        </w:rPr>
        <w:t xml:space="preserve">Проектирование структуры файла начального состояния. </w:t>
      </w:r>
      <w:r w:rsidRPr="00C70FAF">
        <w:t>Рассмотрите возможность использовать промежуточные состояния. Это вам может помочь в отладке отдельных участков программы.</w:t>
      </w:r>
    </w:p>
    <w:p w:rsidR="00C70FAF" w:rsidRPr="00C70FAF" w:rsidRDefault="00C70FAF" w:rsidP="00C70FAF">
      <w:r w:rsidRPr="00C70FAF">
        <w:rPr>
          <w:b/>
          <w:bCs/>
        </w:rPr>
        <w:lastRenderedPageBreak/>
        <w:t>Создание графического интерфейса.</w:t>
      </w:r>
      <w:r w:rsidRPr="00C70FAF">
        <w:t xml:space="preserve"> </w:t>
      </w:r>
      <w:proofErr w:type="gramStart"/>
      <w:r w:rsidRPr="00C70FAF">
        <w:t>Ваше</w:t>
      </w:r>
      <w:proofErr w:type="gramEnd"/>
      <w:r w:rsidRPr="00C70FAF">
        <w:t xml:space="preserve"> графическая часть программы должна зависеть только от состояния модели. Внедрение дополнительных зависимостей может пагубно повлиять на отладку программы и на ее расширяемость.</w:t>
      </w:r>
    </w:p>
    <w:p w:rsidR="00C70FAF" w:rsidRPr="00C70FAF" w:rsidRDefault="00C70FAF" w:rsidP="00C70FAF">
      <w:pPr>
        <w:rPr>
          <w:b/>
          <w:bCs/>
          <w:i/>
          <w:iCs/>
        </w:rPr>
      </w:pPr>
      <w:r w:rsidRPr="00C70FAF">
        <w:rPr>
          <w:b/>
          <w:bCs/>
          <w:i/>
          <w:iCs/>
        </w:rPr>
        <w:t>Шаги для реализации графического интерфейса</w:t>
      </w:r>
    </w:p>
    <w:p w:rsidR="00C70FAF" w:rsidRPr="00C70FAF" w:rsidRDefault="00C70FAF" w:rsidP="00C70FAF">
      <w:pPr>
        <w:rPr>
          <w:b/>
          <w:bCs/>
          <w:i/>
          <w:iCs/>
        </w:rPr>
      </w:pPr>
      <w:proofErr w:type="spellStart"/>
      <w:r w:rsidRPr="00C70FAF">
        <w:rPr>
          <w:b/>
          <w:bCs/>
          <w:i/>
          <w:iCs/>
          <w:lang w:val="en"/>
        </w:rPr>
        <w:t>PyQt</w:t>
      </w:r>
      <w:proofErr w:type="spellEnd"/>
    </w:p>
    <w:p w:rsidR="00C70FAF" w:rsidRPr="00C70FAF" w:rsidRDefault="00C70FAF" w:rsidP="00C70FAF">
      <w:r w:rsidRPr="00C70FAF">
        <w:t>Установка и импорт:</w:t>
      </w:r>
    </w:p>
    <w:p w:rsidR="00C70FAF" w:rsidRPr="00C70FAF" w:rsidRDefault="00C70FAF" w:rsidP="00C70FAF">
      <w:r w:rsidRPr="00C70FAF">
        <w:t xml:space="preserve">Установите </w:t>
      </w:r>
      <w:proofErr w:type="spellStart"/>
      <w:r w:rsidRPr="00C70FAF">
        <w:t>PyQt</w:t>
      </w:r>
      <w:proofErr w:type="spellEnd"/>
      <w:r w:rsidRPr="00C70FAF">
        <w:t xml:space="preserve"> с помощью </w:t>
      </w:r>
      <w:proofErr w:type="spellStart"/>
      <w:r w:rsidRPr="00C70FAF">
        <w:t>pip</w:t>
      </w:r>
      <w:proofErr w:type="spellEnd"/>
      <w:r w:rsidRPr="00C70FAF">
        <w:t xml:space="preserve"> </w:t>
      </w:r>
      <w:proofErr w:type="spellStart"/>
      <w:r w:rsidRPr="00C70FAF">
        <w:t>install</w:t>
      </w:r>
      <w:proofErr w:type="spellEnd"/>
      <w:r w:rsidRPr="00C70FAF">
        <w:t xml:space="preserve"> PyQt5.</w:t>
      </w:r>
    </w:p>
    <w:p w:rsidR="00C70FAF" w:rsidRPr="00C70FAF" w:rsidRDefault="00C70FAF" w:rsidP="00C70FAF">
      <w:r w:rsidRPr="00C70FAF">
        <w:t xml:space="preserve">Импортируйте необходимые модули: </w:t>
      </w:r>
      <w:proofErr w:type="spellStart"/>
      <w:r w:rsidRPr="00C70FAF">
        <w:t>from</w:t>
      </w:r>
      <w:proofErr w:type="spellEnd"/>
      <w:r w:rsidRPr="00C70FAF">
        <w:t xml:space="preserve"> PyQt5.QtWidgets </w:t>
      </w:r>
      <w:proofErr w:type="spellStart"/>
      <w:r w:rsidRPr="00C70FAF">
        <w:t>import</w:t>
      </w:r>
      <w:proofErr w:type="spellEnd"/>
      <w:r w:rsidRPr="00C70FAF">
        <w:t xml:space="preserve"> </w:t>
      </w:r>
      <w:proofErr w:type="spellStart"/>
      <w:r w:rsidRPr="00C70FAF">
        <w:t>QApplication</w:t>
      </w:r>
      <w:proofErr w:type="spellEnd"/>
      <w:r w:rsidRPr="00C70FAF">
        <w:t xml:space="preserve">, </w:t>
      </w:r>
      <w:proofErr w:type="spellStart"/>
      <w:r w:rsidRPr="00C70FAF">
        <w:t>QWidget</w:t>
      </w:r>
      <w:proofErr w:type="spellEnd"/>
      <w:r w:rsidRPr="00C70FAF">
        <w:t xml:space="preserve">, </w:t>
      </w:r>
      <w:proofErr w:type="spellStart"/>
      <w:r w:rsidRPr="00C70FAF">
        <w:t>from</w:t>
      </w:r>
      <w:proofErr w:type="spellEnd"/>
      <w:r w:rsidRPr="00C70FAF">
        <w:t xml:space="preserve"> PyQt5.QtGui </w:t>
      </w:r>
      <w:proofErr w:type="spellStart"/>
      <w:r w:rsidRPr="00C70FAF">
        <w:t>import</w:t>
      </w:r>
      <w:proofErr w:type="spellEnd"/>
      <w:r w:rsidRPr="00C70FAF">
        <w:t xml:space="preserve"> </w:t>
      </w:r>
      <w:proofErr w:type="spellStart"/>
      <w:r w:rsidRPr="00C70FAF">
        <w:t>QPainter</w:t>
      </w:r>
      <w:proofErr w:type="spellEnd"/>
      <w:r w:rsidRPr="00C70FAF">
        <w:t>.</w:t>
      </w:r>
    </w:p>
    <w:p w:rsidR="00C70FAF" w:rsidRPr="00C70FAF" w:rsidRDefault="00C70FAF" w:rsidP="00C70FAF">
      <w:r w:rsidRPr="00C70FAF">
        <w:t>Создание окна:</w:t>
      </w:r>
    </w:p>
    <w:p w:rsidR="00C70FAF" w:rsidRPr="00C70FAF" w:rsidRDefault="00C70FAF" w:rsidP="00C70FAF">
      <w:r w:rsidRPr="00C70FAF">
        <w:t xml:space="preserve">Создайте класс, наследующий от </w:t>
      </w:r>
      <w:proofErr w:type="spellStart"/>
      <w:r w:rsidRPr="00C70FAF">
        <w:t>QWidget</w:t>
      </w:r>
      <w:proofErr w:type="spellEnd"/>
      <w:r w:rsidRPr="00C70FAF">
        <w:t>.</w:t>
      </w:r>
    </w:p>
    <w:p w:rsidR="00C70FAF" w:rsidRPr="00C70FAF" w:rsidRDefault="00C70FAF" w:rsidP="00C70FAF">
      <w:r w:rsidRPr="00C70FAF">
        <w:t>В методе __</w:t>
      </w:r>
      <w:proofErr w:type="spellStart"/>
      <w:r w:rsidRPr="00C70FAF">
        <w:t>init</w:t>
      </w:r>
      <w:proofErr w:type="spellEnd"/>
      <w:r w:rsidRPr="00C70FAF">
        <w:t>__ настройте параметры окна и запустите приложение.</w:t>
      </w:r>
    </w:p>
    <w:p w:rsidR="00C70FAF" w:rsidRPr="00C70FAF" w:rsidRDefault="00C70FAF" w:rsidP="00C70FAF">
      <w:proofErr w:type="spellStart"/>
      <w:r w:rsidRPr="00C70FAF">
        <w:t>Отрисовка</w:t>
      </w:r>
      <w:proofErr w:type="spellEnd"/>
      <w:r w:rsidRPr="00C70FAF">
        <w:t>:</w:t>
      </w:r>
    </w:p>
    <w:p w:rsidR="00C70FAF" w:rsidRPr="00C70FAF" w:rsidRDefault="00C70FAF" w:rsidP="00C70FAF">
      <w:r w:rsidRPr="00C70FAF">
        <w:t xml:space="preserve">Переопределите метод </w:t>
      </w:r>
      <w:proofErr w:type="spellStart"/>
      <w:r w:rsidRPr="00C70FAF">
        <w:t>paintEvent</w:t>
      </w:r>
      <w:proofErr w:type="spellEnd"/>
      <w:r w:rsidRPr="00C70FAF">
        <w:t xml:space="preserve">, чтобы использовать </w:t>
      </w:r>
      <w:proofErr w:type="spellStart"/>
      <w:r w:rsidRPr="00C70FAF">
        <w:t>QPainter</w:t>
      </w:r>
      <w:proofErr w:type="spellEnd"/>
      <w:r w:rsidRPr="00C70FAF">
        <w:t xml:space="preserve"> для рисования графических элементов.</w:t>
      </w:r>
    </w:p>
    <w:p w:rsidR="00C70FAF" w:rsidRPr="00C70FAF" w:rsidRDefault="00C70FAF" w:rsidP="00C70FAF">
      <w:r w:rsidRPr="00C70FAF">
        <w:t xml:space="preserve">Используйте методы </w:t>
      </w:r>
      <w:proofErr w:type="spellStart"/>
      <w:r w:rsidRPr="00C70FAF">
        <w:t>drawEllipse</w:t>
      </w:r>
      <w:proofErr w:type="spellEnd"/>
      <w:r w:rsidRPr="00C70FAF">
        <w:t xml:space="preserve">, </w:t>
      </w:r>
      <w:proofErr w:type="spellStart"/>
      <w:r w:rsidRPr="00C70FAF">
        <w:t>drawRect</w:t>
      </w:r>
      <w:proofErr w:type="spellEnd"/>
      <w:r w:rsidRPr="00C70FAF">
        <w:t xml:space="preserve">, </w:t>
      </w:r>
      <w:proofErr w:type="spellStart"/>
      <w:r w:rsidRPr="00C70FAF">
        <w:t>drawLine</w:t>
      </w:r>
      <w:proofErr w:type="spellEnd"/>
      <w:r w:rsidRPr="00C70FAF">
        <w:t xml:space="preserve"> и другие для </w:t>
      </w:r>
      <w:proofErr w:type="spellStart"/>
      <w:r w:rsidRPr="00C70FAF">
        <w:t>отрисовки</w:t>
      </w:r>
      <w:proofErr w:type="spellEnd"/>
      <w:r w:rsidRPr="00C70FAF">
        <w:t xml:space="preserve"> форм.</w:t>
      </w:r>
    </w:p>
    <w:p w:rsidR="00C70FAF" w:rsidRPr="00C70FAF" w:rsidRDefault="00C70FAF" w:rsidP="00C70FAF">
      <w:r w:rsidRPr="00C70FAF">
        <w:t>Запуск приложения:</w:t>
      </w:r>
    </w:p>
    <w:p w:rsidR="00C70FAF" w:rsidRPr="00C70FAF" w:rsidRDefault="00C70FAF" w:rsidP="00C70FAF">
      <w:r w:rsidRPr="00C70FAF">
        <w:t xml:space="preserve">Создайте экземпляр </w:t>
      </w:r>
      <w:proofErr w:type="spellStart"/>
      <w:r w:rsidRPr="00C70FAF">
        <w:t>QApplication</w:t>
      </w:r>
      <w:proofErr w:type="spellEnd"/>
      <w:r w:rsidRPr="00C70FAF">
        <w:t xml:space="preserve"> и вашего основного окна, затем вызовите </w:t>
      </w:r>
      <w:proofErr w:type="spellStart"/>
      <w:r w:rsidRPr="00C70FAF">
        <w:t>app.exec</w:t>
      </w:r>
      <w:proofErr w:type="spellEnd"/>
      <w:r w:rsidRPr="00C70FAF">
        <w:t>_() для запуска приложения.</w:t>
      </w:r>
    </w:p>
    <w:p w:rsidR="00C70FAF" w:rsidRPr="00C70FAF" w:rsidRDefault="00C70FAF" w:rsidP="00C70FAF">
      <w:pPr>
        <w:rPr>
          <w:b/>
          <w:bCs/>
          <w:i/>
          <w:iCs/>
        </w:rPr>
      </w:pPr>
      <w:r w:rsidRPr="00C70FAF">
        <w:rPr>
          <w:b/>
          <w:bCs/>
          <w:i/>
          <w:iCs/>
        </w:rPr>
        <w:t>Критерии оценки</w:t>
      </w:r>
    </w:p>
    <w:p w:rsidR="00C70FAF" w:rsidRPr="00C70FAF" w:rsidRDefault="00C70FAF" w:rsidP="00C70FAF">
      <w:r w:rsidRPr="00C70FAF">
        <w:t>Математическая модель описана корректно (6 баллов);</w:t>
      </w:r>
    </w:p>
    <w:p w:rsidR="00C70FAF" w:rsidRPr="00C70FAF" w:rsidRDefault="00C70FAF" w:rsidP="00C70FAF">
      <w:r w:rsidRPr="00C70FAF">
        <w:t>Программа не зависает, отображается плавно (4 балла);</w:t>
      </w:r>
    </w:p>
    <w:p w:rsidR="00C70FAF" w:rsidRPr="00C70FAF" w:rsidRDefault="00C70FAF" w:rsidP="00C70FAF">
      <w:r w:rsidRPr="00C70FAF">
        <w:t>Корректно используются файлы JSON/XML (3 балла).</w:t>
      </w:r>
    </w:p>
    <w:p w:rsidR="00C70FAF" w:rsidRPr="00C70FAF" w:rsidRDefault="00C70FAF" w:rsidP="00C70FAF">
      <w:pPr>
        <w:rPr>
          <w:b/>
          <w:bCs/>
          <w:i/>
          <w:iCs/>
        </w:rPr>
      </w:pPr>
      <w:r w:rsidRPr="00C70FAF">
        <w:rPr>
          <w:b/>
          <w:bCs/>
          <w:i/>
          <w:iCs/>
        </w:rPr>
        <w:t>Задания для выполнения</w:t>
      </w:r>
    </w:p>
    <w:p w:rsidR="00C70FAF" w:rsidRPr="00C70FAF" w:rsidRDefault="00C70FAF" w:rsidP="00C70FAF">
      <w:pPr>
        <w:rPr>
          <w:b/>
          <w:bCs/>
          <w:i/>
          <w:iCs/>
        </w:rPr>
      </w:pPr>
      <w:r w:rsidRPr="00C70FAF">
        <w:rPr>
          <w:b/>
          <w:bCs/>
          <w:i/>
          <w:iCs/>
        </w:rPr>
        <w:t>Общие требования</w:t>
      </w:r>
    </w:p>
    <w:p w:rsidR="00C70FAF" w:rsidRPr="00C70FAF" w:rsidRDefault="00C70FAF" w:rsidP="00C70FAF">
      <w:r w:rsidRPr="00C70FAF">
        <w:t>Программа не требует пользовательского ввода;</w:t>
      </w:r>
    </w:p>
    <w:p w:rsidR="00C70FAF" w:rsidRPr="00C70FAF" w:rsidRDefault="00C70FAF" w:rsidP="00C70FAF">
      <w:r w:rsidRPr="00C70FAF">
        <w:t>Начальное состояние системы задается в файле формата JSON или XML. Если файл отсутствует, программа должна создавать его с начальными значениями по умолчанию;</w:t>
      </w:r>
    </w:p>
    <w:p w:rsidR="00C70FAF" w:rsidRPr="00C70FAF" w:rsidRDefault="00C70FAF" w:rsidP="00C70FAF">
      <w:r w:rsidRPr="00C70FAF">
        <w:t>Графическое отображение происходит плавно, с одинаковой частотой кадров;</w:t>
      </w:r>
    </w:p>
    <w:p w:rsidR="00C70FAF" w:rsidRPr="00C70FAF" w:rsidRDefault="00C70FAF" w:rsidP="00C70FAF">
      <w:r w:rsidRPr="00C70FAF">
        <w:lastRenderedPageBreak/>
        <w:t>Программа не должна завершаться с ошибкой.</w:t>
      </w:r>
    </w:p>
    <w:p w:rsidR="00C70FAF" w:rsidRDefault="00C70FAF" w:rsidP="00C70FAF">
      <w:pPr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b/>
          <w:bCs/>
          <w:i/>
          <w:iCs/>
          <w:sz w:val="26"/>
          <w:szCs w:val="26"/>
        </w:rPr>
      </w:pPr>
      <w:r>
        <w:rPr>
          <w:rFonts w:ascii="Calibri" w:hAnsi="Calibri" w:cs="Calibri"/>
          <w:b/>
          <w:bCs/>
          <w:i/>
          <w:iCs/>
          <w:sz w:val="26"/>
          <w:szCs w:val="26"/>
        </w:rPr>
        <w:t>Вариант 3: Волны</w:t>
      </w:r>
    </w:p>
    <w:p w:rsidR="00C70FAF" w:rsidRDefault="00C70FAF" w:rsidP="00C70FAF">
      <w:pPr>
        <w:autoSpaceDE w:val="0"/>
        <w:autoSpaceDN w:val="0"/>
        <w:adjustRightInd w:val="0"/>
        <w:spacing w:after="14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Математическая модель варианта:</w:t>
      </w:r>
    </w:p>
    <w:p w:rsidR="00C70FAF" w:rsidRDefault="00C70FAF" w:rsidP="00C70FAF">
      <w:pPr>
        <w:autoSpaceDE w:val="0"/>
        <w:autoSpaceDN w:val="0"/>
        <w:adjustRightInd w:val="0"/>
        <w:spacing w:after="1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Моделируются волны, представляющие собой синусоиды, движущиеся слева направо (как на осциллографе). На волнах качаются поплавки, имеющие массу и объем.</w:t>
      </w:r>
    </w:p>
    <w:p w:rsidR="00C70FAF" w:rsidRDefault="00C70FAF" w:rsidP="00C70FAF">
      <w:pPr>
        <w:autoSpaceDE w:val="0"/>
        <w:autoSpaceDN w:val="0"/>
        <w:adjustRightInd w:val="0"/>
        <w:spacing w:after="14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Требования и допуски к математической модели:</w:t>
      </w:r>
    </w:p>
    <w:p w:rsidR="00C70FAF" w:rsidRDefault="00C70FAF" w:rsidP="00C70FAF">
      <w:pPr>
        <w:numPr>
          <w:ilvl w:val="0"/>
          <w:numId w:val="1"/>
        </w:numPr>
        <w:autoSpaceDE w:val="0"/>
        <w:autoSpaceDN w:val="0"/>
        <w:adjustRightInd w:val="0"/>
        <w:spacing w:after="1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Волны должны иметь разные периоды и амплитуды.</w:t>
      </w:r>
    </w:p>
    <w:p w:rsidR="00C70FAF" w:rsidRDefault="00C70FAF" w:rsidP="00C70FAF">
      <w:pPr>
        <w:numPr>
          <w:ilvl w:val="0"/>
          <w:numId w:val="1"/>
        </w:numPr>
        <w:autoSpaceDE w:val="0"/>
        <w:autoSpaceDN w:val="0"/>
        <w:adjustRightInd w:val="0"/>
        <w:spacing w:after="1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Поплавки должны взаимодействовать с волнами, изменяя свое положение от силы Архимеда.</w:t>
      </w:r>
    </w:p>
    <w:p w:rsidR="00C70FAF" w:rsidRDefault="00C70FAF" w:rsidP="00C70FAF">
      <w:pPr>
        <w:autoSpaceDE w:val="0"/>
        <w:autoSpaceDN w:val="0"/>
        <w:adjustRightInd w:val="0"/>
        <w:spacing w:after="14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Требования и допуски к отображению:</w:t>
      </w:r>
    </w:p>
    <w:p w:rsidR="00C70FAF" w:rsidRDefault="00C70FAF" w:rsidP="00C70FAF">
      <w:pPr>
        <w:numPr>
          <w:ilvl w:val="0"/>
          <w:numId w:val="1"/>
        </w:numPr>
        <w:autoSpaceDE w:val="0"/>
        <w:autoSpaceDN w:val="0"/>
        <w:adjustRightInd w:val="0"/>
        <w:spacing w:after="1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Несколько волн и поплавков должны быть визуализированы в одном графическом окне.</w:t>
      </w:r>
    </w:p>
    <w:p w:rsidR="00C70FAF" w:rsidRDefault="00C70FAF" w:rsidP="00C70FAF">
      <w:pPr>
        <w:numPr>
          <w:ilvl w:val="0"/>
          <w:numId w:val="1"/>
        </w:numPr>
        <w:autoSpaceDE w:val="0"/>
        <w:autoSpaceDN w:val="0"/>
        <w:adjustRightInd w:val="0"/>
        <w:spacing w:after="1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Движение волн и поплавков должно быть плавным и реалистичным.</w:t>
      </w:r>
    </w:p>
    <w:p w:rsidR="00C70FAF" w:rsidRDefault="00C70FAF" w:rsidP="00C70FAF">
      <w:pPr>
        <w:autoSpaceDE w:val="0"/>
        <w:autoSpaceDN w:val="0"/>
        <w:adjustRightInd w:val="0"/>
        <w:spacing w:after="14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Пример:</w:t>
      </w:r>
    </w:p>
    <w:p w:rsidR="004957C3" w:rsidRDefault="00C70FAF">
      <w:r>
        <w:rPr>
          <w:rFonts w:ascii="Calibri" w:hAnsi="Calibri" w:cs="Calibri"/>
          <w:noProof/>
          <w:lang w:eastAsia="ru-RU"/>
        </w:rPr>
        <w:drawing>
          <wp:inline distT="0" distB="0" distL="0" distR="0">
            <wp:extent cx="6118860" cy="4587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57C3" w:rsidSect="000417A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4E50D3F2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FAF"/>
    <w:rsid w:val="004957C3"/>
    <w:rsid w:val="00C7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F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F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2025-09-27T14:54:00Z</dcterms:created>
  <dcterms:modified xsi:type="dcterms:W3CDTF">2025-09-27T15:01:00Z</dcterms:modified>
</cp:coreProperties>
</file>