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по курсу “Проектирование программного обеспечения  интеллектуальных систем” (часть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Цель: Изучить архитектурные приемы построения пользовательского интерфейса</w:t>
      </w:r>
    </w:p>
    <w:p w:rsidR="00000000" w:rsidDel="00000000" w:rsidP="00000000" w:rsidRDefault="00000000" w:rsidRPr="00000000" w14:paraId="00000006">
      <w:pPr>
        <w:pStyle w:val="Heading1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За основу берется результат лабораторной работы №1. Необходимо разработать графический пользовательский интерфейс к программной системе, которая получилась в л/р №1. Учитывая следующие требования: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Необходимо использовать шаблон MVC или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Пользовательский интерфейс должен включать все возможности управления моделью, а также отображения текущего состояния модели из л/р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Необходимо сохранить/выделить общий код для л/р №1 и л/р №4, т.е. в результирующем проекте должна быть возможность запуска приложения как с GUI,  так и CLI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Задокументировать реализацию при помощи языка разметки markdown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Исходники программы и документация должны быть размещены на github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Контрольные вопросы и понятия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domain model? Чем отличается от data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MVC? Различие между Passive Model и Active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MVP? Отличие Presenter от Controller?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вопросы из предыдущих ЛР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SQ0PDhRjRBVS7EZJcMFotH/YTw==">CgMxLjAyCGguZ2pkZ3hzMgloLjMwajB6bGwyCWguMWZvYjl0ZTIJaC4zem55c2g3OAByITFFVnNlb0IyWmdnVms3MVR0RzVUd1luR2pobjdzX3VYeQ==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