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---------------------</w:t>
        <w:br/>
        <w:t>plan_point 1: Наименование объекта закупки: Поставка носков</w:t>
        <w:br/>
        <w:t>Найденные релевантные пункты:</w:t>
        <w:br/>
        <w:t>1. Наименование: поставка носков.</w:t>
        <w:br/>
        <w:t>2. Контракт № на поставку машин</w:t>
        <w:br/>
        <w:t>Ошибки:</w:t>
        <w:br/>
        <w:t>- противоречие в наименовании объекта закупки: указана поставка машин вместо носков</w:t>
        <w:br/>
        <w:t>--------------</w:t>
        <w:br/>
        <w:br/>
        <w:t>---------------------</w:t>
        <w:br/>
        <w:t>plan_point 2: Код позиции КТРУ: Код позиции: ; 26.20.11.110-10000155 - Носок</w:t>
        <w:br/>
        <w:t>Найденные релевантные пункты:</w:t>
        <w:br/>
        <w:t>1. КТРУ: 26.20.11.110-10000228 - Носок</w:t>
        <w:br/>
        <w:t>Ошибки:</w:t>
        <w:br/>
        <w:t>- код КТРУ не совпадает с plan_point</w:t>
        <w:br/>
        <w:t>--------------</w:t>
        <w:br/>
        <w:br/>
        <w:t>---------------------</w:t>
        <w:br/>
        <w:t>plan_point 3: Количество: Носки - 34 шт.</w:t>
        <w:br/>
        <w:t>Найденные релевантные пункты:</w:t>
        <w:br/>
        <w:t>1. не найдено</w:t>
        <w:br/>
        <w:t>Ошибки:</w:t>
        <w:br/>
        <w:t>- не обнаружены</w:t>
        <w:br/>
        <w:t>--------------</w:t>
        <w:br/>
        <w:br/>
        <w:t>---------------------</w:t>
        <w:br/>
        <w:t>plan_point 4: Сроки поставки товара, выполнения работ, оказания услуг по контракту: В течение 48 (сорока восьми) календарных дней с даты заключения Контракта.</w:t>
        <w:br/>
        <w:t>Найденные релевантные пункты:</w:t>
        <w:br/>
        <w:t>1. в течение 48 (сорока трёх) календарных дней с даты заключения Контракта.</w:t>
        <w:br/>
        <w:t>2. Срок поставки: в течение 38 (тридцати восьми) календарных дней с даты заключения Контракта.</w:t>
        <w:br/>
        <w:t>Ошибки:</w:t>
        <w:br/>
        <w:t>- словесное значение "сорока трёх" не соответствует числу 48</w:t>
        <w:br/>
        <w:t>- несоответствие срока: 38 вместо 48</w:t>
        <w:br/>
        <w:t>--------------</w:t>
        <w:br/>
        <w:br/>
        <w:t>---------------------</w:t>
        <w:br/>
        <w:t>plan_point 5: Место поставки товара, оказания услуг, выполнения работ: Российская Федерация, Новосибирская область, г.о. город Новосибирск, г Новосибирск, пер Архонский, д. 10.</w:t>
        <w:br/>
        <w:t>Найденные релевантные пункты:</w:t>
        <w:br/>
        <w:t>1. Адрес поставки: Российская Федерация, Новосибирская область, г.о. город Новосибирск, г Новосибирск, пер Чушпанский, д. 13.</w:t>
        <w:br/>
        <w:t>Ошибки:</w:t>
        <w:br/>
        <w:t>- несоответствие адреса: пер Чушпанский, д. 13 вместо пер Архонский, д. 10</w:t>
        <w:br/>
        <w:t>--------------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