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2343150" cy="1790700"/>
            <wp:effectExtent b="0" l="0" r="0" t="0"/>
            <wp:docPr id="1" name="image1.png"/>
            <a:graphic>
              <a:graphicData uri="http://schemas.openxmlformats.org/drawingml/2006/picture">
                <pic:pic>
                  <pic:nvPicPr>
                    <pic:cNvPr id="0" name="image1.png"/>
                    <pic:cNvPicPr preferRelativeResize="0"/>
                  </pic:nvPicPr>
                  <pic:blipFill>
                    <a:blip r:embed="rId6"/>
                    <a:srcRect b="0" l="3906" r="0" t="0"/>
                    <a:stretch>
                      <a:fillRect/>
                    </a:stretch>
                  </pic:blipFill>
                  <pic:spPr>
                    <a:xfrm>
                      <a:off x="0" y="0"/>
                      <a:ext cx="2343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Project Plant Pals </w:t>
      </w:r>
    </w:p>
    <w:p w:rsidR="00000000" w:rsidDel="00000000" w:rsidP="00000000" w:rsidRDefault="00000000" w:rsidRPr="00000000" w14:paraId="00000003">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Operations &amp; Training Plan</w:t>
      </w:r>
    </w:p>
    <w:p w:rsidR="00000000" w:rsidDel="00000000" w:rsidP="00000000" w:rsidRDefault="00000000" w:rsidRPr="00000000" w14:paraId="00000004">
      <w:pPr>
        <w:pageBreakBefore w:val="0"/>
        <w:widowControl w:val="0"/>
        <w:ind w:left="-360" w:right="-360" w:firstLine="0"/>
        <w:jc w:val="center"/>
        <w:rPr>
          <w:color w:val="434343"/>
          <w:sz w:val="24"/>
          <w:szCs w:val="24"/>
        </w:rPr>
      </w:pPr>
      <w:r w:rsidDel="00000000" w:rsidR="00000000" w:rsidRPr="00000000">
        <w:rPr>
          <w:b w:val="1"/>
          <w:color w:val="434343"/>
          <w:sz w:val="30"/>
          <w:szCs w:val="30"/>
          <w:rtl w:val="0"/>
        </w:rPr>
        <w:t xml:space="preserve">February 15th </w:t>
      </w:r>
      <w:r w:rsidDel="00000000" w:rsidR="00000000" w:rsidRPr="00000000">
        <w:rPr>
          <w:color w:val="434343"/>
          <w:sz w:val="24"/>
          <w:szCs w:val="24"/>
          <w:rtl w:val="0"/>
        </w:rPr>
        <w:t xml:space="preserve">  </w:t>
      </w:r>
    </w:p>
    <w:p w:rsidR="00000000" w:rsidDel="00000000" w:rsidP="00000000" w:rsidRDefault="00000000" w:rsidRPr="00000000" w14:paraId="00000005">
      <w:pPr>
        <w:pageBreakBefore w:val="0"/>
        <w:widowControl w:val="0"/>
        <w:ind w:left="-360" w:right="-360" w:firstLine="0"/>
        <w:jc w:val="center"/>
        <w:rPr>
          <w:color w:val="222222"/>
          <w:highlight w:val="white"/>
        </w:rPr>
      </w:pPr>
      <w:r w:rsidDel="00000000" w:rsidR="00000000" w:rsidRPr="00000000">
        <w:rPr>
          <w:rtl w:val="0"/>
        </w:rPr>
      </w:r>
    </w:p>
    <w:p w:rsidR="00000000" w:rsidDel="00000000" w:rsidP="00000000" w:rsidRDefault="00000000" w:rsidRPr="00000000" w14:paraId="00000006">
      <w:pPr>
        <w:pageBreakBefore w:val="0"/>
        <w:widowControl w:val="0"/>
        <w:ind w:left="-360" w:right="-360" w:firstLine="0"/>
        <w:jc w:val="center"/>
        <w:rPr>
          <w:color w:val="434343"/>
          <w:sz w:val="24"/>
          <w:szCs w:val="24"/>
        </w:rPr>
      </w:pPr>
      <w:r w:rsidDel="00000000" w:rsidR="00000000" w:rsidRPr="00000000">
        <w:rPr>
          <w:color w:val="222222"/>
          <w:highlight w:val="white"/>
          <w:rtl w:val="0"/>
        </w:rPr>
        <w:t xml:space="preserve">Document Status: </w:t>
      </w:r>
      <w:r w:rsidDel="00000000" w:rsidR="00000000" w:rsidRPr="00000000">
        <w:rPr>
          <w:b w:val="1"/>
          <w:color w:val="222222"/>
          <w:highlight w:val="white"/>
          <w:u w:val="single"/>
          <w:rtl w:val="0"/>
        </w:rPr>
        <w:t xml:space="preserve">Draft</w:t>
      </w:r>
      <w:r w:rsidDel="00000000" w:rsidR="00000000" w:rsidRPr="00000000">
        <w:rPr>
          <w:color w:val="222222"/>
          <w:highlight w:val="white"/>
          <w:rtl w:val="0"/>
        </w:rPr>
        <w:t xml:space="preserve"> | In Review | Approved </w:t>
      </w:r>
      <w:r w:rsidDel="00000000" w:rsidR="00000000" w:rsidRPr="00000000">
        <w:rPr>
          <w:rtl w:val="0"/>
        </w:rPr>
      </w:r>
    </w:p>
    <w:p w:rsidR="00000000" w:rsidDel="00000000" w:rsidP="00000000" w:rsidRDefault="00000000" w:rsidRPr="00000000" w14:paraId="00000007">
      <w:pPr>
        <w:pageBreakBefore w:val="0"/>
        <w:widowControl w:val="0"/>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spacing w:after="200" w:lineRule="auto"/>
        <w:ind w:left="-360" w:right="-360" w:firstLine="0"/>
        <w:jc w:val="center"/>
        <w:rPr>
          <w:b w:val="1"/>
          <w:color w:val="434343"/>
          <w:sz w:val="24"/>
          <w:szCs w:val="24"/>
        </w:rPr>
      </w:pPr>
      <w:r w:rsidDel="00000000" w:rsidR="00000000" w:rsidRPr="00000000">
        <w:rPr>
          <w:b w:val="1"/>
          <w:color w:val="434343"/>
          <w:sz w:val="24"/>
          <w:szCs w:val="24"/>
          <w:rtl w:val="0"/>
        </w:rPr>
        <w:t xml:space="preserve">Executive Summary:</w:t>
      </w:r>
    </w:p>
    <w:p w:rsidR="00000000" w:rsidDel="00000000" w:rsidP="00000000" w:rsidRDefault="00000000" w:rsidRPr="00000000" w14:paraId="0000000A">
      <w:pPr>
        <w:pageBreakBefore w:val="0"/>
        <w:widowControl w:val="0"/>
        <w:ind w:left="-360" w:right="-360" w:firstLine="0"/>
        <w:jc w:val="center"/>
        <w:rPr>
          <w:i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C">
      <w:pPr>
        <w:pageBreakBefore w:val="0"/>
        <w:widowControl w:val="0"/>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b w:val="1"/>
                <w:color w:val="ffffff"/>
                <w:sz w:val="24"/>
                <w:szCs w:val="24"/>
              </w:rPr>
            </w:pPr>
            <w:r w:rsidDel="00000000" w:rsidR="00000000" w:rsidRPr="00000000">
              <w:rPr>
                <w:b w:val="1"/>
                <w:color w:val="ffffff"/>
                <w:sz w:val="24"/>
                <w:szCs w:val="24"/>
                <w:rtl w:val="0"/>
              </w:rPr>
              <w:t xml:space="preserve">Project Goal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i w:val="1"/>
                <w:color w:val="434343"/>
                <w:sz w:val="24"/>
                <w:szCs w:val="24"/>
              </w:rPr>
            </w:pPr>
            <w:r w:rsidDel="00000000" w:rsidR="00000000" w:rsidRPr="00000000">
              <w:rPr>
                <w:b w:val="1"/>
                <w:i w:val="1"/>
                <w:color w:val="434343"/>
                <w:sz w:val="24"/>
                <w:szCs w:val="24"/>
                <w:rtl w:val="0"/>
              </w:rPr>
              <w:t xml:space="preserve">SMART: S</w:t>
            </w:r>
            <w:r w:rsidDel="00000000" w:rsidR="00000000" w:rsidRPr="00000000">
              <w:rPr>
                <w:i w:val="1"/>
                <w:color w:val="434343"/>
                <w:sz w:val="24"/>
                <w:szCs w:val="24"/>
                <w:rtl w:val="0"/>
              </w:rPr>
              <w:t xml:space="preserve">pecific, </w:t>
            </w:r>
            <w:r w:rsidDel="00000000" w:rsidR="00000000" w:rsidRPr="00000000">
              <w:rPr>
                <w:b w:val="1"/>
                <w:i w:val="1"/>
                <w:color w:val="434343"/>
                <w:sz w:val="24"/>
                <w:szCs w:val="24"/>
                <w:rtl w:val="0"/>
              </w:rPr>
              <w:t xml:space="preserve">M</w:t>
            </w:r>
            <w:r w:rsidDel="00000000" w:rsidR="00000000" w:rsidRPr="00000000">
              <w:rPr>
                <w:i w:val="1"/>
                <w:color w:val="434343"/>
                <w:sz w:val="24"/>
                <w:szCs w:val="24"/>
                <w:rtl w:val="0"/>
              </w:rPr>
              <w:t xml:space="preserve">easurable, </w:t>
            </w:r>
            <w:r w:rsidDel="00000000" w:rsidR="00000000" w:rsidRPr="00000000">
              <w:rPr>
                <w:b w:val="1"/>
                <w:i w:val="1"/>
                <w:color w:val="434343"/>
                <w:sz w:val="24"/>
                <w:szCs w:val="24"/>
                <w:rtl w:val="0"/>
              </w:rPr>
              <w:t xml:space="preserve">A</w:t>
            </w:r>
            <w:r w:rsidDel="00000000" w:rsidR="00000000" w:rsidRPr="00000000">
              <w:rPr>
                <w:i w:val="1"/>
                <w:color w:val="434343"/>
                <w:sz w:val="24"/>
                <w:szCs w:val="24"/>
                <w:rtl w:val="0"/>
              </w:rPr>
              <w:t xml:space="preserve">ttainable, </w:t>
            </w:r>
            <w:r w:rsidDel="00000000" w:rsidR="00000000" w:rsidRPr="00000000">
              <w:rPr>
                <w:b w:val="1"/>
                <w:i w:val="1"/>
                <w:color w:val="434343"/>
                <w:sz w:val="24"/>
                <w:szCs w:val="24"/>
                <w:rtl w:val="0"/>
              </w:rPr>
              <w:t xml:space="preserve">R</w:t>
            </w:r>
            <w:r w:rsidDel="00000000" w:rsidR="00000000" w:rsidRPr="00000000">
              <w:rPr>
                <w:i w:val="1"/>
                <w:color w:val="434343"/>
                <w:sz w:val="24"/>
                <w:szCs w:val="24"/>
                <w:rtl w:val="0"/>
              </w:rPr>
              <w:t xml:space="preserve">elevant, and </w:t>
            </w:r>
            <w:r w:rsidDel="00000000" w:rsidR="00000000" w:rsidRPr="00000000">
              <w:rPr>
                <w:b w:val="1"/>
                <w:i w:val="1"/>
                <w:color w:val="434343"/>
                <w:sz w:val="24"/>
                <w:szCs w:val="24"/>
                <w:rtl w:val="0"/>
              </w:rPr>
              <w:t xml:space="preserve">T</w:t>
            </w:r>
            <w:r w:rsidDel="00000000" w:rsidR="00000000" w:rsidRPr="00000000">
              <w:rPr>
                <w:i w:val="1"/>
                <w:color w:val="434343"/>
                <w:sz w:val="24"/>
                <w:szCs w:val="24"/>
                <w:rtl w:val="0"/>
              </w:rPr>
              <w:t xml:space="preserve">ime-bound</w:t>
            </w:r>
          </w:p>
          <w:p w:rsidR="00000000" w:rsidDel="00000000" w:rsidP="00000000" w:rsidRDefault="00000000" w:rsidRPr="00000000" w14:paraId="0000000F">
            <w:pPr>
              <w:pageBreakBefore w:val="0"/>
              <w:widowControl w:val="0"/>
              <w:ind w:left="720" w:firstLine="0"/>
              <w:rPr>
                <w:color w:val="434343"/>
                <w:sz w:val="24"/>
                <w:szCs w:val="24"/>
              </w:rPr>
            </w:pPr>
            <w:r w:rsidDel="00000000" w:rsidR="00000000" w:rsidRPr="00000000">
              <w:rPr>
                <w:color w:val="1f1f1f"/>
                <w:sz w:val="24"/>
                <w:szCs w:val="24"/>
                <w:highlight w:val="white"/>
                <w:rtl w:val="0"/>
              </w:rPr>
              <w:t xml:space="preserve">● Our SMART goal is to fully implement the Operations &amp; Training Plan within six months, ensuring on-time deliveries for at least 95% of orders within one month of service launch. </w:t>
            </w:r>
            <w:r w:rsidDel="00000000" w:rsidR="00000000" w:rsidRPr="00000000">
              <w:rPr>
                <w:rtl w:val="0"/>
              </w:rPr>
            </w:r>
          </w:p>
        </w:tc>
      </w:tr>
    </w:tbl>
    <w:p w:rsidR="00000000" w:rsidDel="00000000" w:rsidP="00000000" w:rsidRDefault="00000000" w:rsidRPr="00000000" w14:paraId="00000010">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1">
      <w:pPr>
        <w:pageBreakBefore w:val="0"/>
        <w:widowControl w:val="0"/>
        <w:jc w:val="both"/>
        <w:rPr>
          <w:color w:val="43434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ind w:left="720" w:firstLine="0"/>
              <w:rPr>
                <w:color w:val="434343"/>
                <w:sz w:val="24"/>
                <w:szCs w:val="24"/>
              </w:rPr>
            </w:pPr>
            <w:r w:rsidDel="00000000" w:rsidR="00000000" w:rsidRPr="00000000">
              <w:rPr>
                <w:color w:val="434343"/>
                <w:sz w:val="24"/>
                <w:szCs w:val="24"/>
                <w:rtl w:val="0"/>
              </w:rPr>
              <w:t xml:space="preserve">1. Well-defined customer service standards and delivery processes. </w:t>
            </w:r>
          </w:p>
          <w:p w:rsidR="00000000" w:rsidDel="00000000" w:rsidP="00000000" w:rsidRDefault="00000000" w:rsidRPr="00000000" w14:paraId="00000014">
            <w:pPr>
              <w:pageBreakBefore w:val="0"/>
              <w:widowControl w:val="0"/>
              <w:spacing w:line="240" w:lineRule="auto"/>
              <w:ind w:left="720" w:firstLine="0"/>
              <w:rPr>
                <w:color w:val="434343"/>
                <w:sz w:val="24"/>
                <w:szCs w:val="24"/>
              </w:rPr>
            </w:pPr>
            <w:r w:rsidDel="00000000" w:rsidR="00000000" w:rsidRPr="00000000">
              <w:rPr>
                <w:color w:val="434343"/>
                <w:sz w:val="24"/>
                <w:szCs w:val="24"/>
                <w:rtl w:val="0"/>
              </w:rPr>
              <w:t xml:space="preserve">2. Implementation of training protocols for the support team. </w:t>
            </w:r>
          </w:p>
          <w:p w:rsidR="00000000" w:rsidDel="00000000" w:rsidP="00000000" w:rsidRDefault="00000000" w:rsidRPr="00000000" w14:paraId="00000015">
            <w:pPr>
              <w:pageBreakBefore w:val="0"/>
              <w:widowControl w:val="0"/>
              <w:spacing w:line="240" w:lineRule="auto"/>
              <w:ind w:left="720" w:firstLine="0"/>
              <w:rPr>
                <w:color w:val="434343"/>
                <w:sz w:val="24"/>
                <w:szCs w:val="24"/>
              </w:rPr>
            </w:pPr>
            <w:r w:rsidDel="00000000" w:rsidR="00000000" w:rsidRPr="00000000">
              <w:rPr>
                <w:color w:val="434343"/>
                <w:sz w:val="24"/>
                <w:szCs w:val="24"/>
                <w:rtl w:val="0"/>
              </w:rPr>
              <w:t xml:space="preserve">3. Successful execution of the inventory management system.</w:t>
            </w:r>
          </w:p>
        </w:tc>
      </w:tr>
    </w:tbl>
    <w:p w:rsidR="00000000" w:rsidDel="00000000" w:rsidP="00000000" w:rsidRDefault="00000000" w:rsidRPr="00000000" w14:paraId="00000016">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7">
      <w:pPr>
        <w:pageBreakBefore w:val="0"/>
        <w:widowControl w:val="0"/>
        <w:jc w:val="both"/>
        <w:rPr>
          <w:color w:val="434343"/>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b w:val="1"/>
                <w:color w:val="ffffff"/>
                <w:sz w:val="24"/>
                <w:szCs w:val="24"/>
              </w:rPr>
            </w:pPr>
            <w:r w:rsidDel="00000000" w:rsidR="00000000" w:rsidRPr="00000000">
              <w:rPr>
                <w:b w:val="1"/>
                <w:color w:val="ffffff"/>
                <w:sz w:val="24"/>
                <w:szCs w:val="24"/>
                <w:rtl w:val="0"/>
              </w:rPr>
              <w:t xml:space="preserve">Business Case / Background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rPr>
                <w:b w:val="1"/>
                <w:color w:val="434343"/>
                <w:sz w:val="24"/>
                <w:szCs w:val="24"/>
              </w:rPr>
            </w:pPr>
            <w:r w:rsidDel="00000000" w:rsidR="00000000" w:rsidRPr="00000000">
              <w:rPr>
                <w:b w:val="1"/>
                <w:color w:val="434343"/>
                <w:sz w:val="24"/>
                <w:szCs w:val="24"/>
                <w:rtl w:val="0"/>
              </w:rPr>
              <w:t xml:space="preserve">Why are we doing this?</w:t>
            </w:r>
          </w:p>
          <w:p w:rsidR="00000000" w:rsidDel="00000000" w:rsidP="00000000" w:rsidRDefault="00000000" w:rsidRPr="00000000" w14:paraId="0000001A">
            <w:pPr>
              <w:widowControl w:val="0"/>
              <w:numPr>
                <w:ilvl w:val="0"/>
                <w:numId w:val="5"/>
              </w:numPr>
              <w:shd w:fill="ffffff" w:val="clear"/>
              <w:ind w:left="720" w:hanging="360"/>
              <w:rPr>
                <w:color w:val="1f1f1f"/>
              </w:rPr>
            </w:pPr>
            <w:r w:rsidDel="00000000" w:rsidR="00000000" w:rsidRPr="00000000">
              <w:rPr>
                <w:color w:val="1f1f1f"/>
                <w:sz w:val="24"/>
                <w:szCs w:val="24"/>
                <w:rtl w:val="0"/>
              </w:rPr>
              <w:t xml:space="preserve">The Operations &amp; Training Plan is vital for the successful launch and continuous operation of Project Plant Pals. By establishing efficient processes, we can minimize revenue losses from late shipments and improve customer satisfaction. This plan aligns with our strategic goals of revenue growth and customer retention.</w:t>
            </w:r>
            <w:r w:rsidDel="00000000" w:rsidR="00000000" w:rsidRPr="00000000">
              <w:rPr>
                <w:rtl w:val="0"/>
              </w:rPr>
            </w:r>
          </w:p>
        </w:tc>
      </w:tr>
    </w:tbl>
    <w:p w:rsidR="00000000" w:rsidDel="00000000" w:rsidP="00000000" w:rsidRDefault="00000000" w:rsidRPr="00000000" w14:paraId="0000001B">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1C">
      <w:pPr>
        <w:pageBreakBefore w:val="0"/>
        <w:widowControl w:val="0"/>
        <w:jc w:val="center"/>
        <w:rPr>
          <w:i w:val="1"/>
          <w:color w:val="434343"/>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rPr>
                <w:b w:val="1"/>
                <w:color w:val="ffffff"/>
                <w:sz w:val="24"/>
                <w:szCs w:val="24"/>
              </w:rPr>
            </w:pPr>
            <w:r w:rsidDel="00000000" w:rsidR="00000000" w:rsidRPr="00000000">
              <w:rPr>
                <w:b w:val="1"/>
                <w:color w:val="ffffff"/>
                <w:sz w:val="24"/>
                <w:szCs w:val="24"/>
                <w:rtl w:val="0"/>
              </w:rPr>
              <w:t xml:space="preserve">Benefits, Costs, and Budget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rPr>
                <w:color w:val="434343"/>
                <w:sz w:val="24"/>
                <w:szCs w:val="24"/>
              </w:rPr>
            </w:pPr>
            <w:r w:rsidDel="00000000" w:rsidR="00000000" w:rsidRPr="00000000">
              <w:rPr>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1F">
            <w:pPr>
              <w:pageBreakBefore w:val="0"/>
              <w:widowControl w:val="0"/>
              <w:numPr>
                <w:ilvl w:val="0"/>
                <w:numId w:val="3"/>
              </w:numPr>
              <w:ind w:left="720" w:hanging="360"/>
              <w:rPr>
                <w:rFonts w:ascii="Arial" w:cs="Arial" w:eastAsia="Arial" w:hAnsi="Arial"/>
                <w:sz w:val="24"/>
                <w:szCs w:val="24"/>
              </w:rPr>
            </w:pPr>
            <w:r w:rsidDel="00000000" w:rsidR="00000000" w:rsidRPr="00000000">
              <w:rPr>
                <w:color w:val="434343"/>
                <w:sz w:val="24"/>
                <w:szCs w:val="24"/>
                <w:rtl w:val="0"/>
              </w:rPr>
              <w:t xml:space="preserve"> Increased revenue by 5% through successful service implementation </w:t>
            </w:r>
          </w:p>
          <w:p w:rsidR="00000000" w:rsidDel="00000000" w:rsidP="00000000" w:rsidRDefault="00000000" w:rsidRPr="00000000" w14:paraId="00000020">
            <w:pPr>
              <w:pageBreakBefore w:val="0"/>
              <w:widowControl w:val="0"/>
              <w:ind w:left="0" w:firstLine="0"/>
              <w:rPr>
                <w:color w:val="434343"/>
                <w:sz w:val="24"/>
                <w:szCs w:val="24"/>
              </w:rPr>
            </w:pPr>
            <w:r w:rsidDel="00000000" w:rsidR="00000000" w:rsidRPr="00000000">
              <w:rPr>
                <w:color w:val="434343"/>
                <w:sz w:val="24"/>
                <w:szCs w:val="24"/>
                <w:rtl w:val="0"/>
              </w:rPr>
              <w:t xml:space="preserve">      ●    Reduction in costs associated with late shipments and related issues </w:t>
            </w:r>
          </w:p>
          <w:p w:rsidR="00000000" w:rsidDel="00000000" w:rsidP="00000000" w:rsidRDefault="00000000" w:rsidRPr="00000000" w14:paraId="00000021">
            <w:pPr>
              <w:pageBreakBefore w:val="0"/>
              <w:widowControl w:val="0"/>
              <w:ind w:left="0" w:firstLine="0"/>
              <w:rPr>
                <w:color w:val="434343"/>
                <w:sz w:val="24"/>
                <w:szCs w:val="24"/>
              </w:rPr>
            </w:pPr>
            <w:r w:rsidDel="00000000" w:rsidR="00000000" w:rsidRPr="00000000">
              <w:rPr>
                <w:color w:val="434343"/>
                <w:sz w:val="24"/>
                <w:szCs w:val="24"/>
                <w:rtl w:val="0"/>
              </w:rPr>
              <w:t xml:space="preserve">      ●     Improved customer satisfaction and loyalty</w:t>
            </w:r>
          </w:p>
          <w:p w:rsidR="00000000" w:rsidDel="00000000" w:rsidP="00000000" w:rsidRDefault="00000000" w:rsidRPr="00000000" w14:paraId="00000022">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3">
            <w:pPr>
              <w:pageBreakBefore w:val="0"/>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4">
            <w:pPr>
              <w:pageBreakBefore w:val="0"/>
              <w:widowControl w:val="0"/>
              <w:ind w:left="720" w:firstLine="0"/>
              <w:rPr>
                <w:color w:val="434343"/>
                <w:sz w:val="24"/>
                <w:szCs w:val="24"/>
              </w:rPr>
            </w:pPr>
            <w:r w:rsidDel="00000000" w:rsidR="00000000" w:rsidRPr="00000000">
              <w:rPr>
                <w:color w:val="434343"/>
                <w:sz w:val="24"/>
                <w:szCs w:val="24"/>
                <w:rtl w:val="0"/>
              </w:rPr>
              <w:t xml:space="preserve">● Investment in software procurement and installation </w:t>
            </w:r>
          </w:p>
          <w:p w:rsidR="00000000" w:rsidDel="00000000" w:rsidP="00000000" w:rsidRDefault="00000000" w:rsidRPr="00000000" w14:paraId="00000025">
            <w:pPr>
              <w:pageBreakBefore w:val="0"/>
              <w:widowControl w:val="0"/>
              <w:ind w:left="720" w:firstLine="0"/>
              <w:rPr>
                <w:color w:val="434343"/>
                <w:sz w:val="24"/>
                <w:szCs w:val="24"/>
              </w:rPr>
            </w:pPr>
            <w:r w:rsidDel="00000000" w:rsidR="00000000" w:rsidRPr="00000000">
              <w:rPr>
                <w:color w:val="434343"/>
                <w:sz w:val="24"/>
                <w:szCs w:val="24"/>
                <w:rtl w:val="0"/>
              </w:rPr>
              <w:t xml:space="preserve">● Expenses related to recruitment and training of personnel </w:t>
            </w:r>
            <w:r w:rsidDel="00000000" w:rsidR="00000000" w:rsidRPr="00000000">
              <w:rPr>
                <w:rtl w:val="0"/>
              </w:rPr>
            </w:r>
          </w:p>
          <w:p w:rsidR="00000000" w:rsidDel="00000000" w:rsidP="00000000" w:rsidRDefault="00000000" w:rsidRPr="00000000" w14:paraId="00000026">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7">
            <w:pPr>
              <w:pageBreakBefore w:val="0"/>
              <w:widowControl w:val="0"/>
              <w:rPr>
                <w:b w:val="1"/>
                <w:color w:val="434343"/>
                <w:sz w:val="24"/>
                <w:szCs w:val="24"/>
              </w:rPr>
            </w:pPr>
            <w:r w:rsidDel="00000000" w:rsidR="00000000" w:rsidRPr="00000000">
              <w:rPr>
                <w:b w:val="1"/>
                <w:color w:val="434343"/>
                <w:sz w:val="24"/>
                <w:szCs w:val="24"/>
                <w:rtl w:val="0"/>
              </w:rPr>
              <w:t xml:space="preserve">Budget needed:</w:t>
            </w:r>
          </w:p>
          <w:p w:rsidR="00000000" w:rsidDel="00000000" w:rsidP="00000000" w:rsidRDefault="00000000" w:rsidRPr="00000000" w14:paraId="00000028">
            <w:pPr>
              <w:pageBreakBefore w:val="0"/>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$75,000</w:t>
            </w:r>
          </w:p>
        </w:tc>
      </w:tr>
    </w:tbl>
    <w:p w:rsidR="00000000" w:rsidDel="00000000" w:rsidP="00000000" w:rsidRDefault="00000000" w:rsidRPr="00000000" w14:paraId="00000029">
      <w:pPr>
        <w:pageBreakBefore w:val="0"/>
        <w:widowControl w:val="0"/>
        <w:jc w:val="center"/>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ind w:left="720" w:firstLine="0"/>
              <w:rPr>
                <w:b w:val="1"/>
                <w:color w:val="434343"/>
                <w:sz w:val="24"/>
                <w:szCs w:val="24"/>
              </w:rPr>
            </w:pPr>
            <w:r w:rsidDel="00000000" w:rsidR="00000000" w:rsidRPr="00000000">
              <w:rPr>
                <w:b w:val="1"/>
                <w:color w:val="434343"/>
                <w:sz w:val="24"/>
                <w:szCs w:val="24"/>
                <w:rtl w:val="0"/>
              </w:rPr>
              <w:t xml:space="preserve">In-Scope: </w:t>
            </w:r>
          </w:p>
          <w:p w:rsidR="00000000" w:rsidDel="00000000" w:rsidP="00000000" w:rsidRDefault="00000000" w:rsidRPr="00000000" w14:paraId="0000002C">
            <w:pPr>
              <w:pageBreakBefore w:val="0"/>
              <w:widowControl w:val="0"/>
              <w:numPr>
                <w:ilvl w:val="0"/>
                <w:numId w:val="4"/>
              </w:numPr>
              <w:ind w:left="720" w:hanging="360"/>
              <w:rPr>
                <w:color w:val="434343"/>
                <w:sz w:val="24"/>
                <w:szCs w:val="24"/>
              </w:rPr>
            </w:pPr>
            <w:r w:rsidDel="00000000" w:rsidR="00000000" w:rsidRPr="00000000">
              <w:rPr>
                <w:b w:val="1"/>
                <w:color w:val="434343"/>
                <w:sz w:val="24"/>
                <w:szCs w:val="24"/>
                <w:rtl w:val="0"/>
              </w:rPr>
              <w:t xml:space="preserve"> Development of customer service standards and delivery processes </w:t>
            </w:r>
          </w:p>
          <w:p w:rsidR="00000000" w:rsidDel="00000000" w:rsidP="00000000" w:rsidRDefault="00000000" w:rsidRPr="00000000" w14:paraId="0000002D">
            <w:pPr>
              <w:pageBreakBefore w:val="0"/>
              <w:widowControl w:val="0"/>
              <w:numPr>
                <w:ilvl w:val="0"/>
                <w:numId w:val="4"/>
              </w:numPr>
              <w:ind w:left="720" w:hanging="360"/>
              <w:rPr>
                <w:color w:val="434343"/>
                <w:sz w:val="24"/>
                <w:szCs w:val="24"/>
              </w:rPr>
            </w:pPr>
            <w:r w:rsidDel="00000000" w:rsidR="00000000" w:rsidRPr="00000000">
              <w:rPr>
                <w:b w:val="1"/>
                <w:color w:val="434343"/>
                <w:sz w:val="24"/>
                <w:szCs w:val="24"/>
                <w:rtl w:val="0"/>
              </w:rPr>
              <w:t xml:space="preserve"> Implementation of training protocols for the support team </w:t>
            </w:r>
          </w:p>
          <w:p w:rsidR="00000000" w:rsidDel="00000000" w:rsidP="00000000" w:rsidRDefault="00000000" w:rsidRPr="00000000" w14:paraId="0000002E">
            <w:pPr>
              <w:pageBreakBefore w:val="0"/>
              <w:widowControl w:val="0"/>
              <w:ind w:left="720" w:firstLine="0"/>
              <w:rPr>
                <w:b w:val="1"/>
                <w:color w:val="434343"/>
                <w:sz w:val="24"/>
                <w:szCs w:val="24"/>
              </w:rPr>
            </w:pPr>
            <w:r w:rsidDel="00000000" w:rsidR="00000000" w:rsidRPr="00000000">
              <w:rPr>
                <w:b w:val="1"/>
                <w:color w:val="434343"/>
                <w:sz w:val="24"/>
                <w:szCs w:val="24"/>
                <w:rtl w:val="0"/>
              </w:rPr>
              <w:t xml:space="preserve">Out-of-Scope: </w:t>
            </w:r>
          </w:p>
          <w:p w:rsidR="00000000" w:rsidDel="00000000" w:rsidP="00000000" w:rsidRDefault="00000000" w:rsidRPr="00000000" w14:paraId="0000002F">
            <w:pPr>
              <w:pageBreakBefore w:val="0"/>
              <w:widowControl w:val="0"/>
              <w:ind w:left="720" w:firstLine="0"/>
              <w:rPr>
                <w:b w:val="1"/>
                <w:color w:val="434343"/>
                <w:sz w:val="24"/>
                <w:szCs w:val="24"/>
              </w:rPr>
            </w:pPr>
            <w:r w:rsidDel="00000000" w:rsidR="00000000" w:rsidRPr="00000000">
              <w:rPr>
                <w:b w:val="1"/>
                <w:color w:val="434343"/>
                <w:sz w:val="24"/>
                <w:szCs w:val="24"/>
                <w:rtl w:val="0"/>
              </w:rPr>
              <w:t xml:space="preserve">● Product development </w:t>
            </w:r>
          </w:p>
          <w:p w:rsidR="00000000" w:rsidDel="00000000" w:rsidP="00000000" w:rsidRDefault="00000000" w:rsidRPr="00000000" w14:paraId="00000030">
            <w:pPr>
              <w:pageBreakBefore w:val="0"/>
              <w:widowControl w:val="0"/>
              <w:ind w:left="720" w:firstLine="0"/>
              <w:rPr>
                <w:color w:val="434343"/>
                <w:sz w:val="24"/>
                <w:szCs w:val="24"/>
              </w:rPr>
            </w:pPr>
            <w:r w:rsidDel="00000000" w:rsidR="00000000" w:rsidRPr="00000000">
              <w:rPr>
                <w:b w:val="1"/>
                <w:color w:val="434343"/>
                <w:sz w:val="24"/>
                <w:szCs w:val="24"/>
                <w:rtl w:val="0"/>
              </w:rPr>
              <w:t xml:space="preserve">● Vendor contract negotiations</w:t>
            </w:r>
            <w:r w:rsidDel="00000000" w:rsidR="00000000" w:rsidRPr="00000000">
              <w:rPr>
                <w:rtl w:val="0"/>
              </w:rPr>
            </w:r>
          </w:p>
        </w:tc>
      </w:tr>
    </w:tbl>
    <w:p w:rsidR="00000000" w:rsidDel="00000000" w:rsidP="00000000" w:rsidRDefault="00000000" w:rsidRPr="00000000" w14:paraId="00000031">
      <w:pPr>
        <w:pageBreakBefore w:val="0"/>
        <w:widowControl w:val="0"/>
        <w:rPr>
          <w:i w:val="1"/>
          <w:color w:val="434343"/>
          <w:sz w:val="24"/>
          <w:szCs w:val="24"/>
        </w:rPr>
      </w:pPr>
      <w:r w:rsidDel="00000000" w:rsidR="00000000" w:rsidRPr="00000000">
        <w:rPr>
          <w:i w:val="1"/>
          <w:color w:val="434343"/>
          <w:sz w:val="24"/>
          <w:szCs w:val="24"/>
          <w:rtl w:val="0"/>
        </w:rPr>
        <w:t xml:space="preserve">  </w:t>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b w:val="1"/>
                <w:color w:val="ffffff"/>
                <w:sz w:val="24"/>
                <w:szCs w:val="24"/>
              </w:rPr>
            </w:pPr>
            <w:r w:rsidDel="00000000" w:rsidR="00000000" w:rsidRPr="00000000">
              <w:rPr>
                <w:b w:val="1"/>
                <w:color w:val="ffffff"/>
                <w:sz w:val="24"/>
                <w:szCs w:val="24"/>
                <w:rtl w:val="0"/>
              </w:rPr>
              <w:t xml:space="preserve">Project Team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color w:val="434343"/>
                <w:sz w:val="24"/>
                <w:szCs w:val="24"/>
              </w:rPr>
            </w:pPr>
            <w:r w:rsidDel="00000000" w:rsidR="00000000" w:rsidRPr="00000000">
              <w:rPr>
                <w:b w:val="1"/>
                <w:color w:val="434343"/>
                <w:sz w:val="24"/>
                <w:szCs w:val="24"/>
                <w:rtl w:val="0"/>
              </w:rPr>
              <w:t xml:space="preserve">Project Sponsor: </w:t>
            </w:r>
            <w:r w:rsidDel="00000000" w:rsidR="00000000" w:rsidRPr="00000000">
              <w:rPr>
                <w:color w:val="434343"/>
                <w:sz w:val="24"/>
                <w:szCs w:val="24"/>
                <w:rtl w:val="0"/>
              </w:rPr>
              <w:t xml:space="preserve">Director of Operations</w:t>
            </w:r>
          </w:p>
          <w:p w:rsidR="00000000" w:rsidDel="00000000" w:rsidP="00000000" w:rsidRDefault="00000000" w:rsidRPr="00000000" w14:paraId="00000034">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5">
            <w:pPr>
              <w:pageBreakBefore w:val="0"/>
              <w:widowControl w:val="0"/>
              <w:rPr>
                <w:color w:val="434343"/>
                <w:sz w:val="24"/>
                <w:szCs w:val="24"/>
              </w:rPr>
            </w:pPr>
            <w:r w:rsidDel="00000000" w:rsidR="00000000" w:rsidRPr="00000000">
              <w:rPr>
                <w:b w:val="1"/>
                <w:color w:val="434343"/>
                <w:sz w:val="24"/>
                <w:szCs w:val="24"/>
                <w:rtl w:val="0"/>
              </w:rPr>
              <w:t xml:space="preserve">Project Lead: </w:t>
            </w:r>
            <w:r w:rsidDel="00000000" w:rsidR="00000000" w:rsidRPr="00000000">
              <w:rPr>
                <w:color w:val="434343"/>
                <w:sz w:val="24"/>
                <w:szCs w:val="24"/>
                <w:rtl w:val="0"/>
              </w:rPr>
              <w:t xml:space="preserve">Project Manager (You!)</w:t>
            </w:r>
          </w:p>
          <w:p w:rsidR="00000000" w:rsidDel="00000000" w:rsidP="00000000" w:rsidRDefault="00000000" w:rsidRPr="00000000" w14:paraId="00000036">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7">
            <w:pPr>
              <w:pageBreakBefore w:val="0"/>
              <w:widowControl w:val="0"/>
              <w:rPr>
                <w:b w:val="1"/>
                <w:color w:val="434343"/>
                <w:sz w:val="24"/>
                <w:szCs w:val="24"/>
              </w:rPr>
            </w:pPr>
            <w:r w:rsidDel="00000000" w:rsidR="00000000" w:rsidRPr="00000000">
              <w:rPr>
                <w:b w:val="1"/>
                <w:color w:val="434343"/>
                <w:sz w:val="24"/>
                <w:szCs w:val="24"/>
                <w:rtl w:val="0"/>
              </w:rPr>
              <w:t xml:space="preserve">Project Team: </w:t>
            </w:r>
            <w:r w:rsidDel="00000000" w:rsidR="00000000" w:rsidRPr="00000000">
              <w:rPr>
                <w:color w:val="434343"/>
                <w:sz w:val="24"/>
                <w:szCs w:val="24"/>
                <w:rtl w:val="0"/>
              </w:rPr>
              <w:t xml:space="preserve">Fulfillment Director, Quality Assurance Tester, Inventory Manager, Financial Analyst, Human Resources Specialist, Training Manager</w:t>
            </w:r>
            <w:r w:rsidDel="00000000" w:rsidR="00000000" w:rsidRPr="00000000">
              <w:rPr>
                <w:rtl w:val="0"/>
              </w:rPr>
            </w:r>
          </w:p>
          <w:p w:rsidR="00000000" w:rsidDel="00000000" w:rsidP="00000000" w:rsidRDefault="00000000" w:rsidRPr="00000000" w14:paraId="00000038">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9">
            <w:pPr>
              <w:pageBreakBefore w:val="0"/>
              <w:widowControl w:val="0"/>
              <w:rPr>
                <w:b w:val="1"/>
                <w:color w:val="434343"/>
                <w:sz w:val="24"/>
                <w:szCs w:val="24"/>
              </w:rPr>
            </w:pPr>
            <w:r w:rsidDel="00000000" w:rsidR="00000000" w:rsidRPr="00000000">
              <w:rPr>
                <w:b w:val="1"/>
                <w:color w:val="434343"/>
                <w:sz w:val="24"/>
                <w:szCs w:val="24"/>
                <w:rtl w:val="0"/>
              </w:rPr>
              <w:t xml:space="preserve">Additional Stakeholders:</w:t>
            </w:r>
            <w:r w:rsidDel="00000000" w:rsidR="00000000" w:rsidRPr="00000000">
              <w:rPr>
                <w:b w:val="1"/>
                <w:rtl w:val="0"/>
              </w:rPr>
              <w:t xml:space="preserve"> </w:t>
            </w:r>
            <w:r w:rsidDel="00000000" w:rsidR="00000000" w:rsidRPr="00000000">
              <w:rPr>
                <w:color w:val="434343"/>
                <w:sz w:val="24"/>
                <w:szCs w:val="24"/>
                <w:rtl w:val="0"/>
              </w:rPr>
              <w:t xml:space="preserve">VP of Customer Success, Account Manager, Receptionist, Sales Director, Sales Team, Marketing Director, Investors</w:t>
            </w:r>
            <w:r w:rsidDel="00000000" w:rsidR="00000000" w:rsidRPr="00000000">
              <w:rPr>
                <w:rtl w:val="0"/>
              </w:rPr>
            </w:r>
          </w:p>
          <w:p w:rsidR="00000000" w:rsidDel="00000000" w:rsidP="00000000" w:rsidRDefault="00000000" w:rsidRPr="00000000" w14:paraId="0000003A">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3B">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p w:rsidR="00000000" w:rsidDel="00000000" w:rsidP="00000000" w:rsidRDefault="00000000" w:rsidRPr="00000000" w14:paraId="0000003C">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b w:val="1"/>
                <w:color w:val="ffffff"/>
                <w:sz w:val="24"/>
                <w:szCs w:val="24"/>
              </w:rPr>
            </w:pPr>
            <w:r w:rsidDel="00000000" w:rsidR="00000000" w:rsidRPr="00000000">
              <w:rPr>
                <w:b w:val="1"/>
                <w:color w:val="ffffff"/>
                <w:sz w:val="24"/>
                <w:szCs w:val="24"/>
                <w:rtl w:val="0"/>
              </w:rPr>
              <w:t xml:space="preserve">Measuring Success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rPr>
                <w:b w:val="1"/>
                <w:color w:val="434343"/>
                <w:sz w:val="24"/>
                <w:szCs w:val="24"/>
              </w:rPr>
            </w:pPr>
            <w:r w:rsidDel="00000000" w:rsidR="00000000" w:rsidRPr="00000000">
              <w:rPr>
                <w:b w:val="1"/>
                <w:color w:val="434343"/>
                <w:sz w:val="24"/>
                <w:szCs w:val="24"/>
                <w:rtl w:val="0"/>
              </w:rPr>
              <w:t xml:space="preserve">What is acceptable:</w:t>
            </w:r>
          </w:p>
          <w:p w:rsidR="00000000" w:rsidDel="00000000" w:rsidP="00000000" w:rsidRDefault="00000000" w:rsidRPr="00000000" w14:paraId="0000003F">
            <w:pPr>
              <w:widowControl w:val="0"/>
              <w:numPr>
                <w:ilvl w:val="0"/>
                <w:numId w:val="1"/>
              </w:numPr>
              <w:shd w:fill="ffffff" w:val="clear"/>
              <w:ind w:left="720" w:hanging="360"/>
              <w:rPr>
                <w:sz w:val="24"/>
                <w:szCs w:val="24"/>
              </w:rPr>
            </w:pPr>
            <w:r w:rsidDel="00000000" w:rsidR="00000000" w:rsidRPr="00000000">
              <w:rPr>
                <w:color w:val="1f1f1f"/>
                <w:sz w:val="24"/>
                <w:szCs w:val="24"/>
                <w:rtl w:val="0"/>
              </w:rPr>
              <w:t xml:space="preserve">Supports larger project goal of 5% revenue increase by ensuring service runs smoothly </w:t>
            </w:r>
          </w:p>
          <w:p w:rsidR="00000000" w:rsidDel="00000000" w:rsidP="00000000" w:rsidRDefault="00000000" w:rsidRPr="00000000" w14:paraId="00000040">
            <w:pPr>
              <w:widowControl w:val="0"/>
              <w:numPr>
                <w:ilvl w:val="0"/>
                <w:numId w:val="1"/>
              </w:numPr>
              <w:shd w:fill="ffffff" w:val="clear"/>
              <w:ind w:left="720" w:hanging="360"/>
              <w:rPr>
                <w:sz w:val="24"/>
                <w:szCs w:val="24"/>
              </w:rPr>
            </w:pPr>
            <w:r w:rsidDel="00000000" w:rsidR="00000000" w:rsidRPr="00000000">
              <w:rPr>
                <w:color w:val="1f1f1f"/>
                <w:sz w:val="24"/>
                <w:szCs w:val="24"/>
                <w:rtl w:val="0"/>
              </w:rPr>
              <w:t xml:space="preserve">Mitigates losses related to poor customer experience (e.g., late shipments, canceled subscriptions)</w:t>
            </w:r>
          </w:p>
          <w:p w:rsidR="00000000" w:rsidDel="00000000" w:rsidP="00000000" w:rsidRDefault="00000000" w:rsidRPr="00000000" w14:paraId="00000041">
            <w:pPr>
              <w:widowControl w:val="0"/>
              <w:numPr>
                <w:ilvl w:val="0"/>
                <w:numId w:val="1"/>
              </w:numPr>
              <w:shd w:fill="ffffff" w:val="clear"/>
              <w:ind w:left="720" w:hanging="360"/>
              <w:rPr>
                <w:sz w:val="24"/>
                <w:szCs w:val="24"/>
              </w:rPr>
            </w:pPr>
            <w:r w:rsidDel="00000000" w:rsidR="00000000" w:rsidRPr="00000000">
              <w:rPr>
                <w:color w:val="1f1f1f"/>
                <w:sz w:val="24"/>
                <w:szCs w:val="24"/>
                <w:rtl w:val="0"/>
              </w:rPr>
              <w:t xml:space="preserve">Helps ensure success for a launch of this size</w:t>
            </w:r>
          </w:p>
          <w:p w:rsidR="00000000" w:rsidDel="00000000" w:rsidP="00000000" w:rsidRDefault="00000000" w:rsidRPr="00000000" w14:paraId="00000042">
            <w:pPr>
              <w:widowControl w:val="0"/>
              <w:shd w:fill="ffffff" w:val="clear"/>
              <w:ind w:left="720" w:firstLine="0"/>
              <w:rPr>
                <w:color w:val="1f1f1f"/>
                <w:sz w:val="24"/>
                <w:szCs w:val="24"/>
              </w:rPr>
            </w:pPr>
            <w:r w:rsidDel="00000000" w:rsidR="00000000" w:rsidRPr="00000000">
              <w:rPr>
                <w:rtl w:val="0"/>
              </w:rPr>
            </w:r>
          </w:p>
        </w:tc>
      </w:tr>
    </w:tbl>
    <w:p w:rsidR="00000000" w:rsidDel="00000000" w:rsidP="00000000" w:rsidRDefault="00000000" w:rsidRPr="00000000" w14:paraId="00000043">
      <w:pPr>
        <w:pageBreakBefore w:val="0"/>
        <w:widowControl w:val="0"/>
        <w:jc w:val="center"/>
        <w:rPr>
          <w:color w:val="434343"/>
          <w:sz w:val="24"/>
          <w:szCs w:val="24"/>
        </w:rPr>
      </w:pPr>
      <w:r w:rsidDel="00000000" w:rsidR="00000000" w:rsidRPr="00000000">
        <w:rPr>
          <w:i w:val="1"/>
          <w:color w:val="434343"/>
          <w:sz w:val="24"/>
          <w:szCs w:val="24"/>
          <w:rtl w:val="0"/>
        </w:rPr>
        <w:t xml:space="preserve"> </w:t>
      </w: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jc w:val="center"/>
        <w:rPr>
          <w:color w:val="3369e8"/>
          <w:sz w:val="40"/>
          <w:szCs w:val="40"/>
        </w:rPr>
      </w:pPr>
      <w:r w:rsidDel="00000000" w:rsidR="00000000" w:rsidRPr="00000000">
        <w:rPr>
          <w:rtl w:val="0"/>
        </w:rPr>
      </w:r>
    </w:p>
    <w:sectPr>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