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F3" w:rsidRDefault="00FD5B50" w:rsidP="00AA1EC1">
      <w:pPr>
        <w:pStyle w:val="1"/>
        <w:numPr>
          <w:ilvl w:val="0"/>
          <w:numId w:val="1"/>
        </w:numPr>
        <w:jc w:val="left"/>
      </w:pPr>
      <w:r>
        <w:t>Введение</w:t>
      </w:r>
    </w:p>
    <w:p w:rsidR="00FD5B50" w:rsidRDefault="00FD5B50" w:rsidP="00AA1EC1">
      <w:pPr>
        <w:rPr>
          <w:lang w:eastAsia="ru-RU"/>
        </w:rPr>
      </w:pPr>
    </w:p>
    <w:p w:rsidR="00FD5B50" w:rsidRDefault="00FD5B50" w:rsidP="00AA1EC1">
      <w:pPr>
        <w:ind w:firstLine="360"/>
        <w:rPr>
          <w:lang w:eastAsia="ru-RU"/>
        </w:rPr>
      </w:pPr>
      <w:r>
        <w:rPr>
          <w:lang w:eastAsia="ru-RU"/>
        </w:rPr>
        <w:t xml:space="preserve">В данной работе мы предлагаем линейный метод </w:t>
      </w:r>
      <w:proofErr w:type="spellStart"/>
      <w:r>
        <w:rPr>
          <w:lang w:eastAsia="ru-RU"/>
        </w:rPr>
        <w:t>superiorization</w:t>
      </w:r>
      <w:proofErr w:type="spellEnd"/>
      <w:r>
        <w:rPr>
          <w:lang w:eastAsia="ru-RU"/>
        </w:rPr>
        <w:t xml:space="preserve"> в качестве инструмента для обработки задач линейного программирования. Метод линейной </w:t>
      </w:r>
      <w:proofErr w:type="spellStart"/>
      <w:r>
        <w:rPr>
          <w:lang w:eastAsia="ru-RU"/>
        </w:rPr>
        <w:t>superiorization</w:t>
      </w:r>
      <w:proofErr w:type="spellEnd"/>
      <w:r>
        <w:rPr>
          <w:lang w:eastAsia="ru-RU"/>
        </w:rPr>
        <w:t xml:space="preserve"> не гарантирует нахождение точки минимума линейной задачи оптимизации, но он регулирует работу линейных алгоритмов, которые ищут точки с наименьшим значением целевой функции</w:t>
      </w:r>
      <w:r w:rsidR="00AA1EC1">
        <w:rPr>
          <w:lang w:eastAsia="ru-RU"/>
        </w:rPr>
        <w:t>. Этот алгоритм применим не только к задаче поиска</w:t>
      </w:r>
      <w:r>
        <w:rPr>
          <w:lang w:eastAsia="ru-RU"/>
        </w:rPr>
        <w:t xml:space="preserve"> </w:t>
      </w:r>
      <w:r w:rsidR="00AA1EC1">
        <w:rPr>
          <w:lang w:eastAsia="ru-RU"/>
        </w:rPr>
        <w:t xml:space="preserve">минимума функции </w:t>
      </w:r>
      <w:r>
        <w:rPr>
          <w:lang w:eastAsia="ru-RU"/>
        </w:rPr>
        <w:t xml:space="preserve"> </w:t>
      </w:r>
      <w:r w:rsidR="00AA1EC1">
        <w:rPr>
          <w:lang w:eastAsia="ru-RU"/>
        </w:rPr>
        <w:t xml:space="preserve">в </w:t>
      </w:r>
      <w:r>
        <w:rPr>
          <w:lang w:eastAsia="ru-RU"/>
        </w:rPr>
        <w:t xml:space="preserve">задаче линейного программирования, но и </w:t>
      </w:r>
      <w:r w:rsidR="00AA1EC1">
        <w:rPr>
          <w:lang w:eastAsia="ru-RU"/>
        </w:rPr>
        <w:t>в задачах</w:t>
      </w:r>
      <w:r>
        <w:rPr>
          <w:lang w:eastAsia="ru-RU"/>
        </w:rPr>
        <w:t xml:space="preserve"> </w:t>
      </w:r>
      <w:r w:rsidR="00AA1EC1">
        <w:rPr>
          <w:lang w:eastAsia="ru-RU"/>
        </w:rPr>
        <w:t>с большими размерами</w:t>
      </w:r>
      <w:r>
        <w:rPr>
          <w:lang w:eastAsia="ru-RU"/>
        </w:rPr>
        <w:t xml:space="preserve">, он </w:t>
      </w:r>
      <w:r w:rsidR="00AA1EC1">
        <w:rPr>
          <w:lang w:eastAsia="ru-RU"/>
        </w:rPr>
        <w:t>является хорошей альтернативой симплекс-метода линейного программирования</w:t>
      </w:r>
      <w:r>
        <w:rPr>
          <w:lang w:eastAsia="ru-RU"/>
        </w:rPr>
        <w:t>,</w:t>
      </w:r>
      <w:r w:rsidR="00AA1EC1">
        <w:rPr>
          <w:lang w:eastAsia="ru-RU"/>
        </w:rPr>
        <w:t xml:space="preserve"> с которым</w:t>
      </w:r>
      <w:r>
        <w:rPr>
          <w:lang w:eastAsia="ru-RU"/>
        </w:rPr>
        <w:t xml:space="preserve"> мы </w:t>
      </w:r>
      <w:r w:rsidR="00AA1EC1">
        <w:rPr>
          <w:lang w:eastAsia="ru-RU"/>
        </w:rPr>
        <w:t>и будем сравнивать</w:t>
      </w:r>
      <w:r>
        <w:rPr>
          <w:lang w:eastAsia="ru-RU"/>
        </w:rPr>
        <w:t xml:space="preserve"> его здесь.</w:t>
      </w:r>
    </w:p>
    <w:p w:rsidR="00FD5B50" w:rsidRDefault="00AA1EC1" w:rsidP="00AA1EC1">
      <w:pPr>
        <w:rPr>
          <w:lang w:eastAsia="ru-RU"/>
        </w:rPr>
      </w:pPr>
      <w:r>
        <w:rPr>
          <w:lang w:eastAsia="ru-RU"/>
        </w:rPr>
        <w:t>Эта работа опирается на</w:t>
      </w:r>
      <w:r w:rsidRPr="00AA1EC1">
        <w:rPr>
          <w:lang w:eastAsia="ru-RU"/>
        </w:rPr>
        <w:t xml:space="preserve"> </w:t>
      </w:r>
      <w:r>
        <w:rPr>
          <w:lang w:eastAsia="ru-RU"/>
        </w:rPr>
        <w:t>более ранние теоретические</w:t>
      </w:r>
      <w:r w:rsidRPr="00AA1EC1">
        <w:rPr>
          <w:lang w:eastAsia="ru-RU"/>
        </w:rPr>
        <w:t xml:space="preserve"> работ</w:t>
      </w:r>
      <w:r>
        <w:rPr>
          <w:lang w:eastAsia="ru-RU"/>
        </w:rPr>
        <w:t>ы</w:t>
      </w:r>
      <w:r w:rsidRPr="00AA1EC1">
        <w:rPr>
          <w:lang w:eastAsia="ru-RU"/>
        </w:rPr>
        <w:t xml:space="preserve"> о </w:t>
      </w:r>
      <w:proofErr w:type="spellStart"/>
      <w:r w:rsidRPr="00AA1EC1">
        <w:rPr>
          <w:lang w:eastAsia="ru-RU"/>
        </w:rPr>
        <w:t>superiorization</w:t>
      </w:r>
      <w:proofErr w:type="spellEnd"/>
      <w:r>
        <w:rPr>
          <w:lang w:eastAsia="ru-RU"/>
        </w:rPr>
        <w:t>, которые включены в список используемых источников,</w:t>
      </w:r>
      <w:r w:rsidRPr="00AA1EC1">
        <w:rPr>
          <w:lang w:eastAsia="ru-RU"/>
        </w:rPr>
        <w:t xml:space="preserve"> в частности, [18]. </w:t>
      </w:r>
      <w:r>
        <w:rPr>
          <w:lang w:eastAsia="ru-RU"/>
        </w:rPr>
        <w:t>В качестве используемых</w:t>
      </w:r>
      <w:r w:rsidRPr="00AA1EC1">
        <w:rPr>
          <w:lang w:eastAsia="ru-RU"/>
        </w:rPr>
        <w:t xml:space="preserve"> инструмент</w:t>
      </w:r>
      <w:r>
        <w:rPr>
          <w:lang w:eastAsia="ru-RU"/>
        </w:rPr>
        <w:t>ов</w:t>
      </w:r>
      <w:r w:rsidRPr="00AA1EC1">
        <w:rPr>
          <w:lang w:eastAsia="ru-RU"/>
        </w:rPr>
        <w:t xml:space="preserve"> </w:t>
      </w:r>
      <w:r>
        <w:rPr>
          <w:lang w:eastAsia="ru-RU"/>
        </w:rPr>
        <w:t>используются</w:t>
      </w:r>
      <w:r w:rsidRPr="00AA1EC1">
        <w:rPr>
          <w:lang w:eastAsia="ru-RU"/>
        </w:rPr>
        <w:t xml:space="preserve"> только экспериментальные расчеты. Несмотря на это, мы не обсуждаем вычислительные проблемы сами по себе, </w:t>
      </w:r>
      <w:r>
        <w:rPr>
          <w:lang w:eastAsia="ru-RU"/>
        </w:rPr>
        <w:t>а  используем вычисления в качестве инструмента для</w:t>
      </w:r>
      <w:r w:rsidRPr="00AA1EC1">
        <w:rPr>
          <w:lang w:eastAsia="ru-RU"/>
        </w:rPr>
        <w:t xml:space="preserve"> практической проверки, </w:t>
      </w:r>
      <w:r>
        <w:rPr>
          <w:lang w:eastAsia="ru-RU"/>
        </w:rPr>
        <w:t>в стиле</w:t>
      </w:r>
      <w:r w:rsidRPr="00AA1EC1">
        <w:rPr>
          <w:lang w:eastAsia="ru-RU"/>
        </w:rPr>
        <w:t xml:space="preserve"> "доказательство концепции"</w:t>
      </w:r>
      <w:r>
        <w:rPr>
          <w:lang w:eastAsia="ru-RU"/>
        </w:rPr>
        <w:t>.</w:t>
      </w:r>
    </w:p>
    <w:p w:rsidR="00AA1EC1" w:rsidRDefault="00AA1EC1" w:rsidP="00AA1EC1">
      <w:pPr>
        <w:rPr>
          <w:lang w:eastAsia="ru-RU"/>
        </w:rPr>
      </w:pPr>
      <w:r w:rsidRPr="00AA1EC1">
        <w:rPr>
          <w:b/>
          <w:lang w:eastAsia="ru-RU"/>
        </w:rPr>
        <w:t xml:space="preserve">Что такое </w:t>
      </w:r>
      <w:proofErr w:type="spellStart"/>
      <w:r w:rsidRPr="00AA1EC1">
        <w:rPr>
          <w:b/>
          <w:lang w:val="en-US" w:eastAsia="ru-RU"/>
        </w:rPr>
        <w:t>superiorization</w:t>
      </w:r>
      <w:proofErr w:type="spellEnd"/>
      <w:r w:rsidRPr="00AA1EC1">
        <w:rPr>
          <w:b/>
          <w:lang w:eastAsia="ru-RU"/>
        </w:rPr>
        <w:t>?</w:t>
      </w:r>
      <w:r w:rsidRPr="00AA1EC1">
        <w:rPr>
          <w:lang w:eastAsia="ru-RU"/>
        </w:rPr>
        <w:t xml:space="preserve"> Многие </w:t>
      </w:r>
      <w:r>
        <w:rPr>
          <w:lang w:eastAsia="ru-RU"/>
        </w:rPr>
        <w:t>ограниченные</w:t>
      </w:r>
      <w:r w:rsidRPr="00AA1EC1">
        <w:rPr>
          <w:lang w:eastAsia="ru-RU"/>
        </w:rPr>
        <w:t xml:space="preserve"> методы оптимизации основаны на методах безусловной оптимизации, которые приспособлены для борьбы с ограничениями. Так, например, </w:t>
      </w:r>
      <w:r>
        <w:rPr>
          <w:lang w:eastAsia="ru-RU"/>
        </w:rPr>
        <w:t>градиентные</w:t>
      </w:r>
      <w:r w:rsidR="00815A8E">
        <w:rPr>
          <w:lang w:eastAsia="ru-RU"/>
        </w:rPr>
        <w:t xml:space="preserve"> методы, в которых</w:t>
      </w:r>
      <w:r w:rsidRPr="00AA1EC1">
        <w:rPr>
          <w:lang w:eastAsia="ru-RU"/>
        </w:rPr>
        <w:t xml:space="preserve"> бе</w:t>
      </w:r>
      <w:r w:rsidR="00815A8E">
        <w:rPr>
          <w:lang w:eastAsia="ru-RU"/>
        </w:rPr>
        <w:t>зусловная минимизация внутреннего</w:t>
      </w:r>
      <w:r w:rsidRPr="00AA1EC1">
        <w:rPr>
          <w:lang w:eastAsia="ru-RU"/>
        </w:rPr>
        <w:t xml:space="preserve"> шаг</w:t>
      </w:r>
      <w:r w:rsidR="00815A8E">
        <w:rPr>
          <w:lang w:eastAsia="ru-RU"/>
        </w:rPr>
        <w:t>а "управляет</w:t>
      </w:r>
      <w:r w:rsidRPr="00AA1EC1">
        <w:rPr>
          <w:lang w:eastAsia="ru-RU"/>
        </w:rPr>
        <w:t>" процесс</w:t>
      </w:r>
      <w:r w:rsidR="00815A8E">
        <w:rPr>
          <w:lang w:eastAsia="ru-RU"/>
        </w:rPr>
        <w:t>ом и проекцией в</w:t>
      </w:r>
      <w:r w:rsidRPr="00AA1EC1">
        <w:rPr>
          <w:lang w:eastAsia="ru-RU"/>
        </w:rPr>
        <w:t xml:space="preserve"> </w:t>
      </w:r>
      <w:r w:rsidR="00815A8E">
        <w:rPr>
          <w:lang w:eastAsia="ru-RU"/>
        </w:rPr>
        <w:t>допустимом множестве и</w:t>
      </w:r>
      <w:r w:rsidRPr="00AA1EC1">
        <w:rPr>
          <w:lang w:eastAsia="ru-RU"/>
        </w:rPr>
        <w:t xml:space="preserve"> выполняется</w:t>
      </w:r>
      <w:r w:rsidR="00815A8E">
        <w:rPr>
          <w:lang w:eastAsia="ru-RU"/>
        </w:rPr>
        <w:t xml:space="preserve"> после каждого шага минимизации. Эта проекция на ограничения внутри</w:t>
      </w:r>
      <w:r w:rsidRPr="00AA1EC1">
        <w:rPr>
          <w:lang w:eastAsia="ru-RU"/>
        </w:rPr>
        <w:t xml:space="preserve"> </w:t>
      </w:r>
      <w:r w:rsidR="00815A8E">
        <w:rPr>
          <w:lang w:eastAsia="ru-RU"/>
        </w:rPr>
        <w:t>метода приводит к необходимости решения нетривиальной задачи</w:t>
      </w:r>
      <w:r w:rsidRPr="00AA1EC1">
        <w:rPr>
          <w:lang w:eastAsia="ru-RU"/>
        </w:rPr>
        <w:t xml:space="preserve"> оптимизации и необходимость ее решения в каждой итерации препятствует </w:t>
      </w:r>
      <w:r w:rsidR="00815A8E">
        <w:rPr>
          <w:lang w:eastAsia="ru-RU"/>
        </w:rPr>
        <w:t>работе</w:t>
      </w:r>
      <w:r w:rsidRPr="00AA1EC1">
        <w:rPr>
          <w:lang w:eastAsia="ru-RU"/>
        </w:rPr>
        <w:t xml:space="preserve"> методов градиента и ограничивает их</w:t>
      </w:r>
      <w:r w:rsidR="00815A8E">
        <w:rPr>
          <w:lang w:eastAsia="ru-RU"/>
        </w:rPr>
        <w:t xml:space="preserve"> эффективность только на допустимых</w:t>
      </w:r>
      <w:r w:rsidRPr="00AA1EC1">
        <w:rPr>
          <w:lang w:eastAsia="ru-RU"/>
        </w:rPr>
        <w:t xml:space="preserve"> множеств</w:t>
      </w:r>
      <w:r w:rsidR="00815A8E">
        <w:rPr>
          <w:lang w:eastAsia="ru-RU"/>
        </w:rPr>
        <w:t>ах</w:t>
      </w:r>
      <w:r w:rsidRPr="00AA1EC1">
        <w:rPr>
          <w:lang w:eastAsia="ru-RU"/>
        </w:rPr>
        <w:t>. Барьерные или штрафные методы аналогичным образом основа</w:t>
      </w:r>
      <w:r w:rsidR="00815A8E">
        <w:rPr>
          <w:lang w:eastAsia="ru-RU"/>
        </w:rPr>
        <w:t>ны на безусловной оптимизации вместе с различными "дополнениями"</w:t>
      </w:r>
      <w:r w:rsidRPr="00AA1EC1">
        <w:rPr>
          <w:lang w:eastAsia="ru-RU"/>
        </w:rPr>
        <w:t>, которые гарантируют, что ог</w:t>
      </w:r>
      <w:r w:rsidR="00815A8E">
        <w:rPr>
          <w:lang w:eastAsia="ru-RU"/>
        </w:rPr>
        <w:t>раничения выполнятся</w:t>
      </w:r>
      <w:r w:rsidRPr="00AA1EC1">
        <w:rPr>
          <w:lang w:eastAsia="ru-RU"/>
        </w:rPr>
        <w:t xml:space="preserve">. Методы регуляризации </w:t>
      </w:r>
      <w:r w:rsidR="00815A8E">
        <w:rPr>
          <w:lang w:eastAsia="ru-RU"/>
        </w:rPr>
        <w:t>встраивают ограничения в целевую функцию и продолжают</w:t>
      </w:r>
      <w:r w:rsidRPr="00AA1EC1">
        <w:rPr>
          <w:lang w:eastAsia="ru-RU"/>
        </w:rPr>
        <w:t xml:space="preserve"> </w:t>
      </w:r>
      <w:r w:rsidR="00815A8E">
        <w:rPr>
          <w:lang w:eastAsia="ru-RU"/>
        </w:rPr>
        <w:t>работать как  методы</w:t>
      </w:r>
      <w:r w:rsidRPr="00AA1EC1">
        <w:rPr>
          <w:lang w:eastAsia="ru-RU"/>
        </w:rPr>
        <w:t xml:space="preserve"> решения</w:t>
      </w:r>
      <w:r w:rsidR="00815A8E">
        <w:rPr>
          <w:lang w:eastAsia="ru-RU"/>
        </w:rPr>
        <w:t xml:space="preserve"> без ограничения уже для</w:t>
      </w:r>
      <w:r w:rsidRPr="00AA1EC1">
        <w:rPr>
          <w:lang w:eastAsia="ru-RU"/>
        </w:rPr>
        <w:t xml:space="preserve"> новой целевой функции.</w:t>
      </w:r>
    </w:p>
    <w:p w:rsidR="00F13869" w:rsidRDefault="00815A8E" w:rsidP="00AA1EC1">
      <w:pPr>
        <w:rPr>
          <w:lang w:val="en-US" w:eastAsia="ru-RU"/>
        </w:rPr>
      </w:pPr>
      <w:r w:rsidRPr="00815A8E">
        <w:rPr>
          <w:lang w:eastAsia="ru-RU"/>
        </w:rPr>
        <w:t>В отличие от этих подходов, метод</w:t>
      </w:r>
      <w:r>
        <w:rPr>
          <w:lang w:eastAsia="ru-RU"/>
        </w:rPr>
        <w:t>ы</w:t>
      </w:r>
      <w:r w:rsidRPr="00815A8E">
        <w:rPr>
          <w:lang w:eastAsia="ru-RU"/>
        </w:rPr>
        <w:t xml:space="preserve"> </w:t>
      </w:r>
      <w:proofErr w:type="spellStart"/>
      <w:r w:rsidRPr="00815A8E">
        <w:rPr>
          <w:lang w:eastAsia="ru-RU"/>
        </w:rPr>
        <w:t>superiorization</w:t>
      </w:r>
      <w:proofErr w:type="spellEnd"/>
      <w:r w:rsidRPr="00815A8E">
        <w:rPr>
          <w:lang w:eastAsia="ru-RU"/>
        </w:rPr>
        <w:t xml:space="preserve"> можно рассматривать как </w:t>
      </w:r>
      <w:r>
        <w:rPr>
          <w:lang w:eastAsia="ru-RU"/>
        </w:rPr>
        <w:t>противоположную точку зрения</w:t>
      </w:r>
      <w:r w:rsidRPr="00815A8E">
        <w:rPr>
          <w:lang w:eastAsia="ru-RU"/>
        </w:rPr>
        <w:t>. Вместо того</w:t>
      </w:r>
      <w:proofErr w:type="gramStart"/>
      <w:r w:rsidRPr="00815A8E">
        <w:rPr>
          <w:lang w:eastAsia="ru-RU"/>
        </w:rPr>
        <w:t>,</w:t>
      </w:r>
      <w:proofErr w:type="gramEnd"/>
      <w:r w:rsidRPr="00815A8E">
        <w:rPr>
          <w:lang w:eastAsia="ru-RU"/>
        </w:rPr>
        <w:t xml:space="preserve"> чтобы адаптировать алгоритмы минимизации без ограничений для обработки ограничений</w:t>
      </w:r>
      <w:r>
        <w:rPr>
          <w:lang w:eastAsia="ru-RU"/>
        </w:rPr>
        <w:t>, адаптируются сами</w:t>
      </w:r>
      <w:r w:rsidRPr="00815A8E">
        <w:rPr>
          <w:lang w:eastAsia="ru-RU"/>
        </w:rPr>
        <w:t xml:space="preserve"> алгоритмы </w:t>
      </w:r>
      <w:r>
        <w:rPr>
          <w:lang w:eastAsia="ru-RU"/>
        </w:rPr>
        <w:t xml:space="preserve">для </w:t>
      </w:r>
      <w:r w:rsidRPr="00815A8E">
        <w:rPr>
          <w:lang w:eastAsia="ru-RU"/>
        </w:rPr>
        <w:t>осущест</w:t>
      </w:r>
      <w:r>
        <w:rPr>
          <w:lang w:eastAsia="ru-RU"/>
        </w:rPr>
        <w:t xml:space="preserve">вления </w:t>
      </w:r>
      <w:r w:rsidRPr="00815A8E">
        <w:rPr>
          <w:lang w:eastAsia="ru-RU"/>
        </w:rPr>
        <w:t xml:space="preserve"> </w:t>
      </w:r>
      <w:r>
        <w:rPr>
          <w:lang w:eastAsia="ru-RU"/>
        </w:rPr>
        <w:t>п</w:t>
      </w:r>
      <w:r w:rsidRPr="00815A8E">
        <w:rPr>
          <w:lang w:eastAsia="ru-RU"/>
        </w:rPr>
        <w:t xml:space="preserve">оисках </w:t>
      </w:r>
      <w:r>
        <w:rPr>
          <w:lang w:eastAsia="ru-RU"/>
        </w:rPr>
        <w:t>минимума</w:t>
      </w:r>
      <w:r w:rsidRPr="00815A8E">
        <w:rPr>
          <w:lang w:eastAsia="ru-RU"/>
        </w:rPr>
        <w:t xml:space="preserve"> целевой функции. Это делается </w:t>
      </w:r>
      <w:r>
        <w:rPr>
          <w:lang w:eastAsia="ru-RU"/>
        </w:rPr>
        <w:t>с сохранением</w:t>
      </w:r>
      <w:r w:rsidRPr="00815A8E">
        <w:rPr>
          <w:lang w:eastAsia="ru-RU"/>
        </w:rPr>
        <w:t xml:space="preserve"> </w:t>
      </w:r>
      <w:r>
        <w:rPr>
          <w:lang w:eastAsia="ru-RU"/>
        </w:rPr>
        <w:t>исходного</w:t>
      </w:r>
      <w:r w:rsidRPr="00815A8E">
        <w:rPr>
          <w:lang w:eastAsia="ru-RU"/>
        </w:rPr>
        <w:t xml:space="preserve"> алгоритма, и</w:t>
      </w:r>
      <w:r>
        <w:rPr>
          <w:lang w:eastAsia="ru-RU"/>
        </w:rPr>
        <w:t xml:space="preserve"> н</w:t>
      </w:r>
      <w:r w:rsidRPr="00815A8E">
        <w:rPr>
          <w:lang w:eastAsia="ru-RU"/>
        </w:rPr>
        <w:t xml:space="preserve">е </w:t>
      </w:r>
      <w:r>
        <w:rPr>
          <w:lang w:eastAsia="ru-RU"/>
        </w:rPr>
        <w:t>требует</w:t>
      </w:r>
      <w:r w:rsidRPr="00815A8E">
        <w:rPr>
          <w:lang w:eastAsia="ru-RU"/>
        </w:rPr>
        <w:t xml:space="preserve"> </w:t>
      </w:r>
      <w:r>
        <w:rPr>
          <w:lang w:eastAsia="ru-RU"/>
        </w:rPr>
        <w:t>больших</w:t>
      </w:r>
      <w:r w:rsidRPr="00815A8E">
        <w:rPr>
          <w:lang w:eastAsia="ru-RU"/>
        </w:rPr>
        <w:t xml:space="preserve"> </w:t>
      </w:r>
      <w:r>
        <w:rPr>
          <w:lang w:eastAsia="ru-RU"/>
        </w:rPr>
        <w:t>вычислений</w:t>
      </w:r>
    </w:p>
    <w:p w:rsidR="00815A8E" w:rsidRDefault="00F13869" w:rsidP="00AA1EC1">
      <w:pPr>
        <w:rPr>
          <w:lang w:val="en-US" w:eastAsia="ru-RU"/>
        </w:rPr>
      </w:pPr>
      <w:r w:rsidRPr="00F13869">
        <w:rPr>
          <w:b/>
          <w:lang w:eastAsia="ru-RU"/>
        </w:rPr>
        <w:t>Польза подхода.</w:t>
      </w:r>
      <w:r w:rsidRPr="00F13869">
        <w:rPr>
          <w:lang w:eastAsia="ru-RU"/>
        </w:rPr>
        <w:t xml:space="preserve"> Полезность такого подхода </w:t>
      </w:r>
      <w:r>
        <w:rPr>
          <w:lang w:eastAsia="ru-RU"/>
        </w:rPr>
        <w:t>зависит от двух особенностей: (</w:t>
      </w:r>
      <w:proofErr w:type="spellStart"/>
      <w:r>
        <w:rPr>
          <w:lang w:val="en-US" w:eastAsia="ru-RU"/>
        </w:rPr>
        <w:t>i</w:t>
      </w:r>
      <w:proofErr w:type="spellEnd"/>
      <w:r w:rsidRPr="00F13869">
        <w:rPr>
          <w:lang w:eastAsia="ru-RU"/>
        </w:rPr>
        <w:t xml:space="preserve">) </w:t>
      </w:r>
      <w:r w:rsidRPr="00F13869">
        <w:rPr>
          <w:b/>
          <w:lang w:eastAsia="ru-RU"/>
        </w:rPr>
        <w:t>Вычислительной</w:t>
      </w:r>
      <w:r w:rsidRPr="00F13869">
        <w:rPr>
          <w:lang w:eastAsia="ru-RU"/>
        </w:rPr>
        <w:t xml:space="preserve">: </w:t>
      </w:r>
      <w:r w:rsidR="00EA16D6">
        <w:rPr>
          <w:lang w:eastAsia="ru-RU"/>
        </w:rPr>
        <w:t>исходный</w:t>
      </w:r>
      <w:r w:rsidRPr="00F13869">
        <w:rPr>
          <w:lang w:eastAsia="ru-RU"/>
        </w:rPr>
        <w:t xml:space="preserve"> </w:t>
      </w:r>
      <w:r w:rsidR="00EA16D6">
        <w:rPr>
          <w:lang w:eastAsia="ru-RU"/>
        </w:rPr>
        <w:t>алгоритм решения логической</w:t>
      </w:r>
      <w:r w:rsidRPr="00F13869">
        <w:rPr>
          <w:lang w:eastAsia="ru-RU"/>
        </w:rPr>
        <w:t xml:space="preserve"> задач</w:t>
      </w:r>
      <w:r w:rsidR="00EA16D6">
        <w:rPr>
          <w:lang w:eastAsia="ru-RU"/>
        </w:rPr>
        <w:t>и</w:t>
      </w:r>
      <w:r w:rsidRPr="00F13869">
        <w:rPr>
          <w:lang w:eastAsia="ru-RU"/>
        </w:rPr>
        <w:t xml:space="preserve"> </w:t>
      </w:r>
      <w:r w:rsidR="00EA16D6">
        <w:rPr>
          <w:lang w:eastAsia="ru-RU"/>
        </w:rPr>
        <w:t>менее требователен,</w:t>
      </w:r>
      <w:r w:rsidRPr="00F13869">
        <w:rPr>
          <w:lang w:eastAsia="ru-RU"/>
        </w:rPr>
        <w:t xml:space="preserve"> чем </w:t>
      </w:r>
      <w:r w:rsidR="00EA16D6">
        <w:rPr>
          <w:lang w:eastAsia="ru-RU"/>
        </w:rPr>
        <w:t>поиск</w:t>
      </w:r>
      <w:r w:rsidRPr="00F13869">
        <w:rPr>
          <w:lang w:eastAsia="ru-RU"/>
        </w:rPr>
        <w:t xml:space="preserve"> точк</w:t>
      </w:r>
      <w:r w:rsidR="00EA16D6">
        <w:rPr>
          <w:lang w:eastAsia="ru-RU"/>
        </w:rPr>
        <w:t>и ограниченной</w:t>
      </w:r>
      <w:r w:rsidRPr="00F13869">
        <w:rPr>
          <w:lang w:eastAsia="ru-RU"/>
        </w:rPr>
        <w:t xml:space="preserve"> минимизации в допустимом множестве. Таким образом,</w:t>
      </w:r>
      <w:r w:rsidR="00EA16D6">
        <w:rPr>
          <w:lang w:eastAsia="ru-RU"/>
        </w:rPr>
        <w:t xml:space="preserve"> рассматриваемый метод позволяет эффективно модифицировать исходные алгоритмы с помощью недорогих дополнений</w:t>
      </w:r>
      <w:r w:rsidR="00EA16D6" w:rsidRPr="00EA16D6">
        <w:rPr>
          <w:lang w:eastAsia="ru-RU"/>
        </w:rPr>
        <w:t>,</w:t>
      </w:r>
      <w:r w:rsidR="00EA16D6">
        <w:rPr>
          <w:lang w:eastAsia="ru-RU"/>
        </w:rPr>
        <w:t xml:space="preserve"> что хорошо работает</w:t>
      </w:r>
      <w:r w:rsidRPr="00F13869">
        <w:rPr>
          <w:lang w:eastAsia="ru-RU"/>
        </w:rPr>
        <w:t xml:space="preserve"> на практике. (</w:t>
      </w:r>
      <w:r w:rsidR="00EA16D6">
        <w:rPr>
          <w:lang w:val="en-US" w:eastAsia="ru-RU"/>
        </w:rPr>
        <w:t>ii</w:t>
      </w:r>
      <w:r w:rsidRPr="00F13869">
        <w:rPr>
          <w:lang w:eastAsia="ru-RU"/>
        </w:rPr>
        <w:t>)</w:t>
      </w:r>
      <w:r w:rsidR="00EA16D6" w:rsidRPr="00EA16D6">
        <w:rPr>
          <w:lang w:eastAsia="ru-RU"/>
        </w:rPr>
        <w:t xml:space="preserve"> </w:t>
      </w:r>
      <w:r w:rsidR="00EA16D6" w:rsidRPr="00EA16D6">
        <w:rPr>
          <w:b/>
          <w:lang w:eastAsia="ru-RU"/>
        </w:rPr>
        <w:t>Прикладно</w:t>
      </w:r>
      <w:r w:rsidR="00EA16D6">
        <w:rPr>
          <w:b/>
          <w:lang w:eastAsia="ru-RU"/>
        </w:rPr>
        <w:t>й</w:t>
      </w:r>
      <w:r w:rsidR="00EA16D6" w:rsidRPr="00EA16D6">
        <w:rPr>
          <w:lang w:eastAsia="ru-RU"/>
        </w:rPr>
        <w:t xml:space="preserve">: в некоторых существенных реальных приложениях выбор целевой функции </w:t>
      </w:r>
      <w:proofErr w:type="gramStart"/>
      <w:r w:rsidR="00EA16D6" w:rsidRPr="00EA16D6">
        <w:rPr>
          <w:lang w:eastAsia="ru-RU"/>
        </w:rPr>
        <w:t>экзогенными</w:t>
      </w:r>
      <w:proofErr w:type="gramEnd"/>
      <w:r w:rsidR="00EA16D6" w:rsidRPr="00EA16D6">
        <w:rPr>
          <w:lang w:eastAsia="ru-RU"/>
        </w:rPr>
        <w:t xml:space="preserve"> дл</w:t>
      </w:r>
      <w:r w:rsidR="00196420">
        <w:rPr>
          <w:lang w:eastAsia="ru-RU"/>
        </w:rPr>
        <w:t>я моделирования и сбора данных</w:t>
      </w:r>
      <w:r w:rsidR="00196420" w:rsidRPr="00196420">
        <w:rPr>
          <w:lang w:eastAsia="ru-RU"/>
        </w:rPr>
        <w:t xml:space="preserve"> </w:t>
      </w:r>
      <w:r w:rsidR="00196420">
        <w:rPr>
          <w:lang w:eastAsia="ru-RU"/>
        </w:rPr>
        <w:t>приводи</w:t>
      </w:r>
      <w:r w:rsidR="00EA16D6" w:rsidRPr="00EA16D6">
        <w:rPr>
          <w:lang w:eastAsia="ru-RU"/>
        </w:rPr>
        <w:t xml:space="preserve">т к возникновению ограничений. В таких ситуациях, </w:t>
      </w:r>
      <w:r w:rsidR="00196420">
        <w:rPr>
          <w:lang w:eastAsia="ru-RU"/>
        </w:rPr>
        <w:t>подобный</w:t>
      </w:r>
      <w:r w:rsidR="00EA16D6" w:rsidRPr="00EA16D6">
        <w:rPr>
          <w:lang w:eastAsia="ru-RU"/>
        </w:rPr>
        <w:t xml:space="preserve"> выб</w:t>
      </w:r>
      <w:r w:rsidR="00196420">
        <w:rPr>
          <w:lang w:eastAsia="ru-RU"/>
        </w:rPr>
        <w:t>о</w:t>
      </w:r>
      <w:r w:rsidR="00EA16D6" w:rsidRPr="00EA16D6">
        <w:rPr>
          <w:lang w:eastAsia="ru-RU"/>
        </w:rPr>
        <w:t xml:space="preserve">р целевой функции часто приводит к </w:t>
      </w:r>
      <w:r w:rsidR="00196420">
        <w:rPr>
          <w:lang w:eastAsia="ru-RU"/>
        </w:rPr>
        <w:t>тому</w:t>
      </w:r>
      <w:r w:rsidR="00EA16D6" w:rsidRPr="00EA16D6">
        <w:rPr>
          <w:lang w:eastAsia="ru-RU"/>
        </w:rPr>
        <w:t>, что</w:t>
      </w:r>
      <w:r w:rsidR="00196420">
        <w:rPr>
          <w:lang w:eastAsia="ru-RU"/>
        </w:rPr>
        <w:t xml:space="preserve"> </w:t>
      </w:r>
      <w:r w:rsidR="00EA16D6" w:rsidRPr="00EA16D6">
        <w:rPr>
          <w:lang w:eastAsia="ru-RU"/>
        </w:rPr>
        <w:t xml:space="preserve">нет никакой необходимости, ни оправдания, чтобы искать </w:t>
      </w:r>
      <w:r w:rsidR="00196420">
        <w:rPr>
          <w:lang w:eastAsia="ru-RU"/>
        </w:rPr>
        <w:t>точку</w:t>
      </w:r>
      <w:r w:rsidR="00EA16D6" w:rsidRPr="00EA16D6">
        <w:rPr>
          <w:lang w:eastAsia="ru-RU"/>
        </w:rPr>
        <w:t xml:space="preserve"> минимума</w:t>
      </w:r>
      <w:r w:rsidR="00196420">
        <w:rPr>
          <w:lang w:eastAsia="ru-RU"/>
        </w:rPr>
        <w:t xml:space="preserve"> в этих ограничениях</w:t>
      </w:r>
      <w:r w:rsidR="00EA16D6" w:rsidRPr="00EA16D6">
        <w:rPr>
          <w:lang w:eastAsia="ru-RU"/>
        </w:rPr>
        <w:t xml:space="preserve">. Для </w:t>
      </w:r>
      <w:r w:rsidR="00EA16D6" w:rsidRPr="00EA16D6">
        <w:rPr>
          <w:lang w:eastAsia="ru-RU"/>
        </w:rPr>
        <w:lastRenderedPageBreak/>
        <w:t>получения «</w:t>
      </w:r>
      <w:r w:rsidR="00196420">
        <w:rPr>
          <w:lang w:eastAsia="ru-RU"/>
        </w:rPr>
        <w:t>правильных результатов»</w:t>
      </w:r>
      <w:r w:rsidR="00EA16D6" w:rsidRPr="00EA16D6">
        <w:rPr>
          <w:lang w:eastAsia="ru-RU"/>
        </w:rPr>
        <w:t xml:space="preserve">, часто бывает </w:t>
      </w:r>
      <w:r w:rsidR="00196420">
        <w:rPr>
          <w:lang w:eastAsia="ru-RU"/>
        </w:rPr>
        <w:t xml:space="preserve">достаточно </w:t>
      </w:r>
      <w:r w:rsidR="00EA16D6" w:rsidRPr="00EA16D6">
        <w:rPr>
          <w:lang w:eastAsia="ru-RU"/>
        </w:rPr>
        <w:t xml:space="preserve">найти допустимую точку, которая </w:t>
      </w:r>
      <w:r w:rsidR="00196420">
        <w:rPr>
          <w:lang w:eastAsia="ru-RU"/>
        </w:rPr>
        <w:t>уменьшает значение целевой функции (</w:t>
      </w:r>
      <w:r w:rsidR="00EA16D6" w:rsidRPr="00EA16D6">
        <w:rPr>
          <w:lang w:eastAsia="ru-RU"/>
        </w:rPr>
        <w:t>обязательно</w:t>
      </w:r>
      <w:r w:rsidR="00196420">
        <w:rPr>
          <w:lang w:eastAsia="ru-RU"/>
        </w:rPr>
        <w:t xml:space="preserve"> точку минимума</w:t>
      </w:r>
      <w:r w:rsidR="00EA16D6" w:rsidRPr="00EA16D6">
        <w:rPr>
          <w:lang w:eastAsia="ru-RU"/>
        </w:rPr>
        <w:t>). В некоторых научных приложениях,</w:t>
      </w:r>
      <w:r w:rsidR="00196420">
        <w:rPr>
          <w:lang w:eastAsia="ru-RU"/>
        </w:rPr>
        <w:t xml:space="preserve"> операции с целевыми функциями являются затратными</w:t>
      </w:r>
      <w:r w:rsidR="00EA16D6" w:rsidRPr="00EA16D6">
        <w:rPr>
          <w:lang w:eastAsia="ru-RU"/>
        </w:rPr>
        <w:t xml:space="preserve"> и играют центральную роль в модели, но в других приведенные выше рассуждения могут по-прежнему применяться.</w:t>
      </w:r>
    </w:p>
    <w:p w:rsidR="00196420" w:rsidRDefault="00196420" w:rsidP="00AA1EC1">
      <w:pPr>
        <w:rPr>
          <w:lang w:val="en-US" w:eastAsia="ru-RU"/>
        </w:rPr>
      </w:pPr>
      <w:r w:rsidRPr="00196420">
        <w:rPr>
          <w:b/>
          <w:lang w:eastAsia="ru-RU"/>
        </w:rPr>
        <w:t>Текущее исследование.</w:t>
      </w:r>
      <w:r w:rsidRPr="00196420">
        <w:rPr>
          <w:lang w:eastAsia="ru-RU"/>
        </w:rPr>
        <w:t xml:space="preserve"> Текущ</w:t>
      </w:r>
      <w:r>
        <w:rPr>
          <w:lang w:eastAsia="ru-RU"/>
        </w:rPr>
        <w:t>ую работу</w:t>
      </w:r>
      <w:r w:rsidRPr="00196420">
        <w:rPr>
          <w:lang w:eastAsia="ru-RU"/>
        </w:rPr>
        <w:t xml:space="preserve"> по </w:t>
      </w:r>
      <w:proofErr w:type="spellStart"/>
      <w:r w:rsidRPr="00196420">
        <w:rPr>
          <w:lang w:val="en-US" w:eastAsia="ru-RU"/>
        </w:rPr>
        <w:t>superiorization</w:t>
      </w:r>
      <w:proofErr w:type="spellEnd"/>
      <w:r w:rsidRPr="00196420">
        <w:rPr>
          <w:lang w:eastAsia="ru-RU"/>
        </w:rPr>
        <w:t xml:space="preserve"> можно оценить из материалов на странице в сети Интернет [10]. В частности, [26] и [9] отзывы о</w:t>
      </w:r>
      <w:r>
        <w:rPr>
          <w:lang w:eastAsia="ru-RU"/>
        </w:rPr>
        <w:t>б</w:t>
      </w:r>
      <w:r w:rsidRPr="00196420">
        <w:rPr>
          <w:lang w:eastAsia="ru-RU"/>
        </w:rPr>
        <w:t xml:space="preserve"> интерес</w:t>
      </w:r>
      <w:r>
        <w:rPr>
          <w:lang w:eastAsia="ru-RU"/>
        </w:rPr>
        <w:t>ах</w:t>
      </w:r>
      <w:r w:rsidRPr="00196420">
        <w:rPr>
          <w:lang w:eastAsia="ru-RU"/>
        </w:rPr>
        <w:t>. Недавние исследования включает в себя множество отчетов, начиная от новых приложений в промышленной рентгеновско</w:t>
      </w:r>
      <w:r>
        <w:rPr>
          <w:lang w:eastAsia="ru-RU"/>
        </w:rPr>
        <w:t>й компьютерной томографии [39] и новые математические результаты</w:t>
      </w:r>
      <w:r w:rsidRPr="00196420">
        <w:rPr>
          <w:lang w:eastAsia="ru-RU"/>
        </w:rPr>
        <w:t xml:space="preserve"> на</w:t>
      </w:r>
      <w:r>
        <w:rPr>
          <w:lang w:eastAsia="ru-RU"/>
        </w:rPr>
        <w:t xml:space="preserve"> основе</w:t>
      </w:r>
      <w:r w:rsidRPr="00196420">
        <w:rPr>
          <w:lang w:eastAsia="ru-RU"/>
        </w:rPr>
        <w:t xml:space="preserve"> </w:t>
      </w:r>
      <w:proofErr w:type="spellStart"/>
      <w:r w:rsidRPr="00196420">
        <w:rPr>
          <w:lang w:val="en-US" w:eastAsia="ru-RU"/>
        </w:rPr>
        <w:t>superiorization</w:t>
      </w:r>
      <w:proofErr w:type="spellEnd"/>
      <w:r w:rsidRPr="00196420">
        <w:rPr>
          <w:lang w:eastAsia="ru-RU"/>
        </w:rPr>
        <w:t xml:space="preserve">, таких как </w:t>
      </w:r>
      <w:r>
        <w:rPr>
          <w:lang w:eastAsia="ru-RU"/>
        </w:rPr>
        <w:t xml:space="preserve"> обоснование </w:t>
      </w:r>
      <w:r w:rsidRPr="00196420">
        <w:rPr>
          <w:lang w:eastAsia="ru-RU"/>
        </w:rPr>
        <w:t xml:space="preserve">строгой монотонности </w:t>
      </w:r>
      <w:proofErr w:type="spellStart"/>
      <w:r>
        <w:rPr>
          <w:lang w:eastAsia="ru-RU"/>
        </w:rPr>
        <w:t>фейеровских</w:t>
      </w:r>
      <w:proofErr w:type="spellEnd"/>
      <w:r>
        <w:rPr>
          <w:lang w:eastAsia="ru-RU"/>
        </w:rPr>
        <w:t xml:space="preserve"> методов</w:t>
      </w:r>
      <w:r w:rsidRPr="00196420">
        <w:rPr>
          <w:lang w:eastAsia="ru-RU"/>
        </w:rPr>
        <w:t xml:space="preserve"> </w:t>
      </w:r>
      <w:r>
        <w:rPr>
          <w:lang w:eastAsia="ru-RU"/>
        </w:rPr>
        <w:t xml:space="preserve">с использованием </w:t>
      </w:r>
      <w:proofErr w:type="spellStart"/>
      <w:r w:rsidRPr="00196420">
        <w:rPr>
          <w:lang w:val="en-US" w:eastAsia="ru-RU"/>
        </w:rPr>
        <w:t>superiorization</w:t>
      </w:r>
      <w:proofErr w:type="spellEnd"/>
      <w:r w:rsidRPr="00196420">
        <w:rPr>
          <w:lang w:eastAsia="ru-RU"/>
        </w:rPr>
        <w:t xml:space="preserve"> проекционных методов [18]. Недавнее подробное описание предыдущей работы, связанной с </w:t>
      </w:r>
      <w:proofErr w:type="spellStart"/>
      <w:r w:rsidRPr="00196420">
        <w:rPr>
          <w:lang w:val="en-US" w:eastAsia="ru-RU"/>
        </w:rPr>
        <w:t>superiorization</w:t>
      </w:r>
      <w:proofErr w:type="spellEnd"/>
      <w:r w:rsidRPr="00196420">
        <w:rPr>
          <w:lang w:eastAsia="ru-RU"/>
        </w:rPr>
        <w:t xml:space="preserve"> можно найти в [15, раздел 3].</w:t>
      </w:r>
    </w:p>
    <w:p w:rsidR="00196420" w:rsidRDefault="00196420" w:rsidP="00AA1EC1">
      <w:pPr>
        <w:rPr>
          <w:lang w:eastAsia="ru-RU"/>
        </w:rPr>
      </w:pPr>
      <w:r w:rsidRPr="00196420">
        <w:rPr>
          <w:b/>
          <w:lang w:eastAsia="ru-RU"/>
        </w:rPr>
        <w:t xml:space="preserve">Линейная </w:t>
      </w:r>
      <w:proofErr w:type="spellStart"/>
      <w:r w:rsidRPr="00196420">
        <w:rPr>
          <w:b/>
          <w:lang w:val="en-US" w:eastAsia="ru-RU"/>
        </w:rPr>
        <w:t>superiorization</w:t>
      </w:r>
      <w:proofErr w:type="spellEnd"/>
      <w:r w:rsidRPr="00196420">
        <w:rPr>
          <w:b/>
          <w:lang w:eastAsia="ru-RU"/>
        </w:rPr>
        <w:t>.</w:t>
      </w:r>
      <w:r w:rsidRPr="00196420">
        <w:rPr>
          <w:lang w:eastAsia="ru-RU"/>
        </w:rPr>
        <w:t xml:space="preserve"> </w:t>
      </w:r>
      <w:proofErr w:type="gramStart"/>
      <w:r w:rsidRPr="00196420">
        <w:rPr>
          <w:lang w:eastAsia="ru-RU"/>
        </w:rPr>
        <w:t xml:space="preserve">Линейная </w:t>
      </w:r>
      <w:proofErr w:type="spellStart"/>
      <w:r w:rsidRPr="00196420">
        <w:rPr>
          <w:lang w:val="en-US" w:eastAsia="ru-RU"/>
        </w:rPr>
        <w:t>superiorization</w:t>
      </w:r>
      <w:proofErr w:type="spellEnd"/>
      <w:r w:rsidRPr="00196420">
        <w:rPr>
          <w:lang w:eastAsia="ru-RU"/>
        </w:rPr>
        <w:t xml:space="preserve"> (далее сокращенно:</w:t>
      </w:r>
      <w:proofErr w:type="gramEnd"/>
      <w:r w:rsidRPr="00196420">
        <w:rPr>
          <w:lang w:eastAsia="ru-RU"/>
        </w:rPr>
        <w:t xml:space="preserve"> </w:t>
      </w:r>
      <w:proofErr w:type="spellStart"/>
      <w:proofErr w:type="gramStart"/>
      <w:r w:rsidRPr="00196420">
        <w:rPr>
          <w:lang w:val="en-US" w:eastAsia="ru-RU"/>
        </w:rPr>
        <w:t>LinSup</w:t>
      </w:r>
      <w:proofErr w:type="spellEnd"/>
      <w:r w:rsidRPr="00196420">
        <w:rPr>
          <w:lang w:eastAsia="ru-RU"/>
        </w:rPr>
        <w:t xml:space="preserve">) </w:t>
      </w:r>
      <w:r>
        <w:rPr>
          <w:lang w:eastAsia="ru-RU"/>
        </w:rPr>
        <w:t>рассматривает проблемы</w:t>
      </w:r>
      <w:r w:rsidRPr="00196420">
        <w:rPr>
          <w:lang w:eastAsia="ru-RU"/>
        </w:rPr>
        <w:t xml:space="preserve"> линейного</w:t>
      </w:r>
      <w:r>
        <w:rPr>
          <w:lang w:eastAsia="ru-RU"/>
        </w:rPr>
        <w:t xml:space="preserve"> программирования (ЛП)</w:t>
      </w:r>
      <w:r w:rsidRPr="00196420">
        <w:rPr>
          <w:lang w:eastAsia="ru-RU"/>
        </w:rPr>
        <w:t>, в котор</w:t>
      </w:r>
      <w:r>
        <w:rPr>
          <w:lang w:eastAsia="ru-RU"/>
        </w:rPr>
        <w:t>ых</w:t>
      </w:r>
      <w:r w:rsidRPr="00196420">
        <w:rPr>
          <w:lang w:eastAsia="ru-RU"/>
        </w:rPr>
        <w:t xml:space="preserve"> ограничения, а также целевая функция являются линейными.</w:t>
      </w:r>
      <w:proofErr w:type="gramEnd"/>
      <w:r w:rsidRPr="00196420">
        <w:rPr>
          <w:lang w:eastAsia="ru-RU"/>
        </w:rPr>
        <w:t xml:space="preserve"> Два вопроса, которые </w:t>
      </w:r>
      <w:r w:rsidR="00212CBC">
        <w:rPr>
          <w:lang w:eastAsia="ru-RU"/>
        </w:rPr>
        <w:t>мы хотим исследовать экспериментально</w:t>
      </w:r>
      <w:r w:rsidRPr="00196420">
        <w:rPr>
          <w:lang w:eastAsia="ru-RU"/>
        </w:rPr>
        <w:t>: (</w:t>
      </w:r>
      <w:proofErr w:type="spellStart"/>
      <w:r w:rsidR="00212CBC">
        <w:rPr>
          <w:lang w:val="en-US" w:eastAsia="ru-RU"/>
        </w:rPr>
        <w:t>i</w:t>
      </w:r>
      <w:proofErr w:type="spellEnd"/>
      <w:r w:rsidRPr="00196420">
        <w:rPr>
          <w:lang w:eastAsia="ru-RU"/>
        </w:rPr>
        <w:t xml:space="preserve">) </w:t>
      </w:r>
      <w:r w:rsidR="00212CBC">
        <w:rPr>
          <w:lang w:eastAsia="ru-RU"/>
        </w:rPr>
        <w:t>Может ли</w:t>
      </w:r>
      <w:r w:rsidRPr="00196420">
        <w:rPr>
          <w:lang w:eastAsia="ru-RU"/>
        </w:rPr>
        <w:t xml:space="preserve"> </w:t>
      </w:r>
      <w:proofErr w:type="spellStart"/>
      <w:r w:rsidRPr="00196420">
        <w:rPr>
          <w:lang w:val="en-US" w:eastAsia="ru-RU"/>
        </w:rPr>
        <w:t>LinSup</w:t>
      </w:r>
      <w:proofErr w:type="spellEnd"/>
      <w:r w:rsidRPr="00196420">
        <w:rPr>
          <w:lang w:eastAsia="ru-RU"/>
        </w:rPr>
        <w:t xml:space="preserve"> обеспечить допустимую точку, </w:t>
      </w:r>
      <w:r w:rsidR="00212CBC">
        <w:rPr>
          <w:lang w:eastAsia="ru-RU"/>
        </w:rPr>
        <w:t>в которой</w:t>
      </w:r>
      <w:r w:rsidRPr="00196420">
        <w:rPr>
          <w:lang w:eastAsia="ru-RU"/>
        </w:rPr>
        <w:t xml:space="preserve"> </w:t>
      </w:r>
      <w:r w:rsidR="00212CBC">
        <w:rPr>
          <w:lang w:eastAsia="ru-RU"/>
        </w:rPr>
        <w:t>значение целевой функции</w:t>
      </w:r>
      <w:r w:rsidRPr="00196420">
        <w:rPr>
          <w:lang w:eastAsia="ru-RU"/>
        </w:rPr>
        <w:t xml:space="preserve"> ниже, чем </w:t>
      </w:r>
      <w:r w:rsidR="00212CBC">
        <w:rPr>
          <w:lang w:eastAsia="ru-RU"/>
        </w:rPr>
        <w:t xml:space="preserve">в точке, полученной тем же </w:t>
      </w:r>
      <w:proofErr w:type="gramStart"/>
      <w:r w:rsidR="00212CBC">
        <w:rPr>
          <w:lang w:eastAsia="ru-RU"/>
        </w:rPr>
        <w:t>алгоритмом</w:t>
      </w:r>
      <w:proofErr w:type="gramEnd"/>
      <w:r w:rsidR="00212CBC">
        <w:rPr>
          <w:lang w:eastAsia="ru-RU"/>
        </w:rPr>
        <w:t xml:space="preserve"> но без</w:t>
      </w:r>
      <w:r w:rsidRPr="00196420">
        <w:rPr>
          <w:lang w:eastAsia="ru-RU"/>
        </w:rPr>
        <w:t xml:space="preserve"> </w:t>
      </w:r>
      <w:proofErr w:type="spellStart"/>
      <w:r w:rsidRPr="00196420">
        <w:rPr>
          <w:lang w:val="en-US" w:eastAsia="ru-RU"/>
        </w:rPr>
        <w:t>superiorization</w:t>
      </w:r>
      <w:proofErr w:type="spellEnd"/>
      <w:r w:rsidRPr="00196420">
        <w:rPr>
          <w:lang w:eastAsia="ru-RU"/>
        </w:rPr>
        <w:t xml:space="preserve">, но </w:t>
      </w:r>
      <w:r w:rsidR="00212CBC">
        <w:rPr>
          <w:lang w:eastAsia="ru-RU"/>
        </w:rPr>
        <w:t>при прочих равных условиях? и (</w:t>
      </w:r>
      <w:r w:rsidR="00212CBC">
        <w:rPr>
          <w:lang w:val="en-US" w:eastAsia="ru-RU"/>
        </w:rPr>
        <w:t>ii</w:t>
      </w:r>
      <w:r w:rsidRPr="00196420">
        <w:rPr>
          <w:lang w:eastAsia="ru-RU"/>
        </w:rPr>
        <w:t>) Как</w:t>
      </w:r>
      <w:r w:rsidR="00212CBC">
        <w:rPr>
          <w:lang w:eastAsia="ru-RU"/>
        </w:rPr>
        <w:t>ова «стоимость»</w:t>
      </w:r>
      <w:r w:rsidRPr="00196420">
        <w:rPr>
          <w:lang w:eastAsia="ru-RU"/>
        </w:rPr>
        <w:t xml:space="preserve"> </w:t>
      </w:r>
      <w:proofErr w:type="spellStart"/>
      <w:r w:rsidRPr="00196420">
        <w:rPr>
          <w:lang w:val="en-US" w:eastAsia="ru-RU"/>
        </w:rPr>
        <w:t>LinSup</w:t>
      </w:r>
      <w:proofErr w:type="spellEnd"/>
      <w:r w:rsidR="00212CBC">
        <w:rPr>
          <w:lang w:eastAsia="ru-RU"/>
        </w:rPr>
        <w:t xml:space="preserve"> алгоритма по сравнению с симплекс-методами</w:t>
      </w:r>
      <w:r w:rsidRPr="00196420">
        <w:rPr>
          <w:lang w:eastAsia="ru-RU"/>
        </w:rPr>
        <w:t xml:space="preserve"> для решения задач ЛП? На основании наших вычислительн</w:t>
      </w:r>
      <w:r w:rsidR="00212CBC">
        <w:rPr>
          <w:lang w:eastAsia="ru-RU"/>
        </w:rPr>
        <w:t>ых экспериментов, представленных</w:t>
      </w:r>
      <w:r w:rsidRPr="00196420">
        <w:rPr>
          <w:lang w:eastAsia="ru-RU"/>
        </w:rPr>
        <w:t xml:space="preserve"> здесь, ответы на эти два вопроса: "да" и "очень хорошо", соответственно.</w:t>
      </w:r>
    </w:p>
    <w:p w:rsidR="00D06629" w:rsidRDefault="00D06629" w:rsidP="00AA1EC1">
      <w:pPr>
        <w:rPr>
          <w:lang w:eastAsia="ru-RU"/>
        </w:rPr>
      </w:pPr>
      <w:r w:rsidRPr="00D06629">
        <w:rPr>
          <w:lang w:eastAsia="ru-RU"/>
        </w:rPr>
        <w:t xml:space="preserve">Интересным и перспективным аспектом современных экспериментов является зависимость результатов от размеров тестовой задачи. Мы обнаружили, что преимущества </w:t>
      </w:r>
      <w:proofErr w:type="spellStart"/>
      <w:r w:rsidRPr="00D06629">
        <w:rPr>
          <w:lang w:eastAsia="ru-RU"/>
        </w:rPr>
        <w:t>LinSup</w:t>
      </w:r>
      <w:proofErr w:type="spellEnd"/>
      <w:r w:rsidRPr="00D06629">
        <w:rPr>
          <w:lang w:eastAsia="ru-RU"/>
        </w:rPr>
        <w:t xml:space="preserve"> становя</w:t>
      </w:r>
      <w:r w:rsidR="00AA5E99">
        <w:rPr>
          <w:lang w:eastAsia="ru-RU"/>
        </w:rPr>
        <w:t>тся монотонно более выраженным при</w:t>
      </w:r>
      <w:r w:rsidRPr="00D06629">
        <w:rPr>
          <w:lang w:eastAsia="ru-RU"/>
        </w:rPr>
        <w:t xml:space="preserve"> увеличении размеров</w:t>
      </w:r>
      <w:r w:rsidR="00AA5E99">
        <w:rPr>
          <w:lang w:eastAsia="ru-RU"/>
        </w:rPr>
        <w:t xml:space="preserve">  проблемы</w:t>
      </w:r>
      <w:r w:rsidRPr="00D06629">
        <w:rPr>
          <w:lang w:eastAsia="ru-RU"/>
        </w:rPr>
        <w:t xml:space="preserve">. Мы </w:t>
      </w:r>
      <w:r w:rsidR="00AA5E99">
        <w:rPr>
          <w:lang w:eastAsia="ru-RU"/>
        </w:rPr>
        <w:t>рассмотрели</w:t>
      </w:r>
      <w:r w:rsidRPr="00D06629">
        <w:rPr>
          <w:lang w:eastAsia="ru-RU"/>
        </w:rPr>
        <w:t xml:space="preserve"> </w:t>
      </w:r>
      <w:r w:rsidR="00AA5E99">
        <w:rPr>
          <w:lang w:eastAsia="ru-RU"/>
        </w:rPr>
        <w:t>задачи</w:t>
      </w:r>
      <w:r w:rsidRPr="00D06629">
        <w:rPr>
          <w:lang w:eastAsia="ru-RU"/>
        </w:rPr>
        <w:t xml:space="preserve"> </w:t>
      </w:r>
      <w:r w:rsidR="00AA5E99">
        <w:rPr>
          <w:lang w:eastAsia="ru-RU"/>
        </w:rPr>
        <w:t>с</w:t>
      </w:r>
      <w:r w:rsidRPr="00D06629">
        <w:rPr>
          <w:lang w:eastAsia="ru-RU"/>
        </w:rPr>
        <w:t xml:space="preserve"> 8000 линейных неравенств и векторов </w:t>
      </w:r>
      <w:r w:rsidR="00AA5E99">
        <w:rPr>
          <w:lang w:eastAsia="ru-RU"/>
        </w:rPr>
        <w:t>по</w:t>
      </w:r>
      <w:r w:rsidRPr="00D06629">
        <w:rPr>
          <w:lang w:eastAsia="ru-RU"/>
        </w:rPr>
        <w:t xml:space="preserve"> 10000 компонентов, </w:t>
      </w:r>
      <w:r w:rsidR="00AA5E99">
        <w:rPr>
          <w:lang w:eastAsia="ru-RU"/>
        </w:rPr>
        <w:t>и</w:t>
      </w:r>
      <w:r w:rsidRPr="00D06629">
        <w:rPr>
          <w:lang w:eastAsia="ru-RU"/>
        </w:rPr>
        <w:t xml:space="preserve"> </w:t>
      </w:r>
      <w:r w:rsidR="00AA5E99">
        <w:rPr>
          <w:lang w:eastAsia="ru-RU"/>
        </w:rPr>
        <w:t>увидели тенденцию, которая также</w:t>
      </w:r>
      <w:r w:rsidRPr="00D06629">
        <w:rPr>
          <w:lang w:eastAsia="ru-RU"/>
        </w:rPr>
        <w:t xml:space="preserve"> сохраняется за </w:t>
      </w:r>
      <w:r w:rsidR="00AA5E99">
        <w:rPr>
          <w:lang w:eastAsia="ru-RU"/>
        </w:rPr>
        <w:t>пределами этих размеров проблем.</w:t>
      </w:r>
      <w:r w:rsidRPr="00D06629">
        <w:rPr>
          <w:lang w:eastAsia="ru-RU"/>
        </w:rPr>
        <w:t xml:space="preserve"> </w:t>
      </w:r>
      <w:r w:rsidR="00AA5E99">
        <w:rPr>
          <w:lang w:eastAsia="ru-RU"/>
        </w:rPr>
        <w:t>Таким образом,</w:t>
      </w:r>
      <w:r w:rsidRPr="00D06629">
        <w:rPr>
          <w:lang w:eastAsia="ru-RU"/>
        </w:rPr>
        <w:t xml:space="preserve"> </w:t>
      </w:r>
      <w:proofErr w:type="spellStart"/>
      <w:r w:rsidRPr="00D06629">
        <w:rPr>
          <w:lang w:eastAsia="ru-RU"/>
        </w:rPr>
        <w:t>LinSup</w:t>
      </w:r>
      <w:proofErr w:type="spellEnd"/>
      <w:r w:rsidRPr="00D06629">
        <w:rPr>
          <w:lang w:eastAsia="ru-RU"/>
        </w:rPr>
        <w:t xml:space="preserve"> вполне может стать полезным</w:t>
      </w:r>
      <w:r w:rsidR="00AA5E99">
        <w:rPr>
          <w:lang w:eastAsia="ru-RU"/>
        </w:rPr>
        <w:t xml:space="preserve"> инструментом для вычислений</w:t>
      </w:r>
      <w:r w:rsidRPr="00D06629">
        <w:rPr>
          <w:lang w:eastAsia="ru-RU"/>
        </w:rPr>
        <w:t xml:space="preserve"> </w:t>
      </w:r>
      <w:r w:rsidR="00AA5E99">
        <w:rPr>
          <w:lang w:eastAsia="ru-RU"/>
        </w:rPr>
        <w:t>проблема больших</w:t>
      </w:r>
      <w:r w:rsidRPr="00D06629">
        <w:rPr>
          <w:lang w:eastAsia="ru-RU"/>
        </w:rPr>
        <w:t xml:space="preserve"> размер</w:t>
      </w:r>
      <w:r w:rsidR="00AA5E99">
        <w:rPr>
          <w:lang w:eastAsia="ru-RU"/>
        </w:rPr>
        <w:t>ов</w:t>
      </w:r>
      <w:r w:rsidRPr="00D06629">
        <w:rPr>
          <w:lang w:eastAsia="ru-RU"/>
        </w:rPr>
        <w:t>. Следует признать, что наша предварительная работа, представленная здесь</w:t>
      </w:r>
      <w:r w:rsidR="00AA5E99">
        <w:rPr>
          <w:lang w:eastAsia="ru-RU"/>
        </w:rPr>
        <w:t>,</w:t>
      </w:r>
      <w:r w:rsidRPr="00D06629">
        <w:rPr>
          <w:lang w:eastAsia="ru-RU"/>
        </w:rPr>
        <w:t xml:space="preserve"> основывается на с</w:t>
      </w:r>
      <w:r w:rsidR="00AA5E99">
        <w:rPr>
          <w:lang w:eastAsia="ru-RU"/>
        </w:rPr>
        <w:t>лучайно сгенерированных проблемах</w:t>
      </w:r>
      <w:r w:rsidRPr="00D06629">
        <w:rPr>
          <w:lang w:eastAsia="ru-RU"/>
        </w:rPr>
        <w:t xml:space="preserve">, и </w:t>
      </w:r>
      <w:r w:rsidR="00AA5E99">
        <w:rPr>
          <w:lang w:eastAsia="ru-RU"/>
        </w:rPr>
        <w:t xml:space="preserve">что </w:t>
      </w:r>
      <w:r w:rsidRPr="00D06629">
        <w:rPr>
          <w:lang w:eastAsia="ru-RU"/>
        </w:rPr>
        <w:t xml:space="preserve">они не являются типичными </w:t>
      </w:r>
      <w:r w:rsidR="00AA5E99">
        <w:rPr>
          <w:lang w:eastAsia="ru-RU"/>
        </w:rPr>
        <w:t>проблемами для задачи линейного программирования, которые</w:t>
      </w:r>
      <w:r w:rsidRPr="00D06629">
        <w:rPr>
          <w:lang w:eastAsia="ru-RU"/>
        </w:rPr>
        <w:t xml:space="preserve"> </w:t>
      </w:r>
      <w:r w:rsidR="00AA5E99">
        <w:rPr>
          <w:lang w:eastAsia="ru-RU"/>
        </w:rPr>
        <w:t>решаются</w:t>
      </w:r>
      <w:r w:rsidRPr="00D06629">
        <w:rPr>
          <w:lang w:eastAsia="ru-RU"/>
        </w:rPr>
        <w:t xml:space="preserve"> на протяжении многих лет.</w:t>
      </w:r>
    </w:p>
    <w:p w:rsidR="00AA5E99" w:rsidRDefault="003736ED" w:rsidP="00AA1EC1">
      <w:pPr>
        <w:rPr>
          <w:lang w:eastAsia="ru-RU"/>
        </w:rPr>
      </w:pPr>
      <w:r>
        <w:rPr>
          <w:lang w:eastAsia="ru-RU"/>
        </w:rPr>
        <w:t>В</w:t>
      </w:r>
      <w:r w:rsidRPr="003736ED">
        <w:rPr>
          <w:lang w:eastAsia="ru-RU"/>
        </w:rPr>
        <w:t xml:space="preserve"> разделе 4</w:t>
      </w:r>
      <w:r>
        <w:rPr>
          <w:lang w:eastAsia="ru-RU"/>
        </w:rPr>
        <w:t xml:space="preserve"> мы покажем</w:t>
      </w:r>
      <w:r w:rsidRPr="003736ED">
        <w:rPr>
          <w:lang w:eastAsia="ru-RU"/>
        </w:rPr>
        <w:t xml:space="preserve">, что </w:t>
      </w:r>
      <w:proofErr w:type="spellStart"/>
      <w:r w:rsidRPr="003736ED">
        <w:rPr>
          <w:lang w:val="en-US" w:eastAsia="ru-RU"/>
        </w:rPr>
        <w:t>LinSup</w:t>
      </w:r>
      <w:proofErr w:type="spellEnd"/>
      <w:r w:rsidRPr="003736ED">
        <w:rPr>
          <w:lang w:eastAsia="ru-RU"/>
        </w:rPr>
        <w:t xml:space="preserve"> находит высокую допустимую точку, т.е. допустимую точку с более низким значением целевой</w:t>
      </w:r>
      <w:r>
        <w:rPr>
          <w:lang w:eastAsia="ru-RU"/>
        </w:rPr>
        <w:t xml:space="preserve"> функции. В разделе 5 мы покажем</w:t>
      </w:r>
      <w:r w:rsidRPr="003736ED">
        <w:rPr>
          <w:lang w:eastAsia="ru-RU"/>
        </w:rPr>
        <w:t xml:space="preserve"> </w:t>
      </w:r>
      <w:r>
        <w:rPr>
          <w:lang w:eastAsia="ru-RU"/>
        </w:rPr>
        <w:t>численное</w:t>
      </w:r>
      <w:r w:rsidRPr="003736ED">
        <w:rPr>
          <w:lang w:eastAsia="ru-RU"/>
        </w:rPr>
        <w:t xml:space="preserve"> поведение </w:t>
      </w:r>
      <w:proofErr w:type="spellStart"/>
      <w:r w:rsidRPr="003736ED">
        <w:rPr>
          <w:lang w:val="en-US" w:eastAsia="ru-RU"/>
        </w:rPr>
        <w:t>LinSup</w:t>
      </w:r>
      <w:proofErr w:type="spellEnd"/>
      <w:r w:rsidRPr="003736ED">
        <w:rPr>
          <w:lang w:eastAsia="ru-RU"/>
        </w:rPr>
        <w:t xml:space="preserve"> в сравнении с классическим </w:t>
      </w:r>
      <w:r w:rsidRPr="003736ED">
        <w:rPr>
          <w:lang w:val="en-US" w:eastAsia="ru-RU"/>
        </w:rPr>
        <w:t>Simplex</w:t>
      </w:r>
      <w:r>
        <w:rPr>
          <w:lang w:eastAsia="ru-RU"/>
        </w:rPr>
        <w:t xml:space="preserve"> алгоритмом</w:t>
      </w:r>
      <w:r w:rsidRPr="003736ED">
        <w:rPr>
          <w:lang w:eastAsia="ru-RU"/>
        </w:rPr>
        <w:t xml:space="preserve"> линейной оптимизации. Общие рамки </w:t>
      </w:r>
      <w:proofErr w:type="spellStart"/>
      <w:r w:rsidRPr="003736ED">
        <w:rPr>
          <w:lang w:val="en-US" w:eastAsia="ru-RU"/>
        </w:rPr>
        <w:t>superiorization</w:t>
      </w:r>
      <w:proofErr w:type="spellEnd"/>
      <w:r w:rsidRPr="003736ED">
        <w:rPr>
          <w:lang w:eastAsia="ru-RU"/>
        </w:rPr>
        <w:t xml:space="preserve"> </w:t>
      </w:r>
      <w:r>
        <w:rPr>
          <w:lang w:eastAsia="ru-RU"/>
        </w:rPr>
        <w:t>показываются в разделе 2, а</w:t>
      </w:r>
      <w:r w:rsidRPr="003736ED">
        <w:rPr>
          <w:lang w:eastAsia="ru-RU"/>
        </w:rPr>
        <w:t xml:space="preserve"> </w:t>
      </w:r>
      <w:proofErr w:type="spellStart"/>
      <w:r w:rsidRPr="003736ED">
        <w:rPr>
          <w:lang w:val="en-US" w:eastAsia="ru-RU"/>
        </w:rPr>
        <w:t>LinSup</w:t>
      </w:r>
      <w:proofErr w:type="spellEnd"/>
      <w:r w:rsidRPr="003736ED">
        <w:rPr>
          <w:lang w:eastAsia="ru-RU"/>
        </w:rPr>
        <w:t xml:space="preserve"> </w:t>
      </w:r>
      <w:proofErr w:type="gramStart"/>
      <w:r>
        <w:rPr>
          <w:lang w:eastAsia="ru-RU"/>
        </w:rPr>
        <w:t>п</w:t>
      </w:r>
      <w:r w:rsidRPr="003736ED">
        <w:rPr>
          <w:lang w:eastAsia="ru-RU"/>
        </w:rPr>
        <w:t>редставлена</w:t>
      </w:r>
      <w:proofErr w:type="gramEnd"/>
      <w:r w:rsidRPr="003736ED">
        <w:rPr>
          <w:lang w:eastAsia="ru-RU"/>
        </w:rPr>
        <w:t xml:space="preserve"> в разделе 3. Наши экспериментальные результаты были произведены с </w:t>
      </w:r>
      <w:proofErr w:type="spellStart"/>
      <w:r>
        <w:rPr>
          <w:lang w:eastAsia="ru-RU"/>
        </w:rPr>
        <w:t>промощью</w:t>
      </w:r>
      <w:proofErr w:type="spellEnd"/>
      <w:r>
        <w:rPr>
          <w:lang w:eastAsia="ru-RU"/>
        </w:rPr>
        <w:t xml:space="preserve"> программы </w:t>
      </w:r>
      <w:r w:rsidRPr="003736ED">
        <w:rPr>
          <w:lang w:val="en-US" w:eastAsia="ru-RU"/>
        </w:rPr>
        <w:t>MATLAB</w:t>
      </w:r>
      <w:r w:rsidRPr="003736ED">
        <w:rPr>
          <w:lang w:eastAsia="ru-RU"/>
        </w:rPr>
        <w:t xml:space="preserve"> [31] и представлены в разделах 4 и 5. Мы делаем заключительные замечания в разделе 6 и перечисл</w:t>
      </w:r>
      <w:r>
        <w:rPr>
          <w:lang w:eastAsia="ru-RU"/>
        </w:rPr>
        <w:t>яем</w:t>
      </w:r>
      <w:r w:rsidRPr="003736ED">
        <w:rPr>
          <w:lang w:eastAsia="ru-RU"/>
        </w:rPr>
        <w:t xml:space="preserve"> различные вопросы для проведения дальнейших исследований по </w:t>
      </w:r>
      <w:proofErr w:type="spellStart"/>
      <w:r w:rsidRPr="003736ED">
        <w:rPr>
          <w:lang w:val="en-US" w:eastAsia="ru-RU"/>
        </w:rPr>
        <w:t>LinSup</w:t>
      </w:r>
      <w:proofErr w:type="spellEnd"/>
      <w:r>
        <w:rPr>
          <w:lang w:eastAsia="ru-RU"/>
        </w:rPr>
        <w:t xml:space="preserve">. </w:t>
      </w:r>
      <w:r w:rsidRPr="003736ED">
        <w:rPr>
          <w:lang w:eastAsia="ru-RU"/>
        </w:rPr>
        <w:t xml:space="preserve">Приложение (раздел 7) кратко описывает технические изменения и модификации  </w:t>
      </w:r>
      <w:r>
        <w:rPr>
          <w:lang w:eastAsia="ru-RU"/>
        </w:rPr>
        <w:t>в</w:t>
      </w:r>
      <w:r w:rsidRPr="003736ED">
        <w:rPr>
          <w:lang w:eastAsia="ru-RU"/>
        </w:rPr>
        <w:t xml:space="preserve"> </w:t>
      </w:r>
      <w:proofErr w:type="spellStart"/>
      <w:r w:rsidRPr="003736ED">
        <w:rPr>
          <w:lang w:eastAsia="ru-RU"/>
        </w:rPr>
        <w:t>superiorized</w:t>
      </w:r>
      <w:proofErr w:type="spellEnd"/>
      <w:r>
        <w:rPr>
          <w:lang w:eastAsia="ru-RU"/>
        </w:rPr>
        <w:t xml:space="preserve"> </w:t>
      </w:r>
      <w:r w:rsidRPr="003736ED">
        <w:rPr>
          <w:lang w:eastAsia="ru-RU"/>
        </w:rPr>
        <w:t>версии базового алгоритм</w:t>
      </w:r>
      <w:r>
        <w:rPr>
          <w:lang w:eastAsia="ru-RU"/>
        </w:rPr>
        <w:t>а, опубликованные в</w:t>
      </w:r>
      <w:r w:rsidRPr="003736ED">
        <w:rPr>
          <w:lang w:eastAsia="ru-RU"/>
        </w:rPr>
        <w:t xml:space="preserve"> литературе за последние несколько лет с момента создания.</w:t>
      </w:r>
    </w:p>
    <w:p w:rsidR="003736ED" w:rsidRDefault="003736ED" w:rsidP="003736ED">
      <w:pPr>
        <w:pStyle w:val="1"/>
        <w:numPr>
          <w:ilvl w:val="0"/>
          <w:numId w:val="1"/>
        </w:numPr>
      </w:pPr>
      <w:r w:rsidRPr="003736ED">
        <w:lastRenderedPageBreak/>
        <w:t xml:space="preserve">Методология </w:t>
      </w:r>
      <w:proofErr w:type="spellStart"/>
      <w:r w:rsidRPr="003736ED">
        <w:t>superiorization</w:t>
      </w:r>
      <w:proofErr w:type="spellEnd"/>
    </w:p>
    <w:p w:rsidR="003736ED" w:rsidRDefault="003736ED" w:rsidP="003736ED">
      <w:pPr>
        <w:rPr>
          <w:lang w:eastAsia="ru-RU"/>
        </w:rPr>
      </w:pPr>
    </w:p>
    <w:p w:rsidR="003A6FCD" w:rsidRDefault="00B14A26" w:rsidP="00B14A26">
      <w:pPr>
        <w:ind w:firstLine="360"/>
      </w:pPr>
      <w:r>
        <w:t>Рассмотрим пару (</w:t>
      </w:r>
      <w:r w:rsidRPr="003A6FCD">
        <w:rPr>
          <w:i/>
        </w:rPr>
        <w:t xml:space="preserve">М, </w:t>
      </w:r>
      <w:r w:rsidRPr="003A6FCD">
        <w:rPr>
          <w:b/>
          <w:i/>
        </w:rPr>
        <w:t>А</w:t>
      </w:r>
      <w:r>
        <w:t xml:space="preserve">), где </w:t>
      </w:r>
      <w:r w:rsidRPr="003A6FCD">
        <w:rPr>
          <w:i/>
        </w:rPr>
        <w:t>М</w:t>
      </w:r>
      <w:r>
        <w:t xml:space="preserve">, </w:t>
      </w:r>
      <w:proofErr w:type="gramStart"/>
      <w:r>
        <w:t>называемая</w:t>
      </w:r>
      <w:proofErr w:type="gramEnd"/>
      <w:r>
        <w:t xml:space="preserve"> целевым набором, является заданным подмножество</w:t>
      </w:r>
      <w:r w:rsidR="00EF6FA8">
        <w:t>м</w:t>
      </w:r>
      <w:r>
        <w:t xml:space="preserve"> заданного подмножества </w:t>
      </w:r>
      <w:r w:rsidRPr="003A6FCD">
        <w:rPr>
          <w:i/>
        </w:rPr>
        <w:t>Q</w:t>
      </w:r>
      <w:r>
        <w:t xml:space="preserve"> </w:t>
      </w:r>
      <w:r w:rsidR="00EF6FA8">
        <w:t xml:space="preserve">J-мерного евклидового </w:t>
      </w:r>
      <w:r>
        <w:t xml:space="preserve">пространства </w:t>
      </w:r>
      <w:r w:rsidR="00EF6FA8" w:rsidRPr="003A6FCD">
        <w:rPr>
          <w:i/>
        </w:rPr>
        <w:t xml:space="preserve">M </w:t>
      </w:r>
      <w:r w:rsidR="00EF6FA8" w:rsidRPr="003A6FCD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⊂</w:t>
      </w:r>
      <w:r w:rsidR="00EF6FA8" w:rsidRPr="003A6FCD">
        <w:rPr>
          <w:i/>
        </w:rPr>
        <w:t xml:space="preserve"> Q </w:t>
      </w:r>
      <w:r w:rsidR="00EF6FA8" w:rsidRPr="003A6FCD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⊆</w:t>
      </w:r>
      <w:r w:rsidR="00EF6FA8" w:rsidRPr="003A6FCD">
        <w:rPr>
          <w:i/>
        </w:rPr>
        <w:t xml:space="preserve"> R</w:t>
      </w:r>
      <w:r w:rsidR="00EF6FA8" w:rsidRPr="003A6FCD">
        <w:rPr>
          <w:i/>
          <w:vertAlign w:val="superscript"/>
        </w:rPr>
        <w:t>J</w:t>
      </w:r>
      <w:r>
        <w:t xml:space="preserve">. Пусть </w:t>
      </w:r>
      <w:r w:rsidRPr="003A6FCD">
        <w:rPr>
          <w:b/>
          <w:i/>
        </w:rPr>
        <w:t>А</w:t>
      </w:r>
      <w:proofErr w:type="gramStart"/>
      <w:r w:rsidR="00EF6FA8" w:rsidRPr="003A6FCD">
        <w:rPr>
          <w:i/>
        </w:rPr>
        <w:t xml:space="preserve"> </w:t>
      </w:r>
      <w:r w:rsidRPr="003A6FCD">
        <w:rPr>
          <w:i/>
        </w:rPr>
        <w:t>:</w:t>
      </w:r>
      <w:proofErr w:type="gramEnd"/>
      <w:r w:rsidRPr="003A6FCD">
        <w:rPr>
          <w:i/>
        </w:rPr>
        <w:t xml:space="preserve"> Q</w:t>
      </w:r>
      <w:r w:rsidR="00EF6FA8" w:rsidRPr="003A6FCD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 xml:space="preserve"> →</w:t>
      </w:r>
      <w:r w:rsidRPr="003A6FCD">
        <w:rPr>
          <w:i/>
        </w:rPr>
        <w:t xml:space="preserve"> Q</w:t>
      </w:r>
      <w:r>
        <w:t xml:space="preserve"> будет</w:t>
      </w:r>
      <w:r w:rsidR="003A6FCD">
        <w:t xml:space="preserve"> неким</w:t>
      </w:r>
      <w:r>
        <w:t xml:space="preserve"> алгоритмический оператор, который определяет итерационный процесс, называемый </w:t>
      </w:r>
      <w:r w:rsidR="003A6FCD">
        <w:t>базовым</w:t>
      </w:r>
      <w:r>
        <w:t xml:space="preserve"> алгоритм</w:t>
      </w:r>
      <w:r w:rsidR="003A6FCD">
        <w:t>ом</w:t>
      </w:r>
      <w:r>
        <w:t xml:space="preserve">, </w:t>
      </w:r>
    </w:p>
    <w:p w:rsidR="003A6FCD" w:rsidRDefault="003A6FCD" w:rsidP="003A6FCD">
      <w:pPr>
        <w:ind w:firstLine="708"/>
      </w:pPr>
      <w:r w:rsidRPr="003A6FCD">
        <w:rPr>
          <w:i/>
        </w:rPr>
        <w:t>x</w:t>
      </w:r>
      <w:r w:rsidRPr="003A6FCD">
        <w:rPr>
          <w:i/>
          <w:vertAlign w:val="superscript"/>
        </w:rPr>
        <w:t>0</w:t>
      </w:r>
      <w:r w:rsidRPr="003A6FCD">
        <w:rPr>
          <w:i/>
        </w:rPr>
        <w:t xml:space="preserve"> </w:t>
      </w:r>
      <w:r w:rsidRPr="003A6FCD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∈</w:t>
      </w:r>
      <w:r>
        <w:rPr>
          <w:i/>
        </w:rPr>
        <w:t xml:space="preserve"> Q,   </w:t>
      </w:r>
      <w:r w:rsidRPr="003A6FCD">
        <w:rPr>
          <w:i/>
        </w:rPr>
        <w:t xml:space="preserve"> x</w:t>
      </w:r>
      <w:r w:rsidRPr="003A6FCD">
        <w:rPr>
          <w:i/>
          <w:vertAlign w:val="superscript"/>
        </w:rPr>
        <w:t>k+1</w:t>
      </w:r>
      <w:r w:rsidRPr="003A6FCD">
        <w:rPr>
          <w:i/>
        </w:rPr>
        <w:t xml:space="preserve"> = </w:t>
      </w:r>
      <w:r w:rsidRPr="003A6FCD">
        <w:rPr>
          <w:b/>
          <w:i/>
        </w:rPr>
        <w:t>A</w:t>
      </w:r>
      <w:r w:rsidRPr="003A6FCD">
        <w:rPr>
          <w:i/>
        </w:rPr>
        <w:t>(</w:t>
      </w:r>
      <w:proofErr w:type="spellStart"/>
      <w:r w:rsidRPr="003A6FCD">
        <w:rPr>
          <w:i/>
        </w:rPr>
        <w:t>x</w:t>
      </w:r>
      <w:r w:rsidRPr="003A6FCD">
        <w:rPr>
          <w:i/>
          <w:vertAlign w:val="superscript"/>
        </w:rPr>
        <w:t>k</w:t>
      </w:r>
      <w:proofErr w:type="spellEnd"/>
      <w:r>
        <w:rPr>
          <w:i/>
        </w:rPr>
        <w:t xml:space="preserve">),    </w:t>
      </w:r>
      <w:r w:rsidRPr="003A6FCD">
        <w:rPr>
          <w:i/>
        </w:rPr>
        <w:t xml:space="preserve"> k = 1, 2, …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B14A26" w:rsidRDefault="00B14A26" w:rsidP="00B14A26">
      <w:pPr>
        <w:ind w:firstLine="360"/>
      </w:pPr>
      <w:proofErr w:type="gramStart"/>
      <w:r>
        <w:t>задачей</w:t>
      </w:r>
      <w:proofErr w:type="gramEnd"/>
      <w:r>
        <w:t xml:space="preserve"> которого является найти точку в </w:t>
      </w:r>
      <w:r w:rsidR="003A6FCD">
        <w:t>целевом множестве</w:t>
      </w:r>
      <w:r>
        <w:t xml:space="preserve"> </w:t>
      </w:r>
      <w:r w:rsidRPr="003A6FCD">
        <w:rPr>
          <w:i/>
        </w:rPr>
        <w:t>М</w:t>
      </w:r>
      <w:r>
        <w:t xml:space="preserve">. Мы, в дальнейшем, </w:t>
      </w:r>
      <w:r w:rsidR="003A6FCD">
        <w:t>будем называть такую пару</w:t>
      </w:r>
      <w:r>
        <w:t xml:space="preserve"> (</w:t>
      </w:r>
      <w:r w:rsidRPr="003A6FCD">
        <w:rPr>
          <w:i/>
        </w:rPr>
        <w:t>M, A</w:t>
      </w:r>
      <w:r>
        <w:t xml:space="preserve">) </w:t>
      </w:r>
      <w:r w:rsidR="003A6FCD">
        <w:t>ка</w:t>
      </w:r>
      <w:r>
        <w:t xml:space="preserve"> </w:t>
      </w:r>
      <w:proofErr w:type="spellStart"/>
      <w:r>
        <w:t>superiorization</w:t>
      </w:r>
      <w:proofErr w:type="spellEnd"/>
      <w:r w:rsidR="003A6FCD">
        <w:t xml:space="preserve"> пару</w:t>
      </w:r>
      <w:r>
        <w:t xml:space="preserve">. </w:t>
      </w:r>
      <w:r w:rsidR="003A6FCD">
        <w:t xml:space="preserve">Пусть </w:t>
      </w:r>
      <w:r w:rsidR="003A6FCD" w:rsidRPr="003A6FCD">
        <w:rPr>
          <w:rFonts w:cs="Times New Roman"/>
          <w:sz w:val="36"/>
        </w:rPr>
        <w:t>ᵠ</w:t>
      </w:r>
      <w:proofErr w:type="gramStart"/>
      <w:r>
        <w:t xml:space="preserve"> </w:t>
      </w:r>
      <w:r w:rsidRPr="003A6FCD">
        <w:rPr>
          <w:i/>
        </w:rPr>
        <w:t>:</w:t>
      </w:r>
      <w:proofErr w:type="gramEnd"/>
      <w:r w:rsidRPr="003A6FCD">
        <w:rPr>
          <w:i/>
        </w:rPr>
        <w:t xml:space="preserve"> Q</w:t>
      </w:r>
      <w:r w:rsidR="003A6FCD" w:rsidRPr="003A6FCD">
        <w:rPr>
          <w:i/>
        </w:rPr>
        <w:t xml:space="preserve"> </w:t>
      </w:r>
      <w:r w:rsidR="003A6FCD" w:rsidRPr="003A6FCD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⊆</w:t>
      </w:r>
      <w:r w:rsidR="003A6FCD" w:rsidRPr="003A6FCD">
        <w:rPr>
          <w:i/>
        </w:rPr>
        <w:t xml:space="preserve"> </w:t>
      </w:r>
      <w:r w:rsidRPr="003A6FCD">
        <w:rPr>
          <w:i/>
        </w:rPr>
        <w:t xml:space="preserve"> R</w:t>
      </w:r>
      <w:r w:rsidRPr="003A6FCD">
        <w:rPr>
          <w:i/>
          <w:vertAlign w:val="superscript"/>
        </w:rPr>
        <w:t>J</w:t>
      </w:r>
      <w:r w:rsidR="003A6FCD" w:rsidRPr="003A6FCD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>→</w:t>
      </w:r>
      <w:r w:rsidRPr="003A6FCD">
        <w:rPr>
          <w:i/>
        </w:rPr>
        <w:t xml:space="preserve"> R </w:t>
      </w:r>
      <w:r>
        <w:t xml:space="preserve">заданная действительная функция, называется </w:t>
      </w:r>
      <w:r w:rsidR="003A6FCD">
        <w:t>базовой</w:t>
      </w:r>
      <w:r>
        <w:t xml:space="preserve"> функцией.</w:t>
      </w:r>
    </w:p>
    <w:p w:rsidR="003736ED" w:rsidRDefault="00B14A26" w:rsidP="003A6FCD">
      <w:pPr>
        <w:ind w:firstLine="360"/>
      </w:pPr>
      <w:r>
        <w:t xml:space="preserve">Методология </w:t>
      </w:r>
      <w:proofErr w:type="spellStart"/>
      <w:r>
        <w:t>superiorization</w:t>
      </w:r>
      <w:proofErr w:type="spellEnd"/>
      <w:r>
        <w:t xml:space="preserve"> предназначена для ограниченных задач </w:t>
      </w:r>
      <w:r w:rsidR="003A6FCD">
        <w:t>уменьшения функции следующего вида</w:t>
      </w:r>
      <w:r w:rsidR="0019092C">
        <w:t>.</w:t>
      </w:r>
    </w:p>
    <w:p w:rsidR="0019092C" w:rsidRDefault="0019092C" w:rsidP="003A6FCD">
      <w:pPr>
        <w:ind w:firstLine="360"/>
        <w:rPr>
          <w:lang w:eastAsia="ru-RU"/>
        </w:rPr>
      </w:pPr>
      <w:r w:rsidRPr="0019092C">
        <w:rPr>
          <w:b/>
          <w:lang w:eastAsia="ru-RU"/>
        </w:rPr>
        <w:t>Проблема 1. Проблема уменьшения ограниченной функции</w:t>
      </w:r>
      <w:r w:rsidRPr="0019092C">
        <w:rPr>
          <w:lang w:eastAsia="ru-RU"/>
        </w:rPr>
        <w:t xml:space="preserve">. Пусть </w:t>
      </w:r>
      <w:r w:rsidRPr="0019092C">
        <w:rPr>
          <w:i/>
          <w:lang w:eastAsia="ru-RU"/>
        </w:rPr>
        <w:t xml:space="preserve">(М, </w:t>
      </w:r>
      <w:r w:rsidRPr="0019092C">
        <w:rPr>
          <w:b/>
          <w:i/>
          <w:lang w:eastAsia="ru-RU"/>
        </w:rPr>
        <w:t>А</w:t>
      </w:r>
      <w:r w:rsidRPr="0019092C">
        <w:rPr>
          <w:i/>
          <w:lang w:eastAsia="ru-RU"/>
        </w:rPr>
        <w:t>)</w:t>
      </w:r>
      <w:r w:rsidRPr="0019092C">
        <w:rPr>
          <w:lang w:eastAsia="ru-RU"/>
        </w:rPr>
        <w:t xml:space="preserve"> </w:t>
      </w:r>
      <w:proofErr w:type="spellStart"/>
      <w:r w:rsidRPr="0019092C">
        <w:rPr>
          <w:lang w:eastAsia="ru-RU"/>
        </w:rPr>
        <w:t>superiorization</w:t>
      </w:r>
      <w:proofErr w:type="spellEnd"/>
      <w:r w:rsidRPr="0019092C">
        <w:rPr>
          <w:lang w:eastAsia="ru-RU"/>
        </w:rPr>
        <w:t xml:space="preserve"> </w:t>
      </w:r>
      <w:r>
        <w:rPr>
          <w:lang w:eastAsia="ru-RU"/>
        </w:rPr>
        <w:t xml:space="preserve">пара </w:t>
      </w:r>
      <w:r w:rsidRPr="0019092C">
        <w:rPr>
          <w:lang w:eastAsia="ru-RU"/>
        </w:rPr>
        <w:t>и пусть</w:t>
      </w:r>
      <w:r>
        <w:rPr>
          <w:lang w:eastAsia="ru-RU"/>
        </w:rPr>
        <w:t xml:space="preserve"> </w:t>
      </w:r>
      <w:r w:rsidRPr="003A6FCD">
        <w:rPr>
          <w:rFonts w:cs="Times New Roman"/>
          <w:sz w:val="36"/>
        </w:rPr>
        <w:t>ᵠ</w:t>
      </w:r>
      <w:proofErr w:type="gramStart"/>
      <w:r>
        <w:t xml:space="preserve"> </w:t>
      </w:r>
      <w:r w:rsidRPr="003A6FCD">
        <w:rPr>
          <w:i/>
        </w:rPr>
        <w:t>:</w:t>
      </w:r>
      <w:proofErr w:type="gramEnd"/>
      <w:r w:rsidRPr="003A6FCD">
        <w:rPr>
          <w:i/>
        </w:rPr>
        <w:t xml:space="preserve"> Q </w:t>
      </w:r>
      <w:r w:rsidRPr="003A6FCD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⊆</w:t>
      </w:r>
      <w:r w:rsidRPr="003A6FCD">
        <w:rPr>
          <w:i/>
        </w:rPr>
        <w:t xml:space="preserve">  R</w:t>
      </w:r>
      <w:r w:rsidRPr="003A6FCD">
        <w:rPr>
          <w:i/>
          <w:vertAlign w:val="superscript"/>
        </w:rPr>
        <w:t>J</w:t>
      </w:r>
      <w:r w:rsidRPr="003A6FCD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>→</w:t>
      </w:r>
      <w:r w:rsidRPr="003A6FCD">
        <w:rPr>
          <w:i/>
        </w:rPr>
        <w:t xml:space="preserve"> R</w:t>
      </w:r>
      <w:r w:rsidRPr="0019092C">
        <w:rPr>
          <w:lang w:eastAsia="ru-RU"/>
        </w:rPr>
        <w:t xml:space="preserve"> является </w:t>
      </w:r>
      <w:r>
        <w:rPr>
          <w:lang w:eastAsia="ru-RU"/>
        </w:rPr>
        <w:t>базовой</w:t>
      </w:r>
      <w:r w:rsidRPr="0019092C">
        <w:rPr>
          <w:lang w:eastAsia="ru-RU"/>
        </w:rPr>
        <w:t xml:space="preserve"> функцией. </w:t>
      </w:r>
      <w:r>
        <w:rPr>
          <w:lang w:eastAsia="ru-RU"/>
        </w:rPr>
        <w:t xml:space="preserve"> </w:t>
      </w:r>
      <w:r w:rsidRPr="0019092C">
        <w:rPr>
          <w:lang w:eastAsia="ru-RU"/>
        </w:rPr>
        <w:t>Найти точку х</w:t>
      </w:r>
      <w:r>
        <w:rPr>
          <w:lang w:eastAsia="ru-RU"/>
        </w:rPr>
        <w:t>* в</w:t>
      </w:r>
      <w:r w:rsidRPr="0019092C">
        <w:rPr>
          <w:lang w:eastAsia="ru-RU"/>
        </w:rPr>
        <w:t xml:space="preserve"> М</w:t>
      </w:r>
      <w:r>
        <w:rPr>
          <w:lang w:eastAsia="ru-RU"/>
        </w:rPr>
        <w:t>,</w:t>
      </w:r>
      <w:r w:rsidRPr="0019092C">
        <w:rPr>
          <w:lang w:eastAsia="ru-RU"/>
        </w:rPr>
        <w:t xml:space="preserve"> </w:t>
      </w:r>
      <w:r>
        <w:rPr>
          <w:lang w:eastAsia="ru-RU"/>
        </w:rPr>
        <w:t xml:space="preserve">в которой значение функции </w:t>
      </w:r>
      <w:r w:rsidRPr="003A6FCD">
        <w:rPr>
          <w:rFonts w:cs="Times New Roman"/>
          <w:sz w:val="36"/>
        </w:rPr>
        <w:t>ᵠ</w:t>
      </w:r>
      <w:r>
        <w:rPr>
          <w:lang w:eastAsia="ru-RU"/>
        </w:rPr>
        <w:t xml:space="preserve"> меньше (но не обязательно минимально), чем в точке в М, которая</w:t>
      </w:r>
      <w:r w:rsidRPr="0019092C">
        <w:rPr>
          <w:lang w:eastAsia="ru-RU"/>
        </w:rPr>
        <w:t xml:space="preserve"> </w:t>
      </w:r>
      <w:r>
        <w:rPr>
          <w:lang w:eastAsia="ru-RU"/>
        </w:rPr>
        <w:t>может</w:t>
      </w:r>
      <w:r w:rsidRPr="0019092C">
        <w:rPr>
          <w:lang w:eastAsia="ru-RU"/>
        </w:rPr>
        <w:t xml:space="preserve"> бы</w:t>
      </w:r>
      <w:r>
        <w:rPr>
          <w:lang w:eastAsia="ru-RU"/>
        </w:rPr>
        <w:t>ть</w:t>
      </w:r>
      <w:r w:rsidRPr="0019092C">
        <w:rPr>
          <w:lang w:eastAsia="ru-RU"/>
        </w:rPr>
        <w:t xml:space="preserve"> достигнут</w:t>
      </w:r>
      <w:r>
        <w:rPr>
          <w:lang w:eastAsia="ru-RU"/>
        </w:rPr>
        <w:t>а</w:t>
      </w:r>
      <w:r w:rsidRPr="0019092C">
        <w:rPr>
          <w:lang w:eastAsia="ru-RU"/>
        </w:rPr>
        <w:t xml:space="preserve"> путем применения базового алгоритма </w:t>
      </w:r>
      <w:r>
        <w:rPr>
          <w:lang w:eastAsia="ru-RU"/>
        </w:rPr>
        <w:t>поиска точки в</w:t>
      </w:r>
      <w:r w:rsidRPr="0019092C">
        <w:rPr>
          <w:lang w:eastAsia="ru-RU"/>
        </w:rPr>
        <w:t xml:space="preserve"> М.</w:t>
      </w:r>
    </w:p>
    <w:p w:rsidR="00166C0B" w:rsidRDefault="00166C0B" w:rsidP="003A6FCD">
      <w:pPr>
        <w:ind w:firstLine="360"/>
        <w:rPr>
          <w:lang w:eastAsia="ru-RU"/>
        </w:rPr>
      </w:pPr>
      <w:proofErr w:type="gramStart"/>
      <w:r w:rsidRPr="00166C0B">
        <w:rPr>
          <w:lang w:eastAsia="ru-RU"/>
        </w:rPr>
        <w:t xml:space="preserve">Методология </w:t>
      </w:r>
      <w:proofErr w:type="spellStart"/>
      <w:r w:rsidRPr="00166C0B">
        <w:rPr>
          <w:lang w:val="en-US" w:eastAsia="ru-RU"/>
        </w:rPr>
        <w:t>superiorization</w:t>
      </w:r>
      <w:proofErr w:type="spellEnd"/>
      <w:r w:rsidRPr="00166C0B">
        <w:rPr>
          <w:lang w:eastAsia="ru-RU"/>
        </w:rPr>
        <w:t xml:space="preserve"> </w:t>
      </w:r>
      <w:r w:rsidR="00997A00">
        <w:rPr>
          <w:lang w:eastAsia="ru-RU"/>
        </w:rPr>
        <w:t>подходит</w:t>
      </w:r>
      <w:r w:rsidRPr="00166C0B">
        <w:rPr>
          <w:lang w:eastAsia="ru-RU"/>
        </w:rPr>
        <w:t xml:space="preserve"> </w:t>
      </w:r>
      <w:r w:rsidR="00997A00">
        <w:rPr>
          <w:lang w:eastAsia="ru-RU"/>
        </w:rPr>
        <w:t xml:space="preserve">к </w:t>
      </w:r>
      <w:r w:rsidRPr="00166C0B">
        <w:rPr>
          <w:lang w:eastAsia="ru-RU"/>
        </w:rPr>
        <w:t>эт</w:t>
      </w:r>
      <w:r w:rsidR="00997A00">
        <w:rPr>
          <w:lang w:eastAsia="ru-RU"/>
        </w:rPr>
        <w:t>ой</w:t>
      </w:r>
      <w:r w:rsidRPr="00166C0B">
        <w:rPr>
          <w:lang w:eastAsia="ru-RU"/>
        </w:rPr>
        <w:t xml:space="preserve"> проблем</w:t>
      </w:r>
      <w:r w:rsidR="00997A00">
        <w:rPr>
          <w:lang w:eastAsia="ru-RU"/>
        </w:rPr>
        <w:t>е</w:t>
      </w:r>
      <w:r w:rsidRPr="00166C0B">
        <w:rPr>
          <w:lang w:eastAsia="ru-RU"/>
        </w:rPr>
        <w:t xml:space="preserve"> путем исследования возмущений основного алгоритма, а затем с помощью </w:t>
      </w:r>
      <w:r w:rsidR="00997A00">
        <w:rPr>
          <w:lang w:eastAsia="ru-RU"/>
        </w:rPr>
        <w:t>предупреждения</w:t>
      </w:r>
      <w:r w:rsidRPr="00166C0B">
        <w:rPr>
          <w:lang w:eastAsia="ru-RU"/>
        </w:rPr>
        <w:t xml:space="preserve"> таких возмущений, </w:t>
      </w:r>
      <w:r w:rsidR="00997A00">
        <w:rPr>
          <w:lang w:eastAsia="ru-RU"/>
        </w:rPr>
        <w:t>"заставляет</w:t>
      </w:r>
      <w:r w:rsidRPr="00166C0B">
        <w:rPr>
          <w:lang w:eastAsia="ru-RU"/>
        </w:rPr>
        <w:t>" возмущенный алгоритм, полученный из базо</w:t>
      </w:r>
      <w:r w:rsidR="00997A00">
        <w:rPr>
          <w:lang w:eastAsia="ru-RU"/>
        </w:rPr>
        <w:t xml:space="preserve">вого, делать </w:t>
      </w:r>
      <w:r w:rsidRPr="00166C0B">
        <w:rPr>
          <w:lang w:eastAsia="ru-RU"/>
        </w:rPr>
        <w:t>в дополнени</w:t>
      </w:r>
      <w:r w:rsidR="00997A00">
        <w:rPr>
          <w:lang w:eastAsia="ru-RU"/>
        </w:rPr>
        <w:t>е к своей первоначальной задаче</w:t>
      </w:r>
      <w:r w:rsidRPr="00166C0B">
        <w:rPr>
          <w:lang w:eastAsia="ru-RU"/>
        </w:rPr>
        <w:t xml:space="preserve"> </w:t>
      </w:r>
      <w:r w:rsidR="00997A00">
        <w:rPr>
          <w:lang w:eastAsia="ru-RU"/>
        </w:rPr>
        <w:t xml:space="preserve">уменьшение шагов </w:t>
      </w:r>
      <w:r w:rsidR="00997A00" w:rsidRPr="00166C0B">
        <w:rPr>
          <w:lang w:eastAsia="ru-RU"/>
        </w:rPr>
        <w:t>функции</w:t>
      </w:r>
      <w:r w:rsidRPr="00166C0B">
        <w:rPr>
          <w:lang w:eastAsia="ru-RU"/>
        </w:rPr>
        <w:t>.</w:t>
      </w:r>
      <w:proofErr w:type="gramEnd"/>
      <w:r w:rsidRPr="00166C0B">
        <w:rPr>
          <w:lang w:eastAsia="ru-RU"/>
        </w:rPr>
        <w:t xml:space="preserve"> </w:t>
      </w:r>
      <w:r w:rsidRPr="00997A00">
        <w:rPr>
          <w:lang w:eastAsia="ru-RU"/>
        </w:rPr>
        <w:t>Так</w:t>
      </w:r>
      <w:r w:rsidR="00997A00">
        <w:rPr>
          <w:lang w:eastAsia="ru-RU"/>
        </w:rPr>
        <w:t>им</w:t>
      </w:r>
      <w:r w:rsidRPr="00997A00">
        <w:rPr>
          <w:lang w:eastAsia="ru-RU"/>
        </w:rPr>
        <w:t xml:space="preserve"> </w:t>
      </w:r>
      <w:r w:rsidR="00997A00">
        <w:rPr>
          <w:lang w:eastAsia="ru-RU"/>
        </w:rPr>
        <w:t>образом, этот возмущенный</w:t>
      </w:r>
      <w:r w:rsidRPr="00997A00">
        <w:rPr>
          <w:lang w:eastAsia="ru-RU"/>
        </w:rPr>
        <w:t xml:space="preserve"> алгоритм называется "</w:t>
      </w:r>
      <w:proofErr w:type="spellStart"/>
      <w:r w:rsidRPr="00166C0B">
        <w:rPr>
          <w:lang w:val="en-US" w:eastAsia="ru-RU"/>
        </w:rPr>
        <w:t>superiorized</w:t>
      </w:r>
      <w:proofErr w:type="spellEnd"/>
      <w:r w:rsidRPr="00997A00">
        <w:rPr>
          <w:lang w:eastAsia="ru-RU"/>
        </w:rPr>
        <w:t xml:space="preserve"> версия базового алгоритма".</w:t>
      </w:r>
    </w:p>
    <w:p w:rsidR="00997A00" w:rsidRDefault="00997A00" w:rsidP="003A6FCD">
      <w:pPr>
        <w:ind w:firstLine="360"/>
        <w:rPr>
          <w:lang w:eastAsia="ru-RU"/>
        </w:rPr>
      </w:pPr>
      <w:r w:rsidRPr="00997A00">
        <w:rPr>
          <w:lang w:eastAsia="ru-RU"/>
        </w:rPr>
        <w:t>Если базовый алгоритм является вычислительно эффективным и полезным</w:t>
      </w:r>
      <w:r w:rsidR="0066682E" w:rsidRPr="0066682E">
        <w:rPr>
          <w:lang w:eastAsia="ru-RU"/>
        </w:rPr>
        <w:t xml:space="preserve"> </w:t>
      </w:r>
      <w:r w:rsidR="0066682E">
        <w:rPr>
          <w:lang w:eastAsia="ru-RU"/>
        </w:rPr>
        <w:t xml:space="preserve">при нахождении точки М, и </w:t>
      </w:r>
      <w:r w:rsidRPr="00997A00">
        <w:rPr>
          <w:lang w:eastAsia="ru-RU"/>
        </w:rPr>
        <w:t>если это возмущение упруг</w:t>
      </w:r>
      <w:r w:rsidR="0066682E">
        <w:rPr>
          <w:lang w:eastAsia="ru-RU"/>
        </w:rPr>
        <w:t>ое</w:t>
      </w:r>
      <w:r w:rsidRPr="00997A00">
        <w:rPr>
          <w:lang w:eastAsia="ru-RU"/>
        </w:rPr>
        <w:t xml:space="preserve"> и </w:t>
      </w:r>
      <w:r w:rsidR="0066682E">
        <w:rPr>
          <w:lang w:eastAsia="ru-RU"/>
        </w:rPr>
        <w:t>может быть просто и не</w:t>
      </w:r>
      <w:r w:rsidRPr="00997A00">
        <w:rPr>
          <w:lang w:eastAsia="ru-RU"/>
        </w:rPr>
        <w:t>дорого</w:t>
      </w:r>
      <w:r w:rsidR="0066682E">
        <w:rPr>
          <w:lang w:eastAsia="ru-RU"/>
        </w:rPr>
        <w:t xml:space="preserve"> вычислено.</w:t>
      </w:r>
      <w:r w:rsidRPr="00997A00">
        <w:rPr>
          <w:lang w:eastAsia="ru-RU"/>
        </w:rPr>
        <w:t xml:space="preserve"> </w:t>
      </w:r>
      <w:r w:rsidR="0066682E">
        <w:rPr>
          <w:lang w:eastAsia="ru-RU"/>
        </w:rPr>
        <w:t>Т</w:t>
      </w:r>
      <w:r w:rsidRPr="00997A00">
        <w:rPr>
          <w:lang w:eastAsia="ru-RU"/>
        </w:rPr>
        <w:t xml:space="preserve">о преимущество этого способа состоит в том, что, </w:t>
      </w:r>
      <w:r w:rsidR="0066682E">
        <w:rPr>
          <w:lang w:eastAsia="ru-RU"/>
        </w:rPr>
        <w:t>по</w:t>
      </w:r>
      <w:r w:rsidRPr="00997A00">
        <w:rPr>
          <w:lang w:eastAsia="ru-RU"/>
        </w:rPr>
        <w:t xml:space="preserve"> расчетной стоимости базового алгоритма, мы можем решить задачу условной редукции функции, регулируя итераци</w:t>
      </w:r>
      <w:r w:rsidR="0066682E">
        <w:rPr>
          <w:lang w:eastAsia="ru-RU"/>
        </w:rPr>
        <w:t xml:space="preserve">и </w:t>
      </w:r>
      <w:r w:rsidRPr="00997A00">
        <w:rPr>
          <w:lang w:eastAsia="ru-RU"/>
        </w:rPr>
        <w:t xml:space="preserve">в соответствии с возмущениями по уменьшению целевой функции. Методология </w:t>
      </w:r>
      <w:proofErr w:type="spellStart"/>
      <w:r w:rsidRPr="00997A00">
        <w:rPr>
          <w:lang w:val="en-US" w:eastAsia="ru-RU"/>
        </w:rPr>
        <w:t>superiorization</w:t>
      </w:r>
      <w:proofErr w:type="spellEnd"/>
      <w:r w:rsidRPr="00997A00">
        <w:rPr>
          <w:lang w:eastAsia="ru-RU"/>
        </w:rPr>
        <w:t xml:space="preserve"> автоматически генерирует </w:t>
      </w:r>
      <w:proofErr w:type="spellStart"/>
      <w:r w:rsidRPr="00997A00">
        <w:rPr>
          <w:lang w:val="en-US" w:eastAsia="ru-RU"/>
        </w:rPr>
        <w:t>superiorized</w:t>
      </w:r>
      <w:proofErr w:type="spellEnd"/>
      <w:r w:rsidRPr="00997A00">
        <w:rPr>
          <w:lang w:eastAsia="ru-RU"/>
        </w:rPr>
        <w:t xml:space="preserve"> версию базового алгоритма. Вектор х *, полученные путем применения </w:t>
      </w:r>
      <w:proofErr w:type="spellStart"/>
      <w:r w:rsidRPr="00997A00">
        <w:rPr>
          <w:lang w:val="en-US" w:eastAsia="ru-RU"/>
        </w:rPr>
        <w:t>superiorized</w:t>
      </w:r>
      <w:proofErr w:type="spellEnd"/>
      <w:r w:rsidRPr="00997A00">
        <w:rPr>
          <w:lang w:eastAsia="ru-RU"/>
        </w:rPr>
        <w:t xml:space="preserve"> версии базового алгоритма, не обязательно должны </w:t>
      </w:r>
      <w:r w:rsidR="0066682E">
        <w:rPr>
          <w:lang w:eastAsia="ru-RU"/>
        </w:rPr>
        <w:t xml:space="preserve">минимизировать </w:t>
      </w:r>
      <w:r w:rsidRPr="00997A00">
        <w:rPr>
          <w:lang w:eastAsia="ru-RU"/>
        </w:rPr>
        <w:t xml:space="preserve"> </w:t>
      </w:r>
      <w:r w:rsidR="0066682E" w:rsidRPr="003A6FCD">
        <w:rPr>
          <w:rFonts w:cs="Times New Roman"/>
          <w:sz w:val="36"/>
        </w:rPr>
        <w:t>ᵠ</w:t>
      </w:r>
      <w:r w:rsidRPr="00997A00">
        <w:rPr>
          <w:lang w:eastAsia="ru-RU"/>
        </w:rPr>
        <w:t xml:space="preserve"> </w:t>
      </w:r>
      <w:r w:rsidR="0066682E">
        <w:rPr>
          <w:lang w:eastAsia="ru-RU"/>
        </w:rPr>
        <w:t>в</w:t>
      </w:r>
      <w:r w:rsidRPr="00997A00">
        <w:rPr>
          <w:lang w:eastAsia="ru-RU"/>
        </w:rPr>
        <w:t xml:space="preserve"> </w:t>
      </w:r>
      <w:r w:rsidRPr="0066682E">
        <w:rPr>
          <w:i/>
          <w:lang w:eastAsia="ru-RU"/>
        </w:rPr>
        <w:t>М</w:t>
      </w:r>
      <w:r w:rsidRPr="00997A00">
        <w:rPr>
          <w:lang w:eastAsia="ru-RU"/>
        </w:rPr>
        <w:t xml:space="preserve">. Для получения более подробной информации о видах возмущений устойчивости, которые могут быть </w:t>
      </w:r>
      <w:proofErr w:type="gramStart"/>
      <w:r w:rsidRPr="00997A00">
        <w:rPr>
          <w:lang w:eastAsia="ru-RU"/>
        </w:rPr>
        <w:t>использованы</w:t>
      </w:r>
      <w:proofErr w:type="gramEnd"/>
      <w:r w:rsidRPr="00997A00">
        <w:rPr>
          <w:lang w:eastAsia="ru-RU"/>
        </w:rPr>
        <w:t xml:space="preserve"> </w:t>
      </w:r>
      <w:r w:rsidR="0066682E">
        <w:rPr>
          <w:lang w:eastAsia="ru-RU"/>
        </w:rPr>
        <w:t>обратитесь</w:t>
      </w:r>
      <w:r w:rsidRPr="00997A00">
        <w:rPr>
          <w:lang w:eastAsia="ru-RU"/>
        </w:rPr>
        <w:t>, например,</w:t>
      </w:r>
      <w:r w:rsidR="0066682E">
        <w:rPr>
          <w:lang w:eastAsia="ru-RU"/>
        </w:rPr>
        <w:t xml:space="preserve"> к</w:t>
      </w:r>
      <w:r w:rsidRPr="00997A00">
        <w:rPr>
          <w:lang w:eastAsia="ru-RU"/>
        </w:rPr>
        <w:t xml:space="preserve"> </w:t>
      </w:r>
      <w:r w:rsidR="0066682E" w:rsidRPr="0066682E">
        <w:rPr>
          <w:lang w:eastAsia="ru-RU"/>
        </w:rPr>
        <w:t>[9, определения 4 и 9] или [13, 15, 27].</w:t>
      </w:r>
    </w:p>
    <w:p w:rsidR="0066682E" w:rsidRDefault="0066682E" w:rsidP="003A6FCD">
      <w:pPr>
        <w:ind w:firstLine="360"/>
        <w:rPr>
          <w:lang w:val="en-US" w:eastAsia="ru-RU"/>
        </w:rPr>
      </w:pPr>
      <w:r w:rsidRPr="0066682E">
        <w:rPr>
          <w:lang w:eastAsia="ru-RU"/>
        </w:rPr>
        <w:t xml:space="preserve">Приведенные выше определения и терминология </w:t>
      </w:r>
      <w:r w:rsidR="00671541">
        <w:rPr>
          <w:lang w:eastAsia="ru-RU"/>
        </w:rPr>
        <w:t>основаны на том,</w:t>
      </w:r>
      <w:r w:rsidRPr="0066682E">
        <w:rPr>
          <w:lang w:eastAsia="ru-RU"/>
        </w:rPr>
        <w:t xml:space="preserve"> </w:t>
      </w:r>
      <w:r w:rsidR="00671541">
        <w:rPr>
          <w:lang w:eastAsia="ru-RU"/>
        </w:rPr>
        <w:t>что мы подразумеваем под выражением</w:t>
      </w:r>
      <w:r w:rsidRPr="0066682E">
        <w:rPr>
          <w:lang w:eastAsia="ru-RU"/>
        </w:rPr>
        <w:t xml:space="preserve"> "Найти точку </w:t>
      </w:r>
      <w:r w:rsidRPr="00671541">
        <w:rPr>
          <w:i/>
          <w:lang w:eastAsia="ru-RU"/>
        </w:rPr>
        <w:t>х</w:t>
      </w:r>
      <w:r w:rsidR="00671541" w:rsidRPr="00671541">
        <w:rPr>
          <w:i/>
          <w:lang w:eastAsia="ru-RU"/>
        </w:rPr>
        <w:t>*</w:t>
      </w:r>
      <w:r w:rsidR="00671541">
        <w:rPr>
          <w:lang w:eastAsia="ru-RU"/>
        </w:rPr>
        <w:t xml:space="preserve"> в</w:t>
      </w:r>
      <w:r w:rsidRPr="0066682E">
        <w:rPr>
          <w:lang w:eastAsia="ru-RU"/>
        </w:rPr>
        <w:t xml:space="preserve"> </w:t>
      </w:r>
      <w:r w:rsidRPr="00671541">
        <w:rPr>
          <w:i/>
          <w:lang w:eastAsia="ru-RU"/>
        </w:rPr>
        <w:t>М</w:t>
      </w:r>
      <w:r w:rsidR="00671541">
        <w:rPr>
          <w:lang w:eastAsia="ru-RU"/>
        </w:rPr>
        <w:t>" в Проблеме</w:t>
      </w:r>
      <w:r w:rsidRPr="0066682E">
        <w:rPr>
          <w:lang w:eastAsia="ru-RU"/>
        </w:rPr>
        <w:t xml:space="preserve"> 1. </w:t>
      </w:r>
      <w:proofErr w:type="gramStart"/>
      <w:r w:rsidRPr="0066682E">
        <w:rPr>
          <w:lang w:eastAsia="ru-RU"/>
        </w:rPr>
        <w:t>В</w:t>
      </w:r>
      <w:proofErr w:type="gramEnd"/>
      <w:r w:rsidRPr="0066682E">
        <w:rPr>
          <w:lang w:eastAsia="ru-RU"/>
        </w:rPr>
        <w:t xml:space="preserve"> </w:t>
      </w:r>
      <w:proofErr w:type="gramStart"/>
      <w:r w:rsidRPr="0066682E">
        <w:rPr>
          <w:lang w:eastAsia="ru-RU"/>
        </w:rPr>
        <w:t>слабой</w:t>
      </w:r>
      <w:proofErr w:type="gramEnd"/>
      <w:r w:rsidRPr="0066682E">
        <w:rPr>
          <w:lang w:eastAsia="ru-RU"/>
        </w:rPr>
        <w:t xml:space="preserve"> </w:t>
      </w:r>
      <w:proofErr w:type="spellStart"/>
      <w:r w:rsidRPr="0066682E">
        <w:rPr>
          <w:lang w:val="en-US" w:eastAsia="ru-RU"/>
        </w:rPr>
        <w:t>superiorization</w:t>
      </w:r>
      <w:proofErr w:type="spellEnd"/>
      <w:r w:rsidRPr="0066682E">
        <w:rPr>
          <w:lang w:eastAsia="ru-RU"/>
        </w:rPr>
        <w:t xml:space="preserve"> "найти точку </w:t>
      </w:r>
      <w:r w:rsidRPr="00671541">
        <w:rPr>
          <w:i/>
          <w:lang w:eastAsia="ru-RU"/>
        </w:rPr>
        <w:t>М</w:t>
      </w:r>
      <w:r w:rsidRPr="0066682E">
        <w:rPr>
          <w:lang w:eastAsia="ru-RU"/>
        </w:rPr>
        <w:t xml:space="preserve">" </w:t>
      </w:r>
      <w:r w:rsidR="00671541">
        <w:rPr>
          <w:lang w:eastAsia="ru-RU"/>
        </w:rPr>
        <w:t>подразумевается,</w:t>
      </w:r>
      <w:r w:rsidRPr="0066682E">
        <w:rPr>
          <w:lang w:eastAsia="ru-RU"/>
        </w:rPr>
        <w:t xml:space="preserve"> как </w:t>
      </w:r>
      <w:r w:rsidR="00671541">
        <w:rPr>
          <w:lang w:eastAsia="ru-RU"/>
        </w:rPr>
        <w:t>получить бесконечную последовательность</w:t>
      </w:r>
      <w:r w:rsidR="00671541" w:rsidRPr="00671541">
        <w:rPr>
          <w:rFonts w:eastAsiaTheme="minorEastAsia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lang w:eastAsia="ru-RU"/>
              </w:rPr>
              <m:t>k=0</m:t>
            </m:r>
          </m:sub>
          <m:sup>
            <m:r>
              <w:rPr>
                <w:rFonts w:ascii="Cambria Math" w:hAnsi="Cambria Math"/>
                <w:lang w:eastAsia="ru-RU"/>
              </w:rPr>
              <m:t>∞</m:t>
            </m:r>
          </m:sup>
        </m:sSubSup>
      </m:oMath>
      <w:r w:rsidR="00671541">
        <w:rPr>
          <w:lang w:eastAsia="ru-RU"/>
        </w:rPr>
        <w:t>, которая сходится к точке х</w:t>
      </w:r>
      <w:r w:rsidRPr="0066682E">
        <w:rPr>
          <w:lang w:eastAsia="ru-RU"/>
        </w:rPr>
        <w:t>*</w:t>
      </w:r>
      <w:r w:rsidR="00671541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∈ </w:t>
      </w:r>
      <w:r w:rsidRPr="00760898">
        <w:rPr>
          <w:i/>
          <w:lang w:eastAsia="ru-RU"/>
        </w:rPr>
        <w:t>М</w:t>
      </w:r>
      <w:r w:rsidRPr="0066682E">
        <w:rPr>
          <w:lang w:eastAsia="ru-RU"/>
        </w:rPr>
        <w:t xml:space="preserve">, при этом </w:t>
      </w:r>
      <w:r w:rsidRPr="00760898">
        <w:rPr>
          <w:i/>
          <w:lang w:eastAsia="ru-RU"/>
        </w:rPr>
        <w:t>М</w:t>
      </w:r>
      <w:r w:rsidRPr="0066682E">
        <w:rPr>
          <w:lang w:eastAsia="ru-RU"/>
        </w:rPr>
        <w:t xml:space="preserve"> должно быть </w:t>
      </w:r>
      <w:r w:rsidR="00671541">
        <w:rPr>
          <w:lang w:eastAsia="ru-RU"/>
        </w:rPr>
        <w:t>непустым</w:t>
      </w:r>
      <w:r w:rsidRPr="0066682E">
        <w:rPr>
          <w:lang w:eastAsia="ru-RU"/>
        </w:rPr>
        <w:t xml:space="preserve">. При сильном </w:t>
      </w:r>
      <w:proofErr w:type="spellStart"/>
      <w:r w:rsidRPr="0066682E">
        <w:rPr>
          <w:lang w:val="en-US" w:eastAsia="ru-RU"/>
        </w:rPr>
        <w:t>superiorization</w:t>
      </w:r>
      <w:proofErr w:type="spellEnd"/>
      <w:r w:rsidRPr="0066682E">
        <w:rPr>
          <w:lang w:eastAsia="ru-RU"/>
        </w:rPr>
        <w:t xml:space="preserve"> "найти точку </w:t>
      </w:r>
      <w:r w:rsidRPr="00760898">
        <w:rPr>
          <w:i/>
          <w:lang w:eastAsia="ru-RU"/>
        </w:rPr>
        <w:t>М</w:t>
      </w:r>
      <w:r w:rsidRPr="0066682E">
        <w:rPr>
          <w:lang w:eastAsia="ru-RU"/>
        </w:rPr>
        <w:t>" понимается</w:t>
      </w:r>
      <w:r w:rsidR="00671541">
        <w:rPr>
          <w:lang w:eastAsia="ru-RU"/>
        </w:rPr>
        <w:t>,</w:t>
      </w:r>
      <w:r w:rsidRPr="0066682E">
        <w:rPr>
          <w:lang w:eastAsia="ru-RU"/>
        </w:rPr>
        <w:t xml:space="preserve"> как найти точку х</w:t>
      </w:r>
      <w:r w:rsidR="00671541">
        <w:rPr>
          <w:lang w:eastAsia="ru-RU"/>
        </w:rPr>
        <w:t>*</w:t>
      </w:r>
      <w:r w:rsidRPr="0066682E">
        <w:rPr>
          <w:lang w:eastAsia="ru-RU"/>
        </w:rPr>
        <w:t xml:space="preserve">, </w:t>
      </w:r>
      <w:r w:rsidR="00671541">
        <w:rPr>
          <w:lang w:eastAsia="ru-RU"/>
        </w:rPr>
        <w:t>которая</w:t>
      </w:r>
      <w:r w:rsidRPr="0066682E">
        <w:rPr>
          <w:lang w:eastAsia="ru-RU"/>
        </w:rPr>
        <w:t xml:space="preserve"> </w:t>
      </w:r>
      <w:proofErr w:type="gramStart"/>
      <w:r w:rsidR="00671541">
        <w:rPr>
          <w:rFonts w:cs="Times New Roman"/>
          <w:lang w:eastAsia="ru-RU"/>
        </w:rPr>
        <w:t>ɛ</w:t>
      </w:r>
      <w:r w:rsidR="00671541">
        <w:rPr>
          <w:lang w:eastAsia="ru-RU"/>
        </w:rPr>
        <w:t>-</w:t>
      </w:r>
      <w:proofErr w:type="gramEnd"/>
      <w:r w:rsidRPr="0066682E">
        <w:rPr>
          <w:lang w:eastAsia="ru-RU"/>
        </w:rPr>
        <w:t>совместим</w:t>
      </w:r>
      <w:r w:rsidR="00671541">
        <w:rPr>
          <w:lang w:eastAsia="ru-RU"/>
        </w:rPr>
        <w:t>а</w:t>
      </w:r>
      <w:r w:rsidRPr="0066682E">
        <w:rPr>
          <w:lang w:eastAsia="ru-RU"/>
        </w:rPr>
        <w:t xml:space="preserve"> с </w:t>
      </w:r>
      <w:r w:rsidRPr="00760898">
        <w:rPr>
          <w:i/>
          <w:lang w:val="en-US" w:eastAsia="ru-RU"/>
        </w:rPr>
        <w:t>M</w:t>
      </w:r>
      <w:r w:rsidR="00671541">
        <w:rPr>
          <w:lang w:eastAsia="ru-RU"/>
        </w:rPr>
        <w:t xml:space="preserve">, для некоторого положительного </w:t>
      </w:r>
      <w:r w:rsidR="00671541">
        <w:rPr>
          <w:rFonts w:cs="Times New Roman"/>
          <w:lang w:eastAsia="ru-RU"/>
        </w:rPr>
        <w:t>ɛ</w:t>
      </w:r>
      <w:r w:rsidR="00760898">
        <w:rPr>
          <w:lang w:eastAsia="ru-RU"/>
        </w:rPr>
        <w:t>. Т</w:t>
      </w:r>
      <w:r w:rsidRPr="0066682E">
        <w:rPr>
          <w:lang w:eastAsia="ru-RU"/>
        </w:rPr>
        <w:t>о есть точк</w:t>
      </w:r>
      <w:r w:rsidR="00760898">
        <w:rPr>
          <w:lang w:eastAsia="ru-RU"/>
        </w:rPr>
        <w:t>у</w:t>
      </w:r>
      <w:r w:rsidRPr="0066682E">
        <w:rPr>
          <w:lang w:eastAsia="ru-RU"/>
        </w:rPr>
        <w:t xml:space="preserve">, функция </w:t>
      </w:r>
      <w:r w:rsidR="00760898">
        <w:rPr>
          <w:lang w:eastAsia="ru-RU"/>
        </w:rPr>
        <w:t xml:space="preserve">в </w:t>
      </w:r>
      <w:r w:rsidR="00760898">
        <w:rPr>
          <w:lang w:eastAsia="ru-RU"/>
        </w:rPr>
        <w:lastRenderedPageBreak/>
        <w:t>которой</w:t>
      </w:r>
      <w:r w:rsidRPr="0066682E">
        <w:rPr>
          <w:lang w:eastAsia="ru-RU"/>
        </w:rPr>
        <w:t xml:space="preserve"> б</w:t>
      </w:r>
      <w:r w:rsidR="00760898">
        <w:rPr>
          <w:lang w:eastAsia="ru-RU"/>
        </w:rPr>
        <w:t>лизка</w:t>
      </w:r>
      <w:r w:rsidRPr="0066682E">
        <w:rPr>
          <w:lang w:eastAsia="ru-RU"/>
        </w:rPr>
        <w:t xml:space="preserve">, </w:t>
      </w:r>
      <w:r w:rsidR="00760898">
        <w:rPr>
          <w:lang w:eastAsia="ru-RU"/>
        </w:rPr>
        <w:t>или отличается от</w:t>
      </w:r>
      <w:r w:rsidRPr="0066682E">
        <w:rPr>
          <w:lang w:eastAsia="ru-RU"/>
        </w:rPr>
        <w:t xml:space="preserve"> </w:t>
      </w:r>
      <w:r w:rsidRPr="00760898">
        <w:rPr>
          <w:i/>
          <w:lang w:eastAsia="ru-RU"/>
        </w:rPr>
        <w:t>М</w:t>
      </w:r>
      <w:r w:rsidRPr="0066682E">
        <w:rPr>
          <w:lang w:eastAsia="ru-RU"/>
        </w:rPr>
        <w:t xml:space="preserve"> </w:t>
      </w:r>
      <w:r w:rsidR="00760898">
        <w:rPr>
          <w:lang w:eastAsia="ru-RU"/>
        </w:rPr>
        <w:t xml:space="preserve">на значение меньше или равно </w:t>
      </w:r>
      <w:r w:rsidR="00760898">
        <w:rPr>
          <w:rFonts w:cs="Times New Roman"/>
          <w:lang w:eastAsia="ru-RU"/>
        </w:rPr>
        <w:t>ɛ</w:t>
      </w:r>
      <w:r w:rsidRPr="0066682E">
        <w:rPr>
          <w:lang w:eastAsia="ru-RU"/>
        </w:rPr>
        <w:t xml:space="preserve">. Таким образом, </w:t>
      </w:r>
      <w:proofErr w:type="spellStart"/>
      <w:r w:rsidRPr="0066682E">
        <w:rPr>
          <w:lang w:eastAsia="ru-RU"/>
        </w:rPr>
        <w:t>непустот</w:t>
      </w:r>
      <w:r w:rsidR="00760898">
        <w:rPr>
          <w:lang w:eastAsia="ru-RU"/>
        </w:rPr>
        <w:t>у</w:t>
      </w:r>
      <w:proofErr w:type="spellEnd"/>
      <w:r w:rsidRPr="0066682E">
        <w:rPr>
          <w:lang w:eastAsia="ru-RU"/>
        </w:rPr>
        <w:t xml:space="preserve"> </w:t>
      </w:r>
      <w:r w:rsidRPr="00760898">
        <w:rPr>
          <w:i/>
          <w:lang w:eastAsia="ru-RU"/>
        </w:rPr>
        <w:t>М</w:t>
      </w:r>
      <w:r w:rsidRPr="0066682E">
        <w:rPr>
          <w:lang w:eastAsia="ru-RU"/>
        </w:rPr>
        <w:t xml:space="preserve"> </w:t>
      </w:r>
      <w:r w:rsidR="00760898">
        <w:rPr>
          <w:lang w:eastAsia="ru-RU"/>
        </w:rPr>
        <w:t xml:space="preserve"> </w:t>
      </w:r>
      <w:r w:rsidRPr="0066682E">
        <w:rPr>
          <w:lang w:eastAsia="ru-RU"/>
        </w:rPr>
        <w:t>считать</w:t>
      </w:r>
      <w:r w:rsidR="00760898" w:rsidRPr="00760898">
        <w:rPr>
          <w:lang w:eastAsia="ru-RU"/>
        </w:rPr>
        <w:t xml:space="preserve"> </w:t>
      </w:r>
      <w:r w:rsidR="00760898" w:rsidRPr="0066682E">
        <w:rPr>
          <w:lang w:eastAsia="ru-RU"/>
        </w:rPr>
        <w:t>не нужно</w:t>
      </w:r>
      <w:r w:rsidRPr="0066682E">
        <w:rPr>
          <w:lang w:eastAsia="ru-RU"/>
        </w:rPr>
        <w:t xml:space="preserve">. </w:t>
      </w:r>
      <w:r w:rsidRPr="00671541">
        <w:rPr>
          <w:lang w:eastAsia="ru-RU"/>
        </w:rPr>
        <w:t>Эти понятия были определены в работе [9].</w:t>
      </w:r>
    </w:p>
    <w:p w:rsidR="00760898" w:rsidRDefault="00760898" w:rsidP="003A6FCD">
      <w:pPr>
        <w:ind w:firstLine="360"/>
        <w:rPr>
          <w:lang w:val="en-US" w:eastAsia="ru-RU"/>
        </w:rPr>
      </w:pPr>
      <w:r w:rsidRPr="00760898">
        <w:rPr>
          <w:lang w:eastAsia="ru-RU"/>
        </w:rPr>
        <w:t xml:space="preserve">Два важных частных случаев пар </w:t>
      </w:r>
      <w:proofErr w:type="spellStart"/>
      <w:r w:rsidRPr="00760898">
        <w:rPr>
          <w:lang w:val="en-US" w:eastAsia="ru-RU"/>
        </w:rPr>
        <w:t>superiorization</w:t>
      </w:r>
      <w:proofErr w:type="spellEnd"/>
      <w:r w:rsidRPr="00760898">
        <w:rPr>
          <w:lang w:eastAsia="ru-RU"/>
        </w:rPr>
        <w:t xml:space="preserve"> (</w:t>
      </w:r>
      <w:r w:rsidRPr="00760898">
        <w:rPr>
          <w:i/>
          <w:lang w:eastAsia="ru-RU"/>
        </w:rPr>
        <w:t xml:space="preserve">М, </w:t>
      </w:r>
      <w:r w:rsidRPr="00760898">
        <w:rPr>
          <w:b/>
          <w:i/>
          <w:lang w:eastAsia="ru-RU"/>
        </w:rPr>
        <w:t>А</w:t>
      </w:r>
      <w:r w:rsidRPr="00760898">
        <w:rPr>
          <w:lang w:eastAsia="ru-RU"/>
        </w:rPr>
        <w:t>) в указанных выше рамках приходят на ум, хотя и другие случаи также возможны.</w:t>
      </w:r>
    </w:p>
    <w:p w:rsidR="00760898" w:rsidRPr="00101A07" w:rsidRDefault="00760898" w:rsidP="003A6FCD">
      <w:pPr>
        <w:ind w:firstLine="360"/>
        <w:rPr>
          <w:lang w:eastAsia="ru-RU"/>
        </w:rPr>
      </w:pPr>
      <w:r w:rsidRPr="00760898">
        <w:rPr>
          <w:b/>
          <w:lang w:eastAsia="ru-RU"/>
        </w:rPr>
        <w:t>Случай 2</w:t>
      </w:r>
      <w:r w:rsidRPr="00760898">
        <w:rPr>
          <w:lang w:eastAsia="ru-RU"/>
        </w:rPr>
        <w:t xml:space="preserve">. </w:t>
      </w:r>
      <w:r>
        <w:rPr>
          <w:lang w:eastAsia="ru-RU"/>
        </w:rPr>
        <w:t>Целевое</w:t>
      </w:r>
      <w:r w:rsidRPr="00760898">
        <w:rPr>
          <w:lang w:eastAsia="ru-RU"/>
        </w:rPr>
        <w:t xml:space="preserve"> множество М является множество решений выпуклой задачи </w:t>
      </w:r>
      <w:r w:rsidR="00101A07">
        <w:rPr>
          <w:lang w:eastAsia="ru-RU"/>
        </w:rPr>
        <w:t xml:space="preserve">следующего </w:t>
      </w:r>
      <w:r w:rsidRPr="00760898">
        <w:rPr>
          <w:lang w:eastAsia="ru-RU"/>
        </w:rPr>
        <w:t>вида: Найти вектор х</w:t>
      </w:r>
      <w:r w:rsidR="00101A07">
        <w:rPr>
          <w:lang w:eastAsia="ru-RU"/>
        </w:rPr>
        <w:t>*</w:t>
      </w:r>
      <w:r w:rsidRPr="00760898">
        <w:rPr>
          <w:lang w:eastAsia="ru-RU"/>
        </w:rPr>
        <w:t xml:space="preserve"> </w:t>
      </w:r>
      <w:r w:rsidR="00101A07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∈ </w:t>
      </w:r>
      <m:oMath>
        <m:sSup>
          <m:sSupPr>
            <m:ctrlPr>
              <w:rPr>
                <w:rFonts w:ascii="Cambria Math" w:hAnsi="Cambria Math" w:cs="Cambria Math"/>
                <w:i/>
                <w:color w:val="252525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*</m:t>
            </m:r>
          </m:sup>
        </m:sSup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 xml:space="preserve">ϵ </m:t>
        </m:r>
        <m:sSubSup>
          <m:sSubSupPr>
            <m:ctrlPr>
              <w:rPr>
                <w:rFonts w:ascii="Cambria Math" w:hAnsi="Cambria Math" w:cs="Cambria Math"/>
                <w:i/>
                <w:color w:val="252525"/>
                <w:sz w:val="21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∩</m:t>
            </m:r>
          </m:e>
          <m:sub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I</m:t>
            </m:r>
          </m:sup>
        </m:sSubSup>
        <m:sSub>
          <m:sSubPr>
            <m:ctrlPr>
              <w:rPr>
                <w:rFonts w:ascii="Cambria Math" w:hAnsi="Cambria Math" w:cs="Cambria Math"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>,</m:t>
        </m:r>
      </m:oMath>
      <w:r w:rsidRPr="00760898">
        <w:rPr>
          <w:lang w:eastAsia="ru-RU"/>
        </w:rPr>
        <w:t xml:space="preserve"> где </w:t>
      </w:r>
      <w:r w:rsidRPr="00760898">
        <w:rPr>
          <w:lang w:val="en-US" w:eastAsia="ru-RU"/>
        </w:rPr>
        <w:t>C</w:t>
      </w:r>
      <w:r w:rsidRPr="00101A07">
        <w:rPr>
          <w:i/>
          <w:vertAlign w:val="subscript"/>
          <w:lang w:val="en-US" w:eastAsia="ru-RU"/>
        </w:rPr>
        <w:t>i</w:t>
      </w:r>
      <w:r w:rsidR="00101A07" w:rsidRPr="00101A07">
        <w:rPr>
          <w:lang w:eastAsia="ru-RU"/>
        </w:rPr>
        <w:t xml:space="preserve"> </w:t>
      </w:r>
      <w:r w:rsidR="00101A07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⊆</w:t>
      </w:r>
      <w:r w:rsidR="00101A07" w:rsidRPr="00101A07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</w:t>
      </w:r>
      <w:r w:rsidRPr="00760898">
        <w:rPr>
          <w:lang w:val="en-US" w:eastAsia="ru-RU"/>
        </w:rPr>
        <w:t>R</w:t>
      </w:r>
      <w:r w:rsidRPr="00101A07">
        <w:rPr>
          <w:vertAlign w:val="superscript"/>
          <w:lang w:val="en-US" w:eastAsia="ru-RU"/>
        </w:rPr>
        <w:t>J</w:t>
      </w:r>
      <w:r w:rsidRPr="00760898">
        <w:rPr>
          <w:lang w:eastAsia="ru-RU"/>
        </w:rPr>
        <w:t xml:space="preserve"> замкнутые выпуклые подмножества, таким образом</w:t>
      </w:r>
      <w:r w:rsidR="00101A07">
        <w:rPr>
          <w:rFonts w:eastAsiaTheme="minorEastAsia"/>
          <w:lang w:eastAsia="ru-RU"/>
        </w:rPr>
        <w:t xml:space="preserve">, </w:t>
      </w:r>
      <m:oMath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 xml:space="preserve">М= </m:t>
        </m:r>
        <m:sSubSup>
          <m:sSubSupPr>
            <m:ctrlPr>
              <w:rPr>
                <w:rFonts w:ascii="Cambria Math" w:hAnsi="Cambria Math" w:cs="Cambria Math"/>
                <w:i/>
                <w:color w:val="252525"/>
                <w:sz w:val="21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∩</m:t>
            </m:r>
          </m:e>
          <m:sub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I</m:t>
            </m:r>
          </m:sup>
        </m:sSubSup>
        <m:sSub>
          <m:sSubPr>
            <m:ctrlPr>
              <w:rPr>
                <w:rFonts w:ascii="Cambria Math" w:hAnsi="Cambria Math" w:cs="Cambria Math"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>,</m:t>
        </m:r>
      </m:oMath>
      <w:r w:rsidRPr="00760898">
        <w:rPr>
          <w:lang w:eastAsia="ru-RU"/>
        </w:rPr>
        <w:t xml:space="preserve">: В этом случае алгоритмический оператор и базовый алгоритм (1) </w:t>
      </w:r>
      <w:r w:rsidR="00101A07">
        <w:rPr>
          <w:lang w:eastAsia="ru-RU"/>
        </w:rPr>
        <w:t>может</w:t>
      </w:r>
      <w:r w:rsidRPr="00760898">
        <w:rPr>
          <w:lang w:eastAsia="ru-RU"/>
        </w:rPr>
        <w:t xml:space="preserve"> быть</w:t>
      </w:r>
      <w:r w:rsidR="00101A07">
        <w:rPr>
          <w:lang w:eastAsia="ru-RU"/>
        </w:rPr>
        <w:t xml:space="preserve"> применен к широкому спектру</w:t>
      </w:r>
      <w:r w:rsidRPr="00760898">
        <w:rPr>
          <w:lang w:eastAsia="ru-RU"/>
        </w:rPr>
        <w:t xml:space="preserve"> алгоритмов </w:t>
      </w:r>
      <w:r w:rsidR="00101A07">
        <w:rPr>
          <w:lang w:eastAsia="ru-RU"/>
        </w:rPr>
        <w:t>поиска значений функции</w:t>
      </w:r>
      <w:r w:rsidRPr="00760898">
        <w:rPr>
          <w:lang w:eastAsia="ru-RU"/>
        </w:rPr>
        <w:t xml:space="preserve">, </w:t>
      </w:r>
      <w:r w:rsidR="00101A07">
        <w:rPr>
          <w:lang w:eastAsia="ru-RU"/>
        </w:rPr>
        <w:t>примеры</w:t>
      </w:r>
      <w:r w:rsidRPr="00760898">
        <w:rPr>
          <w:lang w:eastAsia="ru-RU"/>
        </w:rPr>
        <w:t xml:space="preserve"> [3, 4, 8, 11, 12, 19].</w:t>
      </w:r>
    </w:p>
    <w:p w:rsidR="00101A07" w:rsidRDefault="00101A07" w:rsidP="003A6FCD">
      <w:pPr>
        <w:ind w:firstLine="360"/>
        <w:rPr>
          <w:lang w:eastAsia="ru-RU"/>
        </w:rPr>
      </w:pPr>
      <w:r w:rsidRPr="00101A07">
        <w:rPr>
          <w:b/>
          <w:lang w:eastAsia="ru-RU"/>
        </w:rPr>
        <w:t>Случай 3.</w:t>
      </w:r>
      <w:r w:rsidRPr="00101A07">
        <w:rPr>
          <w:lang w:eastAsia="ru-RU"/>
        </w:rPr>
        <w:t xml:space="preserve"> </w:t>
      </w:r>
      <w:r>
        <w:rPr>
          <w:lang w:eastAsia="ru-RU"/>
        </w:rPr>
        <w:t>Целевое</w:t>
      </w:r>
      <w:r w:rsidRPr="00101A07">
        <w:rPr>
          <w:lang w:eastAsia="ru-RU"/>
        </w:rPr>
        <w:t xml:space="preserve"> множество М является множество</w:t>
      </w:r>
      <w:r w:rsidR="00C16CFA">
        <w:rPr>
          <w:lang w:eastAsia="ru-RU"/>
        </w:rPr>
        <w:t>м</w:t>
      </w:r>
      <w:r w:rsidRPr="00101A07">
        <w:rPr>
          <w:lang w:eastAsia="ru-RU"/>
        </w:rPr>
        <w:t xml:space="preserve"> решений другой задачи минимизации с ограничениями: минимизировать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</m:d>
            <m:r>
              <w:rPr>
                <w:rFonts w:ascii="Cambria Math" w:hAnsi="Cambria Math"/>
                <w:lang w:eastAsia="ru-RU"/>
              </w:rPr>
              <m:t xml:space="preserve"> | x ϵ θ</m:t>
            </m:r>
          </m:e>
        </m:d>
      </m:oMath>
      <w:r w:rsidR="00C16CFA">
        <w:rPr>
          <w:lang w:eastAsia="ru-RU"/>
        </w:rPr>
        <w:t xml:space="preserve"> </w:t>
      </w:r>
      <w:r w:rsidRPr="00101A07">
        <w:rPr>
          <w:lang w:eastAsia="ru-RU"/>
        </w:rPr>
        <w:t>целев</w:t>
      </w:r>
      <w:r w:rsidR="00C16CFA">
        <w:rPr>
          <w:lang w:eastAsia="ru-RU"/>
        </w:rPr>
        <w:t>ую функцию</w:t>
      </w:r>
      <w:r w:rsidRPr="00101A07">
        <w:rPr>
          <w:lang w:eastAsia="ru-RU"/>
        </w:rPr>
        <w:t xml:space="preserve"> </w:t>
      </w:r>
      <w:r w:rsidR="00C16CFA">
        <w:rPr>
          <w:lang w:val="en-US" w:eastAsia="ru-RU"/>
        </w:rPr>
        <w:t>f</w:t>
      </w:r>
      <w:r w:rsidRPr="00101A07">
        <w:rPr>
          <w:lang w:eastAsia="ru-RU"/>
        </w:rPr>
        <w:t xml:space="preserve"> </w:t>
      </w:r>
      <w:r w:rsidR="00C16CFA">
        <w:rPr>
          <w:lang w:eastAsia="ru-RU"/>
        </w:rPr>
        <w:t>в</w:t>
      </w:r>
      <w:r w:rsidRPr="00101A07">
        <w:rPr>
          <w:lang w:eastAsia="ru-RU"/>
        </w:rPr>
        <w:t xml:space="preserve"> допустимой области </w:t>
      </w:r>
      <m:oMath>
        <m:r>
          <w:rPr>
            <w:rFonts w:ascii="Cambria Math" w:hAnsi="Cambria Math"/>
            <w:lang w:eastAsia="ru-RU"/>
          </w:rPr>
          <m:t>θ</m:t>
        </m:r>
      </m:oMath>
      <w:r w:rsidRPr="00101A07">
        <w:rPr>
          <w:lang w:eastAsia="ru-RU"/>
        </w:rPr>
        <w:t xml:space="preserve">, таким образом </w:t>
      </w:r>
      <m:oMath>
        <m:r>
          <w:rPr>
            <w:rFonts w:ascii="Cambria Math" w:hAnsi="Cambria Math"/>
            <w:lang w:eastAsia="ru-RU"/>
          </w:rPr>
          <m:t>M</m:t>
        </m:r>
        <w:proofErr w:type="gramStart"/>
        <m:r>
          <w:rPr>
            <w:rFonts w:ascii="Cambria Math" w:hAnsi="Cambria Math"/>
            <w:lang w:eastAsia="ru-RU"/>
          </w:rPr>
          <m:t xml:space="preserve"> :</m:t>
        </m:r>
        <w:proofErr w:type="gramEnd"/>
        <m:r>
          <w:rPr>
            <w:rFonts w:ascii="Cambria Math" w:hAnsi="Cambria Math"/>
            <w:lang w:eastAsia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p>
            <m:r>
              <w:rPr>
                <w:rFonts w:ascii="Cambria Math" w:hAnsi="Cambria Math"/>
                <w:lang w:eastAsia="ru-RU"/>
              </w:rPr>
              <m:t xml:space="preserve">∈ </m:t>
            </m:r>
            <m:r>
              <w:rPr>
                <w:rFonts w:ascii="Cambria Math" w:hAnsi="Cambria Math"/>
                <w:lang w:val="en-US" w:eastAsia="ru-RU"/>
              </w:rPr>
              <m:t>θ</m:t>
            </m:r>
            <m:r>
              <w:rPr>
                <w:rFonts w:ascii="Cambria Math" w:hAnsi="Cambria Math"/>
                <w:lang w:eastAsia="ru-RU"/>
              </w:rPr>
              <m:t xml:space="preserve"> | </m:t>
            </m:r>
            <m:r>
              <w:rPr>
                <w:rFonts w:ascii="Cambria Math" w:hAnsi="Cambria Math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  <w:lang w:eastAsia="ru-RU"/>
              </w:rPr>
              <m:t>≤</m:t>
            </m:r>
            <m:r>
              <w:rPr>
                <w:rFonts w:ascii="Cambria Math" w:hAnsi="Cambria Math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x</m:t>
                </m:r>
              </m:e>
            </m:d>
            <m:r>
              <w:rPr>
                <w:rFonts w:ascii="Cambria Math" w:hAnsi="Cambria Math"/>
                <w:lang w:eastAsia="ru-RU"/>
              </w:rPr>
              <m:t xml:space="preserve"> для всех x∈θ</m:t>
            </m:r>
          </m:e>
        </m:d>
      </m:oMath>
      <w:r w:rsidR="00C16CFA">
        <w:rPr>
          <w:lang w:eastAsia="ru-RU"/>
        </w:rPr>
        <w:t>.</w:t>
      </w:r>
      <w:r w:rsidR="00C16CFA" w:rsidRPr="00C16CFA">
        <w:rPr>
          <w:lang w:eastAsia="ru-RU"/>
        </w:rPr>
        <w:t xml:space="preserve"> </w:t>
      </w:r>
      <w:r w:rsidRPr="00101A07">
        <w:rPr>
          <w:lang w:eastAsia="ru-RU"/>
        </w:rPr>
        <w:t xml:space="preserve">В этом случае алгоритмический </w:t>
      </w:r>
      <w:r w:rsidR="00C16CFA">
        <w:rPr>
          <w:lang w:eastAsia="ru-RU"/>
        </w:rPr>
        <w:t>оператор и базовый алгоритм (1) может</w:t>
      </w:r>
      <w:r w:rsidRPr="00101A07">
        <w:rPr>
          <w:lang w:eastAsia="ru-RU"/>
        </w:rPr>
        <w:t xml:space="preserve"> быть</w:t>
      </w:r>
      <w:r w:rsidR="00C16CFA">
        <w:rPr>
          <w:lang w:eastAsia="ru-RU"/>
        </w:rPr>
        <w:t xml:space="preserve"> использованы к любому</w:t>
      </w:r>
      <w:r w:rsidRPr="00101A07">
        <w:rPr>
          <w:lang w:eastAsia="ru-RU"/>
        </w:rPr>
        <w:t xml:space="preserve"> из широкого разнообразия </w:t>
      </w:r>
      <w:r w:rsidR="00C16CFA">
        <w:rPr>
          <w:lang w:eastAsia="ru-RU"/>
        </w:rPr>
        <w:t>ограниченных</w:t>
      </w:r>
      <w:r w:rsidRPr="00101A07">
        <w:rPr>
          <w:lang w:eastAsia="ru-RU"/>
        </w:rPr>
        <w:t xml:space="preserve"> алгоритмов минимизации распространенных в литературе.</w:t>
      </w:r>
    </w:p>
    <w:p w:rsidR="00C16CFA" w:rsidRDefault="00C16CFA" w:rsidP="003A6FCD">
      <w:pPr>
        <w:ind w:firstLine="360"/>
        <w:rPr>
          <w:lang w:eastAsia="ru-RU"/>
        </w:rPr>
      </w:pPr>
      <w:r w:rsidRPr="00C16CFA">
        <w:rPr>
          <w:lang w:eastAsia="ru-RU"/>
        </w:rPr>
        <w:t xml:space="preserve">В данной работе мы </w:t>
      </w:r>
      <w:r>
        <w:rPr>
          <w:lang w:eastAsia="ru-RU"/>
        </w:rPr>
        <w:t xml:space="preserve">производим </w:t>
      </w:r>
      <w:proofErr w:type="gramStart"/>
      <w:r>
        <w:rPr>
          <w:lang w:eastAsia="ru-RU"/>
        </w:rPr>
        <w:t>линейную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superiorization</w:t>
      </w:r>
      <w:proofErr w:type="spellEnd"/>
      <w:r>
        <w:rPr>
          <w:lang w:eastAsia="ru-RU"/>
        </w:rPr>
        <w:t>, которая концентрируется на особой</w:t>
      </w:r>
      <w:r w:rsidRPr="00C16CFA">
        <w:rPr>
          <w:lang w:eastAsia="ru-RU"/>
        </w:rPr>
        <w:t xml:space="preserve"> </w:t>
      </w:r>
      <w:r>
        <w:rPr>
          <w:lang w:eastAsia="ru-RU"/>
        </w:rPr>
        <w:t>ситуации</w:t>
      </w:r>
      <w:r w:rsidRPr="00C16CFA">
        <w:rPr>
          <w:lang w:eastAsia="ru-RU"/>
        </w:rPr>
        <w:t xml:space="preserve"> </w:t>
      </w:r>
      <w:r w:rsidRPr="00C16CFA">
        <w:rPr>
          <w:b/>
          <w:lang w:eastAsia="ru-RU"/>
        </w:rPr>
        <w:t>Случая 2</w:t>
      </w:r>
      <w:r w:rsidRPr="00C16CFA">
        <w:rPr>
          <w:lang w:eastAsia="ru-RU"/>
        </w:rPr>
        <w:t xml:space="preserve">, в котором все ограничения устанавливает </w:t>
      </w:r>
      <w:proofErr w:type="spellStart"/>
      <w:r w:rsidRPr="00384235">
        <w:rPr>
          <w:i/>
          <w:lang w:eastAsia="ru-RU"/>
        </w:rPr>
        <w:t>C</w:t>
      </w:r>
      <w:r w:rsidRPr="00384235">
        <w:rPr>
          <w:i/>
          <w:vertAlign w:val="subscript"/>
          <w:lang w:eastAsia="ru-RU"/>
        </w:rPr>
        <w:t>i</w:t>
      </w:r>
      <w:proofErr w:type="spellEnd"/>
      <w:r w:rsidR="00384235">
        <w:rPr>
          <w:lang w:eastAsia="ru-RU"/>
        </w:rPr>
        <w:t xml:space="preserve"> </w:t>
      </w:r>
      <w:r w:rsidRPr="00C16CFA">
        <w:rPr>
          <w:lang w:eastAsia="ru-RU"/>
        </w:rPr>
        <w:t>также</w:t>
      </w:r>
      <w:r w:rsidR="00384235">
        <w:rPr>
          <w:lang w:eastAsia="ru-RU"/>
        </w:rPr>
        <w:t>, как и</w:t>
      </w:r>
      <w:r w:rsidRPr="00C16CFA">
        <w:rPr>
          <w:lang w:eastAsia="ru-RU"/>
        </w:rPr>
        <w:t xml:space="preserve"> </w:t>
      </w:r>
      <w:r w:rsidR="00384235">
        <w:rPr>
          <w:lang w:eastAsia="ru-RU"/>
        </w:rPr>
        <w:t xml:space="preserve">целевая линейная функция </w:t>
      </w:r>
      <w:r w:rsidR="00384235" w:rsidRPr="003A6FCD">
        <w:rPr>
          <w:rFonts w:cs="Times New Roman"/>
          <w:sz w:val="36"/>
        </w:rPr>
        <w:t>ᵠ</w:t>
      </w:r>
      <w:r w:rsidRPr="00C16CFA">
        <w:rPr>
          <w:lang w:eastAsia="ru-RU"/>
        </w:rPr>
        <w:t xml:space="preserve">. </w:t>
      </w:r>
      <w:proofErr w:type="spellStart"/>
      <w:r w:rsidRPr="00C16CFA">
        <w:rPr>
          <w:lang w:eastAsia="ru-RU"/>
        </w:rPr>
        <w:t>Superiorization</w:t>
      </w:r>
      <w:proofErr w:type="spellEnd"/>
      <w:r w:rsidRPr="00C16CFA">
        <w:rPr>
          <w:lang w:eastAsia="ru-RU"/>
        </w:rPr>
        <w:t xml:space="preserve"> </w:t>
      </w:r>
      <w:proofErr w:type="spellStart"/>
      <w:r w:rsidRPr="00C16CFA">
        <w:rPr>
          <w:lang w:eastAsia="ru-RU"/>
        </w:rPr>
        <w:t>работ</w:t>
      </w:r>
      <w:r w:rsidR="00384235">
        <w:rPr>
          <w:lang w:eastAsia="ru-RU"/>
        </w:rPr>
        <w:t>ет</w:t>
      </w:r>
      <w:proofErr w:type="spellEnd"/>
      <w:r w:rsidR="00384235">
        <w:rPr>
          <w:lang w:eastAsia="ru-RU"/>
        </w:rPr>
        <w:t xml:space="preserve"> и</w:t>
      </w:r>
      <w:r w:rsidRPr="00C16CFA">
        <w:rPr>
          <w:lang w:eastAsia="ru-RU"/>
        </w:rPr>
        <w:t xml:space="preserve"> с другими целевыми функциями, такими как </w:t>
      </w:r>
      <w:r w:rsidR="00384235">
        <w:rPr>
          <w:lang w:eastAsia="ru-RU"/>
        </w:rPr>
        <w:t>функции полной вариации (TV)</w:t>
      </w:r>
      <w:r w:rsidRPr="00C16CFA">
        <w:rPr>
          <w:lang w:eastAsia="ru-RU"/>
        </w:rPr>
        <w:t xml:space="preserve">, например, в [13, 15, 27]. </w:t>
      </w:r>
      <w:proofErr w:type="spellStart"/>
      <w:r w:rsidRPr="00C16CFA">
        <w:rPr>
          <w:lang w:eastAsia="ru-RU"/>
        </w:rPr>
        <w:t>Superiorization</w:t>
      </w:r>
      <w:proofErr w:type="spellEnd"/>
      <w:r w:rsidRPr="00C16CFA">
        <w:rPr>
          <w:lang w:eastAsia="ru-RU"/>
        </w:rPr>
        <w:t xml:space="preserve"> </w:t>
      </w:r>
      <w:r w:rsidR="00384235">
        <w:rPr>
          <w:lang w:eastAsia="ru-RU"/>
        </w:rPr>
        <w:t>в Случае</w:t>
      </w:r>
      <w:r w:rsidRPr="00C16CFA">
        <w:rPr>
          <w:lang w:eastAsia="ru-RU"/>
        </w:rPr>
        <w:t xml:space="preserve"> 3, где </w:t>
      </w:r>
      <w:r w:rsidRPr="00384235">
        <w:rPr>
          <w:i/>
          <w:lang w:eastAsia="ru-RU"/>
        </w:rPr>
        <w:t>М</w:t>
      </w:r>
      <w:r w:rsidRPr="00C16CFA">
        <w:rPr>
          <w:lang w:eastAsia="ru-RU"/>
        </w:rPr>
        <w:t xml:space="preserve"> представляет собой множество решений максимального правдоподобия задачи оптимизации</w:t>
      </w:r>
      <w:r w:rsidR="00384235">
        <w:rPr>
          <w:lang w:eastAsia="ru-RU"/>
        </w:rPr>
        <w:t>,</w:t>
      </w:r>
      <w:r w:rsidRPr="00C16CFA">
        <w:rPr>
          <w:lang w:eastAsia="ru-RU"/>
        </w:rPr>
        <w:t xml:space="preserve"> появляется в работах [23, 28, 30].</w:t>
      </w:r>
    </w:p>
    <w:p w:rsidR="00384235" w:rsidRDefault="00384235" w:rsidP="00384235">
      <w:pPr>
        <w:pStyle w:val="1"/>
        <w:numPr>
          <w:ilvl w:val="0"/>
          <w:numId w:val="1"/>
        </w:numPr>
      </w:pPr>
      <w:r>
        <w:t xml:space="preserve">Линейная </w:t>
      </w:r>
      <w:proofErr w:type="spellStart"/>
      <w:r>
        <w:t>superiorization</w:t>
      </w:r>
      <w:proofErr w:type="spellEnd"/>
    </w:p>
    <w:p w:rsidR="00384235" w:rsidRPr="00384235" w:rsidRDefault="00384235" w:rsidP="00384235">
      <w:pPr>
        <w:pStyle w:val="a3"/>
        <w:rPr>
          <w:lang w:eastAsia="ru-RU"/>
        </w:rPr>
      </w:pPr>
    </w:p>
    <w:p w:rsidR="00384235" w:rsidRPr="00384235" w:rsidRDefault="00384235" w:rsidP="00384235">
      <w:pPr>
        <w:pStyle w:val="a3"/>
        <w:numPr>
          <w:ilvl w:val="1"/>
          <w:numId w:val="1"/>
        </w:numPr>
        <w:rPr>
          <w:b/>
          <w:lang w:eastAsia="ru-RU"/>
        </w:rPr>
      </w:pPr>
      <w:proofErr w:type="spellStart"/>
      <w:r w:rsidRPr="00384235">
        <w:rPr>
          <w:b/>
          <w:lang w:eastAsia="ru-RU"/>
        </w:rPr>
        <w:t>Проблема</w:t>
      </w:r>
      <w:proofErr w:type="spellEnd"/>
      <w:r w:rsidRPr="00384235">
        <w:rPr>
          <w:b/>
          <w:lang w:eastAsia="ru-RU"/>
        </w:rPr>
        <w:t xml:space="preserve"> и </w:t>
      </w:r>
      <w:proofErr w:type="spellStart"/>
      <w:r w:rsidRPr="00384235">
        <w:rPr>
          <w:b/>
          <w:lang w:eastAsia="ru-RU"/>
        </w:rPr>
        <w:t>алгоритм</w:t>
      </w:r>
      <w:proofErr w:type="spellEnd"/>
    </w:p>
    <w:p w:rsidR="00384235" w:rsidRDefault="00384235" w:rsidP="00384235">
      <w:pPr>
        <w:pStyle w:val="a3"/>
        <w:rPr>
          <w:lang w:val="ru-RU" w:eastAsia="ru-RU"/>
        </w:rPr>
      </w:pPr>
    </w:p>
    <w:p w:rsidR="00384235" w:rsidRPr="00384235" w:rsidRDefault="00384235" w:rsidP="00384235">
      <w:pPr>
        <w:pStyle w:val="a3"/>
        <w:rPr>
          <w:lang w:val="ru-RU" w:eastAsia="ru-RU"/>
        </w:rPr>
      </w:pPr>
      <w:r>
        <w:rPr>
          <w:lang w:val="ru-RU" w:eastAsia="ru-RU"/>
        </w:rPr>
        <w:t xml:space="preserve">Определим целевое множество </w:t>
      </w:r>
      <w:r w:rsidRPr="00384235">
        <w:rPr>
          <w:i/>
          <w:lang w:eastAsia="ru-RU"/>
        </w:rPr>
        <w:t>M</w:t>
      </w:r>
      <w:r w:rsidRPr="00384235">
        <w:rPr>
          <w:i/>
          <w:lang w:val="ru-RU" w:eastAsia="ru-RU"/>
        </w:rPr>
        <w:t>:</w:t>
      </w:r>
    </w:p>
    <w:p w:rsidR="00384235" w:rsidRPr="00384235" w:rsidRDefault="00384235" w:rsidP="00384235">
      <w:pPr>
        <w:pStyle w:val="a3"/>
        <w:rPr>
          <w:lang w:val="ru-RU" w:eastAsia="ru-RU"/>
        </w:rPr>
      </w:pPr>
    </w:p>
    <w:p w:rsidR="00384235" w:rsidRDefault="00384235" w:rsidP="00384235">
      <w:pPr>
        <w:pStyle w:val="a3"/>
        <w:jc w:val="right"/>
        <w:rPr>
          <w:rFonts w:eastAsiaTheme="minorEastAsia"/>
          <w:lang w:val="ru-RU" w:eastAsia="ru-RU"/>
        </w:rPr>
      </w:pPr>
      <m:oMath>
        <m:r>
          <w:rPr>
            <w:rFonts w:ascii="Cambria Math" w:hAnsi="Cambria Math"/>
            <w:lang w:eastAsia="ru-RU"/>
          </w:rPr>
          <m:t>M</m:t>
        </m:r>
        <m:r>
          <w:rPr>
            <w:rFonts w:ascii="Cambria Math" w:hAnsi="Cambria Math"/>
            <w:lang w:val="ru-RU" w:eastAsia="ru-RU"/>
          </w:rPr>
          <m:t xml:space="preserve"> :=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</m:t>
            </m:r>
            <m:r>
              <w:rPr>
                <w:rFonts w:ascii="Cambria Math" w:hAnsi="Cambria Math"/>
                <w:lang w:val="ru-RU" w:eastAsia="ru-RU"/>
              </w:rPr>
              <m:t xml:space="preserve"> ∈</m:t>
            </m:r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j</m:t>
                </m:r>
              </m:sup>
            </m:sSup>
            <m:r>
              <w:rPr>
                <w:rFonts w:ascii="Cambria Math" w:hAnsi="Cambria Math"/>
                <w:lang w:val="ru-RU" w:eastAsia="ru-RU"/>
              </w:rPr>
              <m:t xml:space="preserve"> </m:t>
            </m:r>
          </m:e>
        </m:d>
        <m:r>
          <w:rPr>
            <w:rFonts w:ascii="Cambria Math" w:hAnsi="Cambria Math"/>
            <w:lang w:val="ru-RU" w:eastAsia="ru-RU"/>
          </w:rPr>
          <m:t xml:space="preserve"> </m:t>
        </m:r>
        <m:r>
          <w:rPr>
            <w:rFonts w:ascii="Cambria Math" w:hAnsi="Cambria Math"/>
            <w:lang w:eastAsia="ru-RU"/>
          </w:rPr>
          <m:t>Ax</m:t>
        </m:r>
        <m:r>
          <w:rPr>
            <w:rFonts w:ascii="Cambria Math" w:hAnsi="Cambria Math"/>
            <w:lang w:val="ru-RU" w:eastAsia="ru-RU"/>
          </w:rPr>
          <m:t xml:space="preserve"> ≤</m:t>
        </m:r>
        <m:r>
          <w:rPr>
            <w:rFonts w:ascii="Cambria Math" w:hAnsi="Cambria Math"/>
            <w:lang w:eastAsia="ru-RU"/>
          </w:rPr>
          <m:t>b</m:t>
        </m:r>
        <m:r>
          <w:rPr>
            <w:rFonts w:ascii="Cambria Math" w:hAnsi="Cambria Math"/>
            <w:lang w:val="ru-RU" w:eastAsia="ru-RU"/>
          </w:rPr>
          <m:t xml:space="preserve">, </m:t>
        </m:r>
        <m:r>
          <w:rPr>
            <w:rFonts w:ascii="Cambria Math" w:hAnsi="Cambria Math"/>
            <w:lang w:eastAsia="ru-RU"/>
          </w:rPr>
          <m:t>x</m:t>
        </m:r>
        <m:r>
          <w:rPr>
            <w:rFonts w:ascii="Cambria Math" w:hAnsi="Cambria Math"/>
            <w:lang w:val="ru-RU" w:eastAsia="ru-RU"/>
          </w:rPr>
          <m:t>≥0}</m:t>
        </m:r>
      </m:oMath>
      <w:r>
        <w:rPr>
          <w:rFonts w:eastAsiaTheme="minorEastAsia"/>
          <w:lang w:val="ru-RU" w:eastAsia="ru-RU"/>
        </w:rPr>
        <w:t xml:space="preserve">  </w:t>
      </w:r>
      <w:r>
        <w:rPr>
          <w:rFonts w:eastAsiaTheme="minorEastAsia"/>
          <w:lang w:val="ru-RU" w:eastAsia="ru-RU"/>
        </w:rPr>
        <w:tab/>
      </w:r>
      <w:r>
        <w:rPr>
          <w:rFonts w:eastAsiaTheme="minorEastAsia"/>
          <w:lang w:val="ru-RU" w:eastAsia="ru-RU"/>
        </w:rPr>
        <w:tab/>
      </w:r>
      <w:r>
        <w:rPr>
          <w:rFonts w:eastAsiaTheme="minorEastAsia"/>
          <w:lang w:val="ru-RU" w:eastAsia="ru-RU"/>
        </w:rPr>
        <w:tab/>
      </w:r>
      <w:r>
        <w:rPr>
          <w:rFonts w:eastAsiaTheme="minorEastAsia"/>
          <w:lang w:val="ru-RU" w:eastAsia="ru-RU"/>
        </w:rPr>
        <w:tab/>
        <w:t xml:space="preserve">  (2)</w:t>
      </w:r>
    </w:p>
    <w:p w:rsidR="00384235" w:rsidRPr="0049727D" w:rsidRDefault="00384235" w:rsidP="00384235">
      <w:pPr>
        <w:rPr>
          <w:rFonts w:eastAsiaTheme="minorEastAsia"/>
          <w:lang w:eastAsia="ru-RU"/>
        </w:rPr>
      </w:pPr>
      <w:r>
        <w:rPr>
          <w:lang w:eastAsia="ru-RU"/>
        </w:rPr>
        <w:t xml:space="preserve">где даны: </w:t>
      </w:r>
      <w:r>
        <w:rPr>
          <w:lang w:val="en-US" w:eastAsia="ru-RU"/>
        </w:rPr>
        <w:t>I</w:t>
      </w:r>
      <w:r w:rsidRPr="00384235">
        <w:rPr>
          <w:lang w:eastAsia="ru-RU"/>
        </w:rPr>
        <w:t xml:space="preserve"> </w:t>
      </w:r>
      <w:r>
        <w:rPr>
          <w:lang w:val="en-US" w:eastAsia="ru-RU"/>
        </w:rPr>
        <w:t>x</w:t>
      </w:r>
      <w:r w:rsidRPr="00384235">
        <w:rPr>
          <w:lang w:eastAsia="ru-RU"/>
        </w:rPr>
        <w:t xml:space="preserve"> </w:t>
      </w:r>
      <w:r>
        <w:rPr>
          <w:lang w:val="en-US" w:eastAsia="ru-RU"/>
        </w:rPr>
        <w:t>J</w:t>
      </w:r>
      <w:r w:rsidRPr="00384235">
        <w:rPr>
          <w:lang w:eastAsia="ru-RU"/>
        </w:rPr>
        <w:t xml:space="preserve"> </w:t>
      </w:r>
      <w:r>
        <w:rPr>
          <w:lang w:eastAsia="ru-RU"/>
        </w:rPr>
        <w:t xml:space="preserve">матрица действительных чисел </w:t>
      </w:r>
      <m:oMath>
        <m:r>
          <w:rPr>
            <w:rFonts w:ascii="Cambria Math" w:hAnsi="Cambria Math"/>
            <w:lang w:eastAsia="ru-RU"/>
          </w:rPr>
          <m:t>A=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i</m:t>
                </m:r>
              </m:sup>
            </m:sSubSup>
            <m:r>
              <w:rPr>
                <w:rFonts w:ascii="Cambria Math" w:hAnsi="Cambria Math"/>
                <w:lang w:eastAsia="ru-RU"/>
              </w:rPr>
              <m:t>)</m:t>
            </m:r>
          </m:e>
          <m:sub>
            <m:r>
              <w:rPr>
                <w:rFonts w:ascii="Cambria Math" w:hAnsi="Cambria Math"/>
                <w:lang w:eastAsia="ru-RU"/>
              </w:rPr>
              <m:t>i=1,j=1</m:t>
            </m:r>
          </m:sub>
          <m:sup>
            <m:r>
              <w:rPr>
                <w:rFonts w:ascii="Cambria Math" w:hAnsi="Cambria Math"/>
                <w:lang w:eastAsia="ru-RU"/>
              </w:rPr>
              <m:t>I,J</m:t>
            </m:r>
          </m:sup>
        </m:sSubSup>
      </m:oMath>
      <w:r w:rsidR="0049727D" w:rsidRPr="0049727D">
        <w:rPr>
          <w:rFonts w:eastAsiaTheme="minorEastAsia"/>
          <w:lang w:eastAsia="ru-RU"/>
        </w:rPr>
        <w:t xml:space="preserve"> </w:t>
      </w:r>
      <w:r w:rsidR="0049727D">
        <w:rPr>
          <w:rFonts w:eastAsiaTheme="minorEastAsia"/>
          <w:lang w:eastAsia="ru-RU"/>
        </w:rPr>
        <w:t xml:space="preserve">и </w:t>
      </w:r>
      <w:proofErr w:type="gramStart"/>
      <w:r w:rsidR="0049727D">
        <w:rPr>
          <w:rFonts w:eastAsiaTheme="minorEastAsia"/>
          <w:lang w:eastAsia="ru-RU"/>
        </w:rPr>
        <w:t>вектор</w:t>
      </w:r>
      <w:r w:rsidR="0049727D" w:rsidRPr="0049727D">
        <w:rPr>
          <w:rFonts w:eastAsiaTheme="minorEastAsia"/>
          <w:lang w:eastAsia="ru-RU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eastAsia="ru-RU"/>
          </w:rPr>
          <m:t xml:space="preserve">b= </m:t>
        </m:r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)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bSup>
        <m:r>
          <w:rPr>
            <w:rFonts w:ascii="Cambria Math" w:eastAsiaTheme="minorEastAsia" w:hAnsi="Cambria Math"/>
            <w:lang w:eastAsia="ru-RU"/>
          </w:rPr>
          <m:t xml:space="preserve"> ∈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p>
      </m:oMath>
      <w:r w:rsidR="0049727D" w:rsidRPr="0049727D">
        <w:rPr>
          <w:rFonts w:eastAsiaTheme="minorEastAsia"/>
          <w:lang w:eastAsia="ru-RU"/>
        </w:rPr>
        <w:t>.</w:t>
      </w:r>
    </w:p>
    <w:p w:rsidR="0049727D" w:rsidRDefault="0049727D" w:rsidP="00384235">
      <w:pPr>
        <w:rPr>
          <w:rFonts w:eastAsiaTheme="minorEastAsia"/>
          <w:lang w:eastAsia="ru-RU"/>
        </w:rPr>
      </w:pPr>
      <w:r w:rsidRPr="0049727D">
        <w:rPr>
          <w:rFonts w:eastAsiaTheme="minorEastAsia"/>
          <w:lang w:eastAsia="ru-RU"/>
        </w:rPr>
        <w:tab/>
        <w:t>Для</w:t>
      </w:r>
      <w:r>
        <w:rPr>
          <w:rFonts w:eastAsiaTheme="minorEastAsia"/>
          <w:lang w:eastAsia="ru-RU"/>
        </w:rPr>
        <w:t xml:space="preserve"> базового алгоритма мы выбираем ищущие проекционные методы. </w:t>
      </w:r>
      <w:proofErr w:type="gramStart"/>
      <w:r w:rsidRPr="0049727D">
        <w:rPr>
          <w:rFonts w:eastAsiaTheme="minorEastAsia"/>
          <w:lang w:eastAsia="ru-RU"/>
        </w:rPr>
        <w:t xml:space="preserve">Проекции на наборы используются во многих методах в теории оптимизации, но здесь проекционные методы относятся к </w:t>
      </w:r>
      <w:r>
        <w:rPr>
          <w:rFonts w:eastAsiaTheme="minorEastAsia"/>
          <w:lang w:eastAsia="ru-RU"/>
        </w:rPr>
        <w:t>итерационным алгоритмам</w:t>
      </w:r>
      <w:r w:rsidRPr="0049727D">
        <w:rPr>
          <w:rFonts w:eastAsiaTheme="minorEastAsia"/>
          <w:lang w:eastAsia="ru-RU"/>
        </w:rPr>
        <w:t>, которые используют проекции на наборы, опираясь на общий принцип</w:t>
      </w:r>
      <w:r>
        <w:rPr>
          <w:rFonts w:eastAsiaTheme="minorEastAsia"/>
          <w:lang w:eastAsia="ru-RU"/>
        </w:rPr>
        <w:t xml:space="preserve"> -  группы, как правило, замкнутых и выпуклых, наборов</w:t>
      </w:r>
      <w:r w:rsidRPr="0049727D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легче</w:t>
      </w:r>
      <w:r w:rsidRPr="0049727D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спроецировать </w:t>
      </w:r>
      <w:r w:rsidRPr="0049727D">
        <w:rPr>
          <w:rFonts w:eastAsiaTheme="minorEastAsia"/>
          <w:lang w:eastAsia="ru-RU"/>
        </w:rPr>
        <w:t xml:space="preserve">на </w:t>
      </w:r>
      <w:r>
        <w:rPr>
          <w:rFonts w:eastAsiaTheme="minorEastAsia"/>
          <w:lang w:eastAsia="ru-RU"/>
        </w:rPr>
        <w:t>определенные</w:t>
      </w:r>
      <w:r w:rsidRPr="0049727D">
        <w:rPr>
          <w:rFonts w:eastAsiaTheme="minorEastAsia"/>
          <w:lang w:eastAsia="ru-RU"/>
        </w:rPr>
        <w:t xml:space="preserve"> наборы, чем на другие наборы (пересечений, наборов изображений при некоторой трансформации и т.д.), которые получены из отдельных наборов.</w:t>
      </w:r>
      <w:proofErr w:type="gramEnd"/>
    </w:p>
    <w:p w:rsidR="0049727D" w:rsidRDefault="00826DD1" w:rsidP="00826DD1">
      <w:pPr>
        <w:ind w:firstLine="708"/>
        <w:rPr>
          <w:lang w:eastAsia="ru-RU"/>
        </w:rPr>
      </w:pPr>
      <w:proofErr w:type="gramStart"/>
      <w:r w:rsidRPr="00826DD1">
        <w:rPr>
          <w:lang w:eastAsia="ru-RU"/>
        </w:rPr>
        <w:t>Проекционные методы могут иметь различные алгоритмические структуры, такие как блок-итерационн</w:t>
      </w:r>
      <w:r>
        <w:rPr>
          <w:lang w:eastAsia="ru-RU"/>
        </w:rPr>
        <w:t>ые проекции</w:t>
      </w:r>
      <w:r w:rsidRPr="00826DD1">
        <w:rPr>
          <w:lang w:eastAsia="ru-RU"/>
        </w:rPr>
        <w:t xml:space="preserve"> (BIP), см, например, [22, 24] и ссылки в них, или усреднения</w:t>
      </w:r>
      <w:r>
        <w:rPr>
          <w:lang w:eastAsia="ru-RU"/>
        </w:rPr>
        <w:t xml:space="preserve"> строк</w:t>
      </w:r>
      <w:r w:rsidRPr="00826DD1">
        <w:rPr>
          <w:lang w:eastAsia="ru-RU"/>
        </w:rPr>
        <w:t xml:space="preserve"> по проекции (SAP), см</w:t>
      </w:r>
      <w:r>
        <w:rPr>
          <w:lang w:eastAsia="ru-RU"/>
        </w:rPr>
        <w:t>, например, [17] и ссылки в них</w:t>
      </w:r>
      <w:r w:rsidRPr="00826DD1">
        <w:rPr>
          <w:lang w:eastAsia="ru-RU"/>
        </w:rPr>
        <w:t xml:space="preserve">, некоторые из них </w:t>
      </w:r>
      <w:r w:rsidRPr="00826DD1">
        <w:rPr>
          <w:lang w:eastAsia="ru-RU"/>
        </w:rPr>
        <w:lastRenderedPageBreak/>
        <w:t>особенно хорошо подход</w:t>
      </w:r>
      <w:r>
        <w:rPr>
          <w:lang w:eastAsia="ru-RU"/>
        </w:rPr>
        <w:t>я</w:t>
      </w:r>
      <w:r w:rsidRPr="00826DD1">
        <w:rPr>
          <w:lang w:eastAsia="ru-RU"/>
        </w:rPr>
        <w:t xml:space="preserve">т для параллельных вычислений, и они демонстрируют хорошие </w:t>
      </w:r>
      <w:r>
        <w:rPr>
          <w:lang w:eastAsia="ru-RU"/>
        </w:rPr>
        <w:t>показатели сходимости и/</w:t>
      </w:r>
      <w:r w:rsidRPr="00826DD1">
        <w:rPr>
          <w:lang w:eastAsia="ru-RU"/>
        </w:rPr>
        <w:t>или хорошие начальные модели поведения.</w:t>
      </w:r>
      <w:proofErr w:type="gramEnd"/>
      <w:r w:rsidRPr="00826DD1">
        <w:rPr>
          <w:lang w:eastAsia="ru-RU"/>
        </w:rPr>
        <w:t xml:space="preserve"> Этот класс алгоритмов стал свидетелем большого прогресса в последние годы, и его алгоритмы были с успехом применены для многих научных, технологических и математических задач. Смотри</w:t>
      </w:r>
      <w:r>
        <w:rPr>
          <w:lang w:eastAsia="ru-RU"/>
        </w:rPr>
        <w:t>те</w:t>
      </w:r>
      <w:r w:rsidRPr="00826DD1">
        <w:rPr>
          <w:lang w:eastAsia="ru-RU"/>
        </w:rPr>
        <w:t>, например, в обзор [3]</w:t>
      </w:r>
      <w:r>
        <w:rPr>
          <w:lang w:eastAsia="ru-RU"/>
        </w:rPr>
        <w:t xml:space="preserve"> 1996 года, за</w:t>
      </w:r>
      <w:r w:rsidRPr="00826DD1">
        <w:rPr>
          <w:lang w:eastAsia="ru-RU"/>
        </w:rPr>
        <w:t xml:space="preserve"> последнее время книг</w:t>
      </w:r>
      <w:r>
        <w:rPr>
          <w:lang w:eastAsia="ru-RU"/>
        </w:rPr>
        <w:t>и</w:t>
      </w:r>
      <w:r w:rsidRPr="00826DD1">
        <w:rPr>
          <w:lang w:eastAsia="ru-RU"/>
        </w:rPr>
        <w:t xml:space="preserve"> и обзор</w:t>
      </w:r>
      <w:r>
        <w:rPr>
          <w:lang w:eastAsia="ru-RU"/>
        </w:rPr>
        <w:t>ы</w:t>
      </w:r>
      <w:r w:rsidRPr="00826DD1">
        <w:rPr>
          <w:lang w:eastAsia="ru-RU"/>
        </w:rPr>
        <w:t xml:space="preserve"> [11] и ссылки, книг</w:t>
      </w:r>
      <w:r>
        <w:rPr>
          <w:lang w:eastAsia="ru-RU"/>
        </w:rPr>
        <w:t>и</w:t>
      </w:r>
      <w:r w:rsidRPr="00826DD1">
        <w:rPr>
          <w:lang w:eastAsia="ru-RU"/>
        </w:rPr>
        <w:t xml:space="preserve"> [8] или [12].</w:t>
      </w:r>
    </w:p>
    <w:p w:rsidR="00826DD1" w:rsidRDefault="00826DD1" w:rsidP="008807A8">
      <w:pPr>
        <w:ind w:firstLine="708"/>
        <w:rPr>
          <w:lang w:eastAsia="ru-RU"/>
        </w:rPr>
      </w:pPr>
      <w:r w:rsidRPr="00826DD1">
        <w:rPr>
          <w:lang w:eastAsia="ru-RU"/>
        </w:rPr>
        <w:t xml:space="preserve">Важное замечание </w:t>
      </w:r>
      <w:r>
        <w:rPr>
          <w:lang w:eastAsia="ru-RU"/>
        </w:rPr>
        <w:t>в этом</w:t>
      </w:r>
      <w:r w:rsidRPr="00826DD1">
        <w:rPr>
          <w:lang w:eastAsia="ru-RU"/>
        </w:rPr>
        <w:t xml:space="preserve"> месте</w:t>
      </w:r>
      <w:r>
        <w:rPr>
          <w:lang w:eastAsia="ru-RU"/>
        </w:rPr>
        <w:t>. Выпуклая</w:t>
      </w:r>
      <w:r w:rsidRPr="00826DD1">
        <w:rPr>
          <w:lang w:eastAsia="ru-RU"/>
        </w:rPr>
        <w:t xml:space="preserve"> проблема, упомянутая в </w:t>
      </w:r>
      <w:r w:rsidRPr="00826DD1">
        <w:rPr>
          <w:b/>
          <w:lang w:eastAsia="ru-RU"/>
        </w:rPr>
        <w:t>Случае 2</w:t>
      </w:r>
      <w:r w:rsidRPr="00826DD1">
        <w:rPr>
          <w:lang w:eastAsia="ru-RU"/>
        </w:rPr>
        <w:t xml:space="preserve">, </w:t>
      </w:r>
      <w:r>
        <w:rPr>
          <w:lang w:eastAsia="ru-RU"/>
        </w:rPr>
        <w:t>может</w:t>
      </w:r>
      <w:r w:rsidRPr="00826DD1">
        <w:rPr>
          <w:lang w:eastAsia="ru-RU"/>
        </w:rPr>
        <w:t xml:space="preserve"> быть переведен</w:t>
      </w:r>
      <w:r>
        <w:rPr>
          <w:lang w:eastAsia="ru-RU"/>
        </w:rPr>
        <w:t>а</w:t>
      </w:r>
      <w:r w:rsidRPr="00826DD1">
        <w:rPr>
          <w:lang w:eastAsia="ru-RU"/>
        </w:rPr>
        <w:t xml:space="preserve"> в безусловн</w:t>
      </w:r>
      <w:r>
        <w:rPr>
          <w:lang w:eastAsia="ru-RU"/>
        </w:rPr>
        <w:t>ую</w:t>
      </w:r>
      <w:r w:rsidRPr="00826DD1">
        <w:rPr>
          <w:lang w:eastAsia="ru-RU"/>
        </w:rPr>
        <w:t xml:space="preserve"> минимизаци</w:t>
      </w:r>
      <w:r>
        <w:rPr>
          <w:lang w:eastAsia="ru-RU"/>
        </w:rPr>
        <w:t>ю</w:t>
      </w:r>
      <w:r w:rsidRPr="00826DD1">
        <w:rPr>
          <w:lang w:eastAsia="ru-RU"/>
        </w:rPr>
        <w:t xml:space="preserve"> некоторой функции близости, которая измеряет </w:t>
      </w:r>
      <w:r>
        <w:rPr>
          <w:lang w:eastAsia="ru-RU"/>
        </w:rPr>
        <w:t>изменение</w:t>
      </w:r>
      <w:r w:rsidRPr="00826DD1">
        <w:rPr>
          <w:lang w:eastAsia="ru-RU"/>
        </w:rPr>
        <w:t xml:space="preserve"> точек</w:t>
      </w:r>
      <w:r>
        <w:rPr>
          <w:lang w:eastAsia="ru-RU"/>
        </w:rPr>
        <w:t xml:space="preserve"> алгоритма</w:t>
      </w:r>
      <w:r w:rsidRPr="00826DD1">
        <w:rPr>
          <w:lang w:eastAsia="ru-RU"/>
        </w:rPr>
        <w:t>. Например, с помощью взвешенной суммы квадратов евклидовых расстояний до множеств CFP как функци</w:t>
      </w:r>
      <w:r>
        <w:rPr>
          <w:lang w:eastAsia="ru-RU"/>
        </w:rPr>
        <w:t>я</w:t>
      </w:r>
      <w:r w:rsidRPr="00826DD1">
        <w:rPr>
          <w:lang w:eastAsia="ru-RU"/>
        </w:rPr>
        <w:t xml:space="preserve"> близости и применение наискорейшего спуска к нему приводит метод одновременной проекции для CFP типа CIMMINO. Тем не менее, нет никакой функции близости, что дало бы метод последовательных проекций на CFP типа </w:t>
      </w:r>
      <w:proofErr w:type="spellStart"/>
      <w:r w:rsidRPr="00826DD1">
        <w:rPr>
          <w:lang w:eastAsia="ru-RU"/>
        </w:rPr>
        <w:t>Качмажа</w:t>
      </w:r>
      <w:proofErr w:type="spellEnd"/>
      <w:r w:rsidRPr="00826DD1">
        <w:rPr>
          <w:lang w:eastAsia="ru-RU"/>
        </w:rPr>
        <w:t xml:space="preserve"> см [2]. Таким образом, исследование осуществимости алгоритмов </w:t>
      </w:r>
      <w:r>
        <w:rPr>
          <w:lang w:eastAsia="ru-RU"/>
        </w:rPr>
        <w:t xml:space="preserve">поиска </w:t>
      </w:r>
      <w:r w:rsidRPr="00826DD1">
        <w:rPr>
          <w:lang w:eastAsia="ru-RU"/>
        </w:rPr>
        <w:t xml:space="preserve">для CFP </w:t>
      </w:r>
      <w:proofErr w:type="gramStart"/>
      <w:r w:rsidRPr="00826DD1">
        <w:rPr>
          <w:lang w:eastAsia="ru-RU"/>
        </w:rPr>
        <w:t>разработа</w:t>
      </w:r>
      <w:r>
        <w:rPr>
          <w:lang w:eastAsia="ru-RU"/>
        </w:rPr>
        <w:t>н</w:t>
      </w:r>
      <w:proofErr w:type="gramEnd"/>
      <w:r w:rsidRPr="00826DD1">
        <w:rPr>
          <w:lang w:eastAsia="ru-RU"/>
        </w:rPr>
        <w:t xml:space="preserve"> независимо от методов минимизации, </w:t>
      </w:r>
      <w:r>
        <w:rPr>
          <w:lang w:eastAsia="ru-RU"/>
        </w:rPr>
        <w:t>смотрите</w:t>
      </w:r>
      <w:r w:rsidRPr="00826DD1">
        <w:rPr>
          <w:lang w:eastAsia="ru-RU"/>
        </w:rPr>
        <w:t xml:space="preserve"> ссылки, упомянутые выше. На протяжении многих лет исследователи пытались использовать методы прогнозирования для выпуклой задачи </w:t>
      </w:r>
      <w:r w:rsidR="008807A8">
        <w:rPr>
          <w:lang w:eastAsia="ru-RU"/>
        </w:rPr>
        <w:t>алгоритмов</w:t>
      </w:r>
      <w:r w:rsidRPr="00826DD1">
        <w:rPr>
          <w:lang w:eastAsia="ru-RU"/>
        </w:rPr>
        <w:t xml:space="preserve"> </w:t>
      </w:r>
      <w:r w:rsidR="008807A8">
        <w:rPr>
          <w:lang w:eastAsia="ru-RU"/>
        </w:rPr>
        <w:t>Л</w:t>
      </w:r>
      <w:r w:rsidRPr="00826DD1">
        <w:rPr>
          <w:lang w:eastAsia="ru-RU"/>
        </w:rPr>
        <w:t>.П. более чем одним способом, например, см</w:t>
      </w:r>
      <w:r w:rsidR="008807A8">
        <w:rPr>
          <w:lang w:eastAsia="ru-RU"/>
        </w:rPr>
        <w:t>.</w:t>
      </w:r>
      <w:r w:rsidRPr="00826DD1">
        <w:rPr>
          <w:lang w:eastAsia="ru-RU"/>
        </w:rPr>
        <w:t xml:space="preserve"> </w:t>
      </w:r>
      <w:r w:rsidR="008807A8">
        <w:rPr>
          <w:lang w:eastAsia="ru-RU"/>
        </w:rPr>
        <w:t>книгу</w:t>
      </w:r>
      <w:r w:rsidR="008807A8" w:rsidRPr="00826DD1">
        <w:rPr>
          <w:lang w:eastAsia="ru-RU"/>
        </w:rPr>
        <w:t xml:space="preserve"> </w:t>
      </w:r>
      <w:proofErr w:type="spellStart"/>
      <w:r w:rsidRPr="00826DD1">
        <w:rPr>
          <w:lang w:eastAsia="ru-RU"/>
        </w:rPr>
        <w:t>Chinneckís</w:t>
      </w:r>
      <w:proofErr w:type="spellEnd"/>
      <w:r w:rsidRPr="00826DD1">
        <w:rPr>
          <w:lang w:eastAsia="ru-RU"/>
        </w:rPr>
        <w:t xml:space="preserve"> [20]. Мини-обзор отношений между линейн</w:t>
      </w:r>
      <w:r w:rsidR="008807A8">
        <w:rPr>
          <w:lang w:eastAsia="ru-RU"/>
        </w:rPr>
        <w:t>ым</w:t>
      </w:r>
      <w:r w:rsidRPr="00826DD1">
        <w:rPr>
          <w:lang w:eastAsia="ru-RU"/>
        </w:rPr>
        <w:t xml:space="preserve"> программировани</w:t>
      </w:r>
      <w:r w:rsidR="008807A8">
        <w:rPr>
          <w:lang w:eastAsia="ru-RU"/>
        </w:rPr>
        <w:t>ем</w:t>
      </w:r>
      <w:r w:rsidRPr="00826DD1">
        <w:rPr>
          <w:lang w:eastAsia="ru-RU"/>
        </w:rPr>
        <w:t xml:space="preserve"> алгоритмами в [34, § 1] проливает больше света на это. Наши результаты </w:t>
      </w:r>
      <w:r w:rsidR="008807A8">
        <w:rPr>
          <w:lang w:eastAsia="ru-RU"/>
        </w:rPr>
        <w:t>позволяют нам</w:t>
      </w:r>
      <w:r w:rsidRPr="00826DD1">
        <w:rPr>
          <w:lang w:eastAsia="ru-RU"/>
        </w:rPr>
        <w:t xml:space="preserve"> задаться вопросом, может ли </w:t>
      </w:r>
      <w:proofErr w:type="spellStart"/>
      <w:r w:rsidRPr="00826DD1">
        <w:rPr>
          <w:lang w:eastAsia="ru-RU"/>
        </w:rPr>
        <w:t>LinSup</w:t>
      </w:r>
      <w:proofErr w:type="spellEnd"/>
      <w:r w:rsidRPr="00826DD1">
        <w:rPr>
          <w:lang w:eastAsia="ru-RU"/>
        </w:rPr>
        <w:t xml:space="preserve"> служить </w:t>
      </w:r>
      <w:r w:rsidR="008807A8">
        <w:rPr>
          <w:lang w:eastAsia="ru-RU"/>
        </w:rPr>
        <w:t>причиной для этого</w:t>
      </w:r>
      <w:r w:rsidRPr="00826DD1">
        <w:rPr>
          <w:lang w:eastAsia="ru-RU"/>
        </w:rPr>
        <w:t>.</w:t>
      </w:r>
    </w:p>
    <w:p w:rsidR="008807A8" w:rsidRDefault="008807A8" w:rsidP="008807A8">
      <w:pPr>
        <w:ind w:firstLine="708"/>
      </w:pPr>
      <w:r>
        <w:rPr>
          <w:lang w:eastAsia="ru-RU"/>
        </w:rPr>
        <w:t xml:space="preserve">Пусть целевой функцией </w:t>
      </w:r>
      <w:proofErr w:type="gramStart"/>
      <w:r>
        <w:rPr>
          <w:lang w:eastAsia="ru-RU"/>
        </w:rPr>
        <w:t>для</w:t>
      </w:r>
      <w:proofErr w:type="gramEnd"/>
      <w:r>
        <w:rPr>
          <w:lang w:eastAsia="ru-RU"/>
        </w:rPr>
        <w:t xml:space="preserve"> линейной </w:t>
      </w:r>
      <w:proofErr w:type="spellStart"/>
      <w:r>
        <w:t>superiorization</w:t>
      </w:r>
      <w:proofErr w:type="spellEnd"/>
      <w:r>
        <w:t xml:space="preserve"> будет</w:t>
      </w:r>
    </w:p>
    <w:p w:rsidR="008807A8" w:rsidRPr="008807A8" w:rsidRDefault="008807A8" w:rsidP="008807A8">
      <w:pPr>
        <w:ind w:firstLine="708"/>
        <w:jc w:val="right"/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eastAsia="ru-RU"/>
          </w:rPr>
          <m:t>φ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</m:t>
            </m:r>
          </m:e>
        </m:d>
        <m:r>
          <w:rPr>
            <w:rFonts w:ascii="Cambria Math" w:hAnsi="Cambria Math"/>
            <w:lang w:eastAsia="ru-RU"/>
          </w:rPr>
          <m:t xml:space="preserve">≔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c,x</m:t>
            </m:r>
          </m:e>
        </m:d>
      </m:oMath>
      <w:r w:rsidRPr="008807A8">
        <w:rPr>
          <w:rFonts w:eastAsiaTheme="minorEastAsia"/>
          <w:lang w:eastAsia="ru-RU"/>
        </w:rPr>
        <w:t xml:space="preserve">     </w:t>
      </w:r>
      <w:r w:rsidRPr="008807A8">
        <w:rPr>
          <w:rFonts w:eastAsiaTheme="minorEastAsia"/>
          <w:lang w:eastAsia="ru-RU"/>
        </w:rPr>
        <w:tab/>
      </w:r>
      <w:r w:rsidRPr="008807A8">
        <w:rPr>
          <w:rFonts w:eastAsiaTheme="minorEastAsia"/>
          <w:lang w:eastAsia="ru-RU"/>
        </w:rPr>
        <w:tab/>
      </w:r>
      <w:r w:rsidRPr="008807A8">
        <w:rPr>
          <w:rFonts w:eastAsiaTheme="minorEastAsia"/>
          <w:lang w:eastAsia="ru-RU"/>
        </w:rPr>
        <w:tab/>
      </w:r>
      <w:r w:rsidRPr="008807A8">
        <w:rPr>
          <w:rFonts w:eastAsiaTheme="minorEastAsia"/>
          <w:lang w:eastAsia="ru-RU"/>
        </w:rPr>
        <w:tab/>
      </w:r>
      <w:r w:rsidRPr="008807A8">
        <w:rPr>
          <w:rFonts w:eastAsiaTheme="minorEastAsia"/>
          <w:lang w:eastAsia="ru-RU"/>
        </w:rPr>
        <w:tab/>
      </w:r>
      <w:r>
        <w:rPr>
          <w:rFonts w:eastAsiaTheme="minorEastAsia"/>
          <w:lang w:val="en-US" w:eastAsia="ru-RU"/>
        </w:rPr>
        <w:tab/>
      </w:r>
      <w:r w:rsidRPr="008807A8">
        <w:rPr>
          <w:rFonts w:eastAsiaTheme="minorEastAsia"/>
          <w:lang w:eastAsia="ru-RU"/>
        </w:rPr>
        <w:t xml:space="preserve">   (3)</w:t>
      </w:r>
    </w:p>
    <w:p w:rsidR="008807A8" w:rsidRDefault="008807A8" w:rsidP="008807A8">
      <w:pPr>
        <w:ind w:firstLine="708"/>
        <w:rPr>
          <w:rFonts w:eastAsiaTheme="minorEastAsia"/>
          <w:lang w:val="en-US" w:eastAsia="ru-RU"/>
        </w:rPr>
      </w:pPr>
      <w:r>
        <w:rPr>
          <w:rFonts w:eastAsiaTheme="minorEastAsia"/>
          <w:lang w:eastAsia="ru-RU"/>
        </w:rPr>
        <w:t xml:space="preserve">где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c,x</m:t>
            </m:r>
          </m:e>
        </m:d>
      </m:oMath>
      <w:r>
        <w:rPr>
          <w:rFonts w:eastAsiaTheme="minorEastAsia"/>
          <w:lang w:eastAsia="ru-RU"/>
        </w:rPr>
        <w:t xml:space="preserve"> – скалярное произведение вектора </w:t>
      </w:r>
      <w:r>
        <w:rPr>
          <w:rFonts w:eastAsiaTheme="minorEastAsia"/>
          <w:lang w:val="en-US" w:eastAsia="ru-RU"/>
        </w:rPr>
        <w:t>x</w:t>
      </w:r>
      <w:r w:rsidRPr="008807A8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данного вектора </w:t>
      </w:r>
      <m:oMath>
        <m:r>
          <w:rPr>
            <w:rFonts w:ascii="Cambria Math" w:eastAsiaTheme="minorEastAsia" w:hAnsi="Cambria Math"/>
            <w:lang w:eastAsia="ru-RU"/>
          </w:rPr>
          <m:t xml:space="preserve">c ∈ 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J</m:t>
            </m:r>
          </m:sup>
        </m:sSup>
      </m:oMath>
      <w:r w:rsidRPr="008807A8">
        <w:rPr>
          <w:rFonts w:eastAsiaTheme="minorEastAsia"/>
          <w:lang w:eastAsia="ru-RU"/>
        </w:rPr>
        <w:t>.</w:t>
      </w:r>
    </w:p>
    <w:p w:rsidR="008807A8" w:rsidRDefault="008807A8" w:rsidP="008807A8">
      <w:pPr>
        <w:ind w:firstLine="708"/>
        <w:rPr>
          <w:lang w:eastAsia="ru-RU"/>
        </w:rPr>
      </w:pPr>
      <w:r>
        <w:rPr>
          <w:lang w:eastAsia="ru-RU"/>
        </w:rPr>
        <w:t>Следуя общим принципам</w:t>
      </w:r>
      <w:r w:rsidRPr="008807A8">
        <w:rPr>
          <w:lang w:eastAsia="ru-RU"/>
        </w:rPr>
        <w:t xml:space="preserve"> методологии </w:t>
      </w:r>
      <w:proofErr w:type="spellStart"/>
      <w:r w:rsidRPr="008807A8">
        <w:rPr>
          <w:lang w:eastAsia="ru-RU"/>
        </w:rPr>
        <w:t>superiorization</w:t>
      </w:r>
      <w:proofErr w:type="spellEnd"/>
      <w:r w:rsidRPr="008807A8">
        <w:rPr>
          <w:lang w:eastAsia="ru-RU"/>
        </w:rPr>
        <w:t xml:space="preserve">, </w:t>
      </w:r>
      <w:r>
        <w:rPr>
          <w:lang w:eastAsia="ru-RU"/>
        </w:rPr>
        <w:t xml:space="preserve">которые </w:t>
      </w:r>
      <w:r w:rsidRPr="008807A8">
        <w:rPr>
          <w:lang w:eastAsia="ru-RU"/>
        </w:rPr>
        <w:t>были представлены для общих целевых функций</w:t>
      </w:r>
      <w:r>
        <w:rPr>
          <w:lang w:eastAsia="ru-RU"/>
        </w:rPr>
        <w:t xml:space="preserve"> </w:t>
      </w:r>
      <w:r w:rsidRPr="003A6FCD">
        <w:rPr>
          <w:rFonts w:cs="Times New Roman"/>
          <w:sz w:val="36"/>
        </w:rPr>
        <w:t>ᵠ</w:t>
      </w:r>
      <w:r w:rsidRPr="008807A8">
        <w:rPr>
          <w:lang w:eastAsia="ru-RU"/>
        </w:rPr>
        <w:t xml:space="preserve"> в предыдущих публикациях, </w:t>
      </w:r>
      <w:r>
        <w:rPr>
          <w:lang w:eastAsia="ru-RU"/>
        </w:rPr>
        <w:t>смотрите</w:t>
      </w:r>
      <w:r w:rsidRPr="008807A8">
        <w:rPr>
          <w:lang w:eastAsia="ru-RU"/>
        </w:rPr>
        <w:t xml:space="preserve">, например, недавние обзоры [26] и [9], приведем следующий линейный алгоритм </w:t>
      </w:r>
      <w:proofErr w:type="spellStart"/>
      <w:r w:rsidRPr="008807A8">
        <w:rPr>
          <w:lang w:eastAsia="ru-RU"/>
        </w:rPr>
        <w:t>superiorization</w:t>
      </w:r>
      <w:proofErr w:type="spellEnd"/>
      <w:r w:rsidRPr="008807A8">
        <w:rPr>
          <w:lang w:eastAsia="ru-RU"/>
        </w:rPr>
        <w:t xml:space="preserve">. Вход алгоритма состоит из </w:t>
      </w:r>
      <w:r>
        <w:rPr>
          <w:lang w:eastAsia="ru-RU"/>
        </w:rPr>
        <w:t xml:space="preserve">исходных </w:t>
      </w:r>
      <w:r w:rsidRPr="008807A8">
        <w:rPr>
          <w:lang w:eastAsia="ru-RU"/>
        </w:rPr>
        <w:t>данных</w:t>
      </w:r>
      <w:r>
        <w:rPr>
          <w:lang w:eastAsia="ru-RU"/>
        </w:rPr>
        <w:t xml:space="preserve"> проблемы </w:t>
      </w:r>
      <w:r w:rsidRPr="008807A8">
        <w:rPr>
          <w:i/>
          <w:lang w:eastAsia="ru-RU"/>
        </w:rPr>
        <w:t xml:space="preserve">A, </w:t>
      </w:r>
      <w:r w:rsidRPr="008807A8">
        <w:rPr>
          <w:i/>
          <w:lang w:val="en-US" w:eastAsia="ru-RU"/>
        </w:rPr>
        <w:t>b</w:t>
      </w:r>
      <w:r>
        <w:rPr>
          <w:lang w:eastAsia="ru-RU"/>
        </w:rPr>
        <w:t xml:space="preserve">, и </w:t>
      </w:r>
      <w:r w:rsidRPr="008807A8">
        <w:rPr>
          <w:i/>
          <w:lang w:val="en-US" w:eastAsia="ru-RU"/>
        </w:rPr>
        <w:t>c</w:t>
      </w:r>
      <w:r w:rsidRPr="008807A8">
        <w:rPr>
          <w:lang w:eastAsia="ru-RU"/>
        </w:rPr>
        <w:t xml:space="preserve"> </w:t>
      </w:r>
      <w:r>
        <w:rPr>
          <w:lang w:eastAsia="ru-RU"/>
        </w:rPr>
        <w:t>из (2) и (3), соответственно. Так же выбранная</w:t>
      </w:r>
      <w:r w:rsidRPr="008807A8">
        <w:rPr>
          <w:lang w:eastAsia="ru-RU"/>
        </w:rPr>
        <w:t xml:space="preserve"> пользователем </w:t>
      </w:r>
      <w:r>
        <w:rPr>
          <w:lang w:eastAsia="ru-RU"/>
        </w:rPr>
        <w:t>начальная точка</w:t>
      </w:r>
      <w:r w:rsidRPr="008807A8">
        <w:rPr>
          <w:lang w:eastAsia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у</m:t>
            </m:r>
          </m:e>
        </m:acc>
      </m:oMath>
      <w:r w:rsidRPr="008807A8">
        <w:rPr>
          <w:lang w:eastAsia="ru-RU"/>
        </w:rPr>
        <w:t xml:space="preserve"> и ядро 0 &lt;</w:t>
      </w:r>
      <w:r>
        <w:rPr>
          <w:lang w:eastAsia="ru-RU"/>
        </w:rPr>
        <w:t xml:space="preserve"> </w:t>
      </w:r>
      <w:r w:rsidRPr="008807A8">
        <w:rPr>
          <w:i/>
          <w:lang w:val="en-US" w:eastAsia="ru-RU"/>
        </w:rPr>
        <w:t>a</w:t>
      </w:r>
      <w:r>
        <w:rPr>
          <w:lang w:eastAsia="ru-RU"/>
        </w:rPr>
        <w:t xml:space="preserve"> &lt;1 (смотри пункт 1 в п</w:t>
      </w:r>
      <w:r w:rsidRPr="008807A8">
        <w:rPr>
          <w:lang w:eastAsia="ru-RU"/>
        </w:rPr>
        <w:t xml:space="preserve">.3.3), с </w:t>
      </w:r>
      <w:r>
        <w:rPr>
          <w:lang w:eastAsia="ru-RU"/>
        </w:rPr>
        <w:t xml:space="preserve">помощью </w:t>
      </w:r>
      <w:proofErr w:type="gramStart"/>
      <w:r>
        <w:rPr>
          <w:lang w:eastAsia="ru-RU"/>
        </w:rPr>
        <w:t>которых</w:t>
      </w:r>
      <w:proofErr w:type="gramEnd"/>
      <w:r w:rsidRPr="008807A8">
        <w:rPr>
          <w:lang w:eastAsia="ru-RU"/>
        </w:rPr>
        <w:t xml:space="preserve"> алгоритм генерирует размер шага</w:t>
      </w:r>
      <w:r w:rsidR="00BE28E8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β</m:t>
            </m: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w:rPr>
                <w:rFonts w:ascii="Cambria Math" w:hAnsi="Cambria Math"/>
                <w:lang w:eastAsia="ru-RU"/>
              </w:rPr>
              <m:t>n</m:t>
            </m:r>
          </m:sub>
        </m:sSub>
      </m:oMath>
      <w:r w:rsidR="00BE28E8" w:rsidRPr="00BE28E8">
        <w:rPr>
          <w:lang w:eastAsia="ru-RU"/>
        </w:rPr>
        <w:t>,</w:t>
      </w:r>
      <w:r w:rsidRPr="008807A8">
        <w:rPr>
          <w:lang w:eastAsia="ru-RU"/>
        </w:rPr>
        <w:t xml:space="preserve"> </w:t>
      </w:r>
      <w:r w:rsidR="00BE28E8">
        <w:rPr>
          <w:lang w:eastAsia="ru-RU"/>
        </w:rPr>
        <w:t>в соответствии с целым числом N (смотрите пункт 7 в п.</w:t>
      </w:r>
      <w:r w:rsidRPr="008807A8">
        <w:rPr>
          <w:lang w:eastAsia="ru-RU"/>
        </w:rPr>
        <w:t xml:space="preserve">3.3). Все величины в алгоритме, которые еще не были </w:t>
      </w:r>
      <w:r w:rsidR="00BE28E8">
        <w:rPr>
          <w:lang w:eastAsia="ru-RU"/>
        </w:rPr>
        <w:t>определены</w:t>
      </w:r>
      <w:r w:rsidRPr="008807A8">
        <w:rPr>
          <w:lang w:eastAsia="ru-RU"/>
        </w:rPr>
        <w:t xml:space="preserve"> или объяснены</w:t>
      </w:r>
      <w:r w:rsidR="00BE28E8">
        <w:rPr>
          <w:lang w:eastAsia="ru-RU"/>
        </w:rPr>
        <w:t xml:space="preserve"> - </w:t>
      </w:r>
      <w:r w:rsidRPr="008807A8">
        <w:rPr>
          <w:lang w:eastAsia="ru-RU"/>
        </w:rPr>
        <w:t xml:space="preserve"> подробно описаны в </w:t>
      </w:r>
      <w:r w:rsidR="00BE28E8">
        <w:rPr>
          <w:lang w:eastAsia="ru-RU"/>
        </w:rPr>
        <w:t>п.</w:t>
      </w:r>
      <w:r w:rsidRPr="008807A8">
        <w:rPr>
          <w:lang w:eastAsia="ru-RU"/>
        </w:rPr>
        <w:t>3.3 ниже.</w:t>
      </w:r>
    </w:p>
    <w:p w:rsidR="00BE28E8" w:rsidRDefault="00BE28E8">
      <w:pPr>
        <w:rPr>
          <w:lang w:eastAsia="ru-RU"/>
        </w:rPr>
      </w:pPr>
      <w:r>
        <w:rPr>
          <w:lang w:eastAsia="ru-RU"/>
        </w:rPr>
        <w:br w:type="page"/>
      </w:r>
    </w:p>
    <w:p w:rsidR="00BE28E8" w:rsidRDefault="00BE28E8" w:rsidP="0032549C">
      <w:pPr>
        <w:spacing w:after="0" w:line="240" w:lineRule="auto"/>
        <w:ind w:firstLine="708"/>
        <w:rPr>
          <w:b/>
          <w:lang w:val="en-US" w:eastAsia="ru-RU"/>
        </w:rPr>
      </w:pPr>
      <w:r w:rsidRPr="00BE28E8">
        <w:rPr>
          <w:b/>
          <w:lang w:eastAsia="ru-RU"/>
        </w:rPr>
        <w:lastRenderedPageBreak/>
        <w:t>Алгоритм</w:t>
      </w:r>
      <w:r w:rsidRPr="00BE28E8">
        <w:rPr>
          <w:b/>
          <w:lang w:val="en-US" w:eastAsia="ru-RU"/>
        </w:rPr>
        <w:t xml:space="preserve"> 4</w:t>
      </w:r>
      <w:r w:rsidRPr="00BE28E8">
        <w:rPr>
          <w:b/>
          <w:lang w:val="en-US" w:eastAsia="ru-RU"/>
        </w:rPr>
        <w:t>.</w:t>
      </w:r>
      <w:r w:rsidRPr="00BE28E8">
        <w:rPr>
          <w:b/>
          <w:lang w:val="en-US" w:eastAsia="ru-RU"/>
        </w:rPr>
        <w:t xml:space="preserve"> </w:t>
      </w:r>
      <w:r w:rsidRPr="00BE28E8">
        <w:rPr>
          <w:b/>
          <w:lang w:eastAsia="ru-RU"/>
        </w:rPr>
        <w:t>Линейная</w:t>
      </w:r>
      <w:r w:rsidRPr="00BE28E8">
        <w:rPr>
          <w:b/>
          <w:lang w:val="en-US" w:eastAsia="ru-RU"/>
        </w:rPr>
        <w:t xml:space="preserve"> </w:t>
      </w:r>
      <w:proofErr w:type="spellStart"/>
      <w:r w:rsidRPr="00BE28E8">
        <w:rPr>
          <w:b/>
          <w:lang w:val="en-US" w:eastAsia="ru-RU"/>
        </w:rPr>
        <w:t>Superiorization</w:t>
      </w:r>
      <w:proofErr w:type="spellEnd"/>
      <w:r w:rsidRPr="00BE28E8">
        <w:rPr>
          <w:b/>
          <w:lang w:val="en-US" w:eastAsia="ru-RU"/>
        </w:rPr>
        <w:t xml:space="preserve"> (</w:t>
      </w:r>
      <w:proofErr w:type="spellStart"/>
      <w:r w:rsidRPr="00BE28E8">
        <w:rPr>
          <w:b/>
          <w:lang w:val="en-US" w:eastAsia="ru-RU"/>
        </w:rPr>
        <w:t>LinSup</w:t>
      </w:r>
      <w:proofErr w:type="spellEnd"/>
      <w:r w:rsidRPr="00BE28E8">
        <w:rPr>
          <w:b/>
          <w:lang w:val="en-US" w:eastAsia="ru-RU"/>
        </w:rPr>
        <w:t>)</w:t>
      </w:r>
    </w:p>
    <w:p w:rsidR="0032549C" w:rsidRPr="00BE28E8" w:rsidRDefault="0032549C" w:rsidP="0032549C">
      <w:pPr>
        <w:spacing w:after="0" w:line="240" w:lineRule="auto"/>
        <w:ind w:firstLine="708"/>
        <w:rPr>
          <w:b/>
          <w:lang w:val="en-US" w:eastAsia="ru-RU"/>
        </w:rPr>
      </w:pPr>
    </w:p>
    <w:p w:rsidR="00BE28E8" w:rsidRPr="00BE28E8" w:rsidRDefault="00BE28E8" w:rsidP="0032549C">
      <w:pPr>
        <w:spacing w:after="0"/>
        <w:ind w:firstLine="708"/>
        <w:rPr>
          <w:i/>
          <w:lang w:eastAsia="ru-RU"/>
        </w:rPr>
      </w:pPr>
      <w:r w:rsidRPr="00BE28E8">
        <w:rPr>
          <w:lang w:eastAsia="ru-RU"/>
        </w:rPr>
        <w:t xml:space="preserve">1. </w:t>
      </w:r>
      <w:r w:rsidRPr="0032549C">
        <w:rPr>
          <w:b/>
          <w:lang w:eastAsia="ru-RU"/>
        </w:rPr>
        <w:t>установим</w:t>
      </w:r>
      <w:r w:rsidRPr="00BE28E8">
        <w:rPr>
          <w:lang w:eastAsia="ru-RU"/>
        </w:rPr>
        <w:t xml:space="preserve"> </w:t>
      </w:r>
      <m:oMath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eastAsia="ru-RU"/>
          </w:rPr>
          <m:t xml:space="preserve"> ←0</m:t>
        </m:r>
      </m:oMath>
    </w:p>
    <w:p w:rsidR="00BE28E8" w:rsidRPr="00BE28E8" w:rsidRDefault="00BE28E8" w:rsidP="0032549C">
      <w:pPr>
        <w:spacing w:after="0"/>
        <w:ind w:firstLine="708"/>
        <w:rPr>
          <w:lang w:eastAsia="ru-RU"/>
        </w:rPr>
      </w:pPr>
      <w:r w:rsidRPr="00BE28E8">
        <w:rPr>
          <w:lang w:eastAsia="ru-RU"/>
        </w:rPr>
        <w:t xml:space="preserve">2. </w:t>
      </w:r>
      <w:r w:rsidRPr="0032549C">
        <w:rPr>
          <w:b/>
          <w:lang w:eastAsia="ru-RU"/>
        </w:rPr>
        <w:t>установим</w:t>
      </w:r>
      <w:r w:rsidRPr="00BE28E8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k</m:t>
            </m:r>
          </m:sup>
        </m:sSup>
        <m:r>
          <w:rPr>
            <w:rFonts w:ascii="Cambria Math" w:hAnsi="Cambria Math"/>
            <w:lang w:eastAsia="ru-RU"/>
          </w:rPr>
          <m:t xml:space="preserve">← </m:t>
        </m:r>
        <m:acc>
          <m:accPr>
            <m:chr m:val="̅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y</m:t>
            </m:r>
          </m:e>
        </m:acc>
      </m:oMath>
    </w:p>
    <w:p w:rsidR="00BE28E8" w:rsidRPr="00BE28E8" w:rsidRDefault="00BE28E8" w:rsidP="0032549C">
      <w:pPr>
        <w:spacing w:after="0"/>
        <w:ind w:firstLine="708"/>
        <w:rPr>
          <w:lang w:eastAsia="ru-RU"/>
        </w:rPr>
      </w:pPr>
      <w:r w:rsidRPr="00BE28E8">
        <w:rPr>
          <w:lang w:val="en-US" w:eastAsia="ru-RU"/>
        </w:rPr>
        <w:t xml:space="preserve">3. </w:t>
      </w:r>
      <w:proofErr w:type="gramStart"/>
      <w:r w:rsidRPr="0032549C">
        <w:rPr>
          <w:b/>
          <w:lang w:eastAsia="ru-RU"/>
        </w:rPr>
        <w:t>установим</w:t>
      </w:r>
      <w:proofErr w:type="gramEnd"/>
      <w:r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-1</m:t>
            </m:r>
          </m:sub>
        </m:sSub>
        <m:r>
          <w:rPr>
            <w:rFonts w:ascii="Cambria Math" w:hAnsi="Cambria Math"/>
            <w:lang w:eastAsia="ru-RU"/>
          </w:rPr>
          <m:t>←0</m:t>
        </m:r>
      </m:oMath>
    </w:p>
    <w:p w:rsidR="00BE28E8" w:rsidRPr="00BE28E8" w:rsidRDefault="00BE28E8" w:rsidP="0032549C">
      <w:pPr>
        <w:spacing w:after="0"/>
        <w:ind w:firstLine="708"/>
        <w:rPr>
          <w:lang w:eastAsia="ru-RU"/>
        </w:rPr>
      </w:pPr>
      <w:r w:rsidRPr="00BE28E8">
        <w:rPr>
          <w:lang w:eastAsia="ru-RU"/>
        </w:rPr>
        <w:t xml:space="preserve">4. </w:t>
      </w:r>
      <w:r w:rsidRPr="00BE28E8">
        <w:rPr>
          <w:b/>
          <w:lang w:eastAsia="ru-RU"/>
        </w:rPr>
        <w:t>пока</w:t>
      </w:r>
      <w:r w:rsidRPr="00BE28E8">
        <w:rPr>
          <w:lang w:eastAsia="ru-RU"/>
        </w:rPr>
        <w:t xml:space="preserve"> </w:t>
      </w:r>
      <w:r>
        <w:rPr>
          <w:lang w:eastAsia="ru-RU"/>
        </w:rPr>
        <w:t xml:space="preserve">не выполняется правило остановки </w:t>
      </w:r>
    </w:p>
    <w:p w:rsidR="00BE28E8" w:rsidRPr="00BE28E8" w:rsidRDefault="00BE28E8" w:rsidP="0032549C">
      <w:pPr>
        <w:spacing w:after="0"/>
        <w:ind w:firstLine="708"/>
        <w:rPr>
          <w:lang w:eastAsia="ru-RU"/>
        </w:rPr>
      </w:pPr>
      <w:r w:rsidRPr="00BE28E8">
        <w:rPr>
          <w:lang w:val="en-US" w:eastAsia="ru-RU"/>
        </w:rPr>
        <w:t xml:space="preserve">5. </w:t>
      </w:r>
      <w:r>
        <w:rPr>
          <w:lang w:eastAsia="ru-RU"/>
        </w:rPr>
        <w:tab/>
      </w:r>
      <w:proofErr w:type="gramStart"/>
      <w:r w:rsidRPr="0032549C">
        <w:rPr>
          <w:b/>
          <w:lang w:eastAsia="ru-RU"/>
        </w:rPr>
        <w:t>установим</w:t>
      </w:r>
      <w:proofErr w:type="gramEnd"/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n ←0</m:t>
        </m:r>
      </m:oMath>
    </w:p>
    <w:p w:rsidR="00BE28E8" w:rsidRPr="00BE28E8" w:rsidRDefault="00BE28E8" w:rsidP="0032549C">
      <w:pPr>
        <w:spacing w:after="0"/>
        <w:ind w:firstLine="708"/>
        <w:rPr>
          <w:lang w:eastAsia="ru-RU"/>
        </w:rPr>
      </w:pPr>
      <w:r w:rsidRPr="00BE28E8">
        <w:rPr>
          <w:lang w:val="en-US" w:eastAsia="ru-RU"/>
        </w:rPr>
        <w:t xml:space="preserve">6. </w:t>
      </w:r>
      <w:r>
        <w:rPr>
          <w:lang w:val="en-US" w:eastAsia="ru-RU"/>
        </w:rPr>
        <w:tab/>
      </w:r>
      <w:proofErr w:type="gramStart"/>
      <w:r w:rsidRPr="0032549C">
        <w:rPr>
          <w:b/>
          <w:lang w:eastAsia="ru-RU"/>
        </w:rPr>
        <w:t>установим</w:t>
      </w:r>
      <w:proofErr w:type="gramEnd"/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 xml:space="preserve">l ←rand(k,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k-1</m:t>
            </m:r>
          </m:sub>
        </m:sSub>
        <m:r>
          <w:rPr>
            <w:rFonts w:ascii="Cambria Math" w:hAnsi="Cambria Math"/>
            <w:lang w:eastAsia="ru-RU"/>
          </w:rPr>
          <m:t>)</m:t>
        </m:r>
      </m:oMath>
    </w:p>
    <w:p w:rsidR="00BE28E8" w:rsidRPr="00BE28E8" w:rsidRDefault="00BE28E8" w:rsidP="0032549C">
      <w:pPr>
        <w:spacing w:after="0"/>
        <w:ind w:firstLine="708"/>
        <w:rPr>
          <w:lang w:val="en-US" w:eastAsia="ru-RU"/>
        </w:rPr>
      </w:pPr>
      <w:r w:rsidRPr="00BE28E8">
        <w:rPr>
          <w:lang w:val="en-US" w:eastAsia="ru-RU"/>
        </w:rPr>
        <w:t xml:space="preserve">7. </w:t>
      </w:r>
      <w:r>
        <w:rPr>
          <w:lang w:val="en-US" w:eastAsia="ru-RU"/>
        </w:rPr>
        <w:tab/>
      </w:r>
      <w:proofErr w:type="gramStart"/>
      <w:r w:rsidRPr="0032549C">
        <w:rPr>
          <w:b/>
          <w:lang w:eastAsia="ru-RU"/>
        </w:rPr>
        <w:t>установим</w:t>
      </w:r>
      <w:proofErr w:type="gramEnd"/>
      <w:r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k,n</m:t>
            </m:r>
          </m:sup>
        </m:sSup>
        <m:r>
          <w:rPr>
            <w:rFonts w:ascii="Cambria Math" w:hAnsi="Cambria Math"/>
            <w:lang w:eastAsia="ru-RU"/>
          </w:rPr>
          <m:t xml:space="preserve">← 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k</m:t>
            </m:r>
          </m:sup>
        </m:sSup>
      </m:oMath>
    </w:p>
    <w:p w:rsidR="00BE28E8" w:rsidRPr="00BE28E8" w:rsidRDefault="00BE28E8" w:rsidP="0032549C">
      <w:pPr>
        <w:spacing w:after="0"/>
        <w:ind w:firstLine="708"/>
        <w:rPr>
          <w:lang w:val="en-US" w:eastAsia="ru-RU"/>
        </w:rPr>
      </w:pPr>
      <w:r w:rsidRPr="00BE28E8">
        <w:rPr>
          <w:lang w:val="en-US" w:eastAsia="ru-RU"/>
        </w:rPr>
        <w:t xml:space="preserve">8. </w:t>
      </w:r>
      <w:r>
        <w:rPr>
          <w:lang w:val="en-US" w:eastAsia="ru-RU"/>
        </w:rPr>
        <w:tab/>
      </w:r>
      <w:proofErr w:type="gramStart"/>
      <w:r w:rsidRPr="00BE28E8">
        <w:rPr>
          <w:b/>
          <w:lang w:eastAsia="ru-RU"/>
        </w:rPr>
        <w:t>пока</w:t>
      </w:r>
      <w:proofErr w:type="gramEnd"/>
      <w:r>
        <w:rPr>
          <w:lang w:val="en-US" w:eastAsia="ru-RU"/>
        </w:rPr>
        <w:t xml:space="preserve"> n&lt;N</w:t>
      </w:r>
    </w:p>
    <w:p w:rsidR="00BE28E8" w:rsidRPr="00BE28E8" w:rsidRDefault="00BE28E8" w:rsidP="0032549C">
      <w:pPr>
        <w:spacing w:after="0"/>
        <w:ind w:firstLine="708"/>
        <w:rPr>
          <w:rFonts w:eastAsiaTheme="minorEastAsia"/>
          <w:lang w:val="en-US" w:eastAsia="ru-RU"/>
        </w:rPr>
      </w:pPr>
      <w:r w:rsidRPr="00BE28E8">
        <w:rPr>
          <w:lang w:val="en-US" w:eastAsia="ru-RU"/>
        </w:rPr>
        <w:t xml:space="preserve">9. </w:t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 w:rsidRPr="0032549C">
        <w:rPr>
          <w:b/>
          <w:lang w:eastAsia="ru-RU"/>
        </w:rPr>
        <w:t>установим</w:t>
      </w:r>
      <w:proofErr w:type="gramEnd"/>
      <w:r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β</m:t>
            </m:r>
          </m:e>
          <m:sub>
            <m:r>
              <w:rPr>
                <w:rFonts w:ascii="Cambria Math" w:hAnsi="Cambria Math"/>
                <w:lang w:eastAsia="ru-RU"/>
              </w:rPr>
              <m:t>k,n</m:t>
            </m:r>
          </m:sub>
        </m:sSub>
        <m:r>
          <w:rPr>
            <w:rFonts w:ascii="Cambria Math" w:hAnsi="Cambria Math"/>
            <w:lang w:eastAsia="ru-RU"/>
          </w:rPr>
          <m:t xml:space="preserve">←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μ</m:t>
            </m:r>
          </m:e>
          <m:sub>
            <m:r>
              <w:rPr>
                <w:rFonts w:ascii="Cambria Math" w:hAnsi="Cambria Math"/>
                <w:lang w:eastAsia="ru-RU"/>
              </w:rPr>
              <m:t>l</m:t>
            </m:r>
          </m:sub>
        </m:sSub>
      </m:oMath>
    </w:p>
    <w:p w:rsidR="00BE28E8" w:rsidRPr="00BE28E8" w:rsidRDefault="00BE28E8" w:rsidP="0032549C">
      <w:pPr>
        <w:spacing w:after="0"/>
        <w:ind w:firstLine="708"/>
        <w:rPr>
          <w:i/>
          <w:lang w:val="en-US" w:eastAsia="ru-RU"/>
        </w:rPr>
      </w:pPr>
      <w:r w:rsidRPr="00BE28E8">
        <w:rPr>
          <w:lang w:val="en-US" w:eastAsia="ru-RU"/>
        </w:rPr>
        <w:t xml:space="preserve">10. </w:t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proofErr w:type="gramStart"/>
      <w:r w:rsidRPr="0032549C">
        <w:rPr>
          <w:b/>
          <w:lang w:eastAsia="ru-RU"/>
        </w:rPr>
        <w:t>установим</w:t>
      </w:r>
      <w:proofErr w:type="gramEnd"/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z←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k,n</m:t>
            </m:r>
          </m:sup>
        </m:sSup>
        <m:r>
          <w:rPr>
            <w:rFonts w:ascii="Cambria Math" w:hAnsi="Cambria Math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β</m:t>
            </m:r>
          </m:e>
          <m:sub>
            <m:r>
              <w:rPr>
                <w:rFonts w:ascii="Cambria Math" w:hAnsi="Cambria Math"/>
                <w:lang w:eastAsia="ru-RU"/>
              </w:rPr>
              <m:t>k,n</m:t>
            </m:r>
          </m:sub>
        </m:sSub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c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</m:den>
        </m:f>
      </m:oMath>
    </w:p>
    <w:p w:rsidR="00BE28E8" w:rsidRPr="00BE28E8" w:rsidRDefault="00BE28E8" w:rsidP="0032549C">
      <w:pPr>
        <w:spacing w:after="0"/>
        <w:ind w:firstLine="708"/>
        <w:rPr>
          <w:i/>
          <w:lang w:val="en-US" w:eastAsia="ru-RU"/>
        </w:rPr>
      </w:pPr>
      <w:r w:rsidRPr="00BE28E8">
        <w:rPr>
          <w:lang w:val="en-US" w:eastAsia="ru-RU"/>
        </w:rPr>
        <w:t xml:space="preserve">11. </w:t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proofErr w:type="gramStart"/>
      <w:r w:rsidRPr="0032549C">
        <w:rPr>
          <w:b/>
          <w:lang w:eastAsia="ru-RU"/>
        </w:rPr>
        <w:t>установим</w:t>
      </w:r>
      <w:proofErr w:type="gramEnd"/>
      <w:r w:rsidRPr="00BE28E8">
        <w:rPr>
          <w:lang w:val="en-US"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n</m:t>
        </m:r>
        <m:r>
          <w:rPr>
            <w:rFonts w:ascii="Cambria Math" w:hAnsi="Cambria Math"/>
            <w:lang w:val="en-US" w:eastAsia="ru-RU"/>
          </w:rPr>
          <m:t>←</m:t>
        </m:r>
        <m:r>
          <w:rPr>
            <w:rFonts w:ascii="Cambria Math" w:hAnsi="Cambria Math"/>
            <w:lang w:eastAsia="ru-RU"/>
          </w:rPr>
          <m:t>n</m:t>
        </m:r>
        <m:r>
          <w:rPr>
            <w:rFonts w:ascii="Cambria Math" w:hAnsi="Cambria Math"/>
            <w:lang w:val="en-US" w:eastAsia="ru-RU"/>
          </w:rPr>
          <m:t>+1</m:t>
        </m:r>
      </m:oMath>
    </w:p>
    <w:p w:rsidR="00BE28E8" w:rsidRPr="0032549C" w:rsidRDefault="00BE28E8" w:rsidP="0032549C">
      <w:pPr>
        <w:spacing w:after="0"/>
        <w:ind w:firstLine="708"/>
        <w:rPr>
          <w:rFonts w:eastAsiaTheme="minorEastAsia"/>
          <w:lang w:val="en-US" w:eastAsia="ru-RU"/>
        </w:rPr>
      </w:pPr>
      <w:r>
        <w:rPr>
          <w:lang w:val="en-US" w:eastAsia="ru-RU"/>
        </w:rPr>
        <w:t xml:space="preserve">12. </w:t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proofErr w:type="gramStart"/>
      <w:r w:rsidRPr="0032549C">
        <w:rPr>
          <w:b/>
          <w:lang w:eastAsia="ru-RU"/>
        </w:rPr>
        <w:t>установим</w:t>
      </w:r>
      <w:proofErr w:type="gramEnd"/>
      <w:r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k,n</m:t>
            </m:r>
          </m:sup>
        </m:sSup>
        <m:r>
          <w:rPr>
            <w:rFonts w:ascii="Cambria Math" w:hAnsi="Cambria Math"/>
            <w:lang w:eastAsia="ru-RU"/>
          </w:rPr>
          <m:t>←z</m:t>
        </m:r>
      </m:oMath>
    </w:p>
    <w:p w:rsidR="00BE28E8" w:rsidRPr="0032549C" w:rsidRDefault="00BE28E8" w:rsidP="0032549C">
      <w:pPr>
        <w:spacing w:after="0"/>
        <w:ind w:firstLine="708"/>
        <w:rPr>
          <w:lang w:eastAsia="ru-RU"/>
        </w:rPr>
      </w:pPr>
      <w:r w:rsidRPr="00BE28E8">
        <w:rPr>
          <w:lang w:val="en-US" w:eastAsia="ru-RU"/>
        </w:rPr>
        <w:t xml:space="preserve">13. </w:t>
      </w:r>
      <w:r w:rsidR="0032549C">
        <w:rPr>
          <w:lang w:val="en-US" w:eastAsia="ru-RU"/>
        </w:rPr>
        <w:tab/>
      </w:r>
      <w:r w:rsidR="0032549C">
        <w:rPr>
          <w:lang w:val="en-US" w:eastAsia="ru-RU"/>
        </w:rPr>
        <w:tab/>
      </w:r>
      <w:proofErr w:type="gramStart"/>
      <w:r w:rsidR="0032549C" w:rsidRPr="0032549C">
        <w:rPr>
          <w:b/>
          <w:lang w:eastAsia="ru-RU"/>
        </w:rPr>
        <w:t>установим</w:t>
      </w:r>
      <w:proofErr w:type="gramEnd"/>
      <w:r w:rsidR="0032549C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l←l+1</m:t>
        </m:r>
      </m:oMath>
    </w:p>
    <w:p w:rsidR="00BE28E8" w:rsidRPr="0032549C" w:rsidRDefault="00BE28E8" w:rsidP="0032549C">
      <w:pPr>
        <w:spacing w:after="0"/>
        <w:ind w:firstLine="708"/>
        <w:rPr>
          <w:lang w:eastAsia="ru-RU"/>
        </w:rPr>
      </w:pPr>
      <w:r w:rsidRPr="00BE28E8">
        <w:rPr>
          <w:lang w:val="en-US" w:eastAsia="ru-RU"/>
        </w:rPr>
        <w:t xml:space="preserve">14. </w:t>
      </w:r>
      <w:r w:rsidR="0032549C">
        <w:rPr>
          <w:lang w:val="en-US" w:eastAsia="ru-RU"/>
        </w:rPr>
        <w:tab/>
      </w:r>
      <w:proofErr w:type="gramStart"/>
      <w:r w:rsidR="0032549C" w:rsidRPr="0032549C">
        <w:rPr>
          <w:b/>
          <w:lang w:eastAsia="ru-RU"/>
        </w:rPr>
        <w:t>выход</w:t>
      </w:r>
      <w:proofErr w:type="gramEnd"/>
    </w:p>
    <w:p w:rsidR="00BE28E8" w:rsidRPr="0032549C" w:rsidRDefault="00BE28E8" w:rsidP="0032549C">
      <w:pPr>
        <w:spacing w:after="0"/>
        <w:ind w:firstLine="708"/>
        <w:rPr>
          <w:i/>
          <w:lang w:val="en-US" w:eastAsia="ru-RU"/>
        </w:rPr>
      </w:pPr>
      <w:r w:rsidRPr="00BE28E8">
        <w:rPr>
          <w:lang w:val="en-US" w:eastAsia="ru-RU"/>
        </w:rPr>
        <w:t xml:space="preserve">15. </w:t>
      </w:r>
      <w:r w:rsidR="0032549C">
        <w:rPr>
          <w:lang w:eastAsia="ru-RU"/>
        </w:rPr>
        <w:tab/>
      </w:r>
      <w:proofErr w:type="gramStart"/>
      <w:r w:rsidR="0032549C" w:rsidRPr="0032549C">
        <w:rPr>
          <w:b/>
          <w:lang w:eastAsia="ru-RU"/>
        </w:rPr>
        <w:t>установим</w:t>
      </w:r>
      <w:proofErr w:type="gramEnd"/>
      <w:r w:rsidR="0032549C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>←l</m:t>
        </m:r>
      </m:oMath>
    </w:p>
    <w:p w:rsidR="00BE28E8" w:rsidRPr="00BE28E8" w:rsidRDefault="00BE28E8" w:rsidP="0032549C">
      <w:pPr>
        <w:spacing w:after="0"/>
        <w:ind w:firstLine="708"/>
        <w:rPr>
          <w:lang w:val="en-US" w:eastAsia="ru-RU"/>
        </w:rPr>
      </w:pPr>
      <w:r w:rsidRPr="00BE28E8">
        <w:rPr>
          <w:lang w:val="en-US" w:eastAsia="ru-RU"/>
        </w:rPr>
        <w:t>1</w:t>
      </w:r>
      <w:r w:rsidR="0032549C">
        <w:rPr>
          <w:lang w:val="en-US" w:eastAsia="ru-RU"/>
        </w:rPr>
        <w:t xml:space="preserve">6. </w:t>
      </w:r>
      <w:r w:rsidR="0032549C">
        <w:rPr>
          <w:lang w:val="en-US" w:eastAsia="ru-RU"/>
        </w:rPr>
        <w:tab/>
      </w:r>
      <w:proofErr w:type="gramStart"/>
      <w:r w:rsidR="0032549C" w:rsidRPr="0032549C">
        <w:rPr>
          <w:b/>
          <w:lang w:eastAsia="ru-RU"/>
        </w:rPr>
        <w:t>установим</w:t>
      </w:r>
      <w:proofErr w:type="gramEnd"/>
      <w:r w:rsidR="0032549C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k+1</m:t>
            </m:r>
          </m:sup>
        </m:sSup>
        <m:r>
          <w:rPr>
            <w:rFonts w:ascii="Cambria Math" w:hAnsi="Cambria Math"/>
            <w:lang w:eastAsia="ru-RU"/>
          </w:rPr>
          <m:t>←</m:t>
        </m:r>
        <m:r>
          <m:rPr>
            <m:sty m:val="bi"/>
          </m:rPr>
          <w:rPr>
            <w:rFonts w:ascii="Cambria Math" w:hAnsi="Cambria Math"/>
            <w:lang w:eastAsia="ru-RU"/>
          </w:rPr>
          <m:t>A</m:t>
        </m:r>
        <m:r>
          <m:rPr>
            <m:sty m:val="bi"/>
          </m:rPr>
          <w:rPr>
            <w:rFonts w:ascii="Cambria Math" w:hAnsi="Cambria Math"/>
            <w:lang w:eastAsia="ru-RU"/>
          </w:rPr>
          <m:t>(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k,N</m:t>
            </m:r>
          </m:sup>
        </m:sSup>
        <m:r>
          <m:rPr>
            <m:sty m:val="bi"/>
          </m:rPr>
          <w:rPr>
            <w:rFonts w:ascii="Cambria Math" w:hAnsi="Cambria Math"/>
            <w:lang w:eastAsia="ru-RU"/>
          </w:rPr>
          <m:t>)</m:t>
        </m:r>
      </m:oMath>
    </w:p>
    <w:p w:rsidR="00BE28E8" w:rsidRPr="0032549C" w:rsidRDefault="00BE28E8" w:rsidP="0032549C">
      <w:pPr>
        <w:spacing w:after="0"/>
        <w:ind w:firstLine="708"/>
        <w:rPr>
          <w:lang w:eastAsia="ru-RU"/>
        </w:rPr>
      </w:pPr>
      <w:r w:rsidRPr="00BE28E8">
        <w:rPr>
          <w:lang w:val="en-US" w:eastAsia="ru-RU"/>
        </w:rPr>
        <w:t xml:space="preserve">17. </w:t>
      </w:r>
      <w:r w:rsidR="0032549C">
        <w:rPr>
          <w:lang w:val="en-US" w:eastAsia="ru-RU"/>
        </w:rPr>
        <w:tab/>
      </w:r>
      <w:proofErr w:type="gramStart"/>
      <w:r w:rsidR="0032549C" w:rsidRPr="0032549C">
        <w:rPr>
          <w:b/>
          <w:lang w:eastAsia="ru-RU"/>
        </w:rPr>
        <w:t>установим</w:t>
      </w:r>
      <w:proofErr w:type="gramEnd"/>
      <w:r w:rsidR="0032549C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k←k+1</m:t>
        </m:r>
      </m:oMath>
    </w:p>
    <w:p w:rsidR="00BE28E8" w:rsidRPr="0032549C" w:rsidRDefault="00BE28E8" w:rsidP="0032549C">
      <w:pPr>
        <w:spacing w:after="0"/>
        <w:ind w:firstLine="708"/>
        <w:rPr>
          <w:b/>
          <w:lang w:val="en-US" w:eastAsia="ru-RU"/>
        </w:rPr>
      </w:pPr>
      <w:r w:rsidRPr="00BE28E8">
        <w:rPr>
          <w:lang w:val="en-US" w:eastAsia="ru-RU"/>
        </w:rPr>
        <w:t xml:space="preserve">18. </w:t>
      </w:r>
      <w:proofErr w:type="gramStart"/>
      <w:r w:rsidR="0032549C" w:rsidRPr="0032549C">
        <w:rPr>
          <w:b/>
          <w:lang w:eastAsia="ru-RU"/>
        </w:rPr>
        <w:t>выход</w:t>
      </w:r>
      <w:proofErr w:type="gramEnd"/>
    </w:p>
    <w:p w:rsidR="0032549C" w:rsidRDefault="0032549C" w:rsidP="0032549C">
      <w:pPr>
        <w:spacing w:after="0"/>
        <w:ind w:firstLine="708"/>
        <w:rPr>
          <w:b/>
          <w:lang w:val="en-US" w:eastAsia="ru-RU"/>
        </w:rPr>
      </w:pPr>
    </w:p>
    <w:p w:rsidR="0032549C" w:rsidRPr="00827090" w:rsidRDefault="0032549C" w:rsidP="0032549C">
      <w:pPr>
        <w:pStyle w:val="a3"/>
        <w:numPr>
          <w:ilvl w:val="1"/>
          <w:numId w:val="1"/>
        </w:numPr>
        <w:spacing w:after="0"/>
        <w:rPr>
          <w:b/>
          <w:lang w:val="ru-RU" w:eastAsia="ru-RU"/>
        </w:rPr>
      </w:pPr>
      <w:r w:rsidRPr="0032549C">
        <w:rPr>
          <w:b/>
          <w:lang w:val="ru-RU" w:eastAsia="ru-RU"/>
        </w:rPr>
        <w:t xml:space="preserve">Алгоритм </w:t>
      </w:r>
      <w:proofErr w:type="spellStart"/>
      <w:r w:rsidRPr="0032549C">
        <w:rPr>
          <w:b/>
          <w:lang w:val="ru-RU" w:eastAsia="ru-RU"/>
        </w:rPr>
        <w:t>Эгмон</w:t>
      </w:r>
      <w:proofErr w:type="spellEnd"/>
      <w:r w:rsidRPr="0032549C">
        <w:rPr>
          <w:b/>
          <w:lang w:val="ru-RU" w:eastAsia="ru-RU"/>
        </w:rPr>
        <w:t>-</w:t>
      </w:r>
      <w:proofErr w:type="spellStart"/>
      <w:r w:rsidRPr="0032549C">
        <w:rPr>
          <w:b/>
          <w:lang w:val="ru-RU" w:eastAsia="ru-RU"/>
        </w:rPr>
        <w:t>Моцкин</w:t>
      </w:r>
      <w:proofErr w:type="spellEnd"/>
      <w:r w:rsidRPr="0032549C">
        <w:rPr>
          <w:b/>
          <w:lang w:val="ru-RU" w:eastAsia="ru-RU"/>
        </w:rPr>
        <w:t>-Шенберг</w:t>
      </w:r>
      <w:r w:rsidRPr="0032549C">
        <w:rPr>
          <w:b/>
          <w:lang w:val="ru-RU" w:eastAsia="ru-RU"/>
        </w:rPr>
        <w:t>а</w:t>
      </w:r>
      <w:r w:rsidRPr="0032549C">
        <w:rPr>
          <w:b/>
          <w:lang w:val="ru-RU" w:eastAsia="ru-RU"/>
        </w:rPr>
        <w:t xml:space="preserve"> как</w:t>
      </w:r>
      <w:r w:rsidRPr="0032549C">
        <w:rPr>
          <w:b/>
          <w:lang w:val="ru-RU" w:eastAsia="ru-RU"/>
        </w:rPr>
        <w:t xml:space="preserve"> базовый</w:t>
      </w:r>
      <w:r w:rsidRPr="0032549C">
        <w:rPr>
          <w:b/>
          <w:lang w:val="ru-RU" w:eastAsia="ru-RU"/>
        </w:rPr>
        <w:t xml:space="preserve"> алгоритм</w:t>
      </w:r>
    </w:p>
    <w:p w:rsidR="00827090" w:rsidRDefault="00827090" w:rsidP="00827090">
      <w:pPr>
        <w:pStyle w:val="a3"/>
        <w:spacing w:after="0"/>
        <w:ind w:left="1416"/>
        <w:rPr>
          <w:lang w:eastAsia="ru-RU"/>
        </w:rPr>
      </w:pPr>
    </w:p>
    <w:p w:rsidR="00827090" w:rsidRPr="00827090" w:rsidRDefault="00827090" w:rsidP="00827090">
      <w:pPr>
        <w:spacing w:after="0"/>
        <w:ind w:firstLine="360"/>
        <w:rPr>
          <w:lang w:val="en-US" w:eastAsia="ru-RU"/>
        </w:rPr>
      </w:pPr>
      <w:r w:rsidRPr="00827090">
        <w:rPr>
          <w:lang w:eastAsia="ru-RU"/>
        </w:rPr>
        <w:t xml:space="preserve">Мы использовали проекционный метод </w:t>
      </w:r>
      <w:proofErr w:type="spellStart"/>
      <w:r w:rsidRPr="00827090">
        <w:rPr>
          <w:lang w:eastAsia="ru-RU"/>
        </w:rPr>
        <w:t>Эгмон</w:t>
      </w:r>
      <w:proofErr w:type="spellEnd"/>
      <w:r w:rsidRPr="00827090">
        <w:rPr>
          <w:lang w:eastAsia="ru-RU"/>
        </w:rPr>
        <w:t>-</w:t>
      </w:r>
      <w:proofErr w:type="spellStart"/>
      <w:r w:rsidRPr="00827090">
        <w:rPr>
          <w:lang w:eastAsia="ru-RU"/>
        </w:rPr>
        <w:t>Моцкин</w:t>
      </w:r>
      <w:proofErr w:type="spellEnd"/>
      <w:r w:rsidRPr="00827090">
        <w:rPr>
          <w:lang w:eastAsia="ru-RU"/>
        </w:rPr>
        <w:t>-Шенберга (</w:t>
      </w:r>
      <w:r>
        <w:rPr>
          <w:lang w:eastAsia="ru-RU"/>
        </w:rPr>
        <w:t>AMS</w:t>
      </w:r>
      <w:r w:rsidRPr="00827090">
        <w:rPr>
          <w:lang w:eastAsia="ru-RU"/>
        </w:rPr>
        <w:t>) [1,32]</w:t>
      </w:r>
      <w:r>
        <w:rPr>
          <w:lang w:eastAsia="ru-RU"/>
        </w:rPr>
        <w:t xml:space="preserve">, см. также </w:t>
      </w:r>
      <w:r w:rsidRPr="00827090">
        <w:rPr>
          <w:lang w:eastAsia="ru-RU"/>
        </w:rPr>
        <w:t xml:space="preserve">[19, </w:t>
      </w:r>
      <w:r>
        <w:rPr>
          <w:lang w:eastAsia="ru-RU"/>
        </w:rPr>
        <w:t>Алгоритм 5</w:t>
      </w:r>
      <w:r w:rsidRPr="00827090">
        <w:rPr>
          <w:lang w:eastAsia="ru-RU"/>
        </w:rPr>
        <w:t>.4.2]</w:t>
      </w:r>
      <w:r>
        <w:rPr>
          <w:lang w:eastAsia="ru-RU"/>
        </w:rPr>
        <w:t xml:space="preserve">, в качестве базового алгоритма для уменьшающей функции </w:t>
      </w:r>
      <w:r w:rsidRPr="00827090">
        <w:rPr>
          <w:b/>
          <w:i/>
          <w:lang w:val="en-US" w:eastAsia="ru-RU"/>
        </w:rPr>
        <w:t>A</w:t>
      </w:r>
      <w:r>
        <w:rPr>
          <w:b/>
          <w:i/>
          <w:lang w:eastAsia="ru-RU"/>
        </w:rPr>
        <w:t xml:space="preserve"> </w:t>
      </w:r>
      <w:r>
        <w:rPr>
          <w:lang w:eastAsia="ru-RU"/>
        </w:rPr>
        <w:t xml:space="preserve"> на шаге 16 Алгоритма 4. Обозначим </w:t>
      </w:r>
      <w:proofErr w:type="gramStart"/>
      <w:r>
        <w:rPr>
          <w:lang w:eastAsia="ru-RU"/>
        </w:rPr>
        <w:t>полупространства</w:t>
      </w:r>
      <w:proofErr w:type="gramEnd"/>
      <w:r>
        <w:rPr>
          <w:lang w:eastAsia="ru-RU"/>
        </w:rPr>
        <w:t xml:space="preserve"> представленные отдельным строками в (2) </w:t>
      </w:r>
      <w:r>
        <w:rPr>
          <w:lang w:val="en-US" w:eastAsia="ru-RU"/>
        </w:rPr>
        <w:t>H</w:t>
      </w:r>
      <w:r>
        <w:rPr>
          <w:vertAlign w:val="subscript"/>
          <w:lang w:val="en-US" w:eastAsia="ru-RU"/>
        </w:rPr>
        <w:t>i</w:t>
      </w:r>
      <w:r>
        <w:rPr>
          <w:lang w:val="en-US" w:eastAsia="ru-RU"/>
        </w:rPr>
        <w:t>,</w:t>
      </w:r>
    </w:p>
    <w:p w:rsidR="0032549C" w:rsidRDefault="0032549C" w:rsidP="0032549C">
      <w:pPr>
        <w:pStyle w:val="a3"/>
        <w:spacing w:after="0"/>
        <w:jc w:val="right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H</m:t>
            </m:r>
          </m:e>
          <m:sub>
            <m:r>
              <w:rPr>
                <w:rFonts w:ascii="Cambria Math" w:hAnsi="Cambria Math"/>
                <w:lang w:val="ru-RU" w:eastAsia="ru-RU"/>
              </w:rPr>
              <m:t>i</m:t>
            </m:r>
          </m:sub>
        </m:sSub>
        <m:r>
          <w:rPr>
            <w:rFonts w:ascii="Cambria Math" w:hAnsi="Cambria Math"/>
            <w:lang w:val="ru-RU" w:eastAsia="ru-RU"/>
          </w:rPr>
          <m:t>≔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r>
              <w:rPr>
                <w:rFonts w:ascii="Cambria Math" w:hAnsi="Cambria Math"/>
                <w:lang w:val="ru-RU" w:eastAsia="ru-RU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ru-RU" w:eastAsia="ru-RU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ru-RU" w:eastAsia="ru-RU"/>
                  </w:rPr>
                  <m:t>J</m:t>
                </m:r>
              </m:sup>
            </m:sSup>
            <m:r>
              <w:rPr>
                <w:rFonts w:ascii="Cambria Math" w:hAnsi="Cambria Math"/>
                <w:lang w:val="ru-RU" w:eastAsia="ru-RU"/>
              </w:rPr>
              <m:t xml:space="preserve"> </m:t>
            </m:r>
          </m:e>
        </m:d>
        <m:r>
          <w:rPr>
            <w:rFonts w:ascii="Cambria Math" w:hAnsi="Cambria Math"/>
            <w:lang w:val="ru-RU" w:eastAsia="ru-RU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ru-RU" w:eastAsia="ru-RU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ru-RU" w:eastAsia="ru-RU"/>
                  </w:rPr>
                  <m:t>i</m:t>
                </m:r>
              </m:sup>
            </m:sSup>
            <m:r>
              <w:rPr>
                <w:rFonts w:ascii="Cambria Math" w:hAnsi="Cambria Math"/>
                <w:lang w:val="ru-RU" w:eastAsia="ru-RU"/>
              </w:rPr>
              <m:t>,x</m:t>
            </m:r>
          </m:e>
        </m:d>
        <m:r>
          <w:rPr>
            <w:rFonts w:ascii="Cambria Math" w:hAnsi="Cambria Math"/>
            <w:lang w:val="ru-RU" w:eastAsia="ru-RU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b</m:t>
            </m:r>
          </m:e>
          <m:sub>
            <m:r>
              <w:rPr>
                <w:rFonts w:ascii="Cambria Math" w:hAnsi="Cambria Math"/>
                <w:lang w:val="ru-RU" w:eastAsia="ru-RU"/>
              </w:rPr>
              <m:t>i</m:t>
            </m:r>
          </m:sub>
        </m:sSub>
        <m:r>
          <w:rPr>
            <w:rFonts w:ascii="Cambria Math" w:hAnsi="Cambria Math"/>
            <w:lang w:val="ru-RU" w:eastAsia="ru-RU"/>
          </w:rPr>
          <m:t>}</m:t>
        </m:r>
      </m:oMath>
      <w:r w:rsidRPr="0032549C">
        <w:rPr>
          <w:rFonts w:eastAsiaTheme="minorEastAsia"/>
          <w:lang w:val="ru-RU" w:eastAsia="ru-RU"/>
        </w:rPr>
        <w:t xml:space="preserve">, </w:t>
      </w:r>
      <w:r>
        <w:rPr>
          <w:rFonts w:eastAsiaTheme="minorEastAsia"/>
          <w:lang w:val="ru-RU" w:eastAsia="ru-RU"/>
        </w:rPr>
        <w:tab/>
      </w:r>
      <w:r>
        <w:rPr>
          <w:rFonts w:eastAsiaTheme="minorEastAsia"/>
          <w:lang w:val="ru-RU" w:eastAsia="ru-RU"/>
        </w:rPr>
        <w:tab/>
      </w:r>
      <w:r>
        <w:rPr>
          <w:rFonts w:eastAsiaTheme="minorEastAsia"/>
          <w:lang w:val="ru-RU" w:eastAsia="ru-RU"/>
        </w:rPr>
        <w:tab/>
      </w:r>
      <w:r w:rsidRPr="0032549C">
        <w:rPr>
          <w:rFonts w:eastAsiaTheme="minorEastAsia"/>
          <w:lang w:val="ru-RU" w:eastAsia="ru-RU"/>
        </w:rPr>
        <w:tab/>
        <w:t>(4)</w:t>
      </w:r>
    </w:p>
    <w:p w:rsidR="00BF5BAC" w:rsidRPr="00BF5BAC" w:rsidRDefault="00BF5BAC" w:rsidP="0032549C">
      <w:pPr>
        <w:pStyle w:val="a3"/>
        <w:spacing w:after="0"/>
        <w:jc w:val="right"/>
        <w:rPr>
          <w:rFonts w:eastAsiaTheme="minorEastAsia"/>
          <w:i/>
          <w:lang w:eastAsia="ru-RU"/>
        </w:rPr>
      </w:pPr>
    </w:p>
    <w:p w:rsidR="00BF5BAC" w:rsidRPr="00BF5BAC" w:rsidRDefault="00827090" w:rsidP="00827090">
      <w:pPr>
        <w:spacing w:after="0"/>
        <w:rPr>
          <w:rFonts w:eastAsiaTheme="minorEastAsia"/>
          <w:lang w:eastAsia="ru-RU"/>
        </w:rPr>
      </w:pPr>
      <w:r>
        <w:rPr>
          <w:lang w:eastAsia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lang w:eastAsia="ru-RU"/>
              </w:rPr>
              <m:t>i</m:t>
            </m:r>
          </m:sup>
        </m:sSup>
        <m:r>
          <w:rPr>
            <w:rFonts w:ascii="Cambria Math" w:hAnsi="Cambria Math"/>
            <w:lang w:eastAsia="ru-RU"/>
          </w:rPr>
          <m:t xml:space="preserve"> ∈ 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J</m:t>
            </m:r>
          </m:sup>
        </m:sSup>
      </m:oMath>
      <w:r w:rsidRPr="00827090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является </w:t>
      </w:r>
      <w:proofErr w:type="spellStart"/>
      <w:r>
        <w:rPr>
          <w:rFonts w:eastAsiaTheme="minorEastAsia"/>
          <w:lang w:val="en-US" w:eastAsia="ru-RU"/>
        </w:rPr>
        <w:t>i</w:t>
      </w:r>
      <w:proofErr w:type="spellEnd"/>
      <w:r w:rsidRPr="00827090">
        <w:rPr>
          <w:rFonts w:eastAsiaTheme="minorEastAsia"/>
          <w:lang w:eastAsia="ru-RU"/>
        </w:rPr>
        <w:t>-</w:t>
      </w:r>
      <w:r>
        <w:rPr>
          <w:rFonts w:eastAsiaTheme="minorEastAsia"/>
          <w:lang w:eastAsia="ru-RU"/>
        </w:rPr>
        <w:t xml:space="preserve">й строкой матрицы </w:t>
      </w:r>
      <w:r>
        <w:rPr>
          <w:rFonts w:eastAsiaTheme="minorEastAsia"/>
          <w:lang w:val="en-US" w:eastAsia="ru-RU"/>
        </w:rPr>
        <w:t>A</w:t>
      </w:r>
      <w:r>
        <w:rPr>
          <w:rFonts w:eastAsiaTheme="minorEastAsia"/>
          <w:lang w:eastAsia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/>
            <w:lang w:eastAsia="ru-RU"/>
          </w:rPr>
          <m:t>ϵ R</m:t>
        </m:r>
      </m:oMath>
      <w:r w:rsidR="00BF5BAC" w:rsidRPr="00BF5BAC">
        <w:rPr>
          <w:rFonts w:eastAsiaTheme="minorEastAsia"/>
          <w:lang w:eastAsia="ru-RU"/>
        </w:rPr>
        <w:t xml:space="preserve"> </w:t>
      </w:r>
      <w:r w:rsidR="00BF5BAC">
        <w:rPr>
          <w:rFonts w:eastAsiaTheme="minorEastAsia"/>
          <w:lang w:eastAsia="ru-RU"/>
        </w:rPr>
        <w:t>–</w:t>
      </w:r>
      <w:r w:rsidR="00BF5BAC" w:rsidRPr="00BF5BAC">
        <w:rPr>
          <w:rFonts w:eastAsiaTheme="minorEastAsia"/>
          <w:lang w:eastAsia="ru-RU"/>
        </w:rPr>
        <w:t xml:space="preserve"> </w:t>
      </w:r>
      <w:proofErr w:type="spellStart"/>
      <w:r w:rsidR="00BF5BAC">
        <w:rPr>
          <w:rFonts w:eastAsiaTheme="minorEastAsia"/>
          <w:lang w:val="en-US" w:eastAsia="ru-RU"/>
        </w:rPr>
        <w:t>i</w:t>
      </w:r>
      <w:proofErr w:type="spellEnd"/>
      <w:r w:rsidR="00BF5BAC">
        <w:rPr>
          <w:rFonts w:eastAsiaTheme="minorEastAsia"/>
          <w:lang w:eastAsia="ru-RU"/>
        </w:rPr>
        <w:t xml:space="preserve">-я компонента вектора </w:t>
      </w:r>
      <w:r w:rsidR="00BF5BAC">
        <w:rPr>
          <w:rFonts w:eastAsiaTheme="minorEastAsia"/>
          <w:lang w:val="en-US" w:eastAsia="ru-RU"/>
        </w:rPr>
        <w:t>b</w:t>
      </w:r>
      <w:r w:rsidR="00BF5BAC" w:rsidRPr="00BF5BAC">
        <w:rPr>
          <w:rFonts w:eastAsiaTheme="minorEastAsia"/>
          <w:lang w:eastAsia="ru-RU"/>
        </w:rPr>
        <w:t xml:space="preserve"> </w:t>
      </w:r>
      <w:r w:rsidR="00BF5BAC">
        <w:rPr>
          <w:rFonts w:eastAsiaTheme="minorEastAsia"/>
          <w:lang w:eastAsia="ru-RU"/>
        </w:rPr>
        <w:t>в (2).</w:t>
      </w:r>
      <w:r w:rsidR="00BF5BAC" w:rsidRPr="00BF5BAC">
        <w:rPr>
          <w:rFonts w:eastAsiaTheme="minorEastAsia"/>
          <w:lang w:eastAsia="ru-RU"/>
        </w:rPr>
        <w:t xml:space="preserve"> </w:t>
      </w:r>
      <w:r w:rsidR="00BF5BAC">
        <w:rPr>
          <w:rFonts w:eastAsiaTheme="minorEastAsia"/>
          <w:lang w:eastAsia="ru-RU"/>
        </w:rPr>
        <w:t xml:space="preserve">Ортогональная проекция произвольной точки </w:t>
      </w:r>
      <m:oMath>
        <m:r>
          <w:rPr>
            <w:rFonts w:ascii="Cambria Math" w:eastAsiaTheme="minorEastAsia" w:hAnsi="Cambria Math"/>
            <w:lang w:eastAsia="ru-RU"/>
          </w:rPr>
          <m:t>z ∈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J</m:t>
            </m:r>
          </m:sup>
        </m:sSup>
      </m:oMath>
      <w:r w:rsidR="00BF5BAC" w:rsidRPr="00BF5BAC">
        <w:rPr>
          <w:rFonts w:eastAsiaTheme="minorEastAsia"/>
          <w:lang w:eastAsia="ru-RU"/>
        </w:rPr>
        <w:t xml:space="preserve"> </w:t>
      </w:r>
      <w:r w:rsidR="00BF5BAC">
        <w:rPr>
          <w:rFonts w:eastAsiaTheme="minorEastAsia"/>
          <w:lang w:eastAsia="ru-RU"/>
        </w:rPr>
        <w:t xml:space="preserve">на </w:t>
      </w:r>
      <w:r w:rsidR="00BF5BAC" w:rsidRPr="00BF5BAC">
        <w:rPr>
          <w:rFonts w:eastAsiaTheme="minorEastAsia"/>
          <w:i/>
          <w:lang w:val="en-US" w:eastAsia="ru-RU"/>
        </w:rPr>
        <w:t>H</w:t>
      </w:r>
      <w:r w:rsidR="00BF5BAC" w:rsidRPr="00BF5BAC">
        <w:rPr>
          <w:rFonts w:eastAsiaTheme="minorEastAsia"/>
          <w:i/>
          <w:vertAlign w:val="subscript"/>
          <w:lang w:val="en-US" w:eastAsia="ru-RU"/>
        </w:rPr>
        <w:t>i</w:t>
      </w:r>
      <w:r w:rsidR="00BF5BAC">
        <w:rPr>
          <w:rFonts w:eastAsiaTheme="minorEastAsia"/>
          <w:lang w:eastAsia="ru-RU"/>
        </w:rPr>
        <w:t xml:space="preserve"> имеет закрытую форму</w:t>
      </w:r>
      <w:r w:rsidR="00BF5BAC" w:rsidRPr="00BF5BAC">
        <w:rPr>
          <w:rFonts w:eastAsiaTheme="minorEastAsia"/>
          <w:lang w:eastAsia="ru-RU"/>
        </w:rPr>
        <w:t>:</w:t>
      </w:r>
    </w:p>
    <w:p w:rsidR="00BF5BAC" w:rsidRPr="00BF5BAC" w:rsidRDefault="00BF5BAC" w:rsidP="00827090">
      <w:pPr>
        <w:spacing w:after="0"/>
        <w:rPr>
          <w:rFonts w:eastAsiaTheme="minorEastAsia"/>
          <w:lang w:eastAsia="ru-RU"/>
        </w:rPr>
      </w:pPr>
    </w:p>
    <w:p w:rsidR="00827090" w:rsidRDefault="00BF5BAC" w:rsidP="00BF5BAC">
      <w:pPr>
        <w:spacing w:after="0"/>
        <w:jc w:val="right"/>
        <w:rPr>
          <w:rFonts w:eastAsiaTheme="minorEastAsia"/>
          <w:lang w:val="en-US"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z</m:t>
            </m:r>
          </m:e>
        </m:d>
        <m:r>
          <w:rPr>
            <w:rFonts w:ascii="Cambria Math" w:eastAsiaTheme="minorEastAsia" w:hAnsi="Cambria Math"/>
            <w:lang w:eastAsia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z-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,z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eastAsia="ru-RU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eastAsia="ru-RU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,   если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,z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ru-RU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z,                            если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,z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ru-RU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lang w:eastAsia="ru-RU"/>
        </w:rPr>
        <w:t xml:space="preserve"> </w:t>
      </w:r>
      <w:r w:rsidRPr="00BF5BAC">
        <w:rPr>
          <w:rFonts w:eastAsiaTheme="minorEastAsia"/>
          <w:lang w:eastAsia="ru-RU"/>
        </w:rPr>
        <w:t xml:space="preserve"> </w:t>
      </w:r>
      <w:r w:rsidRPr="00BF5BAC">
        <w:rPr>
          <w:rFonts w:eastAsiaTheme="minorEastAsia"/>
          <w:lang w:eastAsia="ru-RU"/>
        </w:rPr>
        <w:tab/>
      </w:r>
      <w:r w:rsidRPr="00BF5BAC">
        <w:rPr>
          <w:rFonts w:eastAsiaTheme="minorEastAsia"/>
          <w:lang w:eastAsia="ru-RU"/>
        </w:rPr>
        <w:tab/>
      </w:r>
      <w:r w:rsidRPr="00BF5BAC">
        <w:rPr>
          <w:rFonts w:eastAsiaTheme="minorEastAsia"/>
          <w:lang w:eastAsia="ru-RU"/>
        </w:rPr>
        <w:tab/>
      </w:r>
      <w:r w:rsidRPr="00BF5BAC">
        <w:rPr>
          <w:rFonts w:eastAsiaTheme="minorEastAsia"/>
          <w:lang w:eastAsia="ru-RU"/>
        </w:rPr>
        <w:tab/>
        <w:t>(5)</w:t>
      </w:r>
    </w:p>
    <w:p w:rsidR="00F75A81" w:rsidRDefault="00F75A81" w:rsidP="00F75A81">
      <w:pPr>
        <w:spacing w:after="0"/>
        <w:rPr>
          <w:rFonts w:eastAsiaTheme="minorEastAsia"/>
          <w:lang w:eastAsia="ru-RU"/>
        </w:rPr>
      </w:pPr>
    </w:p>
    <w:p w:rsidR="00F75A81" w:rsidRDefault="00F75A81" w:rsidP="00F75A81">
      <w:pPr>
        <w:spacing w:after="0"/>
        <w:rPr>
          <w:rFonts w:eastAsiaTheme="minorEastAsia"/>
          <w:b/>
          <w:lang w:eastAsia="ru-RU"/>
        </w:rPr>
      </w:pPr>
      <w:r w:rsidRPr="00F75A81">
        <w:rPr>
          <w:rFonts w:eastAsiaTheme="minorEastAsia"/>
          <w:b/>
          <w:lang w:eastAsia="ru-RU"/>
        </w:rPr>
        <w:t xml:space="preserve">Алгоритм 5. Метод релаксации </w:t>
      </w:r>
      <w:proofErr w:type="spellStart"/>
      <w:r w:rsidRPr="00F75A81">
        <w:rPr>
          <w:rFonts w:eastAsiaTheme="minorEastAsia"/>
          <w:b/>
          <w:lang w:eastAsia="ru-RU"/>
        </w:rPr>
        <w:t>Эгмона</w:t>
      </w:r>
      <w:proofErr w:type="spellEnd"/>
      <w:r w:rsidRPr="00F75A81">
        <w:rPr>
          <w:rFonts w:eastAsiaTheme="minorEastAsia"/>
          <w:b/>
          <w:lang w:eastAsia="ru-RU"/>
        </w:rPr>
        <w:t xml:space="preserve">, </w:t>
      </w:r>
      <w:proofErr w:type="spellStart"/>
      <w:r w:rsidRPr="00F75A81">
        <w:rPr>
          <w:rFonts w:eastAsiaTheme="minorEastAsia"/>
          <w:b/>
          <w:lang w:eastAsia="ru-RU"/>
        </w:rPr>
        <w:t>Моцкина</w:t>
      </w:r>
      <w:proofErr w:type="spellEnd"/>
      <w:r w:rsidRPr="00F75A81">
        <w:rPr>
          <w:rFonts w:eastAsiaTheme="minorEastAsia"/>
          <w:b/>
          <w:lang w:eastAsia="ru-RU"/>
        </w:rPr>
        <w:t xml:space="preserve">  и Шенберга.</w:t>
      </w:r>
    </w:p>
    <w:p w:rsidR="00F75A81" w:rsidRDefault="00F75A81" w:rsidP="00F75A81">
      <w:pPr>
        <w:spacing w:after="0"/>
        <w:rPr>
          <w:rFonts w:eastAsiaTheme="minorEastAsia"/>
          <w:lang w:eastAsia="ru-RU"/>
        </w:rPr>
      </w:pPr>
      <w:r>
        <w:rPr>
          <w:rFonts w:eastAsiaTheme="minorEastAsia"/>
          <w:b/>
          <w:lang w:eastAsia="ru-RU"/>
        </w:rPr>
        <w:t xml:space="preserve">Инициализация: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0</m:t>
            </m:r>
          </m:sup>
        </m:sSup>
        <m:r>
          <w:rPr>
            <w:rFonts w:ascii="Cambria Math" w:eastAsiaTheme="minorEastAsia" w:hAnsi="Cambria Math"/>
            <w:lang w:eastAsia="ru-RU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 xml:space="preserve"> 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n</m:t>
            </m:r>
          </m:sup>
        </m:sSup>
      </m:oMath>
      <w:r w:rsidRPr="00F75A81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задается произвольно.</w:t>
      </w:r>
    </w:p>
    <w:p w:rsidR="00F75A81" w:rsidRDefault="00F75A81" w:rsidP="00F75A81">
      <w:pPr>
        <w:spacing w:after="0"/>
        <w:rPr>
          <w:rFonts w:eastAsiaTheme="minorEastAsia"/>
          <w:lang w:eastAsia="ru-RU"/>
        </w:rPr>
      </w:pPr>
      <w:r w:rsidRPr="00F75A81">
        <w:rPr>
          <w:rFonts w:eastAsiaTheme="minorEastAsia"/>
          <w:b/>
          <w:lang w:eastAsia="ru-RU"/>
        </w:rPr>
        <w:t>Итерация:</w:t>
      </w:r>
      <w:r>
        <w:rPr>
          <w:rFonts w:eastAsiaTheme="minorEastAsia"/>
          <w:b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Следующая итерация вектора </w:t>
      </w:r>
      <w:r w:rsidRPr="00F75A81">
        <w:rPr>
          <w:rFonts w:eastAsiaTheme="minorEastAsia"/>
          <w:b/>
          <w:lang w:val="en-US" w:eastAsia="ru-RU"/>
        </w:rPr>
        <w:t>x</w:t>
      </w:r>
      <w:r w:rsidRPr="00F75A81">
        <w:rPr>
          <w:rFonts w:eastAsiaTheme="minorEastAsia"/>
          <w:b/>
          <w:lang w:eastAsia="ru-RU"/>
        </w:rPr>
        <w:t xml:space="preserve"> </w:t>
      </w:r>
      <w:proofErr w:type="spellStart"/>
      <w:r>
        <w:rPr>
          <w:rFonts w:eastAsiaTheme="minorEastAsia"/>
          <w:lang w:eastAsia="ru-RU"/>
        </w:rPr>
        <w:t>расчитывается</w:t>
      </w:r>
      <w:proofErr w:type="spellEnd"/>
      <w:r>
        <w:rPr>
          <w:rFonts w:eastAsiaTheme="minorEastAsia"/>
          <w:lang w:eastAsia="ru-RU"/>
        </w:rPr>
        <w:t xml:space="preserve"> на основе текущей итерации </w:t>
      </w:r>
      <w:proofErr w:type="spellStart"/>
      <w:r>
        <w:rPr>
          <w:rFonts w:eastAsiaTheme="minorEastAsia"/>
          <w:lang w:val="en-US" w:eastAsia="ru-RU"/>
        </w:rPr>
        <w:t>x</w:t>
      </w:r>
      <w:r>
        <w:rPr>
          <w:rFonts w:eastAsiaTheme="minorEastAsia"/>
          <w:vertAlign w:val="superscript"/>
          <w:lang w:val="en-US" w:eastAsia="ru-RU"/>
        </w:rPr>
        <w:t>k</w:t>
      </w:r>
      <w:proofErr w:type="spellEnd"/>
      <w:r>
        <w:rPr>
          <w:rFonts w:eastAsiaTheme="minorEastAsia"/>
          <w:lang w:eastAsia="ru-RU"/>
        </w:rPr>
        <w:t xml:space="preserve"> следующим образом:</w:t>
      </w:r>
    </w:p>
    <w:p w:rsidR="00F75A81" w:rsidRDefault="00F75A81" w:rsidP="00F75A81">
      <w:pPr>
        <w:spacing w:after="0"/>
        <w:jc w:val="right"/>
        <w:rPr>
          <w:rFonts w:eastAsiaTheme="minorEastAsia"/>
          <w:lang w:val="en-US" w:eastAsia="ru-RU"/>
        </w:rPr>
      </w:pP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k+1</m:t>
            </m:r>
          </m:sup>
        </m:sSup>
        <m:r>
          <w:rPr>
            <w:rFonts w:ascii="Cambria Math" w:hAnsi="Cambria Math"/>
            <w:lang w:eastAsia="ru-RU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 xml:space="preserve">,  если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eastAsia="ru-RU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 xml:space="preserve">,                                                     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если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eastAsia="ru-RU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eastAsia="ru-RU"/>
                        </w:rPr>
                        <m:t>.</m:t>
                      </m:r>
                    </m:sub>
                  </m:sSub>
                </m:e>
              </m:mr>
            </m:m>
          </m:e>
        </m:d>
      </m:oMath>
      <w:r w:rsidRPr="00F75A81">
        <w:rPr>
          <w:rFonts w:eastAsiaTheme="minorEastAsia"/>
          <w:i/>
          <w:lang w:eastAsia="ru-RU"/>
        </w:rPr>
        <w:tab/>
      </w:r>
      <w:r w:rsidRPr="00F75A81">
        <w:rPr>
          <w:rFonts w:eastAsiaTheme="minorEastAsia"/>
          <w:i/>
          <w:lang w:eastAsia="ru-RU"/>
        </w:rPr>
        <w:tab/>
        <w:t xml:space="preserve"> </w:t>
      </w:r>
      <w:r w:rsidRPr="00F75A81">
        <w:rPr>
          <w:rFonts w:eastAsiaTheme="minorEastAsia"/>
          <w:lang w:eastAsia="ru-RU"/>
        </w:rPr>
        <w:t>(6)</w:t>
      </w:r>
    </w:p>
    <w:p w:rsidR="009A31AA" w:rsidRDefault="00F75A81" w:rsidP="00F75A81">
      <w:pPr>
        <w:spacing w:after="0"/>
        <w:rPr>
          <w:rFonts w:eastAsiaTheme="minorEastAsia"/>
          <w:lang w:val="en-US" w:eastAsia="ru-RU"/>
        </w:rPr>
      </w:pPr>
      <w:r w:rsidRPr="00F75A81">
        <w:rPr>
          <w:rFonts w:eastAsiaTheme="minorEastAsia"/>
          <w:b/>
          <w:lang w:eastAsia="ru-RU"/>
        </w:rPr>
        <w:t xml:space="preserve">Параметры релаксации: </w:t>
      </w:r>
      <w:r>
        <w:rPr>
          <w:rFonts w:eastAsiaTheme="minorEastAsia"/>
          <w:lang w:eastAsia="ru-RU"/>
        </w:rPr>
        <w:t xml:space="preserve">Параметры </w:t>
      </w:r>
      <w:r>
        <w:rPr>
          <w:rFonts w:eastAsiaTheme="minorEastAsia" w:cs="Times New Roman"/>
          <w:lang w:eastAsia="ru-RU"/>
        </w:rPr>
        <w:t>λ</w:t>
      </w:r>
      <w:r>
        <w:rPr>
          <w:rFonts w:eastAsiaTheme="minorEastAsia"/>
          <w:vertAlign w:val="subscript"/>
          <w:lang w:val="en-US" w:eastAsia="ru-RU"/>
        </w:rPr>
        <w:t>k</w:t>
      </w:r>
      <w:r w:rsidR="009A31AA" w:rsidRPr="009A31AA">
        <w:rPr>
          <w:rFonts w:eastAsiaTheme="minorEastAsia"/>
          <w:lang w:eastAsia="ru-RU"/>
        </w:rPr>
        <w:t xml:space="preserve"> </w:t>
      </w:r>
      <w:r w:rsidR="009A31AA">
        <w:rPr>
          <w:rFonts w:eastAsiaTheme="minorEastAsia"/>
          <w:lang w:eastAsia="ru-RU"/>
        </w:rPr>
        <w:t xml:space="preserve">выбраны такими,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≤2-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</m:t>
            </m:r>
          </m:sub>
        </m:sSub>
      </m:oMath>
      <w:r w:rsidR="009A31AA">
        <w:rPr>
          <w:rFonts w:eastAsiaTheme="minorEastAsia"/>
          <w:lang w:eastAsia="ru-RU"/>
        </w:rPr>
        <w:t xml:space="preserve">, для всех </w:t>
      </w:r>
      <m:oMath>
        <m:r>
          <w:rPr>
            <w:rFonts w:ascii="Cambria Math" w:eastAsiaTheme="minorEastAsia" w:hAnsi="Cambria Math"/>
            <w:lang w:eastAsia="ru-RU"/>
          </w:rPr>
          <m:t>k≥0</m:t>
        </m:r>
      </m:oMath>
      <w:r w:rsidR="009A31AA">
        <w:rPr>
          <w:rFonts w:eastAsiaTheme="minorEastAsia"/>
          <w:lang w:eastAsia="ru-RU"/>
        </w:rPr>
        <w:t xml:space="preserve">, с некоторыми сколь угодно малыми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lang w:eastAsia="ru-RU"/>
          </w:rPr>
          <m:t>&gt;0</m:t>
        </m:r>
      </m:oMath>
      <w:r w:rsidR="009A31AA" w:rsidRPr="009A31AA">
        <w:rPr>
          <w:rFonts w:eastAsiaTheme="minorEastAsia"/>
          <w:lang w:eastAsia="ru-RU"/>
        </w:rPr>
        <w:t>.</w:t>
      </w:r>
    </w:p>
    <w:p w:rsidR="00F75A81" w:rsidRDefault="009A31AA" w:rsidP="00F75A81">
      <w:pPr>
        <w:spacing w:after="0"/>
        <w:rPr>
          <w:rFonts w:eastAsiaTheme="minorEastAsia"/>
          <w:lang w:val="en-US" w:eastAsia="ru-RU"/>
        </w:rPr>
      </w:pPr>
      <w:r w:rsidRPr="009A31AA">
        <w:rPr>
          <w:rFonts w:eastAsiaTheme="minorEastAsia"/>
          <w:b/>
          <w:lang w:eastAsia="ru-RU"/>
        </w:rPr>
        <w:lastRenderedPageBreak/>
        <w:t>Контроль:</w:t>
      </w:r>
      <w:r>
        <w:rPr>
          <w:rFonts w:eastAsiaTheme="minorEastAsia"/>
          <w:b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Контрольная последовательность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k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)</m:t>
                </m:r>
              </m:e>
            </m:d>
          </m:e>
          <m:sub>
            <m:r>
              <w:rPr>
                <w:rFonts w:ascii="Cambria Math" w:eastAsiaTheme="minorEastAsia" w:hAnsi="Cambria Math"/>
                <w:lang w:eastAsia="ru-RU"/>
              </w:rPr>
              <m:t>k=0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∞</m:t>
            </m:r>
          </m:sup>
        </m:sSubSup>
      </m:oMath>
      <w:r w:rsidRPr="009A31AA">
        <w:rPr>
          <w:rFonts w:eastAsiaTheme="minorEastAsia"/>
          <w:b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зациклено на </w:t>
      </w:r>
      <w:r w:rsidRPr="009A31AA">
        <w:rPr>
          <w:rFonts w:eastAsiaTheme="minorEastAsia"/>
          <w:lang w:eastAsia="ru-RU"/>
        </w:rPr>
        <w:t xml:space="preserve">{1, 2…, </w:t>
      </w:r>
      <w:r>
        <w:rPr>
          <w:rFonts w:eastAsiaTheme="minorEastAsia"/>
          <w:lang w:val="en-US" w:eastAsia="ru-RU"/>
        </w:rPr>
        <w:t>I</w:t>
      </w:r>
      <w:r w:rsidRPr="009A31AA">
        <w:rPr>
          <w:rFonts w:eastAsiaTheme="minorEastAsia"/>
          <w:lang w:eastAsia="ru-RU"/>
        </w:rPr>
        <w:t>}.</w:t>
      </w:r>
    </w:p>
    <w:p w:rsidR="009A31AA" w:rsidRDefault="009A31AA" w:rsidP="00F75A81">
      <w:pPr>
        <w:spacing w:after="0"/>
        <w:rPr>
          <w:lang w:val="en-US" w:eastAsia="ru-RU"/>
        </w:rPr>
      </w:pPr>
    </w:p>
    <w:p w:rsidR="009A31AA" w:rsidRDefault="009A31AA" w:rsidP="009A31AA">
      <w:pPr>
        <w:spacing w:after="0"/>
        <w:ind w:firstLine="708"/>
        <w:rPr>
          <w:lang w:eastAsia="ru-RU"/>
        </w:rPr>
      </w:pPr>
      <w:r w:rsidRPr="009A31AA">
        <w:rPr>
          <w:lang w:eastAsia="ru-RU"/>
        </w:rPr>
        <w:t>Это</w:t>
      </w:r>
      <w:r>
        <w:rPr>
          <w:lang w:eastAsia="ru-RU"/>
        </w:rPr>
        <w:t>т</w:t>
      </w:r>
      <w:r w:rsidRPr="009A31AA">
        <w:rPr>
          <w:lang w:eastAsia="ru-RU"/>
        </w:rPr>
        <w:t xml:space="preserve"> </w:t>
      </w:r>
      <w:r w:rsidRPr="009A31AA">
        <w:rPr>
          <w:lang w:val="en-US" w:eastAsia="ru-RU"/>
        </w:rPr>
        <w:t>AMS</w:t>
      </w:r>
      <w:r>
        <w:rPr>
          <w:lang w:eastAsia="ru-RU"/>
        </w:rPr>
        <w:t xml:space="preserve"> циклический</w:t>
      </w:r>
      <w:r w:rsidRPr="009A31AA">
        <w:rPr>
          <w:lang w:eastAsia="ru-RU"/>
        </w:rPr>
        <w:t xml:space="preserve"> алгоритм</w:t>
      </w:r>
      <w:r>
        <w:rPr>
          <w:lang w:eastAsia="ru-RU"/>
        </w:rPr>
        <w:t xml:space="preserve"> поиска</w:t>
      </w:r>
      <w:r w:rsidRPr="009A31AA">
        <w:rPr>
          <w:lang w:eastAsia="ru-RU"/>
        </w:rPr>
        <w:t xml:space="preserve"> </w:t>
      </w:r>
      <w:r>
        <w:rPr>
          <w:lang w:eastAsia="ru-RU"/>
        </w:rPr>
        <w:t>выполняется</w:t>
      </w:r>
      <w:r w:rsidRPr="009A31AA">
        <w:rPr>
          <w:lang w:eastAsia="ru-RU"/>
        </w:rPr>
        <w:t xml:space="preserve"> циклически </w:t>
      </w:r>
      <w:r>
        <w:rPr>
          <w:lang w:eastAsia="ru-RU"/>
        </w:rPr>
        <w:t>по</w:t>
      </w:r>
      <w:r w:rsidRPr="009A31AA">
        <w:rPr>
          <w:lang w:eastAsia="ru-RU"/>
        </w:rPr>
        <w:t xml:space="preserve"> неравенств</w:t>
      </w:r>
      <w:r>
        <w:rPr>
          <w:lang w:eastAsia="ru-RU"/>
        </w:rPr>
        <w:t>ам</w:t>
      </w:r>
      <w:r w:rsidRPr="009A31AA">
        <w:rPr>
          <w:lang w:eastAsia="ru-RU"/>
        </w:rPr>
        <w:t xml:space="preserve"> </w:t>
      </w:r>
      <w:r>
        <w:rPr>
          <w:lang w:eastAsia="ru-RU"/>
        </w:rPr>
        <w:t>в (2). Для того</w:t>
      </w:r>
      <w:r w:rsidRPr="009A31AA">
        <w:rPr>
          <w:lang w:eastAsia="ru-RU"/>
        </w:rPr>
        <w:t xml:space="preserve"> чтобы справиться с ограничениями </w:t>
      </w:r>
      <w:proofErr w:type="spellStart"/>
      <w:r w:rsidRPr="009A31AA">
        <w:rPr>
          <w:lang w:eastAsia="ru-RU"/>
        </w:rPr>
        <w:t>неотрицательности</w:t>
      </w:r>
      <w:proofErr w:type="spellEnd"/>
      <w:r w:rsidRPr="009A31AA">
        <w:rPr>
          <w:lang w:eastAsia="ru-RU"/>
        </w:rPr>
        <w:t xml:space="preserve"> в (2) мы просто </w:t>
      </w:r>
      <w:r>
        <w:rPr>
          <w:lang w:eastAsia="ru-RU"/>
        </w:rPr>
        <w:t>берем текущий вектор итерации</w:t>
      </w:r>
      <w:r w:rsidRPr="009A31AA">
        <w:rPr>
          <w:lang w:eastAsia="ru-RU"/>
        </w:rPr>
        <w:t>,</w:t>
      </w:r>
      <w:r>
        <w:rPr>
          <w:lang w:eastAsia="ru-RU"/>
        </w:rPr>
        <w:t xml:space="preserve"> после того, как сделать прошли полный цикл </w:t>
      </w:r>
      <w:r w:rsidRPr="009A31AA">
        <w:rPr>
          <w:lang w:val="en-US" w:eastAsia="ru-RU"/>
        </w:rPr>
        <w:t>AMS</w:t>
      </w:r>
      <w:r>
        <w:rPr>
          <w:lang w:eastAsia="ru-RU"/>
        </w:rPr>
        <w:t xml:space="preserve"> метода</w:t>
      </w:r>
      <w:r w:rsidRPr="009A31AA">
        <w:rPr>
          <w:lang w:eastAsia="ru-RU"/>
        </w:rPr>
        <w:t xml:space="preserve"> через все </w:t>
      </w:r>
      <w:r w:rsidRPr="009A31AA">
        <w:rPr>
          <w:lang w:val="en-US" w:eastAsia="ru-RU"/>
        </w:rPr>
        <w:t>I</w:t>
      </w:r>
      <w:r w:rsidRPr="009A31AA">
        <w:rPr>
          <w:lang w:eastAsia="ru-RU"/>
        </w:rPr>
        <w:t xml:space="preserve"> </w:t>
      </w:r>
      <w:r>
        <w:rPr>
          <w:lang w:eastAsia="ru-RU"/>
        </w:rPr>
        <w:t>неравенства, и устанавливаем его отрицательные компоненты в нуль</w:t>
      </w:r>
      <w:r w:rsidRPr="009A31AA">
        <w:rPr>
          <w:lang w:eastAsia="ru-RU"/>
        </w:rPr>
        <w:t xml:space="preserve"> при сохранении остальных неизменными.</w:t>
      </w:r>
    </w:p>
    <w:p w:rsidR="009A31AA" w:rsidRPr="009A31AA" w:rsidRDefault="009A31AA" w:rsidP="009A31AA">
      <w:pPr>
        <w:spacing w:after="0"/>
        <w:ind w:firstLine="708"/>
        <w:rPr>
          <w:lang w:eastAsia="ru-RU"/>
        </w:rPr>
      </w:pPr>
      <w:r w:rsidRPr="009A31AA">
        <w:rPr>
          <w:lang w:eastAsia="ru-RU"/>
        </w:rPr>
        <w:t xml:space="preserve">Краеугольным камнем методологии </w:t>
      </w:r>
      <w:proofErr w:type="spellStart"/>
      <w:r w:rsidRPr="009A31AA">
        <w:rPr>
          <w:lang w:eastAsia="ru-RU"/>
        </w:rPr>
        <w:t>su</w:t>
      </w:r>
      <w:r>
        <w:rPr>
          <w:lang w:eastAsia="ru-RU"/>
        </w:rPr>
        <w:t>periorization</w:t>
      </w:r>
      <w:proofErr w:type="spellEnd"/>
      <w:r w:rsidRPr="009A31AA">
        <w:rPr>
          <w:lang w:eastAsia="ru-RU"/>
        </w:rPr>
        <w:t xml:space="preserve"> в целом, а также </w:t>
      </w:r>
      <w:r>
        <w:rPr>
          <w:lang w:eastAsia="ru-RU"/>
        </w:rPr>
        <w:t>для линейного случая обсуждаемого</w:t>
      </w:r>
      <w:r w:rsidRPr="009A31AA">
        <w:rPr>
          <w:lang w:eastAsia="ru-RU"/>
        </w:rPr>
        <w:t xml:space="preserve"> здесь,</w:t>
      </w:r>
      <w:r>
        <w:rPr>
          <w:lang w:eastAsia="ru-RU"/>
        </w:rPr>
        <w:t xml:space="preserve"> является</w:t>
      </w:r>
      <w:r w:rsidRPr="009A31AA">
        <w:rPr>
          <w:lang w:eastAsia="ru-RU"/>
        </w:rPr>
        <w:t xml:space="preserve"> возмущение устойчивости </w:t>
      </w:r>
      <w:r>
        <w:rPr>
          <w:lang w:eastAsia="ru-RU"/>
        </w:rPr>
        <w:t>базового</w:t>
      </w:r>
      <w:r w:rsidRPr="009A31AA">
        <w:rPr>
          <w:lang w:eastAsia="ru-RU"/>
        </w:rPr>
        <w:t xml:space="preserve"> алгоритма, который используется</w:t>
      </w:r>
      <w:r>
        <w:rPr>
          <w:lang w:eastAsia="ru-RU"/>
        </w:rPr>
        <w:t xml:space="preserve"> в ней</w:t>
      </w:r>
      <w:r w:rsidRPr="009A31AA">
        <w:rPr>
          <w:lang w:eastAsia="ru-RU"/>
        </w:rPr>
        <w:t xml:space="preserve">. Алгоритм АМС, как известно, </w:t>
      </w:r>
      <w:r>
        <w:rPr>
          <w:lang w:eastAsia="ru-RU"/>
        </w:rPr>
        <w:t xml:space="preserve">имеет </w:t>
      </w:r>
      <w:r w:rsidRPr="009A31AA">
        <w:rPr>
          <w:lang w:eastAsia="ru-RU"/>
        </w:rPr>
        <w:t xml:space="preserve">ограниченное возмущение сопротивляемости, это может </w:t>
      </w:r>
      <w:r>
        <w:rPr>
          <w:lang w:eastAsia="ru-RU"/>
        </w:rPr>
        <w:t>узнать</w:t>
      </w:r>
      <w:r w:rsidRPr="009A31AA">
        <w:rPr>
          <w:lang w:eastAsia="ru-RU"/>
        </w:rPr>
        <w:t xml:space="preserve"> из различных опубликова</w:t>
      </w:r>
      <w:r>
        <w:rPr>
          <w:lang w:eastAsia="ru-RU"/>
        </w:rPr>
        <w:t>нных ранее результатов, см. например</w:t>
      </w:r>
      <w:r w:rsidRPr="009A31AA">
        <w:rPr>
          <w:lang w:eastAsia="ru-RU"/>
        </w:rPr>
        <w:t xml:space="preserve"> [16, теорема 12], [33].</w:t>
      </w:r>
      <w:bookmarkStart w:id="0" w:name="_GoBack"/>
      <w:bookmarkEnd w:id="0"/>
    </w:p>
    <w:sectPr w:rsidR="009A31AA" w:rsidRPr="009A3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817DB"/>
    <w:multiLevelType w:val="multilevel"/>
    <w:tmpl w:val="0D863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50"/>
    <w:rsid w:val="00101A07"/>
    <w:rsid w:val="00166C0B"/>
    <w:rsid w:val="0019092C"/>
    <w:rsid w:val="00196420"/>
    <w:rsid w:val="00212CBC"/>
    <w:rsid w:val="002B77F3"/>
    <w:rsid w:val="0032549C"/>
    <w:rsid w:val="003736ED"/>
    <w:rsid w:val="00384235"/>
    <w:rsid w:val="003A6FCD"/>
    <w:rsid w:val="0049727D"/>
    <w:rsid w:val="0066682E"/>
    <w:rsid w:val="00671541"/>
    <w:rsid w:val="00760898"/>
    <w:rsid w:val="00815A8E"/>
    <w:rsid w:val="00826DD1"/>
    <w:rsid w:val="00827090"/>
    <w:rsid w:val="00871446"/>
    <w:rsid w:val="008807A8"/>
    <w:rsid w:val="00997A00"/>
    <w:rsid w:val="009A31AA"/>
    <w:rsid w:val="00AA1EC1"/>
    <w:rsid w:val="00AA5E99"/>
    <w:rsid w:val="00B14A26"/>
    <w:rsid w:val="00BC4BFC"/>
    <w:rsid w:val="00BE28E8"/>
    <w:rsid w:val="00BF5BAC"/>
    <w:rsid w:val="00C16CFA"/>
    <w:rsid w:val="00D06629"/>
    <w:rsid w:val="00DC3E6B"/>
    <w:rsid w:val="00EA16D6"/>
    <w:rsid w:val="00EF6FA8"/>
    <w:rsid w:val="00F13869"/>
    <w:rsid w:val="00F25977"/>
    <w:rsid w:val="00F75A81"/>
    <w:rsid w:val="00FD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97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71446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446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25977"/>
    <w:pPr>
      <w:ind w:left="720"/>
      <w:contextualSpacing/>
    </w:pPr>
    <w:rPr>
      <w:lang w:val="en-US"/>
    </w:rPr>
  </w:style>
  <w:style w:type="character" w:styleId="a4">
    <w:name w:val="Placeholder Text"/>
    <w:basedOn w:val="a0"/>
    <w:uiPriority w:val="99"/>
    <w:semiHidden/>
    <w:rsid w:val="0067154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1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15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97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71446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446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25977"/>
    <w:pPr>
      <w:ind w:left="720"/>
      <w:contextualSpacing/>
    </w:pPr>
    <w:rPr>
      <w:lang w:val="en-US"/>
    </w:rPr>
  </w:style>
  <w:style w:type="character" w:styleId="a4">
    <w:name w:val="Placeholder Text"/>
    <w:basedOn w:val="a0"/>
    <w:uiPriority w:val="99"/>
    <w:semiHidden/>
    <w:rsid w:val="0067154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1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1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2445</Words>
  <Characters>13941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Gritsina</dc:creator>
  <cp:lastModifiedBy>Egor Gritsina</cp:lastModifiedBy>
  <cp:revision>1</cp:revision>
  <dcterms:created xsi:type="dcterms:W3CDTF">2016-12-04T14:14:00Z</dcterms:created>
  <dcterms:modified xsi:type="dcterms:W3CDTF">2016-12-04T23:33:00Z</dcterms:modified>
</cp:coreProperties>
</file>