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9002685" w:displacedByCustomXml="next"/>
    <w:bookmarkStart w:id="1" w:name="_Hlk69515695" w:displacedByCustomXml="next"/>
    <w:sdt>
      <w:sdtPr>
        <w:rPr>
          <w:b/>
          <w:sz w:val="28"/>
          <w:szCs w:val="28"/>
        </w:rPr>
        <w:id w:val="-158968431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/>
          <w:caps/>
          <w:sz w:val="22"/>
          <w:szCs w:val="22"/>
          <w:lang w:eastAsia="ru-RU"/>
        </w:rPr>
      </w:sdtEndPr>
      <w:sdtContent>
        <w:p w14:paraId="66FB152D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Министерство образования Республики Беларусь</w:t>
          </w:r>
        </w:p>
        <w:p w14:paraId="49684999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0DC3BCA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Учреждение образования</w:t>
          </w:r>
        </w:p>
        <w:p w14:paraId="5BEE799D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  <w:t>БелорусскиЙ государственный университет</w:t>
          </w:r>
        </w:p>
        <w:p w14:paraId="66BC75F1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  <w:t>информатики и радиоэлектроники</w:t>
          </w:r>
        </w:p>
        <w:p w14:paraId="67058CB1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AF362F4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Факультет</w:t>
          </w: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ab/>
            <w:t>инженерно-экономический</w:t>
          </w:r>
        </w:p>
        <w:p w14:paraId="4627FFC2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16"/>
              <w:szCs w:val="28"/>
              <w:lang w:eastAsia="ru-RU"/>
            </w:rPr>
          </w:pPr>
        </w:p>
        <w:p w14:paraId="078B9C82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</w:t>
          </w: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ab/>
            <w:t>экономической информатики</w:t>
          </w:r>
        </w:p>
        <w:p w14:paraId="11FFD157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tbl>
          <w:tblPr>
            <w:tblW w:w="0" w:type="auto"/>
            <w:tblInd w:w="5920" w:type="dxa"/>
            <w:tblLayout w:type="fixed"/>
            <w:tblLook w:val="0000" w:firstRow="0" w:lastRow="0" w:firstColumn="0" w:lastColumn="0" w:noHBand="0" w:noVBand="0"/>
          </w:tblPr>
          <w:tblGrid>
            <w:gridCol w:w="3827"/>
          </w:tblGrid>
          <w:tr w:rsidR="000348A8" w:rsidRPr="00AE5644" w14:paraId="341873DF" w14:textId="77777777" w:rsidTr="009C010C">
            <w:trPr>
              <w:trHeight w:val="540"/>
            </w:trPr>
            <w:tc>
              <w:tcPr>
                <w:tcW w:w="3827" w:type="dxa"/>
                <w:tcBorders>
                  <w:bottom w:val="nil"/>
                </w:tcBorders>
              </w:tcPr>
              <w:p w14:paraId="1E0EAD3B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К защите допустить</w:t>
                </w: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:</w:t>
                </w:r>
              </w:p>
            </w:tc>
          </w:tr>
          <w:tr w:rsidR="000348A8" w:rsidRPr="00AE5644" w14:paraId="172B1E88" w14:textId="77777777" w:rsidTr="009C010C">
            <w:trPr>
              <w:trHeight w:val="422"/>
            </w:trPr>
            <w:tc>
              <w:tcPr>
                <w:tcW w:w="3827" w:type="dxa"/>
              </w:tcPr>
              <w:p w14:paraId="2921F7C6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Заведующий кафедрой ЭИ</w:t>
                </w:r>
              </w:p>
            </w:tc>
          </w:tr>
          <w:tr w:rsidR="000348A8" w:rsidRPr="00AE5644" w14:paraId="45E3D084" w14:textId="77777777" w:rsidTr="009C010C">
            <w:trPr>
              <w:trHeight w:val="503"/>
            </w:trPr>
            <w:tc>
              <w:tcPr>
                <w:tcW w:w="3827" w:type="dxa"/>
              </w:tcPr>
              <w:p w14:paraId="6C3EF256" w14:textId="13C44AB1" w:rsidR="000348A8" w:rsidRPr="003B6043" w:rsidRDefault="000348A8" w:rsidP="009C010C">
                <w:pPr>
                  <w:spacing w:after="0"/>
                  <w:ind w:left="-108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____________</w:t>
                </w:r>
                <w:r w:rsidR="003B6043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А. А. Ефремов</w:t>
                </w:r>
              </w:p>
            </w:tc>
          </w:tr>
        </w:tbl>
        <w:p w14:paraId="4FC33AC8" w14:textId="77777777" w:rsidR="000348A8" w:rsidRPr="00AE5644" w:rsidRDefault="000348A8" w:rsidP="000348A8">
          <w:pPr>
            <w:spacing w:after="0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0FB2FAE7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caps/>
              <w:sz w:val="28"/>
              <w:szCs w:val="28"/>
              <w:lang w:eastAsia="ru-RU"/>
            </w:rPr>
          </w:pPr>
          <w:bookmarkStart w:id="2" w:name="_Toc246409749"/>
          <w:r w:rsidRPr="00AE5644">
            <w:rPr>
              <w:rFonts w:ascii="Times New Roman" w:eastAsia="Times New Roman" w:hAnsi="Times New Roman" w:cs="Times New Roman"/>
              <w:b/>
              <w:caps/>
              <w:sz w:val="28"/>
              <w:szCs w:val="28"/>
              <w:lang w:eastAsia="ru-RU"/>
            </w:rPr>
            <w:t>Пояснительная записка</w:t>
          </w:r>
          <w:bookmarkEnd w:id="2"/>
        </w:p>
        <w:p w14:paraId="60502723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 дипломному проекту</w:t>
          </w:r>
        </w:p>
        <w:p w14:paraId="7DFA64E5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 тему</w:t>
          </w:r>
        </w:p>
        <w:p w14:paraId="09FD96B6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08B7EC9" w14:textId="0EDB43B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0348A8">
            <w:rPr>
              <w:rFonts w:ascii="Times New Roman" w:eastAsia="Times New Roman" w:hAnsi="Times New Roman" w:cs="Times New Roman"/>
              <w:b/>
              <w:caps/>
              <w:sz w:val="28"/>
              <w:szCs w:val="28"/>
              <w:lang w:eastAsia="ru-RU"/>
            </w:rPr>
            <w:t>Автоматизированная система подбора и хранения обучающих материалов на основе web-технологий</w:t>
          </w:r>
        </w:p>
        <w:p w14:paraId="628BC779" w14:textId="77777777" w:rsidR="000348A8" w:rsidRPr="00AE5644" w:rsidRDefault="000348A8" w:rsidP="000348A8">
          <w:pPr>
            <w:spacing w:after="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277060B9" w14:textId="0269D14A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БГУИР ДП 1-40 05 01-02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0</w:t>
          </w:r>
          <w:r w:rsidR="009E269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38</w:t>
          </w: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ПЗ</w:t>
          </w:r>
        </w:p>
        <w:p w14:paraId="1D3B6509" w14:textId="77777777" w:rsidR="000348A8" w:rsidRPr="00AE5644" w:rsidRDefault="000348A8" w:rsidP="000348A8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0A9FDD38" w14:textId="77777777" w:rsidR="000348A8" w:rsidRDefault="000348A8" w:rsidP="000348A8">
          <w:pPr>
            <w:spacing w:after="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7157679B" w14:textId="77777777" w:rsidR="000348A8" w:rsidRPr="00AE5644" w:rsidRDefault="000348A8" w:rsidP="000348A8">
          <w:pPr>
            <w:spacing w:after="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12EA789" w14:textId="77777777" w:rsidR="000348A8" w:rsidRPr="00AE5644" w:rsidRDefault="000348A8" w:rsidP="000348A8">
          <w:pPr>
            <w:spacing w:after="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5DE00EC" w14:textId="77777777" w:rsidR="000348A8" w:rsidRPr="00AE5644" w:rsidRDefault="000348A8" w:rsidP="000348A8">
          <w:pPr>
            <w:spacing w:after="0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678"/>
            <w:gridCol w:w="2126"/>
            <w:gridCol w:w="2835"/>
          </w:tblGrid>
          <w:tr w:rsidR="000348A8" w:rsidRPr="00AE5644" w14:paraId="692C207E" w14:textId="77777777" w:rsidTr="009C010C">
            <w:trPr>
              <w:trHeight w:val="408"/>
            </w:trPr>
            <w:tc>
              <w:tcPr>
                <w:tcW w:w="4678" w:type="dxa"/>
              </w:tcPr>
              <w:p w14:paraId="20D62285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Студент</w:t>
                </w:r>
              </w:p>
            </w:tc>
            <w:tc>
              <w:tcPr>
                <w:tcW w:w="2126" w:type="dxa"/>
              </w:tcPr>
              <w:p w14:paraId="51F7186A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0F707B05" w14:textId="484AA364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>Е.П. Красовский</w:t>
                </w:r>
              </w:p>
            </w:tc>
          </w:tr>
          <w:tr w:rsidR="000348A8" w:rsidRPr="00AE5644" w14:paraId="16F44A13" w14:textId="77777777" w:rsidTr="009C010C">
            <w:trPr>
              <w:trHeight w:val="369"/>
            </w:trPr>
            <w:tc>
              <w:tcPr>
                <w:tcW w:w="4678" w:type="dxa"/>
              </w:tcPr>
              <w:p w14:paraId="5CE76C05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Руководитель</w:t>
                </w:r>
              </w:p>
            </w:tc>
            <w:tc>
              <w:tcPr>
                <w:tcW w:w="2126" w:type="dxa"/>
              </w:tcPr>
              <w:p w14:paraId="3527EB63" w14:textId="77777777" w:rsidR="000348A8" w:rsidRPr="00AE5644" w:rsidRDefault="000348A8" w:rsidP="009C010C">
                <w:pPr>
                  <w:spacing w:after="0"/>
                  <w:ind w:right="-10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577DFA33" w14:textId="1DB5365D" w:rsidR="000348A8" w:rsidRPr="00AE5644" w:rsidRDefault="000348A8" w:rsidP="009C010C">
                <w:pPr>
                  <w:spacing w:after="0"/>
                  <w:ind w:right="-10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Е. Н. </w:t>
                </w:r>
                <w:proofErr w:type="spellStart"/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>Унучек</w:t>
                </w:r>
                <w:proofErr w:type="spellEnd"/>
              </w:p>
            </w:tc>
          </w:tr>
          <w:tr w:rsidR="000348A8" w:rsidRPr="00AE5644" w14:paraId="08191273" w14:textId="77777777" w:rsidTr="009C010C">
            <w:tc>
              <w:tcPr>
                <w:tcW w:w="4678" w:type="dxa"/>
              </w:tcPr>
              <w:p w14:paraId="34CA82AF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Консультанты:</w:t>
                </w:r>
              </w:p>
            </w:tc>
            <w:tc>
              <w:tcPr>
                <w:tcW w:w="2126" w:type="dxa"/>
              </w:tcPr>
              <w:p w14:paraId="58044DDD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382BEC68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</w:tr>
          <w:tr w:rsidR="000348A8" w:rsidRPr="00AE5644" w14:paraId="55B33886" w14:textId="77777777" w:rsidTr="009C010C">
            <w:trPr>
              <w:trHeight w:val="347"/>
            </w:trPr>
            <w:tc>
              <w:tcPr>
                <w:tcW w:w="4678" w:type="dxa"/>
              </w:tcPr>
              <w:p w14:paraId="44E56FE3" w14:textId="77777777" w:rsidR="000348A8" w:rsidRPr="00AE5644" w:rsidRDefault="000348A8" w:rsidP="009C010C">
                <w:pPr>
                  <w:tabs>
                    <w:tab w:val="left" w:pos="318"/>
                    <w:tab w:val="left" w:pos="601"/>
                    <w:tab w:val="left" w:pos="885"/>
                  </w:tabs>
                  <w:spacing w:after="0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 xml:space="preserve">   от кафедры ЭИ</w:t>
                </w:r>
              </w:p>
            </w:tc>
            <w:tc>
              <w:tcPr>
                <w:tcW w:w="2126" w:type="dxa"/>
              </w:tcPr>
              <w:p w14:paraId="31023474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3CA30994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</w:tr>
          <w:tr w:rsidR="000348A8" w:rsidRPr="00AE5644" w14:paraId="3406BF5A" w14:textId="77777777" w:rsidTr="009C010C">
            <w:trPr>
              <w:trHeight w:val="423"/>
            </w:trPr>
            <w:tc>
              <w:tcPr>
                <w:tcW w:w="4678" w:type="dxa"/>
              </w:tcPr>
              <w:p w14:paraId="578C4AA3" w14:textId="77777777" w:rsidR="000348A8" w:rsidRPr="00AE5644" w:rsidRDefault="000348A8" w:rsidP="009C010C">
                <w:pPr>
                  <w:tabs>
                    <w:tab w:val="left" w:pos="318"/>
                    <w:tab w:val="left" w:pos="601"/>
                    <w:tab w:val="left" w:pos="885"/>
                  </w:tabs>
                  <w:spacing w:after="0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 xml:space="preserve">   по экономической части</w:t>
                </w:r>
              </w:p>
            </w:tc>
            <w:tc>
              <w:tcPr>
                <w:tcW w:w="2126" w:type="dxa"/>
              </w:tcPr>
              <w:p w14:paraId="3C1846E0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0A63DC4A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В</w:t>
                </w: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.</w:t>
                </w: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ru-RU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И</w:t>
                </w: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. 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Шкода</w:t>
                </w:r>
              </w:p>
            </w:tc>
          </w:tr>
          <w:tr w:rsidR="000348A8" w:rsidRPr="00AE5644" w14:paraId="02133F18" w14:textId="77777777" w:rsidTr="009C010C">
            <w:trPr>
              <w:trHeight w:val="607"/>
            </w:trPr>
            <w:tc>
              <w:tcPr>
                <w:tcW w:w="4678" w:type="dxa"/>
              </w:tcPr>
              <w:p w14:paraId="01E7A994" w14:textId="77777777" w:rsidR="000348A8" w:rsidRPr="00AE5644" w:rsidRDefault="000348A8" w:rsidP="009C010C">
                <w:pPr>
                  <w:spacing w:before="80"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proofErr w:type="spellStart"/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Нормоконтролер</w:t>
                </w:r>
                <w:proofErr w:type="spellEnd"/>
              </w:p>
            </w:tc>
            <w:tc>
              <w:tcPr>
                <w:tcW w:w="2126" w:type="dxa"/>
              </w:tcPr>
              <w:p w14:paraId="2F6149FD" w14:textId="77777777" w:rsidR="000348A8" w:rsidRPr="00AE5644" w:rsidRDefault="000348A8" w:rsidP="009C010C">
                <w:pPr>
                  <w:spacing w:before="80"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426043BB" w14:textId="77777777" w:rsidR="000348A8" w:rsidRPr="00AE5644" w:rsidRDefault="000348A8" w:rsidP="009C010C">
                <w:pPr>
                  <w:spacing w:before="80"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Н. П. Мытник</w:t>
                </w:r>
              </w:p>
            </w:tc>
          </w:tr>
          <w:tr w:rsidR="000348A8" w:rsidRPr="00AE5644" w14:paraId="3BFD8A9A" w14:textId="77777777" w:rsidTr="009C010C">
            <w:tc>
              <w:tcPr>
                <w:tcW w:w="4678" w:type="dxa"/>
              </w:tcPr>
              <w:p w14:paraId="37682D3F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AE5644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Рецензент</w:t>
                </w:r>
              </w:p>
            </w:tc>
            <w:tc>
              <w:tcPr>
                <w:tcW w:w="2126" w:type="dxa"/>
              </w:tcPr>
              <w:p w14:paraId="329CA634" w14:textId="77777777" w:rsidR="000348A8" w:rsidRPr="00AE5644" w:rsidRDefault="000348A8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835" w:type="dxa"/>
              </w:tcPr>
              <w:p w14:paraId="3EA0DAFA" w14:textId="398E57E3" w:rsidR="000348A8" w:rsidRPr="00D17057" w:rsidRDefault="00D17057" w:rsidP="009C010C">
                <w:pPr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И.М.</w:t>
                </w:r>
                <w:r w:rsidR="00C43E9C"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Рыковский</w:t>
                </w:r>
                <w:proofErr w:type="spellEnd"/>
              </w:p>
            </w:tc>
          </w:tr>
        </w:tbl>
        <w:p w14:paraId="08BB115D" w14:textId="77777777" w:rsidR="000348A8" w:rsidRPr="00AE5644" w:rsidRDefault="000348A8" w:rsidP="000348A8">
          <w:pPr>
            <w:tabs>
              <w:tab w:val="left" w:pos="0"/>
              <w:tab w:val="left" w:pos="851"/>
            </w:tabs>
            <w:spacing w:after="0"/>
            <w:jc w:val="both"/>
            <w:rPr>
              <w:rFonts w:ascii="Times New Roman" w:eastAsia="Times New Roman" w:hAnsi="Times New Roman" w:cs="Times New Roman"/>
              <w:szCs w:val="20"/>
              <w:lang w:eastAsia="ru-RU"/>
            </w:rPr>
          </w:pPr>
        </w:p>
        <w:p w14:paraId="0B95C0FB" w14:textId="77777777" w:rsidR="000348A8" w:rsidRDefault="000348A8" w:rsidP="000348A8">
          <w:pPr>
            <w:pStyle w:val="afa"/>
            <w:suppressAutoHyphens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B1712C4" w14:textId="72F4B87B" w:rsidR="00895A57" w:rsidRPr="00057B0F" w:rsidRDefault="000348A8" w:rsidP="00057B0F">
          <w:pPr>
            <w:jc w:val="center"/>
          </w:pPr>
          <w:r w:rsidRPr="00AE56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Минск 20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</w:t>
          </w:r>
        </w:p>
      </w:sdtContent>
    </w:sdt>
    <w:bookmarkEnd w:id="0" w:displacedByCustomXml="prev"/>
    <w:bookmarkEnd w:id="1" w:displacedByCustomXml="prev"/>
    <w:p w14:paraId="5E833229" w14:textId="40249E82" w:rsidR="000C3E1E" w:rsidRDefault="000C3E1E" w:rsidP="000C3E1E">
      <w:pPr>
        <w:pStyle w:val="1"/>
        <w:keepLines w:val="0"/>
        <w:numPr>
          <w:ilvl w:val="0"/>
          <w:numId w:val="12"/>
        </w:numPr>
        <w:tabs>
          <w:tab w:val="left" w:pos="1276"/>
        </w:tabs>
        <w:spacing w:before="0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bookmarkStart w:id="3" w:name="_Toc72921804"/>
      <w:bookmarkStart w:id="4" w:name="_Toc69396519"/>
      <w:bookmarkStart w:id="5" w:name="_Hlk73092239"/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lastRenderedPageBreak/>
        <w:t xml:space="preserve">Технико-экономическое обоснование эффективности разработки и реализации </w:t>
      </w:r>
      <w:bookmarkEnd w:id="3"/>
      <w:r w:rsidR="00472751"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t>ПРОГРАМНОГО продукта</w:t>
      </w:r>
    </w:p>
    <w:p w14:paraId="6A282C7A" w14:textId="77777777" w:rsidR="000C3E1E" w:rsidRPr="000E2B3A" w:rsidRDefault="000C3E1E" w:rsidP="000C3E1E">
      <w:pPr>
        <w:rPr>
          <w:lang w:eastAsia="ru-RU"/>
        </w:rPr>
      </w:pPr>
    </w:p>
    <w:p w14:paraId="223F3F81" w14:textId="7D8E8D14" w:rsidR="000C3E1E" w:rsidRDefault="000C3E1E" w:rsidP="000C3E1E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72921805"/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Характеристика </w:t>
      </w:r>
      <w:bookmarkEnd w:id="6"/>
      <w:r w:rsidR="00472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программного продукта</w:t>
      </w:r>
    </w:p>
    <w:p w14:paraId="6F740304" w14:textId="77777777" w:rsidR="000C3E1E" w:rsidRDefault="000C3E1E" w:rsidP="000C3E1E"/>
    <w:p w14:paraId="50A49169" w14:textId="4DB247A8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Разработанная информационная система представляет собой веб-приложение для создания простого и максимально эффективного способа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поддержки обучающей деятельности. Данная система разработана в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-компании </w:t>
      </w:r>
      <w:r w:rsidR="00C910E8">
        <w:rPr>
          <w:rStyle w:val="keyword"/>
          <w:rFonts w:ascii="Times New Roman" w:hAnsi="Times New Roman" w:cs="Times New Roman"/>
          <w:iCs/>
          <w:sz w:val="28"/>
          <w:szCs w:val="28"/>
        </w:rPr>
        <w:t>для собственных нужд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</w:p>
    <w:p w14:paraId="546B44C8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Система представляет собой веб-портал для постоянного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доступа к обучающим материалам и их подбору. Онлайн-приложение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дает возможность создавать необходимые объекты, хранящие в себе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информацию в виде обучающих секций, отдельных обучающих материалов. Кроме того, система позволяет человеку проходить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авторизацию для создания и входа в личный кабинет.</w:t>
      </w:r>
    </w:p>
    <w:p w14:paraId="323A8C1E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Целью технико-экономического обоснования является расчёт и оценка следующих экономических показателей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0B1E1E1D" w14:textId="77777777" w:rsidR="000C3E1E" w:rsidRDefault="000C3E1E" w:rsidP="000C3E1E">
      <w:pPr>
        <w:pStyle w:val="aa"/>
        <w:widowControl w:val="0"/>
        <w:numPr>
          <w:ilvl w:val="0"/>
          <w:numId w:val="14"/>
        </w:numPr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ч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истый дисконтированный доход (ЧДД)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D75EF64" w14:textId="77777777" w:rsidR="000C3E1E" w:rsidRDefault="000C3E1E" w:rsidP="000C3E1E">
      <w:pPr>
        <w:pStyle w:val="aa"/>
        <w:widowControl w:val="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срок окупаемости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EF37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506D934A" w14:textId="77777777" w:rsidR="000C3E1E" w:rsidRPr="00EF370E" w:rsidRDefault="000C3E1E" w:rsidP="000C3E1E">
      <w:pPr>
        <w:pStyle w:val="aa"/>
        <w:widowControl w:val="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рентабельность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6B84E0F" w14:textId="77777777" w:rsidR="000C3E1E" w:rsidRPr="00EF370E" w:rsidRDefault="000C3E1E" w:rsidP="000C3E1E">
      <w:pPr>
        <w:pStyle w:val="aa"/>
        <w:widowControl w:val="0"/>
        <w:spacing w:after="0"/>
        <w:ind w:left="142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975690" w14:textId="77777777" w:rsidR="000C3E1E" w:rsidRDefault="000C3E1E" w:rsidP="000C3E1E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21806"/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сметы затрат и отпускной цены программного средства</w:t>
      </w:r>
      <w:bookmarkEnd w:id="7"/>
    </w:p>
    <w:p w14:paraId="1C56100F" w14:textId="77777777" w:rsidR="000C3E1E" w:rsidRPr="002F67CA" w:rsidRDefault="000C3E1E" w:rsidP="000C3E1E">
      <w:pPr>
        <w:widowControl w:val="0"/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В соответствии со штатным расписанием на проекте будут задействованы: руководитель проекта, инженер-программист, тестировщик, дизайнер.</w:t>
      </w:r>
    </w:p>
    <w:p w14:paraId="2CB2D522" w14:textId="77777777" w:rsidR="000C3E1E" w:rsidRPr="002F67CA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Основная заработная плата исполнителей ПП определяется по формуле: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617F3BDA" w14:textId="77777777" w:rsidTr="00A74A76">
        <w:tc>
          <w:tcPr>
            <w:tcW w:w="8500" w:type="dxa"/>
          </w:tcPr>
          <w:p w14:paraId="63A75057" w14:textId="77777777" w:rsidR="000C3E1E" w:rsidRPr="003677BA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nary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24C21564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4BB5380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(4.1)</w:t>
            </w:r>
          </w:p>
        </w:tc>
      </w:tr>
    </w:tbl>
    <w:p w14:paraId="6927F8AD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757E46D8" w14:textId="77777777" w:rsidR="00DA5DF7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n-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исполнителей, занятых разработкой ПП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173FA0" w14:textId="77777777" w:rsidR="00DA5DF7" w:rsidRDefault="00DA5DF7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      </m:t>
        </m:r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Style w:val="keyword"/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e>
              <m: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="000C3E1E"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дневная тарифная ставка </w:t>
      </w:r>
      <w:r w:rsidR="000C3E1E"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го исполнителя, </w:t>
      </w:r>
      <w:proofErr w:type="spellStart"/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руб</w:t>
      </w:r>
      <w:proofErr w:type="spellEnd"/>
    </w:p>
    <w:p w14:paraId="76827458" w14:textId="1D8FF27D" w:rsidR="000C3E1E" w:rsidRDefault="00DA5DF7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DA5DF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эффективный фонд рабочего времени </w:t>
      </w:r>
      <w:proofErr w:type="spellStart"/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3E1E"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дни</w:t>
      </w:r>
      <w:r w:rsidR="000C3E1E"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5B651ED" w14:textId="39C7B3A7" w:rsidR="000C3E1E" w:rsidRDefault="00DA5DF7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61AB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K- </m:t>
        </m:r>
      </m:oMath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коэффициент премирования (</w:t>
      </w:r>
      <w:r w:rsidR="00C910E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0C3E1E"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2).</w:t>
      </w:r>
    </w:p>
    <w:p w14:paraId="3E71B19D" w14:textId="13E05656" w:rsidR="000C3E1E" w:rsidRDefault="00472751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Среднемесячная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зарплата в компании </w:t>
      </w:r>
      <w:r w:rsidR="00C910E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3200 руб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B79693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Расчет основной заработной платы представлен в таблице 4.1</w:t>
      </w:r>
    </w:p>
    <w:p w14:paraId="60184444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DFFCDC1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4.1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Расчет основной заработной платы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7"/>
        <w:gridCol w:w="1631"/>
        <w:gridCol w:w="1614"/>
        <w:gridCol w:w="1615"/>
        <w:gridCol w:w="2222"/>
      </w:tblGrid>
      <w:tr w:rsidR="000C3E1E" w:rsidRPr="008C1615" w14:paraId="4048F32D" w14:textId="77777777" w:rsidTr="00A74A76">
        <w:trPr>
          <w:trHeight w:val="1855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531E9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8BED2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Месячная тарифная ставка, руб.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D2579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Дневная тарифная ставка, руб.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39315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Плановый фонд рабочего времени,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7DB3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Заработной платы исполнителей, руб.</w:t>
            </w:r>
          </w:p>
        </w:tc>
      </w:tr>
      <w:tr w:rsidR="000C3E1E" w:rsidRPr="008C1615" w14:paraId="6CCF6D4D" w14:textId="77777777" w:rsidTr="00A74A76">
        <w:trPr>
          <w:trHeight w:val="29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D333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1ACC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3200,00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B0F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160,00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F72D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19B7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</w:tr>
      <w:tr w:rsidR="000C3E1E" w:rsidRPr="008C1615" w14:paraId="30A54679" w14:textId="77777777" w:rsidTr="00A74A76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16E2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DC4D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6E16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FC10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C2E3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0C3E1E" w:rsidRPr="008C1615" w14:paraId="3B8036E2" w14:textId="77777777" w:rsidTr="00A74A76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58C9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 программист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0623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54DD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8EB5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8939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2760</w:t>
            </w:r>
          </w:p>
        </w:tc>
      </w:tr>
      <w:tr w:rsidR="000C3E1E" w:rsidRPr="008C1615" w14:paraId="57427269" w14:textId="77777777" w:rsidTr="00A74A76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A83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2856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2F6D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4DAC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C0F6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0C3E1E" w:rsidRPr="008C1615" w14:paraId="6135EAA8" w14:textId="77777777" w:rsidTr="00A74A76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0634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CD7C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5810</w:t>
            </w:r>
          </w:p>
        </w:tc>
      </w:tr>
      <w:tr w:rsidR="000C3E1E" w:rsidRPr="008C1615" w14:paraId="1784B2B0" w14:textId="77777777" w:rsidTr="00A74A76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1C59" w14:textId="1E29A24C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Премия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830F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1162</w:t>
            </w:r>
          </w:p>
        </w:tc>
      </w:tr>
      <w:tr w:rsidR="000C3E1E" w:rsidRPr="008C1615" w14:paraId="24068389" w14:textId="77777777" w:rsidTr="00A74A76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D46A" w14:textId="77777777" w:rsidR="000C3E1E" w:rsidRPr="008C1615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с учетом премии (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D57B" w14:textId="77777777" w:rsidR="000C3E1E" w:rsidRPr="008C1615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6972</w:t>
            </w:r>
          </w:p>
        </w:tc>
      </w:tr>
    </w:tbl>
    <w:p w14:paraId="28F0ECEC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DBDDE85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определяется по формуле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80E646A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32BBE806" w14:textId="77777777" w:rsidTr="00A74A76">
        <w:tc>
          <w:tcPr>
            <w:tcW w:w="8500" w:type="dxa"/>
            <w:vAlign w:val="center"/>
          </w:tcPr>
          <w:p w14:paraId="1B2F1705" w14:textId="77777777" w:rsidR="000C3E1E" w:rsidRPr="003677BA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892CC7E" w14:textId="77777777" w:rsidR="000C3E1E" w:rsidRPr="003677BA" w:rsidRDefault="000C3E1E" w:rsidP="00A74A76">
            <w:pPr>
              <w:widowControl w:val="0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DC0F788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EE515F1" w14:textId="77777777" w:rsidR="000C3E1E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дополнительной заработной платы (20%)</w:t>
      </w:r>
    </w:p>
    <w:p w14:paraId="55878A01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составит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BC61ED5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4B134B8C" w14:textId="77777777" w:rsidTr="00A74A76">
        <w:tc>
          <w:tcPr>
            <w:tcW w:w="8500" w:type="dxa"/>
          </w:tcPr>
          <w:p w14:paraId="0A999C63" w14:textId="6617CDD0" w:rsidR="000C3E1E" w:rsidRPr="00B212BF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6972∙20%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1 394,40 руб</m:t>
                </m:r>
              </m:oMath>
            </m:oMathPara>
          </w:p>
        </w:tc>
        <w:tc>
          <w:tcPr>
            <w:tcW w:w="845" w:type="dxa"/>
          </w:tcPr>
          <w:p w14:paraId="42112E9F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8366D7E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3E460C5B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054D860" w14:textId="77777777" w:rsidR="000C3E1E" w:rsidRPr="00787DBC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определяются в соответствии с действующими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законодательными актами по формуле:</w:t>
      </w:r>
    </w:p>
    <w:p w14:paraId="71FDA221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1A3DC8A2" w14:textId="77777777" w:rsidTr="00A74A76">
        <w:tc>
          <w:tcPr>
            <w:tcW w:w="8500" w:type="dxa"/>
            <w:vAlign w:val="center"/>
          </w:tcPr>
          <w:p w14:paraId="2A41C23A" w14:textId="77777777" w:rsidR="000C3E1E" w:rsidRPr="003677BA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C4F6D3" w14:textId="77777777" w:rsidR="000C3E1E" w:rsidRPr="003677BA" w:rsidRDefault="000C3E1E" w:rsidP="00A74A76">
            <w:pPr>
              <w:widowControl w:val="0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F46A95F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64DC7607" w14:textId="30C1FD91" w:rsidR="000C3E1E" w:rsidRPr="00787DBC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отчислений в фонд социальной зашиты населения и на обязательное страхование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</w:t>
      </w:r>
      <w:r w:rsidR="00C910E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4,06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%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8A8E68C" w14:textId="77777777" w:rsidR="000C3E1E" w:rsidRPr="00787DBC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216C9BBF" w14:textId="77777777" w:rsidTr="00A74A76">
        <w:tc>
          <w:tcPr>
            <w:tcW w:w="8500" w:type="dxa"/>
          </w:tcPr>
          <w:p w14:paraId="02A17A4E" w14:textId="545FFFFA" w:rsidR="000C3E1E" w:rsidRPr="00DA5DF7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+1 394,40 )∙34,06%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2 849,60 руб  </m:t>
                </m:r>
              </m:oMath>
            </m:oMathPara>
          </w:p>
        </w:tc>
        <w:tc>
          <w:tcPr>
            <w:tcW w:w="845" w:type="dxa"/>
          </w:tcPr>
          <w:p w14:paraId="07DDB61D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FA03DB8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5E9FA5C2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DA6E63C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машинного времени на разработку программы. Расходы по статье «Машинное время»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включают оплату машинного времени, необходимого для разработки и отладки ПП, и определяются по формуле:</w:t>
      </w:r>
    </w:p>
    <w:p w14:paraId="76DB4EB4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07FEB1BE" w14:textId="77777777" w:rsidTr="00A74A76">
        <w:tc>
          <w:tcPr>
            <w:tcW w:w="8500" w:type="dxa"/>
          </w:tcPr>
          <w:p w14:paraId="56675776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=Ц∙Т∙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55931E4F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0F56EDC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49B4B67" w14:textId="77777777" w:rsidR="00DA5DF7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Ц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цена одного машино-часа, руб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.;</w:t>
      </w:r>
    </w:p>
    <w:p w14:paraId="1CB5B5E7" w14:textId="765F61A4" w:rsidR="000C3E1E" w:rsidRDefault="00DA5DF7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DA5DF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Т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количество часов работы в день</w:t>
      </w:r>
      <w:r w:rsidR="000C3E1E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 8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</w:t>
      </w:r>
      <w:r w:rsidR="000C3E1E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2101E63" w14:textId="77777777" w:rsidR="000C3E1E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длительность проекта, дни.</w:t>
      </w:r>
    </w:p>
    <w:p w14:paraId="3F6A69AC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7064BDAE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Стоимость машино-часа на предприятии составляет 1 руб. Разработка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проекта займет 73 дня. Затраты по статье «Машинное время» составят:</w:t>
      </w:r>
    </w:p>
    <w:p w14:paraId="63CDB704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489294F6" w14:textId="77777777" w:rsidTr="00A74A76">
        <w:tc>
          <w:tcPr>
            <w:tcW w:w="8500" w:type="dxa"/>
          </w:tcPr>
          <w:p w14:paraId="65F30990" w14:textId="77777777" w:rsidR="000C3E1E" w:rsidRPr="00B212BF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=1∙8∙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73=584 руб </m:t>
                </m:r>
              </m:oMath>
            </m:oMathPara>
          </w:p>
        </w:tc>
        <w:tc>
          <w:tcPr>
            <w:tcW w:w="845" w:type="dxa"/>
          </w:tcPr>
          <w:p w14:paraId="37C2D5D8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3A6984DF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7D1B413D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), связанные с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необходимостью содержания аппарата управления, определяются по формуле</w:t>
      </w:r>
      <w:r w:rsidRP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9A2C663" w14:textId="77777777" w:rsidR="000C3E1E" w:rsidRPr="009E3196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72987BC8" w14:textId="77777777" w:rsidTr="00A74A76">
        <w:tc>
          <w:tcPr>
            <w:tcW w:w="8500" w:type="dxa"/>
            <w:vAlign w:val="center"/>
          </w:tcPr>
          <w:p w14:paraId="14A175F2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1367E50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ED194C0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9447593" w14:textId="77777777" w:rsidR="000C3E1E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нр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накладных расходов (100%)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25F4A7D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72654688" w14:textId="77777777" w:rsidTr="00A74A76">
        <w:tc>
          <w:tcPr>
            <w:tcW w:w="8500" w:type="dxa"/>
          </w:tcPr>
          <w:p w14:paraId="5CB97F31" w14:textId="0C78DF5E" w:rsidR="000C3E1E" w:rsidRPr="00B212BF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 руб</m:t>
                </m:r>
              </m:oMath>
            </m:oMathPara>
          </w:p>
        </w:tc>
        <w:tc>
          <w:tcPr>
            <w:tcW w:w="845" w:type="dxa"/>
          </w:tcPr>
          <w:p w14:paraId="53515636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324FC558" w14:textId="77777777" w:rsidR="000C3E1E" w:rsidRPr="008019ED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9529736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на ПО рассчитывается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 формуле:</w:t>
      </w:r>
    </w:p>
    <w:p w14:paraId="307FCF14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144598FC" w14:textId="77777777" w:rsidTr="00A74A76">
        <w:tc>
          <w:tcPr>
            <w:tcW w:w="8500" w:type="dxa"/>
          </w:tcPr>
          <w:p w14:paraId="323811A7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C09EFE9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D0ABF22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7F28B24F" w14:textId="77777777" w:rsidTr="00A74A76">
        <w:tc>
          <w:tcPr>
            <w:tcW w:w="8500" w:type="dxa"/>
          </w:tcPr>
          <w:p w14:paraId="30534F0C" w14:textId="0C51BA98" w:rsidR="000C3E1E" w:rsidRPr="00B212BF" w:rsidRDefault="00472751" w:rsidP="00DA5DF7">
            <w:pPr>
              <w:widowControl w:val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+1 394,40+2 894,77+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+584= 18 772 руб</m:t>
                </m:r>
              </m:oMath>
            </m:oMathPara>
          </w:p>
        </w:tc>
        <w:tc>
          <w:tcPr>
            <w:tcW w:w="845" w:type="dxa"/>
          </w:tcPr>
          <w:p w14:paraId="070C5515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574D7CEE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2BE9698" w14:textId="77777777" w:rsidR="000C3E1E" w:rsidRPr="00824B92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на сопровождение и адаптацию определяются по формуле:</w:t>
      </w:r>
    </w:p>
    <w:p w14:paraId="74A420C7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6EE0A36D" w14:textId="77777777" w:rsidTr="00A74A76">
        <w:tc>
          <w:tcPr>
            <w:tcW w:w="8500" w:type="dxa"/>
            <w:vAlign w:val="center"/>
          </w:tcPr>
          <w:p w14:paraId="578A7125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5238635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3AEA7652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08AFE5F9" w14:textId="77777777" w:rsidR="00DA5DF7" w:rsidRDefault="000C3E1E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рса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расходов на сопровождение и адаптацию (20%)</w:t>
      </w:r>
    </w:p>
    <w:p w14:paraId="15623B81" w14:textId="02B808AD" w:rsidR="000C3E1E" w:rsidRPr="003D65DF" w:rsidRDefault="00DA5DF7" w:rsidP="00DA5DF7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DA5DF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0C3E1E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смета расходов в целом по организации без расходов на</w:t>
      </w:r>
    </w:p>
    <w:p w14:paraId="749190A9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сопровождение и адаптацию.</w:t>
      </w:r>
    </w:p>
    <w:p w14:paraId="0F67AA92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66D1AAEC" w14:textId="77777777" w:rsidTr="00A74A76">
        <w:tc>
          <w:tcPr>
            <w:tcW w:w="8500" w:type="dxa"/>
          </w:tcPr>
          <w:p w14:paraId="17074A3B" w14:textId="3F56F341" w:rsidR="000C3E1E" w:rsidRPr="00B212BF" w:rsidRDefault="00472751" w:rsidP="00DA5DF7">
            <w:pPr>
              <w:widowControl w:val="0"/>
              <w:jc w:val="both"/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18 850,64 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=3 754,40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руб</m:t>
                </m:r>
              </m:oMath>
            </m:oMathPara>
          </w:p>
          <w:p w14:paraId="0DB76CD6" w14:textId="77777777" w:rsidR="000C3E1E" w:rsidRPr="00824B92" w:rsidRDefault="000C3E1E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50D71872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149713F3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на разработку (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затратами на сопровождение 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даптацию)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как полная себестоимость ПП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определяется по формуле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E5208E" w14:textId="77777777" w:rsidR="000C3E1E" w:rsidRPr="00824B92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0F086D9A" w14:textId="77777777" w:rsidTr="00A74A76">
        <w:tc>
          <w:tcPr>
            <w:tcW w:w="8500" w:type="dxa"/>
          </w:tcPr>
          <w:p w14:paraId="2B1EA1CF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51323AD9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1616D75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474B00FE" w14:textId="77777777" w:rsidTr="00A74A76">
        <w:tc>
          <w:tcPr>
            <w:tcW w:w="8500" w:type="dxa"/>
          </w:tcPr>
          <w:p w14:paraId="21B10A68" w14:textId="3B6A263E" w:rsidR="000C3E1E" w:rsidRPr="00B212BF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18 850,64 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3 763,43= 22 526,40 руб</m:t>
                </m:r>
              </m:oMath>
            </m:oMathPara>
          </w:p>
        </w:tc>
        <w:tc>
          <w:tcPr>
            <w:tcW w:w="845" w:type="dxa"/>
          </w:tcPr>
          <w:p w14:paraId="1FE8F6A6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2371DD14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23B02B5" w14:textId="7B8BA14E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24259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Все расчеты сметы затрат и отпускной цена сведены в таблицу 4.2</w:t>
      </w:r>
    </w:p>
    <w:p w14:paraId="0CE3CDAC" w14:textId="77777777" w:rsidR="000C3E1E" w:rsidRDefault="000C3E1E" w:rsidP="00C910E8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A55F2E3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4.2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Смета затрат</w:t>
      </w:r>
    </w:p>
    <w:tbl>
      <w:tblPr>
        <w:tblStyle w:val="af5"/>
        <w:tblW w:w="9923" w:type="dxa"/>
        <w:tblInd w:w="-289" w:type="dxa"/>
        <w:tblLook w:val="04A0" w:firstRow="1" w:lastRow="0" w:firstColumn="1" w:lastColumn="0" w:noHBand="0" w:noVBand="1"/>
      </w:tblPr>
      <w:tblGrid>
        <w:gridCol w:w="6705"/>
        <w:gridCol w:w="1713"/>
        <w:gridCol w:w="1505"/>
      </w:tblGrid>
      <w:tr w:rsidR="000C3E1E" w14:paraId="185FCC2B" w14:textId="77777777" w:rsidTr="00C910E8">
        <w:tc>
          <w:tcPr>
            <w:tcW w:w="6705" w:type="dxa"/>
          </w:tcPr>
          <w:p w14:paraId="6E53B92A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Наименование затрат</w:t>
            </w:r>
          </w:p>
        </w:tc>
        <w:tc>
          <w:tcPr>
            <w:tcW w:w="1713" w:type="dxa"/>
          </w:tcPr>
          <w:p w14:paraId="1CF38422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1505" w:type="dxa"/>
          </w:tcPr>
          <w:p w14:paraId="4520DA34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руб</w:t>
            </w:r>
            <w:proofErr w:type="spellEnd"/>
          </w:p>
        </w:tc>
      </w:tr>
      <w:tr w:rsidR="000C3E1E" w14:paraId="5D8E3A51" w14:textId="77777777" w:rsidTr="00C910E8">
        <w:tc>
          <w:tcPr>
            <w:tcW w:w="6705" w:type="dxa"/>
          </w:tcPr>
          <w:p w14:paraId="2E2847D7" w14:textId="77777777" w:rsidR="000C3E1E" w:rsidRDefault="000C3E1E" w:rsidP="00A74A76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713" w:type="dxa"/>
          </w:tcPr>
          <w:p w14:paraId="5A58E21D" w14:textId="77777777" w:rsidR="000C3E1E" w:rsidRDefault="00472751" w:rsidP="00A74A76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1EE758AA" w14:textId="77777777" w:rsidR="000C3E1E" w:rsidRDefault="000C3E1E" w:rsidP="00A74A7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6972,00</w:t>
            </w:r>
          </w:p>
          <w:p w14:paraId="2C413B57" w14:textId="77777777" w:rsidR="000C3E1E" w:rsidRDefault="000C3E1E" w:rsidP="00A74A76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</w:tbl>
    <w:p w14:paraId="1CFB4AFA" w14:textId="77777777" w:rsidR="00C910E8" w:rsidRDefault="00C910E8" w:rsidP="00C91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424961" w14:textId="77777777" w:rsidR="00270DA4" w:rsidRDefault="00270DA4" w:rsidP="00C91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665E51" w14:textId="77777777" w:rsidR="00270DA4" w:rsidRDefault="00270DA4" w:rsidP="00C910E8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5320ECA" w14:textId="0705D26D" w:rsidR="00C910E8" w:rsidRPr="00C910E8" w:rsidRDefault="00C910E8" w:rsidP="00C91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таблицы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tbl>
      <w:tblPr>
        <w:tblStyle w:val="af5"/>
        <w:tblW w:w="9923" w:type="dxa"/>
        <w:tblInd w:w="-289" w:type="dxa"/>
        <w:tblLook w:val="04A0" w:firstRow="1" w:lastRow="0" w:firstColumn="1" w:lastColumn="0" w:noHBand="0" w:noVBand="1"/>
      </w:tblPr>
      <w:tblGrid>
        <w:gridCol w:w="6705"/>
        <w:gridCol w:w="1713"/>
        <w:gridCol w:w="1505"/>
      </w:tblGrid>
      <w:tr w:rsidR="00057B0F" w14:paraId="28C0402B" w14:textId="77777777" w:rsidTr="00C910E8">
        <w:tc>
          <w:tcPr>
            <w:tcW w:w="6705" w:type="dxa"/>
          </w:tcPr>
          <w:p w14:paraId="2EA725B0" w14:textId="301E4E3B" w:rsidR="00057B0F" w:rsidRDefault="00057B0F" w:rsidP="00057B0F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lastRenderedPageBreak/>
              <w:t>Наименование затрат</w:t>
            </w:r>
          </w:p>
        </w:tc>
        <w:tc>
          <w:tcPr>
            <w:tcW w:w="1713" w:type="dxa"/>
          </w:tcPr>
          <w:p w14:paraId="5D5DA801" w14:textId="15ABE75B" w:rsidR="00057B0F" w:rsidRPr="00057B0F" w:rsidRDefault="00057B0F" w:rsidP="00057B0F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1505" w:type="dxa"/>
          </w:tcPr>
          <w:p w14:paraId="6D030ABF" w14:textId="7ED75131" w:rsidR="00057B0F" w:rsidRPr="00057B0F" w:rsidRDefault="00057B0F" w:rsidP="00057B0F">
            <w:pPr>
              <w:jc w:val="center"/>
              <w:rPr>
                <w:rStyle w:val="keyword"/>
                <w:rFonts w:ascii="Times New Roman" w:eastAsiaTheme="minorEastAsia" w:hAnsi="Times New Roman" w:cs="Times New Roman"/>
                <w:iCs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руб</w:t>
            </w:r>
            <w:proofErr w:type="spellEnd"/>
          </w:p>
        </w:tc>
      </w:tr>
      <w:tr w:rsidR="00057B0F" w14:paraId="6985D8AB" w14:textId="77777777" w:rsidTr="00C910E8">
        <w:tc>
          <w:tcPr>
            <w:tcW w:w="6705" w:type="dxa"/>
          </w:tcPr>
          <w:p w14:paraId="34601ABB" w14:textId="77777777" w:rsidR="00057B0F" w:rsidRDefault="00057B0F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713" w:type="dxa"/>
          </w:tcPr>
          <w:p w14:paraId="65EE4196" w14:textId="77777777" w:rsidR="00057B0F" w:rsidRDefault="00472751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0057068A" w14:textId="77777777" w:rsidR="00057B0F" w:rsidRDefault="00057B0F" w:rsidP="00057B0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1394,40</w:t>
            </w:r>
          </w:p>
          <w:p w14:paraId="25A296F4" w14:textId="77777777" w:rsidR="00057B0F" w:rsidRDefault="00057B0F" w:rsidP="00057B0F">
            <w:pPr>
              <w:widowControl w:val="0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057B0F" w14:paraId="7EBB3C2F" w14:textId="77777777" w:rsidTr="00C910E8">
        <w:tc>
          <w:tcPr>
            <w:tcW w:w="6705" w:type="dxa"/>
          </w:tcPr>
          <w:p w14:paraId="4ED61207" w14:textId="77777777" w:rsidR="00057B0F" w:rsidRDefault="00057B0F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713" w:type="dxa"/>
          </w:tcPr>
          <w:p w14:paraId="057E84B1" w14:textId="77777777" w:rsidR="00057B0F" w:rsidRDefault="00472751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61B52E39" w14:textId="685F085C" w:rsidR="00057B0F" w:rsidRPr="0024259F" w:rsidRDefault="00057B0F" w:rsidP="00057B0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C910E8">
              <w:rPr>
                <w:color w:val="000000"/>
                <w:sz w:val="28"/>
                <w:szCs w:val="28"/>
              </w:rPr>
              <w:t xml:space="preserve">2 849,60 </w:t>
            </w:r>
          </w:p>
        </w:tc>
      </w:tr>
      <w:tr w:rsidR="00057B0F" w14:paraId="24A65583" w14:textId="77777777" w:rsidTr="00C910E8">
        <w:tc>
          <w:tcPr>
            <w:tcW w:w="6705" w:type="dxa"/>
          </w:tcPr>
          <w:p w14:paraId="7000E476" w14:textId="77777777" w:rsidR="00057B0F" w:rsidRDefault="00057B0F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Машинное время</w:t>
            </w:r>
          </w:p>
        </w:tc>
        <w:tc>
          <w:tcPr>
            <w:tcW w:w="1713" w:type="dxa"/>
          </w:tcPr>
          <w:p w14:paraId="6D4979C7" w14:textId="77777777" w:rsidR="00057B0F" w:rsidRDefault="00472751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36D1AB53" w14:textId="77777777" w:rsidR="00057B0F" w:rsidRPr="0024259F" w:rsidRDefault="00057B0F" w:rsidP="00057B0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</w:t>
            </w:r>
          </w:p>
        </w:tc>
      </w:tr>
      <w:tr w:rsidR="00057B0F" w14:paraId="33D37C21" w14:textId="77777777" w:rsidTr="00C910E8">
        <w:tc>
          <w:tcPr>
            <w:tcW w:w="6705" w:type="dxa"/>
          </w:tcPr>
          <w:p w14:paraId="1C2B4B93" w14:textId="77777777" w:rsidR="00057B0F" w:rsidRDefault="00057B0F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Накладные расходы</w:t>
            </w:r>
          </w:p>
        </w:tc>
        <w:tc>
          <w:tcPr>
            <w:tcW w:w="1713" w:type="dxa"/>
          </w:tcPr>
          <w:p w14:paraId="43FEF6BB" w14:textId="77777777" w:rsidR="00057B0F" w:rsidRDefault="00472751" w:rsidP="00057B0F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274C43D8" w14:textId="798DA095" w:rsidR="00057B0F" w:rsidRPr="0024259F" w:rsidRDefault="00057B0F" w:rsidP="00057B0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C910E8">
              <w:rPr>
                <w:rStyle w:val="keyword"/>
                <w:color w:val="000000"/>
                <w:sz w:val="28"/>
                <w:szCs w:val="28"/>
              </w:rPr>
              <w:t xml:space="preserve">6 972,00 </w:t>
            </w:r>
          </w:p>
        </w:tc>
      </w:tr>
      <w:tr w:rsidR="00472751" w14:paraId="3F25FBA0" w14:textId="77777777" w:rsidTr="00C910E8">
        <w:tc>
          <w:tcPr>
            <w:tcW w:w="6705" w:type="dxa"/>
          </w:tcPr>
          <w:p w14:paraId="3B793ECF" w14:textId="5B4E5F1A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B4BCA"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Общая сумма расходов по всем статьям сметы</w:t>
            </w:r>
          </w:p>
        </w:tc>
        <w:tc>
          <w:tcPr>
            <w:tcW w:w="1713" w:type="dxa"/>
          </w:tcPr>
          <w:p w14:paraId="356B5767" w14:textId="68A348BA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7204D9D7" w14:textId="5B29F111" w:rsidR="00472751" w:rsidRPr="00C910E8" w:rsidRDefault="00472751" w:rsidP="00472751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rStyle w:val="keyword"/>
                <w:color w:val="000000"/>
                <w:sz w:val="28"/>
                <w:szCs w:val="28"/>
              </w:rPr>
              <w:t>18 772</w:t>
            </w:r>
          </w:p>
        </w:tc>
      </w:tr>
      <w:tr w:rsidR="00472751" w14:paraId="673DB8BB" w14:textId="77777777" w:rsidTr="00C910E8">
        <w:tc>
          <w:tcPr>
            <w:tcW w:w="6705" w:type="dxa"/>
          </w:tcPr>
          <w:p w14:paraId="534DBC7A" w14:textId="77777777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1713" w:type="dxa"/>
          </w:tcPr>
          <w:p w14:paraId="684480E4" w14:textId="77777777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27118C3D" w14:textId="23968F54" w:rsidR="00472751" w:rsidRPr="00FD77D7" w:rsidRDefault="00472751" w:rsidP="00472751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C910E8">
              <w:rPr>
                <w:color w:val="000000"/>
                <w:sz w:val="28"/>
                <w:szCs w:val="28"/>
              </w:rPr>
              <w:t xml:space="preserve">3 754,40 </w:t>
            </w:r>
          </w:p>
        </w:tc>
      </w:tr>
      <w:tr w:rsidR="00472751" w14:paraId="0D93C0DE" w14:textId="77777777" w:rsidTr="00C910E8">
        <w:tc>
          <w:tcPr>
            <w:tcW w:w="6705" w:type="dxa"/>
          </w:tcPr>
          <w:p w14:paraId="45E4BD18" w14:textId="77777777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Полная себестоимость</w:t>
            </w:r>
          </w:p>
        </w:tc>
        <w:tc>
          <w:tcPr>
            <w:tcW w:w="1713" w:type="dxa"/>
          </w:tcPr>
          <w:p w14:paraId="73370F6B" w14:textId="77777777" w:rsidR="00472751" w:rsidRDefault="00472751" w:rsidP="00472751">
            <w:pPr>
              <w:widowControl w:val="0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22576393" w14:textId="476C5F73" w:rsidR="00472751" w:rsidRPr="0024259F" w:rsidRDefault="00472751" w:rsidP="00472751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C910E8">
              <w:rPr>
                <w:color w:val="000000"/>
                <w:sz w:val="28"/>
                <w:szCs w:val="28"/>
              </w:rPr>
              <w:t xml:space="preserve">22 526,40 </w:t>
            </w:r>
          </w:p>
        </w:tc>
      </w:tr>
    </w:tbl>
    <w:p w14:paraId="785ABC8B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C000DAB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Т.к программный продукт предназначен для собственных нужд организации ограничимся расчетом себестоимости.</w:t>
      </w:r>
    </w:p>
    <w:p w14:paraId="391925A0" w14:textId="77777777" w:rsidR="000C3E1E" w:rsidRPr="00824B92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4C53010" w14:textId="77777777" w:rsidR="000C3E1E" w:rsidRDefault="000C3E1E" w:rsidP="000C3E1E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292180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экономического эффекта у разработчика ПО</w:t>
      </w:r>
      <w:bookmarkEnd w:id="8"/>
    </w:p>
    <w:p w14:paraId="6BD18D7B" w14:textId="77777777" w:rsidR="000C3E1E" w:rsidRPr="006547F3" w:rsidRDefault="000C3E1E" w:rsidP="000C3E1E"/>
    <w:p w14:paraId="612DA650" w14:textId="77777777" w:rsidR="000C3E1E" w:rsidRPr="00BB3478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Экономический эффект представляет собой прибыль, полученную путем экономии на заработной плате за счет сокращения трудовых затрат сотрудников.</w:t>
      </w:r>
    </w:p>
    <w:p w14:paraId="2F522401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Сотрудник тратит в среднем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день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поиск обучающего материала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 После внедрения ПО это время сокращается до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1,5 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день. При окладе сотрудник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 в час, можно рассчитать экономию текущих затрат в день по следующей формуле:</w:t>
      </w:r>
    </w:p>
    <w:p w14:paraId="7D3C0523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381627BC" w14:textId="77777777" w:rsidTr="00A74A76">
        <w:tc>
          <w:tcPr>
            <w:tcW w:w="8500" w:type="dxa"/>
          </w:tcPr>
          <w:p w14:paraId="029E1A90" w14:textId="77777777" w:rsidR="000C3E1E" w:rsidRPr="00B212BF" w:rsidRDefault="00472751" w:rsidP="00A74A76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=К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/100) 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/100</m:t>
                </m:r>
                <m:r>
                  <w:rPr>
                    <w:rStyle w:val="keyword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066DA9C2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4FF20DE" w14:textId="77777777" w:rsidR="000C3E1E" w:rsidRPr="00BB3478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0A9CBD71" w14:textId="77777777" w:rsidR="000C3E1E" w:rsidRPr="00975FC4" w:rsidRDefault="000C3E1E" w:rsidP="000C3E1E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плановый объем работ (1);</w:t>
      </w:r>
    </w:p>
    <w:p w14:paraId="3A1C54E5" w14:textId="77777777" w:rsidR="000C3E1E" w:rsidRPr="00975FC4" w:rsidRDefault="000C3E1E" w:rsidP="000C3E1E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до внедрения программного продукта,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6BF19B8C" w14:textId="77777777" w:rsidR="000C3E1E" w:rsidRPr="00975FC4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после внедрения программного продукта,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2EE93934" w14:textId="77777777" w:rsidR="000C3E1E" w:rsidRPr="00975FC4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 работ до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внедрения программного продукта, руб./ч (2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444456BC" w14:textId="77777777" w:rsidR="000C3E1E" w:rsidRPr="00975FC4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работ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после внедрения программного продукта, р руб./ч (2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0CC031C8" w14:textId="77777777" w:rsidR="000C3E1E" w:rsidRPr="00975FC4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 премий (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20%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);</w:t>
      </w:r>
    </w:p>
    <w:p w14:paraId="44428412" w14:textId="77777777" w:rsidR="000C3E1E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дополнительной заработной платы (20%);</w:t>
      </w:r>
    </w:p>
    <w:p w14:paraId="46D18C24" w14:textId="2FB6DEE1" w:rsidR="000C3E1E" w:rsidRDefault="00472751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ставка отчислений от заработной, включаемых в себестоимость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</w:t>
      </w:r>
      <w:r w:rsidR="00C910E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4,06</w:t>
      </w:r>
      <w:r w:rsidR="000C3E1E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%)</w:t>
      </w:r>
      <w:r w:rsidR="000C3E1E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FFA269A" w14:textId="77777777" w:rsidR="000C3E1E" w:rsidRDefault="000C3E1E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214EF991" w14:textId="77777777" w:rsidTr="00A74A76">
        <w:tc>
          <w:tcPr>
            <w:tcW w:w="8500" w:type="dxa"/>
          </w:tcPr>
          <w:p w14:paraId="6AA7E6DE" w14:textId="4249A9B7" w:rsidR="000C3E1E" w:rsidRPr="00B212BF" w:rsidRDefault="000C3E1E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Эз=1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3∙ 25 - 1,5 ∙25 </m:t>
                    </m: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∙1,2∙1,346=90,49 руб</m:t>
                </m:r>
              </m:oMath>
            </m:oMathPara>
          </w:p>
        </w:tc>
        <w:tc>
          <w:tcPr>
            <w:tcW w:w="845" w:type="dxa"/>
          </w:tcPr>
          <w:p w14:paraId="4650B57B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6DC8E6E5" w14:textId="77777777" w:rsidR="000C3E1E" w:rsidRDefault="000C3E1E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F4EDA5F" w14:textId="04C4D60E" w:rsidR="000C3E1E" w:rsidRDefault="000C3E1E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Получив экономию текущих затрат в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день,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можем рассчитать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экономию затрат в год: </w:t>
      </w:r>
    </w:p>
    <w:p w14:paraId="0E547882" w14:textId="77777777" w:rsidR="00270DA4" w:rsidRDefault="00270DA4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008482FE" w14:textId="77777777" w:rsidTr="00A74A76">
        <w:tc>
          <w:tcPr>
            <w:tcW w:w="8500" w:type="dxa"/>
          </w:tcPr>
          <w:p w14:paraId="1F1C6008" w14:textId="6F888FCB" w:rsidR="000C3E1E" w:rsidRPr="00B212BF" w:rsidRDefault="00472751" w:rsidP="00DA5DF7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зг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=90,49*252=22803,61руб</m:t>
                </m:r>
              </m:oMath>
            </m:oMathPara>
          </w:p>
        </w:tc>
        <w:tc>
          <w:tcPr>
            <w:tcW w:w="845" w:type="dxa"/>
          </w:tcPr>
          <w:p w14:paraId="1E9CCD81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76A1F56E" w14:textId="77777777" w:rsidR="000C3E1E" w:rsidRPr="00975FC4" w:rsidRDefault="000C3E1E" w:rsidP="000C3E1E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E516EC7" w14:textId="77777777" w:rsidR="000C3E1E" w:rsidRPr="003D1C2D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Экономический эффект при использовании ПО будет рассчитываться по</w:t>
      </w:r>
    </w:p>
    <w:p w14:paraId="5513AA60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формуле:</w:t>
      </w:r>
    </w:p>
    <w:p w14:paraId="6E7BF5CC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59F6C4EA" w14:textId="77777777" w:rsidTr="00A74A76">
        <w:tc>
          <w:tcPr>
            <w:tcW w:w="8462" w:type="dxa"/>
          </w:tcPr>
          <w:p w14:paraId="2491738B" w14:textId="77777777" w:rsidR="000C3E1E" w:rsidRPr="00B212BF" w:rsidRDefault="00472751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эг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тек</m:t>
                        </m:r>
                      </m:sub>
                    </m:sSub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*(1-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B0A6CA4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AED303A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8601E81" w14:textId="77777777" w:rsidR="000C3E1E" w:rsidRPr="003D1C2D" w:rsidRDefault="000C3E1E" w:rsidP="00270DA4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эг</m:t>
            </m:r>
          </m:sub>
        </m:sSub>
      </m:oMath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экономия текущих затрат в год, полученная в результате</w:t>
      </w:r>
    </w:p>
    <w:p w14:paraId="0A7EF10A" w14:textId="20F0AB16" w:rsidR="000C3E1E" w:rsidRPr="006D65F0" w:rsidRDefault="00270DA4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761AB6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     </w:t>
      </w:r>
      <w:r w:rsidR="000C3E1E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применения ПО, руб.</w:t>
      </w:r>
      <w:r w:rsidR="000C3E1E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42F1CC9F" w14:textId="4F867929" w:rsidR="000C3E1E" w:rsidRPr="003D1C2D" w:rsidRDefault="00270DA4" w:rsidP="00270DA4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</m:oMath>
      <w:r w:rsidR="000C3E1E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прирост текущих затрат, связанных с использованием ПО, руб;</w:t>
      </w:r>
    </w:p>
    <w:p w14:paraId="5143CE3F" w14:textId="35825A1C" w:rsidR="000C3E1E" w:rsidRPr="003D1C2D" w:rsidRDefault="00270DA4" w:rsidP="00270DA4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0C3E1E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ставка налога на прибыль, 18%.</w:t>
      </w:r>
    </w:p>
    <w:p w14:paraId="314C229A" w14:textId="571ACB08" w:rsidR="000C3E1E" w:rsidRPr="003D1C2D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Т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к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компания «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АйБиЭй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АйТи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Парк» является резидентом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ВТ, то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согласно законодательству РБ, она освобождается от уплаты налога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прибыль.</w:t>
      </w:r>
    </w:p>
    <w:p w14:paraId="50D82E02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0A9AE4C7" w14:textId="77777777" w:rsidTr="00A74A76">
        <w:tc>
          <w:tcPr>
            <w:tcW w:w="8462" w:type="dxa"/>
          </w:tcPr>
          <w:p w14:paraId="1069E82F" w14:textId="330B941B" w:rsidR="000C3E1E" w:rsidRPr="00B212BF" w:rsidRDefault="00472751" w:rsidP="00270DA4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22803,61 руб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9FD044D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734761DC" w14:textId="77777777" w:rsidR="000C3E1E" w:rsidRPr="003D1C2D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14821E46" w14:textId="77777777" w:rsidR="000C3E1E" w:rsidRPr="003D1C2D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Амортизационные отчисления являются источником погашения</w:t>
      </w:r>
    </w:p>
    <w:p w14:paraId="5ED025E4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инвестиций в разработку программного продукта.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24A7A16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Расчёт а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мортизационных отчислений осуществляется по формуле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2E3A8B2A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6CAE38F6" w14:textId="77777777" w:rsidTr="00A74A76">
        <w:tc>
          <w:tcPr>
            <w:tcW w:w="8500" w:type="dxa"/>
            <w:vAlign w:val="center"/>
          </w:tcPr>
          <w:p w14:paraId="16F996C3" w14:textId="77777777" w:rsidR="000C3E1E" w:rsidRPr="00B212BF" w:rsidRDefault="000C3E1E" w:rsidP="00A74A7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0197BC7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2CC33FF" w14:textId="77777777" w:rsidR="000C3E1E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1EF3A437" w14:textId="77777777" w:rsidR="000C3E1E" w:rsidRDefault="000C3E1E" w:rsidP="00270DA4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затраты на разработку программного продукт </w:t>
      </w:r>
      <w:proofErr w:type="spellStart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руб</w:t>
      </w:r>
      <w:proofErr w:type="spellEnd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03EF9F16" w14:textId="6AA8775B" w:rsidR="000C3E1E" w:rsidRDefault="00270DA4" w:rsidP="00270DA4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      </m:t>
        </m:r>
        <m:sSub>
          <m:sSubPr>
            <m:ctrlPr>
              <w:rPr>
                <w:rStyle w:val="keyword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="000C3E1E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0C3E1E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0C3E1E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норма</w:t>
      </w:r>
      <w:r w:rsidR="000C3E1E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0C3E1E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амортизации программного продукта (20%).</w:t>
      </w:r>
    </w:p>
    <w:p w14:paraId="1AB6BEF3" w14:textId="77777777" w:rsidR="000C3E1E" w:rsidRDefault="000C3E1E" w:rsidP="000C3E1E">
      <w:pPr>
        <w:widowControl w:val="0"/>
        <w:spacing w:after="0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71920E90" w14:textId="77777777" w:rsidTr="00A74A76">
        <w:tc>
          <w:tcPr>
            <w:tcW w:w="8500" w:type="dxa"/>
            <w:vAlign w:val="center"/>
          </w:tcPr>
          <w:p w14:paraId="6FC82D57" w14:textId="45744029" w:rsidR="000C3E1E" w:rsidRPr="00B212BF" w:rsidRDefault="000C3E1E" w:rsidP="00270DA4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=20%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61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4560,72 руб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D80643B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0B459025" w14:textId="77777777" w:rsidR="000C3E1E" w:rsidRDefault="000C3E1E" w:rsidP="000C3E1E">
      <w:pPr>
        <w:widowControl w:val="0"/>
        <w:spacing w:after="0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6B7893A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4A1828DF" w14:textId="77777777" w:rsidR="000C3E1E" w:rsidRDefault="000C3E1E" w:rsidP="000C3E1E">
      <w:pPr>
        <w:pStyle w:val="aa"/>
        <w:numPr>
          <w:ilvl w:val="1"/>
          <w:numId w:val="13"/>
        </w:num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чет эко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номиче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ской эффективности разработки и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спользования программного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продукта</w:t>
      </w:r>
    </w:p>
    <w:p w14:paraId="1BE4D2B3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473CEC8" w14:textId="77777777" w:rsidR="000C3E1E" w:rsidRPr="006D202C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>Так как приходится сравнивать (экономический эффект) и затраты (инвестиции в разработку программного продукта), необходимо привести их к единому моменту времени — началу расчетного периода, что обеспечивает их сопоставимость.</w:t>
      </w:r>
    </w:p>
    <w:p w14:paraId="59D09982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который определяется по формуле: </w:t>
      </w:r>
    </w:p>
    <w:p w14:paraId="329DFBAD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7130B594" w14:textId="77777777" w:rsidTr="00A74A76">
        <w:tc>
          <w:tcPr>
            <w:tcW w:w="8500" w:type="dxa"/>
          </w:tcPr>
          <w:p w14:paraId="71CCE174" w14:textId="77777777" w:rsidR="000C3E1E" w:rsidRPr="00B212BF" w:rsidRDefault="00472751" w:rsidP="00A74A76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5BF21587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4B2F14A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F014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норма дисконта (в долях единиц)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, 10%</w:t>
      </w:r>
    </w:p>
    <w:p w14:paraId="0FDF8DE9" w14:textId="77777777" w:rsidR="000C3E1E" w:rsidRDefault="00472751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0C3E1E" w:rsidRPr="002F0142">
        <w:rPr>
          <w:rStyle w:val="keyword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3E1E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0C3E1E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0C3E1E">
        <w:rPr>
          <w:rStyle w:val="keyword"/>
          <w:rFonts w:ascii="Times New Roman" w:hAnsi="Times New Roman" w:cs="Times New Roman"/>
          <w:iCs/>
          <w:sz w:val="28"/>
          <w:szCs w:val="28"/>
        </w:rPr>
        <w:t>расчетный год,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=1</m:t>
        </m:r>
      </m:oMath>
    </w:p>
    <w:p w14:paraId="0E53D806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номер года, результаты и затраты которого приводятся к расчетному (2021 – 1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2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2,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3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3,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)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41931062" w14:textId="77777777" w:rsidR="000C3E1E" w:rsidRPr="002F0142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393E806F" w14:textId="77777777" w:rsidTr="00A74A76">
        <w:tc>
          <w:tcPr>
            <w:tcW w:w="8500" w:type="dxa"/>
          </w:tcPr>
          <w:p w14:paraId="41E84DE7" w14:textId="77777777" w:rsidR="000C3E1E" w:rsidRPr="002F0142" w:rsidRDefault="00472751" w:rsidP="00270DA4">
            <w:pPr>
              <w:widowControl w:val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845" w:type="dxa"/>
          </w:tcPr>
          <w:p w14:paraId="080169A4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  <w:tr w:rsidR="000C3E1E" w14:paraId="716F7F06" w14:textId="77777777" w:rsidTr="00A74A76">
        <w:tc>
          <w:tcPr>
            <w:tcW w:w="8500" w:type="dxa"/>
          </w:tcPr>
          <w:p w14:paraId="2DD20395" w14:textId="77777777" w:rsidR="000C3E1E" w:rsidRPr="002F0142" w:rsidRDefault="00472751" w:rsidP="00270DA4">
            <w:pPr>
              <w:widowControl w:val="0"/>
              <w:rPr>
                <w:rStyle w:val="keyword"/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=0,91</m:t>
                </m:r>
              </m:oMath>
            </m:oMathPara>
          </w:p>
        </w:tc>
        <w:tc>
          <w:tcPr>
            <w:tcW w:w="845" w:type="dxa"/>
          </w:tcPr>
          <w:p w14:paraId="6CE03C20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  <w:tr w:rsidR="000C3E1E" w14:paraId="0C0BFF80" w14:textId="77777777" w:rsidTr="00A74A76">
        <w:tc>
          <w:tcPr>
            <w:tcW w:w="8500" w:type="dxa"/>
          </w:tcPr>
          <w:p w14:paraId="5D68FC7E" w14:textId="77777777" w:rsidR="000C3E1E" w:rsidRPr="002F0142" w:rsidRDefault="00472751" w:rsidP="00270DA4">
            <w:pPr>
              <w:widowControl w:val="0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=0,83</m:t>
                </m:r>
              </m:oMath>
            </m:oMathPara>
          </w:p>
        </w:tc>
        <w:tc>
          <w:tcPr>
            <w:tcW w:w="845" w:type="dxa"/>
          </w:tcPr>
          <w:p w14:paraId="1FAB5C98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  <w:tr w:rsidR="000C3E1E" w14:paraId="1F058032" w14:textId="77777777" w:rsidTr="00A74A76">
        <w:tc>
          <w:tcPr>
            <w:tcW w:w="8500" w:type="dxa"/>
          </w:tcPr>
          <w:p w14:paraId="43558187" w14:textId="77777777" w:rsidR="000C3E1E" w:rsidRPr="002F0142" w:rsidRDefault="00472751" w:rsidP="00270DA4">
            <w:pPr>
              <w:widowControl w:val="0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=0,75</m:t>
                </m:r>
              </m:oMath>
            </m:oMathPara>
          </w:p>
        </w:tc>
        <w:tc>
          <w:tcPr>
            <w:tcW w:w="845" w:type="dxa"/>
          </w:tcPr>
          <w:p w14:paraId="42570271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3113BB28" w14:textId="77777777" w:rsidR="000C3E1E" w:rsidRPr="002F0142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5CFFC1D3" w14:textId="42328668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Результаты расчета показателей приведены в таблице 4.3 </w:t>
      </w:r>
    </w:p>
    <w:p w14:paraId="275B2B55" w14:textId="77777777" w:rsidR="00270DA4" w:rsidRDefault="00270DA4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5ABBA2C1" w14:textId="6F9A36C4" w:rsidR="000C3E1E" w:rsidRPr="00270DA4" w:rsidRDefault="00270DA4" w:rsidP="00270DA4">
      <w:pPr>
        <w:widowControl w:val="0"/>
        <w:spacing w:after="0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 Р</m:t>
        </m:r>
      </m:oMath>
      <w:r>
        <w:rPr>
          <w:rStyle w:val="keyword"/>
          <w:rFonts w:ascii="Times New Roman" w:hAnsi="Times New Roman" w:cs="Times New Roman"/>
          <w:iCs/>
          <w:sz w:val="28"/>
          <w:szCs w:val="28"/>
        </w:rPr>
        <w:t>езультаты расчета показателей</w:t>
      </w:r>
    </w:p>
    <w:tbl>
      <w:tblPr>
        <w:tblW w:w="9771" w:type="dxa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417"/>
        <w:gridCol w:w="1418"/>
        <w:gridCol w:w="1417"/>
      </w:tblGrid>
      <w:tr w:rsidR="000C3E1E" w:rsidRPr="00747AAC" w14:paraId="69B4BCD7" w14:textId="77777777" w:rsidTr="00841440">
        <w:trPr>
          <w:trHeight w:val="37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D8D" w14:textId="77777777" w:rsidR="000C3E1E" w:rsidRPr="00747AAC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2973" w14:textId="77777777" w:rsidR="000C3E1E" w:rsidRPr="00747AAC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Един. Изм.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0B1B" w14:textId="77777777" w:rsidR="000C3E1E" w:rsidRPr="00747AAC" w:rsidRDefault="000C3E1E" w:rsidP="00A74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</w:t>
            </w:r>
            <w:proofErr w:type="spellEnd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Обоз.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B49F" w14:textId="77777777" w:rsidR="000C3E1E" w:rsidRPr="00747AAC" w:rsidRDefault="000C3E1E" w:rsidP="00A74A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F8E0" w14:textId="77777777" w:rsidR="000C3E1E" w:rsidRPr="00747AAC" w:rsidRDefault="000C3E1E" w:rsidP="00A74A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7D4C" w14:textId="77777777" w:rsidR="000C3E1E" w:rsidRPr="00747AAC" w:rsidRDefault="000C3E1E" w:rsidP="00A74A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D9C60" w14:textId="77777777" w:rsidR="000C3E1E" w:rsidRPr="00747AAC" w:rsidRDefault="000C3E1E" w:rsidP="00A74A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</w:p>
        </w:tc>
      </w:tr>
      <w:tr w:rsidR="000C3E1E" w:rsidRPr="00747AAC" w14:paraId="622C309C" w14:textId="77777777" w:rsidTr="00841440">
        <w:trPr>
          <w:trHeight w:val="375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BD81DF" w14:textId="77777777" w:rsidR="000C3E1E" w:rsidRPr="00747AAC" w:rsidRDefault="000C3E1E" w:rsidP="00A74A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841440" w:rsidRPr="00841440" w14:paraId="52A2D4B3" w14:textId="77777777" w:rsidTr="00841440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1C064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Прирост чистой прибыли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8F7F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ECCD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635E" w14:textId="39559FEB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11401,80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E065" w14:textId="792F72FA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22803,61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54F7" w14:textId="33D3C7CF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22803,61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4C24" w14:textId="0072FD02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22803,61</w:t>
            </w:r>
          </w:p>
        </w:tc>
      </w:tr>
      <w:tr w:rsidR="00841440" w:rsidRPr="00841440" w14:paraId="79C6F8BC" w14:textId="77777777" w:rsidTr="00841440">
        <w:trPr>
          <w:trHeight w:val="112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6A5C7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Прирост амортизационных отчислений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9976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195D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∆А</m:t>
                </m:r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C1ED" w14:textId="5F215E96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4560,72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8353" w14:textId="2FB16A7E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4560,72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0C60" w14:textId="2F79FC05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4560,72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9738" w14:textId="4960E09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4560,72</w:t>
            </w:r>
          </w:p>
        </w:tc>
      </w:tr>
      <w:tr w:rsidR="00841440" w:rsidRPr="00841440" w14:paraId="39CF348D" w14:textId="77777777" w:rsidTr="00841440">
        <w:trPr>
          <w:trHeight w:val="37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149BE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Прирост результата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EB32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A998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EA30" w14:textId="7B40CB3B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15962,52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EF3A" w14:textId="42A566FA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27364,33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8253" w14:textId="7DF41103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27364,33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868A" w14:textId="31D3B3A6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27364,33</w:t>
            </w:r>
          </w:p>
        </w:tc>
      </w:tr>
      <w:tr w:rsidR="00841440" w:rsidRPr="00841440" w14:paraId="3A91BFDD" w14:textId="77777777" w:rsidTr="00841440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FC596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Коэффициент дисконтирования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E675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DD9C" w14:textId="77777777" w:rsidR="00841440" w:rsidRPr="00841440" w:rsidRDefault="00472751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91F9" w14:textId="08F817A9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D14E" w14:textId="7959DD2C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5AA2" w14:textId="5BD5E7A1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9C4B" w14:textId="56DC19C3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841440" w:rsidRPr="00841440" w14:paraId="01BAC531" w14:textId="77777777" w:rsidTr="00841440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65B1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Результат с учетом фактора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FA0F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0B96" w14:textId="77777777" w:rsidR="00841440" w:rsidRPr="00841440" w:rsidRDefault="00472751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2FD0" w14:textId="0FB67784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15962,52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32DB" w14:textId="1F2A760A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24876,66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AB70" w14:textId="66880D9C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22615,15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C427" w14:textId="7F0E4636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20559,22</w:t>
            </w:r>
          </w:p>
        </w:tc>
      </w:tr>
      <w:tr w:rsidR="00FC7FEE" w:rsidRPr="00841440" w14:paraId="0763A5E9" w14:textId="77777777" w:rsidTr="00841440">
        <w:tblPrEx>
          <w:jc w:val="center"/>
        </w:tblPrEx>
        <w:trPr>
          <w:trHeight w:val="37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97CB6C" w14:textId="77777777" w:rsidR="00FC7FEE" w:rsidRPr="00841440" w:rsidRDefault="00FC7FEE" w:rsidP="00C9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</w:t>
            </w:r>
          </w:p>
        </w:tc>
      </w:tr>
      <w:tr w:rsidR="00841440" w:rsidRPr="00841440" w14:paraId="3ABD4C90" w14:textId="77777777" w:rsidTr="00841440">
        <w:tblPrEx>
          <w:jc w:val="center"/>
        </w:tblPrEx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08D8D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Инвестиции в разработку ПО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0CA7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1F82" w14:textId="777777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AAF2" w14:textId="1FA7A1B6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22526,40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F542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BBAB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16F08" w14:textId="77777777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841440" w:rsidRPr="00841440" w14:paraId="11263CB3" w14:textId="77777777" w:rsidTr="00841440">
        <w:tblPrEx>
          <w:jc w:val="center"/>
        </w:tblPrEx>
        <w:trPr>
          <w:trHeight w:val="75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B6D94" w14:textId="47C39AB6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Инвестиции с учетом времени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AF3" w14:textId="36130080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DA23" w14:textId="1206F3D0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2A7C" w14:textId="2771E4D8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22526,40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0B29D" w14:textId="130DFE25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E32A" w14:textId="1ADB85BE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78996" w14:textId="72A69B9E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8A2F914" w14:textId="2D73B163" w:rsidR="00270DA4" w:rsidRPr="00841440" w:rsidRDefault="00270DA4">
      <w:pPr>
        <w:rPr>
          <w:rFonts w:ascii="Times New Roman" w:hAnsi="Times New Roman" w:cs="Times New Roman"/>
          <w:sz w:val="28"/>
          <w:szCs w:val="28"/>
        </w:rPr>
      </w:pPr>
    </w:p>
    <w:p w14:paraId="4A68F78F" w14:textId="37EE0590" w:rsidR="00270DA4" w:rsidRPr="00841440" w:rsidRDefault="00270DA4">
      <w:pPr>
        <w:rPr>
          <w:rFonts w:ascii="Times New Roman" w:hAnsi="Times New Roman" w:cs="Times New Roman"/>
          <w:sz w:val="28"/>
          <w:szCs w:val="28"/>
        </w:rPr>
      </w:pPr>
    </w:p>
    <w:p w14:paraId="6EA72D6D" w14:textId="3042FC57" w:rsidR="00270DA4" w:rsidRPr="00841440" w:rsidRDefault="00270DA4" w:rsidP="00270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таблицы 4.3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85"/>
        <w:gridCol w:w="1281"/>
      </w:tblGrid>
      <w:tr w:rsidR="00270DA4" w:rsidRPr="00841440" w14:paraId="137A2AAB" w14:textId="77777777" w:rsidTr="00841440">
        <w:trPr>
          <w:trHeight w:val="75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931D" w14:textId="596D6F4D" w:rsidR="00270DA4" w:rsidRPr="00841440" w:rsidRDefault="00270DA4" w:rsidP="00270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85E4" w14:textId="5653B53D" w:rsidR="00270DA4" w:rsidRPr="00841440" w:rsidRDefault="00270DA4" w:rsidP="00270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Един. Изм.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26B2B" w14:textId="645CBDF3" w:rsidR="00270DA4" w:rsidRPr="00841440" w:rsidRDefault="00270DA4" w:rsidP="00270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</w:t>
            </w:r>
            <w:proofErr w:type="spellEnd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Обоз.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4DAD" w14:textId="54EFF67B" w:rsidR="00270DA4" w:rsidRPr="00841440" w:rsidRDefault="00270DA4" w:rsidP="00270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C5D4" w14:textId="14CFB968" w:rsidR="00270DA4" w:rsidRPr="00841440" w:rsidRDefault="00270DA4" w:rsidP="00270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84A01" w14:textId="000893C4" w:rsidR="00270DA4" w:rsidRPr="00841440" w:rsidRDefault="00270DA4" w:rsidP="00270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918" w14:textId="64197688" w:rsidR="00270DA4" w:rsidRPr="00841440" w:rsidRDefault="00270DA4" w:rsidP="00270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</w:p>
        </w:tc>
      </w:tr>
      <w:tr w:rsidR="00841440" w:rsidRPr="00841440" w14:paraId="172496D7" w14:textId="77777777" w:rsidTr="00841440">
        <w:trPr>
          <w:trHeight w:val="75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ACF8F" w14:textId="0BC48896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8.Чистый дисконтированный доход по годам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7372" w14:textId="0DB88CFB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B5BA" w14:textId="7C052C48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ЧДД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E8E31" w14:textId="0EEFB0AD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-6563,87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DAD" w14:textId="32E5D31E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2350,27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6173" w14:textId="141BC332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22615,15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5D2E" w14:textId="39AEE8C8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20559,22</w:t>
            </w:r>
          </w:p>
        </w:tc>
      </w:tr>
      <w:tr w:rsidR="00841440" w:rsidRPr="00841440" w14:paraId="57B50C34" w14:textId="77777777" w:rsidTr="00841440">
        <w:trPr>
          <w:trHeight w:val="75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5F08D" w14:textId="02897C77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 ЧДД, нарастающий итогом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A139C" w14:textId="6F78A2A4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F1EF7" w14:textId="02045D61" w:rsidR="00841440" w:rsidRPr="00841440" w:rsidRDefault="00841440" w:rsidP="008414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3B4A9" w14:textId="56B5DFFB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-6563,87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8372" w14:textId="39C61873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-4213,60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9443" w14:textId="702BFB2C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18401,54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DC540" w14:textId="2720EAA3" w:rsidR="00841440" w:rsidRPr="00841440" w:rsidRDefault="00841440" w:rsidP="00841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1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38960,77</w:t>
            </w:r>
          </w:p>
        </w:tc>
      </w:tr>
    </w:tbl>
    <w:p w14:paraId="53EF3AB8" w14:textId="77777777" w:rsidR="00270DA4" w:rsidRDefault="00270DA4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3938C45" w14:textId="3FE51F51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Рентабельность инвестиций в разработку и внедрение программного продукта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) рассчитывается по формуле:</w:t>
      </w:r>
    </w:p>
    <w:p w14:paraId="4E78D2D6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77D0EEFC" w14:textId="77777777" w:rsidTr="00A74A76">
        <w:tc>
          <w:tcPr>
            <w:tcW w:w="8500" w:type="dxa"/>
            <w:vAlign w:val="center"/>
          </w:tcPr>
          <w:p w14:paraId="0C3D362F" w14:textId="77777777" w:rsidR="000C3E1E" w:rsidRPr="00B212BF" w:rsidRDefault="00472751" w:rsidP="00A74A76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чер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5465C5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256D3122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902BB4B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чер</m:t>
            </m:r>
          </m:sub>
        </m:sSub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Среднегодовая величина чистой прибыли за расчетный пе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риод, </w:t>
      </w: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>руб.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,</m:t>
        </m:r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которая определяется по формуле:</w:t>
      </w:r>
    </w:p>
    <w:p w14:paraId="28D81333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34735D84" w14:textId="77777777" w:rsidTr="00A74A76">
        <w:tc>
          <w:tcPr>
            <w:tcW w:w="8500" w:type="dxa"/>
            <w:vAlign w:val="center"/>
          </w:tcPr>
          <w:p w14:paraId="04655509" w14:textId="77777777" w:rsidR="000C3E1E" w:rsidRPr="00B212BF" w:rsidRDefault="00472751" w:rsidP="00A74A76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E7BF504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8D75A3C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8AD7C01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- чистая прибыль, полученная в году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. руб.</w:t>
      </w:r>
    </w:p>
    <w:p w14:paraId="027ADB6E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C3E1E" w14:paraId="1FE93B9F" w14:textId="77777777" w:rsidTr="00A74A76">
        <w:tc>
          <w:tcPr>
            <w:tcW w:w="8500" w:type="dxa"/>
            <w:vAlign w:val="center"/>
          </w:tcPr>
          <w:p w14:paraId="3E40ACC1" w14:textId="472D7DE0" w:rsidR="000C3E1E" w:rsidRPr="00B212BF" w:rsidRDefault="00472751" w:rsidP="00B212BF">
            <w:pPr>
              <w:widowControl w:val="0"/>
              <w:ind w:left="7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11401,80+22803,6+22803,6+22803,61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∙100%=19953,16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2303EE2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1A0FC3B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C3E1E" w14:paraId="06D1C304" w14:textId="77777777" w:rsidTr="00A74A76">
        <w:tc>
          <w:tcPr>
            <w:tcW w:w="8500" w:type="dxa"/>
            <w:vAlign w:val="center"/>
          </w:tcPr>
          <w:p w14:paraId="27F9497D" w14:textId="4BCF3436" w:rsidR="000C3E1E" w:rsidRPr="00B212BF" w:rsidRDefault="00472751" w:rsidP="00270DA4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19953,16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22526,40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 88,58%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850306" w14:textId="77777777" w:rsidR="000C3E1E" w:rsidRPr="003677BA" w:rsidRDefault="000C3E1E" w:rsidP="00A74A76">
            <w:pPr>
              <w:widowControl w:val="0"/>
              <w:jc w:val="center"/>
              <w:rPr>
                <w:rStyle w:val="keyword"/>
                <w:iCs/>
              </w:rPr>
            </w:pPr>
          </w:p>
        </w:tc>
      </w:tr>
    </w:tbl>
    <w:p w14:paraId="38332F05" w14:textId="77777777" w:rsidR="000C3E1E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1E9F9FFF" w14:textId="77777777" w:rsidR="000C3E1E" w:rsidRPr="004A0348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CC9B08F" w14:textId="77777777" w:rsidR="000C3E1E" w:rsidRPr="004A0348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В результате технико-экономического обоснования разработки и применения программного продукта были получены следующие значения экономических показателей:</w:t>
      </w:r>
    </w:p>
    <w:p w14:paraId="10873D43" w14:textId="6F5F787E" w:rsidR="000C3E1E" w:rsidRPr="00B212BF" w:rsidRDefault="000C3E1E" w:rsidP="00B212BF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212BF">
        <w:rPr>
          <w:rStyle w:val="keyword"/>
          <w:rFonts w:ascii="Times New Roman" w:hAnsi="Times New Roman" w:cs="Times New Roman"/>
          <w:iCs/>
          <w:sz w:val="28"/>
          <w:szCs w:val="28"/>
        </w:rPr>
        <w:lastRenderedPageBreak/>
        <w:t xml:space="preserve">— чистый дисконтированный доход за четыре года использования программного продукта составил </w:t>
      </w:r>
      <w:r w:rsidR="00841440" w:rsidRPr="00841440">
        <w:rPr>
          <w:rStyle w:val="keyword"/>
          <w:rFonts w:ascii="Times New Roman" w:hAnsi="Times New Roman" w:cs="Times New Roman"/>
          <w:iCs/>
          <w:sz w:val="28"/>
          <w:szCs w:val="28"/>
        </w:rPr>
        <w:t>38960,77</w:t>
      </w:r>
      <w:r w:rsidRPr="00B212BF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F45E89D" w14:textId="77777777" w:rsidR="000C3E1E" w:rsidRPr="00B212BF" w:rsidRDefault="000C3E1E" w:rsidP="00B212BF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212BF">
        <w:rPr>
          <w:rStyle w:val="keyword"/>
          <w:rFonts w:ascii="Times New Roman" w:hAnsi="Times New Roman" w:cs="Times New Roman"/>
          <w:iCs/>
          <w:sz w:val="28"/>
          <w:szCs w:val="28"/>
        </w:rPr>
        <w:t>— инвестиции окупятся на второй год использования программного</w:t>
      </w:r>
    </w:p>
    <w:p w14:paraId="27F9AE7F" w14:textId="77777777" w:rsidR="000C3E1E" w:rsidRPr="00B212BF" w:rsidRDefault="000C3E1E" w:rsidP="00B212BF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212BF">
        <w:rPr>
          <w:rStyle w:val="keyword"/>
          <w:rFonts w:ascii="Times New Roman" w:hAnsi="Times New Roman" w:cs="Times New Roman"/>
          <w:iCs/>
          <w:sz w:val="28"/>
          <w:szCs w:val="28"/>
        </w:rPr>
        <w:t>продукта;</w:t>
      </w:r>
    </w:p>
    <w:p w14:paraId="30A80159" w14:textId="553CC96F" w:rsidR="000C3E1E" w:rsidRPr="004A0348" w:rsidRDefault="000C3E1E" w:rsidP="000C3E1E">
      <w:pPr>
        <w:widowControl w:val="0"/>
        <w:spacing w:after="0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рентабельность инвестиций составляет </w:t>
      </w:r>
      <w:r w:rsidR="00472751">
        <w:rPr>
          <w:rStyle w:val="keyword"/>
          <w:rFonts w:ascii="Times New Roman" w:hAnsi="Times New Roman" w:cs="Times New Roman"/>
          <w:iCs/>
          <w:sz w:val="28"/>
          <w:szCs w:val="28"/>
        </w:rPr>
        <w:t>88,58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%. </w:t>
      </w:r>
    </w:p>
    <w:p w14:paraId="38488A8D" w14:textId="77777777" w:rsidR="000C3E1E" w:rsidRPr="004A0348" w:rsidRDefault="000C3E1E" w:rsidP="000C3E1E">
      <w:pPr>
        <w:widowControl w:val="0"/>
        <w:spacing w:after="0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Таким образом, разработка и применение автоматизированной</w:t>
      </w:r>
    </w:p>
    <w:p w14:paraId="51F8072F" w14:textId="77777777" w:rsidR="000C3E1E" w:rsidRPr="004A0348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системы управления складом является экономически эффективным</w:t>
      </w:r>
    </w:p>
    <w:p w14:paraId="33386640" w14:textId="77777777" w:rsidR="000C3E1E" w:rsidRDefault="000C3E1E" w:rsidP="000C3E1E">
      <w:pPr>
        <w:widowControl w:val="0"/>
        <w:spacing w:after="0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инвестиционным проектом.</w:t>
      </w:r>
    </w:p>
    <w:p w14:paraId="15B7665E" w14:textId="446FF4FA" w:rsidR="000C3E1E" w:rsidRDefault="000C3E1E">
      <w:pPr>
        <w:spacing w:after="160" w:line="259" w:lineRule="auto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br w:type="page"/>
      </w:r>
    </w:p>
    <w:p w14:paraId="064EDA8A" w14:textId="6D4ED01A" w:rsidR="00374F68" w:rsidRPr="00D82F7C" w:rsidRDefault="00D82F7C" w:rsidP="00D82F7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72921808"/>
      <w:bookmarkEnd w:id="5"/>
      <w:r w:rsidRPr="00B628BB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  <w:bookmarkEnd w:id="9"/>
    </w:p>
    <w:p w14:paraId="4FB86131" w14:textId="1AA55EC7" w:rsidR="0032632D" w:rsidRPr="003B37E1" w:rsidRDefault="0032632D" w:rsidP="0032632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B37E1">
        <w:rPr>
          <w:rFonts w:ascii="Times New Roman" w:hAnsi="Times New Roman" w:cs="Times New Roman"/>
          <w:color w:val="000000" w:themeColor="text1"/>
          <w:sz w:val="28"/>
        </w:rPr>
        <w:t xml:space="preserve">При выполнении </w:t>
      </w:r>
      <w:r>
        <w:rPr>
          <w:rFonts w:ascii="Times New Roman" w:hAnsi="Times New Roman" w:cs="Times New Roman"/>
          <w:color w:val="000000" w:themeColor="text1"/>
          <w:sz w:val="28"/>
        </w:rPr>
        <w:t>преддипломной практики</w:t>
      </w:r>
      <w:r w:rsidRPr="003B37E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0" w:name="_Hlk72750999"/>
      <w:r w:rsidRPr="003B37E1">
        <w:rPr>
          <w:rFonts w:ascii="Times New Roman" w:hAnsi="Times New Roman" w:cs="Times New Roman"/>
          <w:color w:val="000000" w:themeColor="text1"/>
          <w:sz w:val="28"/>
        </w:rPr>
        <w:t xml:space="preserve">были исследованы процессы работы </w:t>
      </w:r>
      <w:proofErr w:type="spellStart"/>
      <w:r w:rsidRPr="001A054C">
        <w:rPr>
          <w:rFonts w:ascii="Times New Roman" w:hAnsi="Times New Roman" w:cs="Times New Roman"/>
          <w:color w:val="000000" w:themeColor="text1"/>
          <w:sz w:val="28"/>
        </w:rPr>
        <w:t>Web</w:t>
      </w:r>
      <w:proofErr w:type="spellEnd"/>
      <w:r w:rsidRPr="001A054C">
        <w:rPr>
          <w:rFonts w:ascii="Times New Roman" w:hAnsi="Times New Roman" w:cs="Times New Roman"/>
          <w:color w:val="000000" w:themeColor="text1"/>
          <w:sz w:val="28"/>
        </w:rPr>
        <w:t>-портал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 w:rsidRPr="001A054C">
        <w:rPr>
          <w:rFonts w:ascii="Times New Roman" w:hAnsi="Times New Roman" w:cs="Times New Roman"/>
          <w:color w:val="000000" w:themeColor="text1"/>
          <w:sz w:val="28"/>
        </w:rPr>
        <w:t xml:space="preserve"> подбора и </w:t>
      </w:r>
      <w:r>
        <w:rPr>
          <w:rFonts w:ascii="Times New Roman" w:hAnsi="Times New Roman" w:cs="Times New Roman"/>
          <w:color w:val="000000" w:themeColor="text1"/>
          <w:sz w:val="28"/>
        </w:rPr>
        <w:t>хранения обучающих материалов</w:t>
      </w:r>
      <w:r w:rsidRPr="003B37E1">
        <w:rPr>
          <w:rFonts w:ascii="Times New Roman" w:hAnsi="Times New Roman" w:cs="Times New Roman"/>
          <w:color w:val="000000" w:themeColor="text1"/>
          <w:sz w:val="28"/>
        </w:rPr>
        <w:t xml:space="preserve">. Приложение удовлетворяет основным характеристикам, которые были заявлены. Оно удобно в эксплуатации, целостно, конкретизировано в рамках системы по </w:t>
      </w:r>
      <w:r w:rsidR="00FC7FEE">
        <w:rPr>
          <w:rFonts w:ascii="Times New Roman" w:hAnsi="Times New Roman" w:cs="Times New Roman"/>
          <w:color w:val="000000" w:themeColor="text1"/>
          <w:sz w:val="28"/>
        </w:rPr>
        <w:t>подбору и хранения обучающих материалов.</w:t>
      </w:r>
    </w:p>
    <w:bookmarkEnd w:id="10"/>
    <w:p w14:paraId="6F757348" w14:textId="77777777" w:rsidR="0032632D" w:rsidRPr="003B37E1" w:rsidRDefault="0032632D" w:rsidP="003263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B37E1">
        <w:rPr>
          <w:rFonts w:ascii="Times New Roman" w:hAnsi="Times New Roman" w:cs="Times New Roman"/>
          <w:sz w:val="28"/>
        </w:rPr>
        <w:t>Были разработаны пользовательские функции приложе</w:t>
      </w:r>
      <w:r>
        <w:rPr>
          <w:rFonts w:ascii="Times New Roman" w:hAnsi="Times New Roman" w:cs="Times New Roman"/>
          <w:sz w:val="28"/>
        </w:rPr>
        <w:t>ний: функции поиска, фильтрации</w:t>
      </w:r>
      <w:r w:rsidRPr="003B37E1">
        <w:rPr>
          <w:rFonts w:ascii="Times New Roman" w:hAnsi="Times New Roman" w:cs="Times New Roman"/>
          <w:sz w:val="28"/>
        </w:rPr>
        <w:t xml:space="preserve"> и сортировки данных, функции авторизации, редактирования, проверки введенных данных и прочие функции бизнес логики,</w:t>
      </w:r>
      <w:r>
        <w:rPr>
          <w:rFonts w:ascii="Times New Roman" w:hAnsi="Times New Roman" w:cs="Times New Roman"/>
          <w:sz w:val="28"/>
        </w:rPr>
        <w:t xml:space="preserve"> облегчающие исследованный процесс</w:t>
      </w:r>
      <w:r w:rsidRPr="003B37E1">
        <w:rPr>
          <w:rFonts w:ascii="Times New Roman" w:hAnsi="Times New Roman" w:cs="Times New Roman"/>
          <w:sz w:val="28"/>
        </w:rPr>
        <w:t>.</w:t>
      </w:r>
    </w:p>
    <w:p w14:paraId="07D4933C" w14:textId="77777777" w:rsidR="0032632D" w:rsidRPr="003B37E1" w:rsidRDefault="0032632D" w:rsidP="0032632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B37E1">
        <w:rPr>
          <w:rFonts w:ascii="Times New Roman" w:hAnsi="Times New Roman" w:cs="Times New Roman"/>
          <w:sz w:val="28"/>
        </w:rPr>
        <w:t xml:space="preserve">Были разработаны алгоритмы работы следующих функций: главного меню, поиска по заданному критерию и т.д. </w:t>
      </w:r>
    </w:p>
    <w:p w14:paraId="012124DD" w14:textId="77777777" w:rsidR="0032632D" w:rsidRPr="003B37E1" w:rsidRDefault="0032632D" w:rsidP="0032632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3B37E1">
        <w:rPr>
          <w:rFonts w:ascii="Times New Roman" w:hAnsi="Times New Roman" w:cs="Times New Roman"/>
          <w:sz w:val="28"/>
        </w:rPr>
        <w:t>Была предусмотрена обработка исключительных ситуаций с помощью функций проверки введенной информации.</w:t>
      </w:r>
    </w:p>
    <w:p w14:paraId="6F8FF15F" w14:textId="77777777" w:rsidR="0032632D" w:rsidRPr="003B37E1" w:rsidRDefault="0032632D" w:rsidP="0032632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3B37E1">
        <w:rPr>
          <w:rFonts w:ascii="Times New Roman" w:hAnsi="Times New Roman" w:cs="Times New Roman"/>
          <w:sz w:val="28"/>
        </w:rPr>
        <w:t>Архитектура сервера и клиента выстроена таким образом, чтобы её можно было расширять впоследствии без ошибок и корректировок в уже существующий проект, так называемая масштабируемость. Логическое визуальное представление интерфейса повышает скорость изучения системы для её применения на практике.</w:t>
      </w:r>
    </w:p>
    <w:p w14:paraId="2E9647B8" w14:textId="30A295F1" w:rsidR="008548F2" w:rsidRDefault="008548F2" w:rsidP="008548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41C">
        <w:rPr>
          <w:rFonts w:ascii="Times New Roman" w:hAnsi="Times New Roman" w:cs="Times New Roman"/>
          <w:sz w:val="28"/>
          <w:szCs w:val="28"/>
        </w:rPr>
        <w:t xml:space="preserve">В итоге, </w:t>
      </w:r>
      <w:bookmarkStart w:id="11" w:name="_Hlk72751355"/>
      <w:r w:rsidRPr="0037041C">
        <w:rPr>
          <w:rFonts w:ascii="Times New Roman" w:hAnsi="Times New Roman" w:cs="Times New Roman"/>
          <w:sz w:val="28"/>
          <w:szCs w:val="28"/>
        </w:rPr>
        <w:t xml:space="preserve">в соответствии с поставленной задачей, мы получили систему </w:t>
      </w:r>
      <w:r>
        <w:rPr>
          <w:rFonts w:ascii="Times New Roman" w:hAnsi="Times New Roman" w:cs="Times New Roman"/>
          <w:sz w:val="28"/>
          <w:szCs w:val="28"/>
        </w:rPr>
        <w:t>хранения и подбора обучающего контента</w:t>
      </w:r>
      <w:r w:rsidRPr="0037041C">
        <w:rPr>
          <w:rFonts w:ascii="Times New Roman" w:hAnsi="Times New Roman" w:cs="Times New Roman"/>
          <w:sz w:val="28"/>
          <w:szCs w:val="28"/>
        </w:rPr>
        <w:t>.</w:t>
      </w:r>
      <w:r w:rsidRPr="000407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7041C">
        <w:rPr>
          <w:rFonts w:ascii="Times New Roman" w:hAnsi="Times New Roman" w:cs="Times New Roman"/>
          <w:sz w:val="28"/>
          <w:szCs w:val="28"/>
        </w:rPr>
        <w:t xml:space="preserve">Данное приложение предоставляет удобный, интуитивно понятный интерфейс для клиентов. Кроме того,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37041C">
        <w:rPr>
          <w:rFonts w:ascii="Times New Roman" w:hAnsi="Times New Roman" w:cs="Times New Roman"/>
          <w:sz w:val="28"/>
          <w:szCs w:val="28"/>
        </w:rPr>
        <w:t xml:space="preserve"> получает возможность выполнять многие операции по сопровождению системы: по добавлению, удалении, редактированию </w:t>
      </w:r>
      <w:r>
        <w:rPr>
          <w:rFonts w:ascii="Times New Roman" w:hAnsi="Times New Roman" w:cs="Times New Roman"/>
          <w:sz w:val="28"/>
          <w:szCs w:val="28"/>
        </w:rPr>
        <w:t xml:space="preserve">обучающих материалов и модерацию в </w:t>
      </w:r>
      <w:r w:rsidRPr="0037041C">
        <w:rPr>
          <w:rFonts w:ascii="Times New Roman" w:hAnsi="Times New Roman" w:cs="Times New Roman"/>
          <w:sz w:val="28"/>
          <w:szCs w:val="28"/>
        </w:rPr>
        <w:t>WEB-интерфейс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041C">
        <w:rPr>
          <w:rFonts w:ascii="Times New Roman" w:hAnsi="Times New Roman" w:cs="Times New Roman"/>
          <w:sz w:val="28"/>
          <w:szCs w:val="28"/>
        </w:rPr>
        <w:t>.</w:t>
      </w:r>
      <w:bookmarkEnd w:id="11"/>
      <w:r w:rsidRPr="00AE422B">
        <w:rPr>
          <w:rFonts w:ascii="Times New Roman" w:hAnsi="Times New Roman" w:cs="Times New Roman"/>
          <w:sz w:val="28"/>
          <w:szCs w:val="28"/>
        </w:rPr>
        <w:t xml:space="preserve"> </w:t>
      </w:r>
      <w:r w:rsidRPr="0037041C">
        <w:rPr>
          <w:rFonts w:ascii="Times New Roman" w:hAnsi="Times New Roman" w:cs="Times New Roman"/>
          <w:sz w:val="28"/>
          <w:szCs w:val="28"/>
        </w:rPr>
        <w:t>В итоге можно сделать вывод о том, что</w:t>
      </w:r>
      <w:r>
        <w:rPr>
          <w:rFonts w:ascii="Times New Roman" w:hAnsi="Times New Roman" w:cs="Times New Roman"/>
          <w:sz w:val="28"/>
          <w:szCs w:val="28"/>
        </w:rPr>
        <w:t xml:space="preserve"> цель и </w:t>
      </w:r>
      <w:r w:rsidRPr="0037041C">
        <w:rPr>
          <w:rFonts w:ascii="Times New Roman" w:hAnsi="Times New Roman" w:cs="Times New Roman"/>
          <w:sz w:val="28"/>
          <w:szCs w:val="28"/>
        </w:rPr>
        <w:t xml:space="preserve">все задачи, поставленные в </w:t>
      </w:r>
      <w:r>
        <w:rPr>
          <w:rFonts w:ascii="Times New Roman" w:hAnsi="Times New Roman" w:cs="Times New Roman"/>
          <w:sz w:val="28"/>
          <w:szCs w:val="28"/>
        </w:rPr>
        <w:t>дипломном</w:t>
      </w:r>
      <w:r w:rsidRPr="0037041C">
        <w:rPr>
          <w:rFonts w:ascii="Times New Roman" w:hAnsi="Times New Roman" w:cs="Times New Roman"/>
          <w:sz w:val="28"/>
          <w:szCs w:val="28"/>
        </w:rPr>
        <w:t xml:space="preserve"> проекте, достигнуты</w:t>
      </w:r>
      <w:r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Pr="0037041C">
        <w:rPr>
          <w:rFonts w:ascii="Times New Roman" w:hAnsi="Times New Roman" w:cs="Times New Roman"/>
          <w:sz w:val="28"/>
          <w:szCs w:val="28"/>
        </w:rPr>
        <w:t>, а требования соблюдены.</w:t>
      </w:r>
    </w:p>
    <w:p w14:paraId="564A172A" w14:textId="77777777" w:rsidR="008548F2" w:rsidRDefault="008548F2" w:rsidP="008548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012A6" w14:textId="77777777" w:rsidR="0032632D" w:rsidRPr="00E01FFD" w:rsidRDefault="0032632D" w:rsidP="0032632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0DD86CA" w14:textId="77777777" w:rsidR="00D82F7C" w:rsidRDefault="00D82F7C" w:rsidP="00D82F7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BEC2AD" w14:textId="109A3E14" w:rsidR="00D82F7C" w:rsidRDefault="00D82F7C" w:rsidP="00D82F7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7DCEA8A" w14:textId="4D0BC1FD" w:rsidR="00D82F7C" w:rsidRDefault="00D82F7C" w:rsidP="00D82F7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69396520"/>
      <w:bookmarkStart w:id="13" w:name="_Toc72921809"/>
      <w:r w:rsidRPr="00B628BB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2"/>
      <w:bookmarkEnd w:id="13"/>
    </w:p>
    <w:p w14:paraId="3251FFC2" w14:textId="3C108ED4" w:rsidR="00C138B7" w:rsidRPr="002B4733" w:rsidRDefault="000114EF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>К</w:t>
      </w:r>
      <w:r w:rsidR="00713A3C" w:rsidRPr="002B4733">
        <w:rPr>
          <w:rFonts w:ascii="Times New Roman" w:hAnsi="Times New Roman" w:cs="Times New Roman"/>
          <w:sz w:val="28"/>
        </w:rPr>
        <w:t>ак улучшить контент обучающих курсов – 15 рецептов повышения эффективности обучения</w:t>
      </w:r>
      <w:r w:rsidRPr="002B4733">
        <w:rPr>
          <w:rFonts w:ascii="Times New Roman" w:hAnsi="Times New Roman" w:cs="Times New Roman"/>
          <w:sz w:val="28"/>
        </w:rPr>
        <w:t>.</w:t>
      </w:r>
      <w:r w:rsidR="00713A3C" w:rsidRPr="002B4733">
        <w:rPr>
          <w:rFonts w:ascii="Times New Roman" w:hAnsi="Times New Roman" w:cs="Times New Roman"/>
          <w:sz w:val="28"/>
        </w:rPr>
        <w:t xml:space="preserve"> Режим доступа : </w:t>
      </w:r>
      <w:hyperlink r:id="rId8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aspect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by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kak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uluchshit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kontent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obuchayushhix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kursov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-15-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receptov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povysheniya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effektivnosti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obucheniya</w:t>
        </w:r>
        <w:proofErr w:type="spellEnd"/>
      </w:hyperlink>
      <w:r w:rsidR="00713A3C" w:rsidRPr="002B4733">
        <w:rPr>
          <w:rStyle w:val="af2"/>
          <w:rFonts w:ascii="Times New Roman" w:hAnsi="Times New Roman" w:cstheme="majorBidi"/>
          <w:color w:val="auto"/>
          <w:sz w:val="28"/>
          <w:szCs w:val="28"/>
        </w:rPr>
        <w:t xml:space="preserve"> </w:t>
      </w:r>
      <w:r w:rsidR="00713A3C" w:rsidRPr="002B4733">
        <w:rPr>
          <w:rFonts w:ascii="Times New Roman" w:hAnsi="Times New Roman" w:cs="Times New Roman"/>
          <w:sz w:val="28"/>
          <w:szCs w:val="28"/>
        </w:rPr>
        <w:t xml:space="preserve">(дата обращения: 26.03.2021). </w:t>
      </w:r>
    </w:p>
    <w:p w14:paraId="5C832DBC" w14:textId="542A776F" w:rsidR="00C138B7" w:rsidRPr="002B4733" w:rsidRDefault="000114EF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Обучение персонала как конкурентное преимущество.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9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logistics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/9/24/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20_3065.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htm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26.03.2021).</w:t>
      </w:r>
    </w:p>
    <w:p w14:paraId="435CB6E4" w14:textId="07095647" w:rsidR="00C138B7" w:rsidRPr="002B4733" w:rsidRDefault="000114EF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Обучение и развитие персонала </w:t>
      </w:r>
      <w:proofErr w:type="spellStart"/>
      <w:r w:rsidRPr="002B4733">
        <w:rPr>
          <w:rFonts w:ascii="Times New Roman" w:hAnsi="Times New Roman" w:cs="Times New Roman"/>
          <w:sz w:val="28"/>
        </w:rPr>
        <w:t>компани</w:t>
      </w:r>
      <w:proofErr w:type="spellEnd"/>
      <w:r w:rsidRPr="002B4733">
        <w:rPr>
          <w:rFonts w:ascii="Times New Roman" w:hAnsi="Times New Roman" w:cs="Times New Roman"/>
          <w:sz w:val="28"/>
        </w:rPr>
        <w:t xml:space="preserve">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0" w:history="1"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teachbase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learning</w:t>
        </w:r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obuchenie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obuchenie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personala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zalog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uspeha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kompanii</w:t>
        </w:r>
        <w:proofErr w:type="spellEnd"/>
        <w:r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28.03.2021).</w:t>
      </w:r>
    </w:p>
    <w:p w14:paraId="62135E28" w14:textId="1BDC7802" w:rsidR="00C138B7" w:rsidRPr="002B4733" w:rsidRDefault="00477DEA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  <w:lang w:val="en-US"/>
        </w:rPr>
        <w:t>Social Stream Marketing on Facebook: A Case Study.</w:t>
      </w:r>
      <w:r w:rsidRPr="002B4733">
        <w:rPr>
          <w:lang w:val="en-US"/>
        </w:rPr>
        <w:t xml:space="preserve">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 : </w:t>
      </w:r>
      <w:hyperlink r:id="rId11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web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archive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org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web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/20120615145611/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www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austria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lexikon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attach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User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Trattner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Christoph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trattner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_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kappe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pdf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28.03.2021).</w:t>
      </w:r>
    </w:p>
    <w:p w14:paraId="0F426C4A" w14:textId="77777777" w:rsidR="00C138B7" w:rsidRPr="002B4733" w:rsidRDefault="00C138B7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B4733">
        <w:rPr>
          <w:rFonts w:ascii="Times New Roman" w:hAnsi="Times New Roman" w:cs="Times New Roman"/>
          <w:sz w:val="28"/>
          <w:lang w:val="en-US"/>
        </w:rPr>
        <w:t xml:space="preserve">Wickman G. Traction: Get a grip on your business. — </w:t>
      </w:r>
      <w:proofErr w:type="spellStart"/>
      <w:r w:rsidRPr="002B4733">
        <w:rPr>
          <w:rFonts w:ascii="Times New Roman" w:hAnsi="Times New Roman" w:cs="Times New Roman"/>
          <w:sz w:val="28"/>
          <w:lang w:val="en-US"/>
        </w:rPr>
        <w:t>BenBella</w:t>
      </w:r>
      <w:proofErr w:type="spellEnd"/>
      <w:r w:rsidRPr="002B4733">
        <w:rPr>
          <w:rFonts w:ascii="Times New Roman" w:hAnsi="Times New Roman" w:cs="Times New Roman"/>
          <w:sz w:val="28"/>
          <w:lang w:val="en-US"/>
        </w:rPr>
        <w:t xml:space="preserve"> Books, Inc., 2012.</w:t>
      </w:r>
    </w:p>
    <w:p w14:paraId="535483D2" w14:textId="501976F1" w:rsidR="00C138B7" w:rsidRPr="002B4733" w:rsidRDefault="00477DEA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Качественный контент: что? Как? Зачем?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2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popsters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blog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post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/23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28.03.2021).</w:t>
      </w:r>
    </w:p>
    <w:p w14:paraId="048C17B3" w14:textId="59A2D52C" w:rsidR="00C138B7" w:rsidRPr="002B4733" w:rsidRDefault="00477DEA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Цели, задачи и методы обучения.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3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textbooks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studio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menedjment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upravlenie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personalom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tseli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zadachi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metodyi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-26926.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html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30.03.2021).</w:t>
      </w:r>
    </w:p>
    <w:p w14:paraId="6B625FE0" w14:textId="2382A104" w:rsidR="00C138B7" w:rsidRPr="002B4733" w:rsidRDefault="00AD0789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Как организовать отдел контент-маркетинга: рекомендации и опыт одной компании.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4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vc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marketing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/66104-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kak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organizovat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otdel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kontent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marketinga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rekomendacii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opyt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odnoy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kompanii</w:t>
        </w:r>
        <w:proofErr w:type="spellEnd"/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30.03.2021).</w:t>
      </w:r>
    </w:p>
    <w:p w14:paraId="0A1F0D4C" w14:textId="61B23A31" w:rsidR="00C138B7" w:rsidRPr="002B4733" w:rsidRDefault="00AD0789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Конструктивный подход к организации хранения электронных документов.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5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delo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press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journals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documents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informatsionnye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tekhnologii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/45213-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konstruktivnyy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podkhod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organizatsii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khraneniya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elektronnykh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dokumentov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30.03.2021).</w:t>
      </w:r>
    </w:p>
    <w:p w14:paraId="26A39AF3" w14:textId="590A363D" w:rsidR="00C138B7" w:rsidRPr="002B4733" w:rsidRDefault="00AD0789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>Организация системы электронного архива: старая задача в новых условиях</w:t>
      </w:r>
      <w:r w:rsidRPr="002B4733">
        <w:rPr>
          <w:rFonts w:ascii="Arial" w:hAnsi="Arial" w:cs="Arial"/>
          <w:sz w:val="19"/>
          <w:szCs w:val="19"/>
          <w:shd w:val="clear" w:color="auto" w:fill="FFFFFF"/>
        </w:rPr>
        <w:t>.</w:t>
      </w:r>
      <w:r w:rsidR="00441E02" w:rsidRPr="002B4733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6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www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eg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online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article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/379847/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30.03.2021).</w:t>
      </w:r>
    </w:p>
    <w:p w14:paraId="56BCC828" w14:textId="3FC4A1B0" w:rsidR="00C138B7" w:rsidRPr="002B4733" w:rsidRDefault="00441E02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B4733">
        <w:rPr>
          <w:rFonts w:ascii="Times New Roman" w:hAnsi="Times New Roman" w:cs="Times New Roman"/>
          <w:sz w:val="28"/>
        </w:rPr>
        <w:t xml:space="preserve">Оценка систем текстового поиска. </w:t>
      </w:r>
      <w:proofErr w:type="spellStart"/>
      <w:r w:rsidRPr="002B4733">
        <w:rPr>
          <w:rFonts w:ascii="Times New Roman" w:hAnsi="Times New Roman" w:cs="Times New Roman"/>
          <w:sz w:val="28"/>
        </w:rPr>
        <w:t>Кураленок</w:t>
      </w:r>
      <w:proofErr w:type="spellEnd"/>
      <w:r w:rsidRPr="002B4733">
        <w:rPr>
          <w:rFonts w:ascii="Times New Roman" w:hAnsi="Times New Roman" w:cs="Times New Roman"/>
          <w:sz w:val="28"/>
        </w:rPr>
        <w:t xml:space="preserve"> И.Е., </w:t>
      </w:r>
      <w:proofErr w:type="spellStart"/>
      <w:r w:rsidRPr="002B4733">
        <w:rPr>
          <w:rFonts w:ascii="Times New Roman" w:hAnsi="Times New Roman" w:cs="Times New Roman"/>
          <w:sz w:val="28"/>
        </w:rPr>
        <w:t>Некрестьянов</w:t>
      </w:r>
      <w:proofErr w:type="spellEnd"/>
      <w:r w:rsidRPr="002B47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4733">
        <w:rPr>
          <w:rFonts w:ascii="Times New Roman" w:hAnsi="Times New Roman" w:cs="Times New Roman"/>
          <w:sz w:val="28"/>
        </w:rPr>
        <w:t>И.С.Санкт</w:t>
      </w:r>
      <w:proofErr w:type="spellEnd"/>
      <w:r w:rsidRPr="002B4733">
        <w:rPr>
          <w:rFonts w:ascii="Times New Roman" w:hAnsi="Times New Roman" w:cs="Times New Roman"/>
          <w:sz w:val="28"/>
        </w:rPr>
        <w:t xml:space="preserve">-Петербургский Государственный Университет, Санкт-Петербург.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7" w:history="1">
        <w:r w:rsidR="00C138B7" w:rsidRPr="002B4733">
          <w:rPr>
            <w:rFonts w:ascii="Times New Roman" w:hAnsi="Times New Roman" w:cs="Times New Roman"/>
            <w:sz w:val="28"/>
          </w:rPr>
          <w:t>https://web.archive.org/web/20070102020959/http://rcdl2003.spbu.ru/~igor/papers/exp-survey/</w:t>
        </w:r>
      </w:hyperlink>
      <w:r w:rsidR="00713A3C" w:rsidRPr="002B4733">
        <w:rPr>
          <w:rFonts w:ascii="Times New Roman" w:hAnsi="Times New Roman" w:cs="Times New Roman"/>
          <w:sz w:val="28"/>
        </w:rPr>
        <w:t>(дата обращения: 30.03.2021).</w:t>
      </w:r>
    </w:p>
    <w:p w14:paraId="04539AD8" w14:textId="075B9579" w:rsidR="00C138B7" w:rsidRPr="002B4733" w:rsidRDefault="00441E02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lastRenderedPageBreak/>
        <w:t xml:space="preserve">Классификация моделей данных.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8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ppt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online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org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/287247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02.04.2021).</w:t>
      </w:r>
    </w:p>
    <w:p w14:paraId="29E4045D" w14:textId="77777777" w:rsidR="00166A5E" w:rsidRPr="002B4733" w:rsidRDefault="00166A5E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B4733">
        <w:rPr>
          <w:rFonts w:ascii="Times New Roman" w:hAnsi="Times New Roman" w:cs="Times New Roman"/>
          <w:sz w:val="28"/>
        </w:rPr>
        <w:t>Кураленок</w:t>
      </w:r>
      <w:proofErr w:type="spellEnd"/>
      <w:r w:rsidRPr="002B4733">
        <w:rPr>
          <w:rFonts w:ascii="Times New Roman" w:hAnsi="Times New Roman" w:cs="Times New Roman"/>
          <w:sz w:val="28"/>
        </w:rPr>
        <w:t xml:space="preserve"> И.</w:t>
      </w:r>
      <w:r w:rsidRPr="002B4733">
        <w:rPr>
          <w:rFonts w:ascii="Times New Roman" w:hAnsi="Times New Roman" w:cs="Times New Roman"/>
          <w:sz w:val="28"/>
        </w:rPr>
        <w:br/>
        <w:t>Метод предварительной оценки эффективности семантических методов обработки текстовой информации.</w:t>
      </w:r>
      <w:r w:rsidRPr="002B4733">
        <w:rPr>
          <w:rFonts w:ascii="Times New Roman" w:hAnsi="Times New Roman" w:cs="Times New Roman"/>
          <w:sz w:val="28"/>
        </w:rPr>
        <w:br/>
        <w:t>Труды третьей всероссийской научной конференции ``Электронные библиотеки'', октябрь 2001.</w:t>
      </w:r>
    </w:p>
    <w:p w14:paraId="7912181A" w14:textId="196832F5" w:rsidR="00C138B7" w:rsidRPr="002B4733" w:rsidRDefault="00166A5E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Дидактическая единица.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19" w:anchor=":~:text=%D0%94%D0%B8%D0%B4%D0%B0%D0%BA%D1%82%D0%B8%D1%87%D0%B5%D1%81%D0%BA%D0%B0%D1%8F%20%D0%B5%D0%B4%D0%B8%D0%BD%D0%B8%D1%86%D0%B0%20%2D%20%D1%8D%D0%BB%D0%B5%D0%BC%D0%B5%D0%BD%D1%82%20%D1%81%D0%BE%D0%B4%D0%B5%D1%80%D0%B6%D0%B0%D0%BD%D0%B8%D1%8F%20%D1%83%D1%87%D0%B5%D0%B1%D0%BD%D0%BE%D0%B3%D0%BE,%D0%BF%D1%80%D0%BE%D1%84%D0%B5%D1%81%D1%81%D0%B8%D0%BE%D0%BD%D0%B0%D0%BB%D1%8C%D0%BD%D0%BE%D0%B9%20%D0%B4%D0%B8%D1%81%D1%86%D0%B8%D0%BF%D0%BB%D0%B8%D0%BD%D1%8B%20%D0%B8%D0%BB%D0%B8%20%D0%BE%D0%B1%D1%89%D0%B5%D0%BE%D0%B1%D1%80%D0%B0%D0%B7%D0%BE%D0%B2%D0%B0%D1%82%D0%B5%D0%BB%D1%8C%D0%BD%D0%BE%D0%B3%D0%BE%20%D0%BF%D1%80%D0%B5%D0%B4%D0%BC%D0%B5%D1%82%D0%B0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cdo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vsgaki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mod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glossary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showentry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php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?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courseid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=1&amp;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concept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=%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0%94%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+%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1%86%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0#:~: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text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=%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0%94%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1%86%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0%20%2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6%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,%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1%86%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1%89%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</w:t>
        </w:r>
      </w:hyperlink>
      <w:r w:rsidR="00C138B7" w:rsidRPr="002B4733">
        <w:rPr>
          <w:rFonts w:ascii="Times New Roman" w:hAnsi="Times New Roman" w:cstheme="majorBidi"/>
          <w:sz w:val="28"/>
          <w:szCs w:val="28"/>
        </w:rPr>
        <w:t>.</w:t>
      </w:r>
      <w:r w:rsidR="00713A3C" w:rsidRPr="002B4733">
        <w:rPr>
          <w:rFonts w:ascii="Times New Roman" w:hAnsi="Times New Roman" w:cs="Times New Roman"/>
          <w:sz w:val="28"/>
          <w:szCs w:val="28"/>
        </w:rPr>
        <w:t xml:space="preserve"> (дата обращения: 02.04.2021).</w:t>
      </w:r>
    </w:p>
    <w:p w14:paraId="01E052C3" w14:textId="0FDD6FB5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  <w:lang w:val="en-US"/>
        </w:rPr>
        <w:t xml:space="preserve">IEEE Learning Technology Standards Committee (LTSC) Systems Interoperability in Education and Training.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0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ieee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imeetcentral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com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ltsc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02.04.2021).</w:t>
      </w:r>
    </w:p>
    <w:p w14:paraId="42AC843C" w14:textId="427C729C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  <w:lang w:val="en-US"/>
        </w:rPr>
      </w:pPr>
      <w:r w:rsidRPr="002B4733">
        <w:rPr>
          <w:rFonts w:ascii="Times New Roman" w:hAnsi="Times New Roman" w:cs="Times New Roman"/>
          <w:sz w:val="28"/>
        </w:rPr>
        <w:t xml:space="preserve">Инструкция по видам контента.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1" w:anchor=":~:text=%D0%9E%D0%B1%D1%83%D1%87%D0%B0%D1%8E%D1%89%D0%B8%D0%B9%20%D0%BA%D0%BE%D0%BD%D1%82%D0%B5%D0%BD%D1%82%2D%20%D0%BA%D0%BE%D0%BD%D1%82%D0%B5%D0%BD%D1%82%2C%20%D0%BF%D0%BE%D0%BC%D0%BE%D0%B3%D0%B0%D1%8E%D1%89%D0%B8%D0%B9%20%D0%B2,%D0%B7%D0%BD%D0%B0%D0%BD%D0%B8%D0%B9%20%D0%BF%D0%BE%D0%B4%D0%BF%D0%B8%D1%81%D1%87%D0%B8%D0%BA%D0%B0%D0%BC%D0%B8%2C%20%D1%80%D0%B5%D1%88%D0%B0%D1%8E%D1%89%D0%B8%D0%B9%20%D0%BF%D1%80%D0%BE%D0%B1%D0%BB%D0%B5%D0%BC%D1%8B%20%D0%B0%D1%83%D0%B4%D0%B8%D1%82%D0%BE%D1%80%D0%B8%D0%B8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smmplanner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com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blog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instrukciya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po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vidam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kontenta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/#:~: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text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=%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0%9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1%89%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1%82%2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1%82%2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1%89%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2,%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8%2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1%89%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lastRenderedPageBreak/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%20%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</w:t>
        </w:r>
      </w:hyperlink>
      <w:r w:rsidR="00C138B7" w:rsidRPr="002B4733">
        <w:rPr>
          <w:rFonts w:ascii="Times New Roman" w:hAnsi="Times New Roman" w:cstheme="majorBidi"/>
          <w:sz w:val="28"/>
          <w:szCs w:val="28"/>
        </w:rPr>
        <w:t>.</w:t>
      </w:r>
      <w:r w:rsidR="00713A3C" w:rsidRPr="002B4733">
        <w:rPr>
          <w:rFonts w:ascii="Times New Roman" w:hAnsi="Times New Roman" w:cs="Times New Roman"/>
          <w:sz w:val="28"/>
          <w:szCs w:val="28"/>
        </w:rPr>
        <w:t xml:space="preserve"> 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13A3C" w:rsidRPr="002B4733">
        <w:rPr>
          <w:rFonts w:ascii="Times New Roman" w:hAnsi="Times New Roman" w:cs="Times New Roman"/>
          <w:sz w:val="28"/>
          <w:szCs w:val="28"/>
        </w:rPr>
        <w:t>дата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3A3C" w:rsidRPr="002B4733">
        <w:rPr>
          <w:rFonts w:ascii="Times New Roman" w:hAnsi="Times New Roman" w:cs="Times New Roman"/>
          <w:sz w:val="28"/>
          <w:szCs w:val="28"/>
        </w:rPr>
        <w:t>обращения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: 02.04.2021).</w:t>
      </w:r>
    </w:p>
    <w:p w14:paraId="3C4C6669" w14:textId="43305676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Критерии качественного контента.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2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netpeak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net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blog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kriterii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kachestvennogo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kontenta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story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02.04.2021).</w:t>
      </w:r>
    </w:p>
    <w:p w14:paraId="565A373A" w14:textId="0A0075C1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25 признаков качественного текстового контента.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3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www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watermillsky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8/%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5-%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0-%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/25-%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8%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2-%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1%87%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1%81%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3%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5%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1%82%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D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0%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0/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05.04.2021).</w:t>
      </w:r>
    </w:p>
    <w:p w14:paraId="3C011028" w14:textId="53C43B4D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Веб-семинары и вебинары: что это такое и как они проходят.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4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webinar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ru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articles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webinari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chto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eto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takoe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05.042021).</w:t>
      </w:r>
    </w:p>
    <w:p w14:paraId="3CBF0CD4" w14:textId="794C9CC6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Style w:val="af2"/>
          <w:rFonts w:ascii="Times New Roman" w:hAnsi="Times New Roman" w:cstheme="majorBidi"/>
          <w:color w:val="auto"/>
          <w:sz w:val="28"/>
          <w:szCs w:val="28"/>
          <w:u w:val="none"/>
        </w:rPr>
      </w:pPr>
      <w:r w:rsidRPr="002B4733">
        <w:rPr>
          <w:rFonts w:ascii="Times New Roman" w:hAnsi="Times New Roman" w:cs="Times New Roman"/>
          <w:sz w:val="28"/>
        </w:rPr>
        <w:t xml:space="preserve">Улучшения качества преподавания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5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xn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--80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acgfbsl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azdqr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xn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--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p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1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ai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file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/4209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47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c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4187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b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9018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332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ff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eda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926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05.04.2021).</w:t>
      </w:r>
    </w:p>
    <w:p w14:paraId="73577427" w14:textId="4BF81E81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Абстрактное и конкретное.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6" w:history="1"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https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://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studme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.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org</w:t>
        </w:r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/43944/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filosofiya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/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abstraktnoe</w:t>
        </w:r>
        <w:proofErr w:type="spellEnd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</w:rPr>
          <w:t>_</w:t>
        </w:r>
        <w:proofErr w:type="spellStart"/>
        <w:r w:rsidR="00C138B7" w:rsidRPr="002B4733">
          <w:rPr>
            <w:rStyle w:val="af2"/>
            <w:rFonts w:ascii="Times New Roman" w:hAnsi="Times New Roman" w:cstheme="majorBidi"/>
            <w:color w:val="auto"/>
            <w:sz w:val="28"/>
            <w:szCs w:val="28"/>
            <w:lang w:val="en-US"/>
          </w:rPr>
          <w:t>konkretnoe</w:t>
        </w:r>
        <w:proofErr w:type="spellEnd"/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15.04..2021).</w:t>
      </w:r>
    </w:p>
    <w:p w14:paraId="6C3D4300" w14:textId="3FA0CCA5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Главная страница </w:t>
      </w:r>
      <w:r w:rsidRPr="002B4733">
        <w:rPr>
          <w:rFonts w:ascii="Times New Roman" w:hAnsi="Times New Roman" w:cs="Times New Roman"/>
          <w:sz w:val="28"/>
          <w:lang w:val="en-US"/>
        </w:rPr>
        <w:t>web</w:t>
      </w:r>
      <w:r w:rsidRPr="002B4733">
        <w:rPr>
          <w:rFonts w:ascii="Times New Roman" w:hAnsi="Times New Roman" w:cs="Times New Roman"/>
          <w:sz w:val="28"/>
        </w:rPr>
        <w:t xml:space="preserve">-портала.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7" w:history="1">
        <w:r w:rsidR="00C138B7" w:rsidRPr="002B4733">
          <w:rPr>
            <w:rStyle w:val="af2"/>
            <w:rFonts w:ascii="Times New Roman" w:hAnsi="Times New Roman" w:cs="Times New Roman"/>
            <w:color w:val="auto"/>
            <w:spacing w:val="-4"/>
            <w:sz w:val="28"/>
            <w:szCs w:val="28"/>
          </w:rPr>
          <w:t>https://habr.com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proofErr w:type="gramStart"/>
      <w:r w:rsidR="00713A3C" w:rsidRPr="002B4733">
        <w:rPr>
          <w:rFonts w:ascii="Times New Roman" w:hAnsi="Times New Roman" w:cs="Times New Roman"/>
          <w:sz w:val="28"/>
          <w:szCs w:val="28"/>
        </w:rPr>
        <w:t>15.04..</w:t>
      </w:r>
      <w:proofErr w:type="gramEnd"/>
      <w:r w:rsidR="00713A3C" w:rsidRPr="002B4733">
        <w:rPr>
          <w:rFonts w:ascii="Times New Roman" w:hAnsi="Times New Roman" w:cs="Times New Roman"/>
          <w:sz w:val="28"/>
          <w:szCs w:val="28"/>
        </w:rPr>
        <w:t>2021).</w:t>
      </w:r>
    </w:p>
    <w:p w14:paraId="054046F2" w14:textId="6A34CC33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Главная страница </w:t>
      </w:r>
      <w:r w:rsidRPr="002B4733">
        <w:rPr>
          <w:rFonts w:ascii="Times New Roman" w:hAnsi="Times New Roman" w:cs="Times New Roman"/>
          <w:sz w:val="28"/>
          <w:lang w:val="en-US"/>
        </w:rPr>
        <w:t>web</w:t>
      </w:r>
      <w:r w:rsidRPr="002B4733">
        <w:rPr>
          <w:rFonts w:ascii="Times New Roman" w:hAnsi="Times New Roman" w:cs="Times New Roman"/>
          <w:sz w:val="28"/>
        </w:rPr>
        <w:t xml:space="preserve">-портала.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8" w:history="1">
        <w:r w:rsidR="00C138B7" w:rsidRPr="002B4733">
          <w:rPr>
            <w:rStyle w:val="af2"/>
            <w:rFonts w:ascii="Times New Roman" w:hAnsi="Times New Roman" w:cs="Times New Roman"/>
            <w:color w:val="auto"/>
            <w:spacing w:val="-4"/>
            <w:sz w:val="28"/>
            <w:szCs w:val="28"/>
          </w:rPr>
          <w:t>https://sapyard.com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proofErr w:type="gramStart"/>
      <w:r w:rsidR="00713A3C" w:rsidRPr="002B4733">
        <w:rPr>
          <w:rFonts w:ascii="Times New Roman" w:hAnsi="Times New Roman" w:cs="Times New Roman"/>
          <w:sz w:val="28"/>
          <w:szCs w:val="28"/>
        </w:rPr>
        <w:t>15.04..</w:t>
      </w:r>
      <w:proofErr w:type="gramEnd"/>
      <w:r w:rsidR="00713A3C" w:rsidRPr="002B4733">
        <w:rPr>
          <w:rFonts w:ascii="Times New Roman" w:hAnsi="Times New Roman" w:cs="Times New Roman"/>
          <w:sz w:val="28"/>
          <w:szCs w:val="28"/>
        </w:rPr>
        <w:t>2021).</w:t>
      </w:r>
    </w:p>
    <w:p w14:paraId="0DEE73C8" w14:textId="1047E331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Главная страница </w:t>
      </w:r>
      <w:r w:rsidRPr="002B4733">
        <w:rPr>
          <w:rFonts w:ascii="Times New Roman" w:hAnsi="Times New Roman" w:cs="Times New Roman"/>
          <w:sz w:val="28"/>
          <w:lang w:val="en-US"/>
        </w:rPr>
        <w:t>web</w:t>
      </w:r>
      <w:r w:rsidRPr="002B4733">
        <w:rPr>
          <w:rFonts w:ascii="Times New Roman" w:hAnsi="Times New Roman" w:cs="Times New Roman"/>
          <w:sz w:val="28"/>
        </w:rPr>
        <w:t xml:space="preserve">-портала.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29" w:history="1">
        <w:r w:rsidR="00C138B7" w:rsidRPr="002B4733">
          <w:rPr>
            <w:rStyle w:val="af2"/>
            <w:rFonts w:ascii="Times New Roman" w:hAnsi="Times New Roman" w:cs="Times New Roman"/>
            <w:color w:val="auto"/>
            <w:spacing w:val="-4"/>
            <w:sz w:val="28"/>
            <w:szCs w:val="28"/>
          </w:rPr>
          <w:t>https://abap-blog.ru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10.04.2021).</w:t>
      </w:r>
    </w:p>
    <w:p w14:paraId="0FDC662C" w14:textId="242082EC" w:rsidR="00C138B7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Главная страница </w:t>
      </w:r>
      <w:r w:rsidRPr="002B4733">
        <w:rPr>
          <w:rFonts w:ascii="Times New Roman" w:hAnsi="Times New Roman" w:cs="Times New Roman"/>
          <w:sz w:val="28"/>
          <w:lang w:val="en-US"/>
        </w:rPr>
        <w:t>web</w:t>
      </w:r>
      <w:r w:rsidRPr="002B4733">
        <w:rPr>
          <w:rFonts w:ascii="Times New Roman" w:hAnsi="Times New Roman" w:cs="Times New Roman"/>
          <w:sz w:val="28"/>
        </w:rPr>
        <w:t xml:space="preserve">-портала. </w:t>
      </w:r>
      <w:r w:rsidR="00713A3C"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30" w:history="1">
        <w:r w:rsidR="00C138B7" w:rsidRPr="002B4733">
          <w:rPr>
            <w:rStyle w:val="af2"/>
            <w:rFonts w:ascii="Times New Roman" w:hAnsi="Times New Roman" w:cs="Times New Roman"/>
            <w:color w:val="auto"/>
            <w:spacing w:val="-4"/>
            <w:sz w:val="28"/>
            <w:szCs w:val="28"/>
          </w:rPr>
          <w:t>https://open.sap.com</w:t>
        </w:r>
      </w:hyperlink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10.04.2021).</w:t>
      </w:r>
    </w:p>
    <w:p w14:paraId="0524FBAD" w14:textId="480782E7" w:rsidR="00FF1189" w:rsidRPr="002B4733" w:rsidRDefault="0047275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  <w:lang w:val="en-US"/>
        </w:rPr>
      </w:pPr>
      <w:hyperlink r:id="rId31" w:history="1">
        <w:r w:rsidR="00FF1189" w:rsidRPr="002B4733">
          <w:rPr>
            <w:rFonts w:ascii="Times New Roman" w:hAnsi="Times New Roman" w:cstheme="majorBidi"/>
            <w:sz w:val="28"/>
            <w:szCs w:val="28"/>
            <w:lang w:val="en-US"/>
          </w:rPr>
          <w:t>Unified Modeling Language, Superstructure,</w:t>
        </w:r>
      </w:hyperlink>
      <w:r w:rsidR="00FF1189" w:rsidRPr="002B4733">
        <w:rPr>
          <w:rFonts w:ascii="Times New Roman" w:hAnsi="Times New Roman" w:cstheme="majorBidi"/>
          <w:sz w:val="28"/>
          <w:szCs w:val="28"/>
          <w:lang w:val="en-US"/>
        </w:rPr>
        <w:t xml:space="preserve"> </w:t>
      </w:r>
      <w:hyperlink r:id="rId32" w:history="1">
        <w:r w:rsidR="00FF1189" w:rsidRPr="002B4733">
          <w:rPr>
            <w:rFonts w:ascii="Times New Roman" w:hAnsi="Times New Roman" w:cstheme="majorBidi"/>
            <w:sz w:val="28"/>
            <w:szCs w:val="28"/>
            <w:lang w:val="en-US"/>
          </w:rPr>
          <w:t>https://www.omg.org/spec/UML/2.1.2/Superstructure/PDF/</w:t>
        </w:r>
      </w:hyperlink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13A3C" w:rsidRPr="002B4733">
        <w:rPr>
          <w:rFonts w:ascii="Times New Roman" w:hAnsi="Times New Roman" w:cs="Times New Roman"/>
          <w:sz w:val="28"/>
          <w:szCs w:val="28"/>
        </w:rPr>
        <w:t>дата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3A3C" w:rsidRPr="002B4733">
        <w:rPr>
          <w:rFonts w:ascii="Times New Roman" w:hAnsi="Times New Roman" w:cs="Times New Roman"/>
          <w:sz w:val="28"/>
          <w:szCs w:val="28"/>
        </w:rPr>
        <w:t>обращения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: 10.04.2021).</w:t>
      </w:r>
    </w:p>
    <w:p w14:paraId="1B6A8885" w14:textId="053E4BC6" w:rsidR="00FF1189" w:rsidRPr="002B4733" w:rsidRDefault="006C16B1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  <w:lang w:val="en-US"/>
        </w:rPr>
      </w:pPr>
      <w:r w:rsidRPr="002B4733">
        <w:rPr>
          <w:rFonts w:ascii="Times New Roman" w:hAnsi="Times New Roman" w:cstheme="majorBidi"/>
          <w:sz w:val="28"/>
          <w:szCs w:val="28"/>
          <w:lang w:val="en-US"/>
        </w:rPr>
        <w:lastRenderedPageBreak/>
        <w:t xml:space="preserve">Institute of </w:t>
      </w:r>
      <w:proofErr w:type="spellStart"/>
      <w:r w:rsidRPr="002B4733">
        <w:rPr>
          <w:rFonts w:ascii="Times New Roman" w:hAnsi="Times New Roman" w:cstheme="majorBidi"/>
          <w:sz w:val="28"/>
          <w:szCs w:val="28"/>
          <w:lang w:val="en-US"/>
        </w:rPr>
        <w:t>IT&amp;Business</w:t>
      </w:r>
      <w:proofErr w:type="spellEnd"/>
      <w:r w:rsidRPr="002B4733">
        <w:rPr>
          <w:rFonts w:ascii="Times New Roman" w:hAnsi="Times New Roman" w:cstheme="majorBidi"/>
          <w:sz w:val="28"/>
          <w:szCs w:val="28"/>
          <w:lang w:val="en-US"/>
        </w:rPr>
        <w:t xml:space="preserve"> Administration </w:t>
      </w:r>
      <w:r w:rsidR="00FF1189" w:rsidRPr="002B4733">
        <w:rPr>
          <w:rFonts w:ascii="Times New Roman" w:hAnsi="Times New Roman" w:cstheme="majorBidi"/>
          <w:sz w:val="28"/>
          <w:szCs w:val="28"/>
          <w:lang w:val="en-US"/>
        </w:rPr>
        <w:t>https://www.instituteiba.by/about/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13A3C" w:rsidRPr="002B4733">
        <w:rPr>
          <w:rFonts w:ascii="Times New Roman" w:hAnsi="Times New Roman" w:cs="Times New Roman"/>
          <w:sz w:val="28"/>
          <w:szCs w:val="28"/>
        </w:rPr>
        <w:t>дата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3A3C" w:rsidRPr="002B4733">
        <w:rPr>
          <w:rFonts w:ascii="Times New Roman" w:hAnsi="Times New Roman" w:cs="Times New Roman"/>
          <w:sz w:val="28"/>
          <w:szCs w:val="28"/>
        </w:rPr>
        <w:t>обращения</w:t>
      </w:r>
      <w:r w:rsidR="00713A3C" w:rsidRPr="002B4733">
        <w:rPr>
          <w:rFonts w:ascii="Times New Roman" w:hAnsi="Times New Roman" w:cs="Times New Roman"/>
          <w:sz w:val="28"/>
          <w:szCs w:val="28"/>
          <w:lang w:val="en-US"/>
        </w:rPr>
        <w:t>: 15.04.2021).</w:t>
      </w:r>
    </w:p>
    <w:p w14:paraId="62C30B20" w14:textId="225B58B0" w:rsidR="00FF1189" w:rsidRPr="002B4733" w:rsidRDefault="00FF1189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theme="majorBidi"/>
          <w:sz w:val="28"/>
          <w:szCs w:val="28"/>
        </w:rPr>
        <w:t>Проектирование, документирование и сопровождение баз данных и хранилищ данных http://www.studfiles.ru/preview/5218244/</w:t>
      </w:r>
      <w:r w:rsidR="00713A3C" w:rsidRPr="002B4733">
        <w:rPr>
          <w:rFonts w:ascii="Times New Roman" w:hAnsi="Times New Roman" w:cs="Times New Roman"/>
          <w:sz w:val="28"/>
          <w:szCs w:val="28"/>
        </w:rPr>
        <w:t>(дата обращения: 15.04.2021).</w:t>
      </w:r>
    </w:p>
    <w:p w14:paraId="65BF34BF" w14:textId="6A5EDBC5" w:rsidR="00C138B7" w:rsidRPr="002B4733" w:rsidRDefault="00713A3C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="Times New Roman"/>
          <w:sz w:val="28"/>
        </w:rPr>
        <w:t xml:space="preserve">Режим доступа: </w:t>
      </w:r>
      <w:hyperlink r:id="rId33" w:history="1">
        <w:r w:rsidR="00FF1189" w:rsidRPr="002B4733">
          <w:rPr>
            <w:rFonts w:ascii="Times New Roman" w:hAnsi="Times New Roman" w:cs="Times New Roman"/>
            <w:sz w:val="28"/>
          </w:rPr>
          <w:t>https://coderlessons.com/</w:t>
        </w:r>
      </w:hyperlink>
      <w:r w:rsidRPr="002B4733">
        <w:rPr>
          <w:rFonts w:ascii="Times New Roman" w:hAnsi="Times New Roman" w:cs="Times New Roman"/>
          <w:sz w:val="28"/>
          <w:szCs w:val="28"/>
        </w:rPr>
        <w:t>(дата обращения: 15.04.2021).</w:t>
      </w:r>
    </w:p>
    <w:p w14:paraId="71599929" w14:textId="1555B634" w:rsidR="00FF1189" w:rsidRPr="002B4733" w:rsidRDefault="00FF1189" w:rsidP="000C3E1E">
      <w:pPr>
        <w:pStyle w:val="aa"/>
        <w:numPr>
          <w:ilvl w:val="0"/>
          <w:numId w:val="10"/>
        </w:numPr>
        <w:tabs>
          <w:tab w:val="left" w:pos="709"/>
          <w:tab w:val="left" w:pos="1276"/>
        </w:tabs>
        <w:spacing w:after="0"/>
        <w:ind w:left="0" w:firstLine="709"/>
        <w:jc w:val="both"/>
        <w:rPr>
          <w:rFonts w:ascii="Times New Roman" w:hAnsi="Times New Roman" w:cstheme="majorBidi"/>
          <w:sz w:val="28"/>
          <w:szCs w:val="28"/>
        </w:rPr>
      </w:pPr>
      <w:r w:rsidRPr="002B4733">
        <w:rPr>
          <w:rFonts w:ascii="Times New Roman" w:hAnsi="Times New Roman" w:cstheme="majorBidi"/>
          <w:sz w:val="28"/>
          <w:szCs w:val="28"/>
        </w:rPr>
        <w:t>Владислав Головков, Андрей Портнов, Виктор Чернов. RDF — инструмент для неструктурированных данных // Открытые </w:t>
      </w:r>
      <w:proofErr w:type="spellStart"/>
      <w:proofErr w:type="gramStart"/>
      <w:r w:rsidRPr="002B4733">
        <w:rPr>
          <w:rFonts w:ascii="Times New Roman" w:hAnsi="Times New Roman" w:cstheme="majorBidi"/>
          <w:sz w:val="28"/>
          <w:szCs w:val="28"/>
        </w:rPr>
        <w:t>системы.СУБД</w:t>
      </w:r>
      <w:proofErr w:type="spellEnd"/>
      <w:proofErr w:type="gramEnd"/>
      <w:r w:rsidRPr="002B4733">
        <w:rPr>
          <w:rFonts w:ascii="Times New Roman" w:hAnsi="Times New Roman" w:cstheme="majorBidi"/>
          <w:sz w:val="28"/>
          <w:szCs w:val="28"/>
        </w:rPr>
        <w:t>. — 2012. — № 09. — С. 46–49.</w:t>
      </w:r>
    </w:p>
    <w:p w14:paraId="571DEE76" w14:textId="21CC676E" w:rsidR="00477A09" w:rsidRDefault="00477A09">
      <w:pPr>
        <w:spacing w:after="160" w:line="259" w:lineRule="auto"/>
      </w:pPr>
      <w:r>
        <w:br w:type="page"/>
      </w:r>
    </w:p>
    <w:p w14:paraId="5DDC89B9" w14:textId="77777777" w:rsidR="00FC7FEE" w:rsidRDefault="00477A09" w:rsidP="00FC7FEE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59002230"/>
      <w:bookmarkStart w:id="15" w:name="_Toc59002699"/>
      <w:bookmarkStart w:id="16" w:name="_Toc72921810"/>
      <w:bookmarkStart w:id="17" w:name="_Toc533026108"/>
      <w:r w:rsidRPr="00B63D8D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Start w:id="18" w:name="_Toc38998963"/>
      <w:bookmarkStart w:id="19" w:name="_Toc59002700"/>
      <w:bookmarkEnd w:id="14"/>
      <w:bookmarkEnd w:id="15"/>
      <w:bookmarkEnd w:id="16"/>
    </w:p>
    <w:p w14:paraId="0A8E116C" w14:textId="73094BFB" w:rsidR="00477A09" w:rsidRDefault="00477A09" w:rsidP="00FC7FEE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72921811"/>
      <w:r w:rsidRPr="00B63D8D">
        <w:rPr>
          <w:rFonts w:ascii="Times New Roman" w:hAnsi="Times New Roman" w:cs="Times New Roman"/>
          <w:color w:val="000000" w:themeColor="text1"/>
        </w:rPr>
        <w:t>(ОБЯЗАТЕЛЬНОЕ)</w:t>
      </w:r>
      <w:bookmarkEnd w:id="18"/>
      <w:bookmarkEnd w:id="19"/>
      <w:bookmarkEnd w:id="20"/>
    </w:p>
    <w:p w14:paraId="46B4E048" w14:textId="77777777" w:rsidR="00B212BF" w:rsidRPr="00B212BF" w:rsidRDefault="00B212BF" w:rsidP="00B212BF"/>
    <w:bookmarkEnd w:id="17"/>
    <w:p w14:paraId="573C2690" w14:textId="25226B17" w:rsidR="00477A09" w:rsidRDefault="001336AC" w:rsidP="00477A09">
      <w:pPr>
        <w:spacing w:after="0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1336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Результат проверки на плагиат</w:t>
      </w:r>
    </w:p>
    <w:p w14:paraId="57A2C2A0" w14:textId="77777777" w:rsidR="00477A09" w:rsidRDefault="00477A09" w:rsidP="00477A09">
      <w:pPr>
        <w:spacing w:after="0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9A8AD18" w14:textId="1A115F33" w:rsidR="00C138B7" w:rsidRDefault="00477A09" w:rsidP="00477A09">
      <w:pPr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5FD481C" wp14:editId="7FA5EA38">
            <wp:extent cx="5210810" cy="131955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1049" cy="13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F0A9" w14:textId="258641A9" w:rsidR="00477A09" w:rsidRDefault="00477A09" w:rsidP="00477A09">
      <w:pPr>
        <w:spacing w:after="0"/>
        <w:jc w:val="center"/>
        <w:rPr>
          <w:sz w:val="28"/>
        </w:rPr>
      </w:pPr>
    </w:p>
    <w:p w14:paraId="30D3F8E5" w14:textId="4C34B5B4" w:rsidR="00477A09" w:rsidRPr="00C34B03" w:rsidRDefault="00477A09" w:rsidP="00477A09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34B03">
        <w:rPr>
          <w:rFonts w:ascii="Times New Roman" w:hAnsi="Times New Roman" w:cs="Times New Roman"/>
          <w:sz w:val="28"/>
        </w:rPr>
        <w:t xml:space="preserve">Рисунок А.1 – </w:t>
      </w:r>
      <w:r>
        <w:rPr>
          <w:rFonts w:ascii="Times New Roman" w:hAnsi="Times New Roman" w:cs="Times New Roman"/>
          <w:sz w:val="28"/>
        </w:rPr>
        <w:t>С</w:t>
      </w:r>
      <w:r w:rsidRPr="00477A09">
        <w:rPr>
          <w:rFonts w:ascii="Times New Roman" w:hAnsi="Times New Roman" w:cs="Times New Roman"/>
          <w:sz w:val="28"/>
        </w:rPr>
        <w:t>криншот проверки</w:t>
      </w:r>
    </w:p>
    <w:p w14:paraId="2A91C810" w14:textId="77777777" w:rsidR="00477A09" w:rsidRPr="00477A09" w:rsidRDefault="00477A09" w:rsidP="00477A09">
      <w:pPr>
        <w:spacing w:after="0"/>
        <w:jc w:val="center"/>
        <w:rPr>
          <w:sz w:val="28"/>
        </w:rPr>
      </w:pPr>
    </w:p>
    <w:sectPr w:rsidR="00477A09" w:rsidRPr="00477A09" w:rsidSect="00761AB6">
      <w:headerReference w:type="default" r:id="rId35"/>
      <w:footerReference w:type="default" r:id="rId36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5A75E" w14:textId="77777777" w:rsidR="00472751" w:rsidRDefault="00472751" w:rsidP="009B3A85">
      <w:pPr>
        <w:spacing w:after="0" w:line="240" w:lineRule="auto"/>
      </w:pPr>
      <w:r>
        <w:separator/>
      </w:r>
    </w:p>
  </w:endnote>
  <w:endnote w:type="continuationSeparator" w:id="0">
    <w:p w14:paraId="51AD3AA0" w14:textId="77777777" w:rsidR="00472751" w:rsidRDefault="00472751" w:rsidP="009B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1782077"/>
      <w:docPartObj>
        <w:docPartGallery w:val="Page Numbers (Bottom of Page)"/>
        <w:docPartUnique/>
      </w:docPartObj>
    </w:sdtPr>
    <w:sdtContent>
      <w:p w14:paraId="25DFC548" w14:textId="5CCE1DF8" w:rsidR="00472751" w:rsidRDefault="00472751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EF99E" w14:textId="77777777" w:rsidR="00472751" w:rsidRDefault="00472751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540B" w14:textId="77777777" w:rsidR="00472751" w:rsidRDefault="00472751" w:rsidP="009B3A85">
      <w:pPr>
        <w:spacing w:after="0" w:line="240" w:lineRule="auto"/>
      </w:pPr>
      <w:r>
        <w:separator/>
      </w:r>
    </w:p>
  </w:footnote>
  <w:footnote w:type="continuationSeparator" w:id="0">
    <w:p w14:paraId="48FC0C1D" w14:textId="77777777" w:rsidR="00472751" w:rsidRDefault="00472751" w:rsidP="009B3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A92E" w14:textId="785B316D" w:rsidR="00472751" w:rsidRDefault="00472751" w:rsidP="009B3A85">
    <w:pPr>
      <w:pStyle w:val="afe"/>
    </w:pPr>
  </w:p>
  <w:p w14:paraId="1441C168" w14:textId="77777777" w:rsidR="00472751" w:rsidRDefault="00472751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4BE8"/>
    <w:multiLevelType w:val="multilevel"/>
    <w:tmpl w:val="B3CE8F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32269"/>
    <w:multiLevelType w:val="hybridMultilevel"/>
    <w:tmpl w:val="DC9E1F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4AE0ED8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199A"/>
    <w:multiLevelType w:val="hybridMultilevel"/>
    <w:tmpl w:val="DFB260B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73E33"/>
    <w:multiLevelType w:val="hybridMultilevel"/>
    <w:tmpl w:val="D1229B6A"/>
    <w:lvl w:ilvl="0" w:tplc="EE2254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EE725B"/>
    <w:multiLevelType w:val="multilevel"/>
    <w:tmpl w:val="8A3C80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−"/>
      <w:lvlJc w:val="left"/>
      <w:pPr>
        <w:ind w:left="1620" w:hanging="54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F7C21"/>
    <w:multiLevelType w:val="hybridMultilevel"/>
    <w:tmpl w:val="C8329BB4"/>
    <w:lvl w:ilvl="0" w:tplc="53A8A448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C30EA8DE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0106BB"/>
    <w:multiLevelType w:val="hybridMultilevel"/>
    <w:tmpl w:val="A2DEBAEC"/>
    <w:lvl w:ilvl="0" w:tplc="EE225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42F90"/>
    <w:multiLevelType w:val="multilevel"/>
    <w:tmpl w:val="524A5840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992"/>
      </w:pPr>
      <w:rPr>
        <w:rFonts w:hint="default"/>
        <w:color w:val="auto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992"/>
      </w:pPr>
      <w:rPr>
        <w:rFonts w:hint="default"/>
        <w:color w:val="auto"/>
      </w:rPr>
    </w:lvl>
    <w:lvl w:ilvl="2">
      <w:start w:val="1"/>
      <w:numFmt w:val="decimal"/>
      <w:pStyle w:val="a2"/>
      <w:suff w:val="space"/>
      <w:lvlText w:val="%1.%2.%3"/>
      <w:lvlJc w:val="left"/>
      <w:pPr>
        <w:ind w:left="143" w:firstLine="992"/>
      </w:pPr>
      <w:rPr>
        <w:rFonts w:hint="default"/>
        <w:b/>
        <w:color w:val="auto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decimal"/>
      <w:lvlRestart w:val="1"/>
      <w:pStyle w:val="a3"/>
      <w:suff w:val="space"/>
      <w:lvlText w:val="Таблица %1.%5 –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lvlRestart w:val="0"/>
      <w:pStyle w:val="a4"/>
      <w:suff w:val="nothing"/>
      <w:lvlText w:val="Продолжение таблицы %1.%5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a5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AB578B2"/>
    <w:multiLevelType w:val="hybridMultilevel"/>
    <w:tmpl w:val="4DB2F8D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30EA8DE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E61E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1534C"/>
    <w:multiLevelType w:val="multilevel"/>
    <w:tmpl w:val="7CD2F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AD5026"/>
    <w:multiLevelType w:val="multilevel"/>
    <w:tmpl w:val="D1E03A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2369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420212"/>
    <w:multiLevelType w:val="hybridMultilevel"/>
    <w:tmpl w:val="205020F4"/>
    <w:lvl w:ilvl="0" w:tplc="53A8A448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9906A5"/>
    <w:multiLevelType w:val="multilevel"/>
    <w:tmpl w:val="66FE8C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8812E7D"/>
    <w:multiLevelType w:val="multilevel"/>
    <w:tmpl w:val="AFB2F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7A457A"/>
    <w:multiLevelType w:val="hybridMultilevel"/>
    <w:tmpl w:val="4BC091C6"/>
    <w:lvl w:ilvl="0" w:tplc="F3465EF2">
      <w:start w:val="1"/>
      <w:numFmt w:val="decimal"/>
      <w:lvlText w:val="[%1]"/>
      <w:lvlJc w:val="left"/>
      <w:pPr>
        <w:ind w:left="1212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15"/>
  </w:num>
  <w:num w:numId="7">
    <w:abstractNumId w:val="2"/>
  </w:num>
  <w:num w:numId="8">
    <w:abstractNumId w:val="7"/>
    <w:lvlOverride w:ilvl="0">
      <w:lvl w:ilvl="0">
        <w:start w:val="1"/>
        <w:numFmt w:val="decimal"/>
        <w:pStyle w:val="a0"/>
        <w:lvlText w:val="3.%1"/>
        <w:lvlJc w:val="left"/>
        <w:pPr>
          <w:ind w:left="81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a1"/>
        <w:lvlText w:val="%2."/>
        <w:lvlJc w:val="left"/>
        <w:pPr>
          <w:ind w:left="1530" w:hanging="360"/>
        </w:pPr>
      </w:lvl>
    </w:lvlOverride>
    <w:lvlOverride w:ilvl="2">
      <w:lvl w:ilvl="2">
        <w:start w:val="1"/>
        <w:numFmt w:val="lowerRoman"/>
        <w:pStyle w:val="a2"/>
        <w:lvlText w:val="%3."/>
        <w:lvlJc w:val="right"/>
        <w:pPr>
          <w:ind w:left="2023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970" w:hanging="360"/>
        </w:pPr>
      </w:lvl>
    </w:lvlOverride>
    <w:lvlOverride w:ilvl="4">
      <w:lvl w:ilvl="4" w:tentative="1">
        <w:start w:val="1"/>
        <w:numFmt w:val="lowerLetter"/>
        <w:pStyle w:val="a3"/>
        <w:lvlText w:val="%5."/>
        <w:lvlJc w:val="left"/>
        <w:pPr>
          <w:ind w:left="3690" w:hanging="360"/>
        </w:pPr>
      </w:lvl>
    </w:lvlOverride>
    <w:lvlOverride w:ilvl="5">
      <w:lvl w:ilvl="5" w:tentative="1">
        <w:start w:val="1"/>
        <w:numFmt w:val="lowerRoman"/>
        <w:pStyle w:val="a4"/>
        <w:lvlText w:val="%6."/>
        <w:lvlJc w:val="right"/>
        <w:pPr>
          <w:ind w:left="4410" w:hanging="180"/>
        </w:pPr>
      </w:lvl>
    </w:lvlOverride>
    <w:lvlOverride w:ilvl="6">
      <w:lvl w:ilvl="6" w:tentative="1">
        <w:start w:val="1"/>
        <w:numFmt w:val="decimal"/>
        <w:pStyle w:val="a5"/>
        <w:lvlText w:val="%7."/>
        <w:lvlJc w:val="left"/>
        <w:pPr>
          <w:ind w:left="513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85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570" w:hanging="180"/>
        </w:pPr>
      </w:lvl>
    </w:lvlOverride>
  </w:num>
  <w:num w:numId="9">
    <w:abstractNumId w:val="7"/>
  </w:num>
  <w:num w:numId="10">
    <w:abstractNumId w:val="16"/>
  </w:num>
  <w:num w:numId="11">
    <w:abstractNumId w:val="14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88"/>
    <w:rsid w:val="000114EF"/>
    <w:rsid w:val="000348A8"/>
    <w:rsid w:val="00035E50"/>
    <w:rsid w:val="00037EFE"/>
    <w:rsid w:val="0005043F"/>
    <w:rsid w:val="000521DE"/>
    <w:rsid w:val="00057B0F"/>
    <w:rsid w:val="0006105A"/>
    <w:rsid w:val="00072923"/>
    <w:rsid w:val="00090B1D"/>
    <w:rsid w:val="00092664"/>
    <w:rsid w:val="000B0984"/>
    <w:rsid w:val="000B3904"/>
    <w:rsid w:val="000C3E1E"/>
    <w:rsid w:val="000D12C8"/>
    <w:rsid w:val="000D619E"/>
    <w:rsid w:val="000E7079"/>
    <w:rsid w:val="000F2DB3"/>
    <w:rsid w:val="000F6B61"/>
    <w:rsid w:val="00103FA5"/>
    <w:rsid w:val="0013218B"/>
    <w:rsid w:val="001336AC"/>
    <w:rsid w:val="001462A0"/>
    <w:rsid w:val="00147D08"/>
    <w:rsid w:val="0015103A"/>
    <w:rsid w:val="00153CE7"/>
    <w:rsid w:val="00164E44"/>
    <w:rsid w:val="00166A5E"/>
    <w:rsid w:val="001822DE"/>
    <w:rsid w:val="00185377"/>
    <w:rsid w:val="001E1693"/>
    <w:rsid w:val="001F2587"/>
    <w:rsid w:val="00200810"/>
    <w:rsid w:val="00227A30"/>
    <w:rsid w:val="00246909"/>
    <w:rsid w:val="002605BE"/>
    <w:rsid w:val="00261D84"/>
    <w:rsid w:val="00264F85"/>
    <w:rsid w:val="00270DA4"/>
    <w:rsid w:val="00273ACE"/>
    <w:rsid w:val="00280D5B"/>
    <w:rsid w:val="00285421"/>
    <w:rsid w:val="00296D7E"/>
    <w:rsid w:val="002B4733"/>
    <w:rsid w:val="002D48E2"/>
    <w:rsid w:val="002E04B4"/>
    <w:rsid w:val="002E526B"/>
    <w:rsid w:val="002F2647"/>
    <w:rsid w:val="003018A9"/>
    <w:rsid w:val="00310401"/>
    <w:rsid w:val="00321089"/>
    <w:rsid w:val="0032632D"/>
    <w:rsid w:val="00335499"/>
    <w:rsid w:val="00370819"/>
    <w:rsid w:val="00373362"/>
    <w:rsid w:val="00374F68"/>
    <w:rsid w:val="00391279"/>
    <w:rsid w:val="003A01FF"/>
    <w:rsid w:val="003A0857"/>
    <w:rsid w:val="003B6043"/>
    <w:rsid w:val="00441E02"/>
    <w:rsid w:val="00446ECD"/>
    <w:rsid w:val="00447CA1"/>
    <w:rsid w:val="00447CD8"/>
    <w:rsid w:val="0045112C"/>
    <w:rsid w:val="00472751"/>
    <w:rsid w:val="00477A09"/>
    <w:rsid w:val="00477DEA"/>
    <w:rsid w:val="0049535B"/>
    <w:rsid w:val="004B6AAD"/>
    <w:rsid w:val="004B713C"/>
    <w:rsid w:val="004D5F02"/>
    <w:rsid w:val="004D7099"/>
    <w:rsid w:val="004E1C1C"/>
    <w:rsid w:val="004E5030"/>
    <w:rsid w:val="004F1888"/>
    <w:rsid w:val="004F1BF9"/>
    <w:rsid w:val="004F7179"/>
    <w:rsid w:val="004F7339"/>
    <w:rsid w:val="00503F39"/>
    <w:rsid w:val="00507715"/>
    <w:rsid w:val="00555670"/>
    <w:rsid w:val="00584688"/>
    <w:rsid w:val="00595052"/>
    <w:rsid w:val="005B372F"/>
    <w:rsid w:val="005C02F4"/>
    <w:rsid w:val="005D4C96"/>
    <w:rsid w:val="005E34EE"/>
    <w:rsid w:val="00622ADD"/>
    <w:rsid w:val="0062594E"/>
    <w:rsid w:val="00652D35"/>
    <w:rsid w:val="006835AB"/>
    <w:rsid w:val="00687A48"/>
    <w:rsid w:val="00695DDE"/>
    <w:rsid w:val="006C16B1"/>
    <w:rsid w:val="006C3529"/>
    <w:rsid w:val="006C51F1"/>
    <w:rsid w:val="006F2A30"/>
    <w:rsid w:val="006F4C53"/>
    <w:rsid w:val="006F5173"/>
    <w:rsid w:val="00710566"/>
    <w:rsid w:val="00713A3C"/>
    <w:rsid w:val="007213F8"/>
    <w:rsid w:val="0073615C"/>
    <w:rsid w:val="00747692"/>
    <w:rsid w:val="0074785D"/>
    <w:rsid w:val="00752FC5"/>
    <w:rsid w:val="00761AB6"/>
    <w:rsid w:val="007722CE"/>
    <w:rsid w:val="0078457F"/>
    <w:rsid w:val="007B530E"/>
    <w:rsid w:val="007E0A0C"/>
    <w:rsid w:val="007E1BB3"/>
    <w:rsid w:val="007F01A7"/>
    <w:rsid w:val="0082410B"/>
    <w:rsid w:val="00841440"/>
    <w:rsid w:val="00841C30"/>
    <w:rsid w:val="00852F19"/>
    <w:rsid w:val="008548F2"/>
    <w:rsid w:val="008723C7"/>
    <w:rsid w:val="00887501"/>
    <w:rsid w:val="00895A57"/>
    <w:rsid w:val="008C3FC2"/>
    <w:rsid w:val="008C470F"/>
    <w:rsid w:val="00901DBC"/>
    <w:rsid w:val="00904438"/>
    <w:rsid w:val="0092219B"/>
    <w:rsid w:val="0095401B"/>
    <w:rsid w:val="009667E4"/>
    <w:rsid w:val="00982F47"/>
    <w:rsid w:val="009838D2"/>
    <w:rsid w:val="00983EBE"/>
    <w:rsid w:val="00986291"/>
    <w:rsid w:val="009B3A85"/>
    <w:rsid w:val="009B7E6C"/>
    <w:rsid w:val="009C010C"/>
    <w:rsid w:val="009D12D0"/>
    <w:rsid w:val="009D6ED0"/>
    <w:rsid w:val="009E1F72"/>
    <w:rsid w:val="009E269A"/>
    <w:rsid w:val="00A1504B"/>
    <w:rsid w:val="00A176C7"/>
    <w:rsid w:val="00A17CF9"/>
    <w:rsid w:val="00A34896"/>
    <w:rsid w:val="00A74A76"/>
    <w:rsid w:val="00A85700"/>
    <w:rsid w:val="00A94875"/>
    <w:rsid w:val="00AA59F4"/>
    <w:rsid w:val="00AB1A62"/>
    <w:rsid w:val="00AD0789"/>
    <w:rsid w:val="00AE64D8"/>
    <w:rsid w:val="00AF66C3"/>
    <w:rsid w:val="00AF6BCB"/>
    <w:rsid w:val="00B1214B"/>
    <w:rsid w:val="00B212BF"/>
    <w:rsid w:val="00B27514"/>
    <w:rsid w:val="00B4211B"/>
    <w:rsid w:val="00B47FBD"/>
    <w:rsid w:val="00B556E4"/>
    <w:rsid w:val="00B74D71"/>
    <w:rsid w:val="00B76435"/>
    <w:rsid w:val="00B87775"/>
    <w:rsid w:val="00B87A86"/>
    <w:rsid w:val="00B92414"/>
    <w:rsid w:val="00B93095"/>
    <w:rsid w:val="00BB7285"/>
    <w:rsid w:val="00BC25B8"/>
    <w:rsid w:val="00C01EF4"/>
    <w:rsid w:val="00C138B7"/>
    <w:rsid w:val="00C30990"/>
    <w:rsid w:val="00C423AC"/>
    <w:rsid w:val="00C43E9C"/>
    <w:rsid w:val="00C447C5"/>
    <w:rsid w:val="00C46DA2"/>
    <w:rsid w:val="00C678EC"/>
    <w:rsid w:val="00C70756"/>
    <w:rsid w:val="00C910E8"/>
    <w:rsid w:val="00CA09A3"/>
    <w:rsid w:val="00CA5B7F"/>
    <w:rsid w:val="00CB4754"/>
    <w:rsid w:val="00CB4A17"/>
    <w:rsid w:val="00CF5CF7"/>
    <w:rsid w:val="00D17057"/>
    <w:rsid w:val="00D52C30"/>
    <w:rsid w:val="00D567DC"/>
    <w:rsid w:val="00D82F7C"/>
    <w:rsid w:val="00DA5DF7"/>
    <w:rsid w:val="00DA634E"/>
    <w:rsid w:val="00DD4E8C"/>
    <w:rsid w:val="00DD6233"/>
    <w:rsid w:val="00DE7D65"/>
    <w:rsid w:val="00E05366"/>
    <w:rsid w:val="00E43EC7"/>
    <w:rsid w:val="00E53CBC"/>
    <w:rsid w:val="00E91C0D"/>
    <w:rsid w:val="00E91E10"/>
    <w:rsid w:val="00ED779F"/>
    <w:rsid w:val="00EF010E"/>
    <w:rsid w:val="00EF3211"/>
    <w:rsid w:val="00EF4DC4"/>
    <w:rsid w:val="00F007DB"/>
    <w:rsid w:val="00F06D27"/>
    <w:rsid w:val="00F26721"/>
    <w:rsid w:val="00F41986"/>
    <w:rsid w:val="00F836D5"/>
    <w:rsid w:val="00FA06F9"/>
    <w:rsid w:val="00FA0D88"/>
    <w:rsid w:val="00FB08A3"/>
    <w:rsid w:val="00FC5492"/>
    <w:rsid w:val="00FC7FEE"/>
    <w:rsid w:val="00FD137E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0CC70D8"/>
  <w15:chartTrackingRefBased/>
  <w15:docId w15:val="{06C8F69F-D341-468A-B8AF-5F0ECAD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4785D"/>
    <w:pPr>
      <w:spacing w:after="200" w:line="276" w:lineRule="auto"/>
    </w:pPr>
  </w:style>
  <w:style w:type="paragraph" w:styleId="1">
    <w:name w:val="heading 1"/>
    <w:basedOn w:val="a6"/>
    <w:next w:val="a6"/>
    <w:link w:val="10"/>
    <w:qFormat/>
    <w:rsid w:val="00747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6"/>
    <w:next w:val="a6"/>
    <w:link w:val="20"/>
    <w:uiPriority w:val="9"/>
    <w:unhideWhenUsed/>
    <w:qFormat/>
    <w:rsid w:val="00695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B12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qFormat/>
    <w:rsid w:val="00584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rsid w:val="007478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a">
    <w:name w:val="List Paragraph"/>
    <w:aliases w:val="Heading 2 custom,Bullet List,FooterText,numbered,Абзац маркированнный,пппппппп"/>
    <w:basedOn w:val="a6"/>
    <w:link w:val="ab"/>
    <w:uiPriority w:val="34"/>
    <w:qFormat/>
    <w:rsid w:val="0074785D"/>
    <w:pPr>
      <w:ind w:left="720"/>
      <w:contextualSpacing/>
    </w:pPr>
  </w:style>
  <w:style w:type="character" w:styleId="ac">
    <w:name w:val="Strong"/>
    <w:basedOn w:val="a7"/>
    <w:uiPriority w:val="22"/>
    <w:qFormat/>
    <w:rsid w:val="0074785D"/>
    <w:rPr>
      <w:b/>
      <w:bCs/>
    </w:rPr>
  </w:style>
  <w:style w:type="paragraph" w:styleId="ad">
    <w:name w:val="Title"/>
    <w:basedOn w:val="a6"/>
    <w:link w:val="ae"/>
    <w:qFormat/>
    <w:rsid w:val="0074785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e">
    <w:name w:val="Заголовок Знак"/>
    <w:basedOn w:val="a7"/>
    <w:link w:val="ad"/>
    <w:rsid w:val="0074785D"/>
    <w:rPr>
      <w:rFonts w:ascii="Arial" w:eastAsia="Times New Roman" w:hAnsi="Arial" w:cs="Times New Roman"/>
      <w:b/>
      <w:sz w:val="38"/>
      <w:szCs w:val="20"/>
      <w:lang w:eastAsia="ru-RU"/>
    </w:rPr>
  </w:style>
  <w:style w:type="paragraph" w:customStyle="1" w:styleId="af">
    <w:name w:val="!Текст"/>
    <w:basedOn w:val="a6"/>
    <w:link w:val="af0"/>
    <w:qFormat/>
    <w:rsid w:val="0074785D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!Текст Знак"/>
    <w:link w:val="af"/>
    <w:rsid w:val="0074785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Абзац списка Знак"/>
    <w:aliases w:val="Heading 2 custom Знак,Bullet List Знак,FooterText Знак,numbered Знак,Абзац маркированнный Знак,пппппппп Знак"/>
    <w:basedOn w:val="a7"/>
    <w:link w:val="aa"/>
    <w:uiPriority w:val="34"/>
    <w:qFormat/>
    <w:rsid w:val="0074785D"/>
  </w:style>
  <w:style w:type="character" w:customStyle="1" w:styleId="keyword">
    <w:name w:val="keyword"/>
    <w:basedOn w:val="a7"/>
    <w:rsid w:val="00037EFE"/>
  </w:style>
  <w:style w:type="character" w:customStyle="1" w:styleId="apple-converted-space">
    <w:name w:val="apple-converted-space"/>
    <w:basedOn w:val="a7"/>
    <w:rsid w:val="00B92414"/>
  </w:style>
  <w:style w:type="paragraph" w:styleId="af1">
    <w:name w:val="TOC Heading"/>
    <w:basedOn w:val="1"/>
    <w:next w:val="a6"/>
    <w:uiPriority w:val="39"/>
    <w:unhideWhenUsed/>
    <w:qFormat/>
    <w:rsid w:val="0095401B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95401B"/>
    <w:pPr>
      <w:spacing w:after="100"/>
    </w:pPr>
  </w:style>
  <w:style w:type="character" w:styleId="af2">
    <w:name w:val="Hyperlink"/>
    <w:basedOn w:val="a7"/>
    <w:uiPriority w:val="99"/>
    <w:unhideWhenUsed/>
    <w:rsid w:val="0095401B"/>
    <w:rPr>
      <w:color w:val="0563C1" w:themeColor="hyperlink"/>
      <w:u w:val="single"/>
    </w:rPr>
  </w:style>
  <w:style w:type="character" w:customStyle="1" w:styleId="20">
    <w:name w:val="Заголовок 2 Знак"/>
    <w:basedOn w:val="a7"/>
    <w:link w:val="2"/>
    <w:uiPriority w:val="9"/>
    <w:rsid w:val="00695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3">
    <w:name w:val="Normal (Web)"/>
    <w:basedOn w:val="a6"/>
    <w:uiPriority w:val="99"/>
    <w:unhideWhenUsed/>
    <w:rsid w:val="00E5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FollowedHyperlink"/>
    <w:basedOn w:val="a7"/>
    <w:uiPriority w:val="99"/>
    <w:semiHidden/>
    <w:unhideWhenUsed/>
    <w:rsid w:val="00AE64D8"/>
    <w:rPr>
      <w:color w:val="954F72" w:themeColor="followedHyperlink"/>
      <w:u w:val="single"/>
    </w:rPr>
  </w:style>
  <w:style w:type="paragraph" w:customStyle="1" w:styleId="big">
    <w:name w:val="_big"/>
    <w:basedOn w:val="a6"/>
    <w:rsid w:val="00B1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B12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xt">
    <w:name w:val="txt"/>
    <w:basedOn w:val="a7"/>
    <w:rsid w:val="00B1214B"/>
  </w:style>
  <w:style w:type="paragraph" w:styleId="21">
    <w:name w:val="toc 2"/>
    <w:basedOn w:val="a6"/>
    <w:next w:val="a6"/>
    <w:autoRedefine/>
    <w:uiPriority w:val="39"/>
    <w:unhideWhenUsed/>
    <w:rsid w:val="001E1693"/>
    <w:pPr>
      <w:spacing w:after="100"/>
      <w:ind w:left="220"/>
    </w:pPr>
  </w:style>
  <w:style w:type="table" w:styleId="af5">
    <w:name w:val="Table Grid"/>
    <w:basedOn w:val="a8"/>
    <w:uiPriority w:val="39"/>
    <w:rsid w:val="0090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a8"/>
    <w:uiPriority w:val="42"/>
    <w:rsid w:val="00273AC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Balloon Text"/>
    <w:basedOn w:val="a6"/>
    <w:link w:val="af7"/>
    <w:uiPriority w:val="99"/>
    <w:semiHidden/>
    <w:unhideWhenUsed/>
    <w:rsid w:val="009D6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7"/>
    <w:link w:val="af6"/>
    <w:uiPriority w:val="99"/>
    <w:semiHidden/>
    <w:rsid w:val="009D6ED0"/>
    <w:rPr>
      <w:rFonts w:ascii="Segoe UI" w:hAnsi="Segoe UI" w:cs="Segoe UI"/>
      <w:sz w:val="18"/>
      <w:szCs w:val="18"/>
    </w:rPr>
  </w:style>
  <w:style w:type="paragraph" w:customStyle="1" w:styleId="article-renderblock">
    <w:name w:val="article-render__block"/>
    <w:basedOn w:val="a6"/>
    <w:rsid w:val="00AF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rsid w:val="005846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6"/>
    <w:link w:val="HTML0"/>
    <w:uiPriority w:val="99"/>
    <w:semiHidden/>
    <w:unhideWhenUsed/>
    <w:rsid w:val="0058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5846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No Spacing"/>
    <w:link w:val="af9"/>
    <w:uiPriority w:val="1"/>
    <w:qFormat/>
    <w:rsid w:val="00F836D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9">
    <w:name w:val="Без интервала Знак"/>
    <w:link w:val="af8"/>
    <w:uiPriority w:val="1"/>
    <w:rsid w:val="00F836D5"/>
    <w:rPr>
      <w:rFonts w:ascii="Calibri" w:eastAsia="Calibri" w:hAnsi="Calibri" w:cs="Times New Roman"/>
    </w:rPr>
  </w:style>
  <w:style w:type="paragraph" w:customStyle="1" w:styleId="Default">
    <w:name w:val="Default"/>
    <w:rsid w:val="00B74D7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a">
    <w:name w:val="Body Text"/>
    <w:basedOn w:val="a6"/>
    <w:link w:val="afb"/>
    <w:unhideWhenUsed/>
    <w:rsid w:val="00986291"/>
    <w:pPr>
      <w:spacing w:after="120"/>
    </w:pPr>
  </w:style>
  <w:style w:type="character" w:customStyle="1" w:styleId="afb">
    <w:name w:val="Основной текст Знак"/>
    <w:basedOn w:val="a7"/>
    <w:link w:val="afa"/>
    <w:rsid w:val="00986291"/>
  </w:style>
  <w:style w:type="paragraph" w:customStyle="1" w:styleId="a3">
    <w:name w:val="Таблица подпись"/>
    <w:basedOn w:val="a6"/>
    <w:next w:val="afa"/>
    <w:qFormat/>
    <w:locked/>
    <w:rsid w:val="002D48E2"/>
    <w:pPr>
      <w:numPr>
        <w:ilvl w:val="4"/>
        <w:numId w:val="8"/>
      </w:numPr>
      <w:spacing w:after="0" w:line="259" w:lineRule="auto"/>
      <w:ind w:left="0"/>
      <w:contextualSpacing/>
    </w:pPr>
    <w:rPr>
      <w:rFonts w:ascii="Times New Roman" w:hAnsi="Times New Roman"/>
      <w:sz w:val="26"/>
      <w:szCs w:val="28"/>
    </w:rPr>
  </w:style>
  <w:style w:type="paragraph" w:customStyle="1" w:styleId="a5">
    <w:name w:val="Формула подпись"/>
    <w:basedOn w:val="a6"/>
    <w:next w:val="afa"/>
    <w:qFormat/>
    <w:locked/>
    <w:rsid w:val="002D48E2"/>
    <w:pPr>
      <w:numPr>
        <w:ilvl w:val="6"/>
        <w:numId w:val="8"/>
      </w:numPr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numbering" w:customStyle="1" w:styleId="a">
    <w:name w:val="Для диплома"/>
    <w:uiPriority w:val="99"/>
    <w:rsid w:val="002D48E2"/>
    <w:pPr>
      <w:numPr>
        <w:numId w:val="9"/>
      </w:numPr>
    </w:pPr>
  </w:style>
  <w:style w:type="paragraph" w:customStyle="1" w:styleId="a2">
    <w:name w:val="Пункт"/>
    <w:basedOn w:val="a6"/>
    <w:next w:val="afa"/>
    <w:qFormat/>
    <w:rsid w:val="002D48E2"/>
    <w:pPr>
      <w:numPr>
        <w:ilvl w:val="2"/>
        <w:numId w:val="8"/>
      </w:numPr>
      <w:spacing w:after="0" w:line="259" w:lineRule="auto"/>
      <w:ind w:left="2250"/>
      <w:jc w:val="both"/>
    </w:pPr>
    <w:rPr>
      <w:rFonts w:ascii="Times New Roman" w:hAnsi="Times New Roman"/>
      <w:sz w:val="28"/>
      <w:szCs w:val="28"/>
    </w:rPr>
  </w:style>
  <w:style w:type="paragraph" w:customStyle="1" w:styleId="a1">
    <w:name w:val="Подраздел"/>
    <w:basedOn w:val="a6"/>
    <w:next w:val="a2"/>
    <w:qFormat/>
    <w:rsid w:val="002D48E2"/>
    <w:pPr>
      <w:keepNext/>
      <w:keepLines/>
      <w:numPr>
        <w:ilvl w:val="1"/>
        <w:numId w:val="8"/>
      </w:numPr>
      <w:spacing w:after="320" w:line="259" w:lineRule="auto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a0">
    <w:name w:val="Раздел"/>
    <w:basedOn w:val="a6"/>
    <w:next w:val="a1"/>
    <w:qFormat/>
    <w:rsid w:val="002D48E2"/>
    <w:pPr>
      <w:pageBreakBefore/>
      <w:numPr>
        <w:numId w:val="8"/>
      </w:numPr>
      <w:spacing w:after="400" w:line="259" w:lineRule="auto"/>
      <w:jc w:val="both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4">
    <w:name w:val="Таблица продолжение"/>
    <w:basedOn w:val="a3"/>
    <w:next w:val="a6"/>
    <w:qFormat/>
    <w:rsid w:val="002D48E2"/>
    <w:pPr>
      <w:numPr>
        <w:ilvl w:val="5"/>
      </w:numPr>
    </w:pPr>
  </w:style>
  <w:style w:type="character" w:customStyle="1" w:styleId="normaltextrun">
    <w:name w:val="normaltextrun"/>
    <w:basedOn w:val="a7"/>
    <w:rsid w:val="0015103A"/>
  </w:style>
  <w:style w:type="character" w:customStyle="1" w:styleId="eop">
    <w:name w:val="eop"/>
    <w:basedOn w:val="a7"/>
    <w:rsid w:val="0015103A"/>
  </w:style>
  <w:style w:type="paragraph" w:customStyle="1" w:styleId="paragraph">
    <w:name w:val="paragraph"/>
    <w:basedOn w:val="a6"/>
    <w:rsid w:val="0015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7"/>
    <w:rsid w:val="0015103A"/>
  </w:style>
  <w:style w:type="character" w:customStyle="1" w:styleId="citation">
    <w:name w:val="citation"/>
    <w:basedOn w:val="a7"/>
    <w:rsid w:val="0015103A"/>
  </w:style>
  <w:style w:type="character" w:styleId="afc">
    <w:name w:val="Unresolved Mention"/>
    <w:basedOn w:val="a7"/>
    <w:uiPriority w:val="99"/>
    <w:semiHidden/>
    <w:unhideWhenUsed/>
    <w:rsid w:val="00AA59F4"/>
    <w:rPr>
      <w:color w:val="605E5C"/>
      <w:shd w:val="clear" w:color="auto" w:fill="E1DFDD"/>
    </w:rPr>
  </w:style>
  <w:style w:type="character" w:styleId="afd">
    <w:name w:val="Emphasis"/>
    <w:basedOn w:val="a7"/>
    <w:uiPriority w:val="20"/>
    <w:qFormat/>
    <w:rsid w:val="00166A5E"/>
    <w:rPr>
      <w:i/>
      <w:iCs/>
    </w:rPr>
  </w:style>
  <w:style w:type="paragraph" w:styleId="afe">
    <w:name w:val="header"/>
    <w:basedOn w:val="a6"/>
    <w:link w:val="aff"/>
    <w:uiPriority w:val="99"/>
    <w:unhideWhenUsed/>
    <w:rsid w:val="009B3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7"/>
    <w:link w:val="afe"/>
    <w:uiPriority w:val="99"/>
    <w:rsid w:val="009B3A85"/>
  </w:style>
  <w:style w:type="paragraph" w:styleId="aff0">
    <w:name w:val="footer"/>
    <w:basedOn w:val="a6"/>
    <w:link w:val="aff1"/>
    <w:uiPriority w:val="99"/>
    <w:unhideWhenUsed/>
    <w:rsid w:val="009B3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7"/>
    <w:link w:val="aff0"/>
    <w:uiPriority w:val="99"/>
    <w:rsid w:val="009B3A85"/>
  </w:style>
  <w:style w:type="paragraph" w:styleId="aff2">
    <w:name w:val="Body Text Indent"/>
    <w:basedOn w:val="a6"/>
    <w:link w:val="aff3"/>
    <w:rsid w:val="009B3A8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3">
    <w:name w:val="Основной текст с отступом Знак"/>
    <w:basedOn w:val="a7"/>
    <w:link w:val="aff2"/>
    <w:rsid w:val="009B3A8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Subtitle"/>
    <w:basedOn w:val="a6"/>
    <w:link w:val="aff5"/>
    <w:qFormat/>
    <w:rsid w:val="009B3A85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f5">
    <w:name w:val="Подзаголовок Знак"/>
    <w:basedOn w:val="a7"/>
    <w:link w:val="aff4"/>
    <w:rsid w:val="009B3A85"/>
    <w:rPr>
      <w:rFonts w:ascii="Arial" w:eastAsia="Times New Roman" w:hAnsi="Arial" w:cs="Times New Roman"/>
      <w:sz w:val="30"/>
      <w:szCs w:val="20"/>
      <w:lang w:eastAsia="ru-RU"/>
    </w:rPr>
  </w:style>
  <w:style w:type="character" w:styleId="aff6">
    <w:name w:val="Placeholder Text"/>
    <w:basedOn w:val="a7"/>
    <w:uiPriority w:val="99"/>
    <w:semiHidden/>
    <w:rsid w:val="000C3E1E"/>
    <w:rPr>
      <w:color w:val="808080"/>
    </w:rPr>
  </w:style>
  <w:style w:type="character" w:customStyle="1" w:styleId="12">
    <w:name w:val="Основной текст Знак1"/>
    <w:basedOn w:val="a7"/>
    <w:uiPriority w:val="99"/>
    <w:semiHidden/>
    <w:rsid w:val="000C3E1E"/>
  </w:style>
  <w:style w:type="paragraph" w:customStyle="1" w:styleId="Style3">
    <w:name w:val="Style3"/>
    <w:basedOn w:val="a6"/>
    <w:uiPriority w:val="99"/>
    <w:rsid w:val="00A74A76"/>
    <w:pPr>
      <w:widowControl w:val="0"/>
      <w:autoSpaceDE w:val="0"/>
      <w:autoSpaceDN w:val="0"/>
      <w:adjustRightInd w:val="0"/>
      <w:spacing w:after="0" w:line="324" w:lineRule="exact"/>
      <w:ind w:firstLine="715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12">
    <w:name w:val="Font Style12"/>
    <w:basedOn w:val="a7"/>
    <w:uiPriority w:val="99"/>
    <w:rsid w:val="00A74A76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7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0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4090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1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9588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300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64681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93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04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xtbooks.studio/menedjment-upravlenie-personalom/tseli-zadachi-metodyi-26926.html" TargetMode="External"/><Relationship Id="rId18" Type="http://schemas.openxmlformats.org/officeDocument/2006/relationships/hyperlink" Target="https://ppt-online.org/287247" TargetMode="External"/><Relationship Id="rId26" Type="http://schemas.openxmlformats.org/officeDocument/2006/relationships/hyperlink" Target="https://studme.org/43944/filosofiya/abstraktnoe_konkretnoe" TargetMode="External"/><Relationship Id="rId21" Type="http://schemas.openxmlformats.org/officeDocument/2006/relationships/hyperlink" Target="https://smmplanner.com/blog/instrukciya-po-vidam-kontenta/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popsters.ru/blog/post/23" TargetMode="External"/><Relationship Id="rId17" Type="http://schemas.openxmlformats.org/officeDocument/2006/relationships/hyperlink" Target="https://web.archive.org/web/20070102020959/http://rcdl2003.spbu.ru/~igor/papers/exp-survey/" TargetMode="External"/><Relationship Id="rId25" Type="http://schemas.openxmlformats.org/officeDocument/2006/relationships/hyperlink" Target="https://xn--80acgfbsl1azdqr.xn--p1ai/file/4209e47a9c4187b9018f332ff9eda926" TargetMode="External"/><Relationship Id="rId33" Type="http://schemas.openxmlformats.org/officeDocument/2006/relationships/hyperlink" Target="https://coderlessons.co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g-online.ru/article/379847/" TargetMode="External"/><Relationship Id="rId20" Type="http://schemas.openxmlformats.org/officeDocument/2006/relationships/hyperlink" Target="https://ieee-sa.imeetcentral.com/ltsc/" TargetMode="External"/><Relationship Id="rId29" Type="http://schemas.openxmlformats.org/officeDocument/2006/relationships/hyperlink" Target="https://abap-blog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120615145611/http://www.austria-lexikon.at/attach/User/Trattner%20Christoph/trattner_kappe.pdf" TargetMode="External"/><Relationship Id="rId24" Type="http://schemas.openxmlformats.org/officeDocument/2006/relationships/hyperlink" Target="https://webinar.ru/articles/webinari-chto-eto-takoe/" TargetMode="External"/><Relationship Id="rId32" Type="http://schemas.openxmlformats.org/officeDocument/2006/relationships/hyperlink" Target="https://www.omg.org/spec/UML/2.1.2/Superstructure/PDF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lo-press.ru/journals/documents/informatsionnye-tekhnologii/45213-konstruktivnyy-podkhod-k-organizatsii-khraneniya-elektronnykh-dokumentov/" TargetMode="External"/><Relationship Id="rId23" Type="http://schemas.openxmlformats.org/officeDocument/2006/relationships/hyperlink" Target="https://www.watermillsky.ru/%D1%81%D1%82%D0%B0%D1%82%D1%8C%D0%B8/%D0%BD%D0%B0%D0%BF%D0%BE%D0%BB%D0%BD%D0%B5%D0%BD%D0%B8%D0%B5-%D1%81%D0%B0%D0%B9%D1%82%D0%B0-%D0%BA%D0%BE%D0%BD%D1%82%D0%B5%D0%BD%D1%82%D0%BE%D0%BC/25-%D0%BF%D1%80%D0%B8%D0%B7%D0%BD%D0%B0%D0%BA%D0%BE%D0%B2-%D0%BA%D0%B0%D1%87%D0%B5%D1%81%D1%82%D0%B2%D0%B5%D0%BD%D0%BD%D0%BE%D0%B3%D0%BE-%D0%BA%D0%BE%D0%BD%D1%82%D0%B5%D0%BD%D1%82%D0%B0/" TargetMode="External"/><Relationship Id="rId28" Type="http://schemas.openxmlformats.org/officeDocument/2006/relationships/hyperlink" Target="https://sapyard.com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teachbase.ru/learning/obuchenie/obuchenie-personala-zalog-uspeha-kompanii/" TargetMode="External"/><Relationship Id="rId19" Type="http://schemas.openxmlformats.org/officeDocument/2006/relationships/hyperlink" Target="http://cdo.vsgaki.ru/mod/glossary/showentry.php?courseid=1&amp;concept=%D0%94%D0%B8%D0%B4%D0%B0%D0%BA%D1%82%D0%B8%D1%87%D0%B5%D1%81%D0%BA%D0%B0%D1%8F+%D0%B5%D0%B4%D0%B8%D0%BD%D0%B8%D1%86%D0%B0" TargetMode="External"/><Relationship Id="rId31" Type="http://schemas.openxmlformats.org/officeDocument/2006/relationships/hyperlink" Target="http://www.omg.org/spec/UML/2.1.2/Superstructure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stics.ru/9/24/i20_3065.htm" TargetMode="External"/><Relationship Id="rId14" Type="http://schemas.openxmlformats.org/officeDocument/2006/relationships/hyperlink" Target="https://vc.ru/marketing/66104-kak-organizovat-otdel-kontent-marketinga-rekomendacii-i-opyt-odnoy-kompanii" TargetMode="External"/><Relationship Id="rId22" Type="http://schemas.openxmlformats.org/officeDocument/2006/relationships/hyperlink" Target="https://netpeak.net/ru/blog/kriterii-kachestvennogo-kontenta-story/" TargetMode="External"/><Relationship Id="rId27" Type="http://schemas.openxmlformats.org/officeDocument/2006/relationships/hyperlink" Target="https://habr.com" TargetMode="External"/><Relationship Id="rId30" Type="http://schemas.openxmlformats.org/officeDocument/2006/relationships/hyperlink" Target="https://open.sap.com" TargetMode="External"/><Relationship Id="rId35" Type="http://schemas.openxmlformats.org/officeDocument/2006/relationships/header" Target="header1.xml"/><Relationship Id="rId8" Type="http://schemas.openxmlformats.org/officeDocument/2006/relationships/hyperlink" Target="https://ta-aspect.by/kak-uluchshit-kontent-obuchayushhix-kursov-15-receptov-povysheniya-effektivnosti-obucheniy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DE91-4BCC-476B-BC57-77B36813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3285</Words>
  <Characters>18728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3</cp:revision>
  <cp:lastPrinted>2021-05-24T07:56:00Z</cp:lastPrinted>
  <dcterms:created xsi:type="dcterms:W3CDTF">2021-05-27T06:15:00Z</dcterms:created>
  <dcterms:modified xsi:type="dcterms:W3CDTF">2021-05-28T08:16:00Z</dcterms:modified>
</cp:coreProperties>
</file>