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19BEF" w14:textId="587F9909" w:rsidR="00AB5048" w:rsidRDefault="00AB5048" w:rsidP="00AB5048">
      <w:pPr>
        <w:pStyle w:val="a3"/>
        <w:jc w:val="center"/>
      </w:pPr>
      <w:r w:rsidRPr="00AB5048">
        <w:t>ОТЧЕТ</w:t>
      </w:r>
    </w:p>
    <w:p w14:paraId="7E98F54E" w14:textId="3DAADC23" w:rsidR="00AB5048" w:rsidRPr="00D32A83" w:rsidRDefault="00AB5048" w:rsidP="00AB5048">
      <w:pPr>
        <w:pStyle w:val="a3"/>
        <w:jc w:val="center"/>
      </w:pPr>
      <w:r w:rsidRPr="00AB5048">
        <w:t>По лабораторной работе №</w:t>
      </w:r>
      <w:r w:rsidR="00D32A83">
        <w:t>4</w:t>
      </w:r>
    </w:p>
    <w:p w14:paraId="5D280D1B" w14:textId="0AA84F72" w:rsidR="00AB5048" w:rsidRDefault="00AB5048" w:rsidP="00AB5048">
      <w:pPr>
        <w:pStyle w:val="a3"/>
        <w:jc w:val="center"/>
      </w:pPr>
    </w:p>
    <w:p w14:paraId="6EE3D33B" w14:textId="508B3D2E" w:rsidR="00AB5048" w:rsidRDefault="00AB5048" w:rsidP="00AB5048">
      <w:pPr>
        <w:pStyle w:val="a3"/>
        <w:jc w:val="center"/>
      </w:pPr>
    </w:p>
    <w:p w14:paraId="5D999DB9" w14:textId="77777777" w:rsidR="00AB5048" w:rsidRDefault="00AB5048" w:rsidP="00D32746">
      <w:pPr>
        <w:pStyle w:val="a3"/>
        <w:jc w:val="right"/>
      </w:pPr>
      <w:r w:rsidRPr="00AB5048">
        <w:t xml:space="preserve">Выполнил: </w:t>
      </w:r>
    </w:p>
    <w:p w14:paraId="092E9E02" w14:textId="0BCA6093" w:rsidR="00AB5048" w:rsidRDefault="00AB5048" w:rsidP="00D32746">
      <w:pPr>
        <w:pStyle w:val="a3"/>
        <w:jc w:val="right"/>
      </w:pPr>
      <w:r w:rsidRPr="00AB5048">
        <w:t xml:space="preserve">ст. гр. 410901 </w:t>
      </w:r>
    </w:p>
    <w:p w14:paraId="7F440491" w14:textId="032D20E8" w:rsidR="00031E60" w:rsidRDefault="00AB5048" w:rsidP="00D32746">
      <w:pPr>
        <w:pStyle w:val="a3"/>
        <w:jc w:val="right"/>
      </w:pPr>
      <w:r>
        <w:t>Мещеряко</w:t>
      </w:r>
      <w:r w:rsidRPr="00AB5048">
        <w:t>в Е. А.</w:t>
      </w:r>
    </w:p>
    <w:p w14:paraId="3739F27A" w14:textId="1188A8B1" w:rsidR="00AB5048" w:rsidRDefault="00AB5048" w:rsidP="00AB5048">
      <w:pPr>
        <w:pStyle w:val="a3"/>
        <w:jc w:val="right"/>
      </w:pPr>
    </w:p>
    <w:p w14:paraId="3FF7936B" w14:textId="30158FD5" w:rsidR="00775FD3" w:rsidRPr="00D32A83" w:rsidRDefault="00AB5048" w:rsidP="00775FD3">
      <w:pPr>
        <w:pStyle w:val="a3"/>
      </w:pPr>
      <w:r>
        <w:t>Условие</w:t>
      </w:r>
      <w:r w:rsidRPr="00775FD3">
        <w:t>:</w:t>
      </w:r>
    </w:p>
    <w:p w14:paraId="3738BBC1" w14:textId="32A0F222" w:rsidR="00D32A83" w:rsidRPr="00D32A83" w:rsidRDefault="00D32A83" w:rsidP="00D32A83">
      <w:pPr>
        <w:pStyle w:val="a3"/>
      </w:pPr>
      <w:r w:rsidRPr="00D32A83">
        <w:t xml:space="preserve">Необходимо реализовать простой прокси-сервер, выполняющий журналирование </w:t>
      </w:r>
      <w:proofErr w:type="spellStart"/>
      <w:r w:rsidRPr="00D32A83">
        <w:t>проксируемых</w:t>
      </w:r>
      <w:proofErr w:type="spellEnd"/>
      <w:r w:rsidRPr="00D32A83">
        <w:t xml:space="preserve"> </w:t>
      </w:r>
      <w:r w:rsidRPr="00D32A83">
        <w:rPr>
          <w:lang w:val="en-GB"/>
        </w:rPr>
        <w:t>HTTP</w:t>
      </w:r>
      <w:r w:rsidRPr="00D32A83">
        <w:t>-запросов.</w:t>
      </w:r>
    </w:p>
    <w:p w14:paraId="1687A346" w14:textId="36C7EADD" w:rsidR="00D32A83" w:rsidRPr="00D32A83" w:rsidRDefault="00D32A83" w:rsidP="00D32A83">
      <w:pPr>
        <w:pStyle w:val="a3"/>
      </w:pPr>
      <w:r w:rsidRPr="00D32A83">
        <w:t xml:space="preserve">Программа должна отображать в консоли журнал с краткой информацией о </w:t>
      </w:r>
      <w:proofErr w:type="spellStart"/>
      <w:r w:rsidRPr="00D32A83">
        <w:t>проксируемых</w:t>
      </w:r>
      <w:proofErr w:type="spellEnd"/>
      <w:r w:rsidRPr="00D32A83">
        <w:t xml:space="preserve"> запросах (</w:t>
      </w:r>
      <w:r w:rsidRPr="00D32A83">
        <w:rPr>
          <w:lang w:val="en-GB"/>
        </w:rPr>
        <w:t>URL</w:t>
      </w:r>
      <w:r w:rsidRPr="00D32A83">
        <w:t xml:space="preserve"> и код ответа).</w:t>
      </w:r>
    </w:p>
    <w:p w14:paraId="5F7A11C9" w14:textId="77777777" w:rsidR="00D32A83" w:rsidRPr="00D32A83" w:rsidRDefault="00D32A83" w:rsidP="00D32A83">
      <w:pPr>
        <w:pStyle w:val="a3"/>
      </w:pPr>
      <w:r w:rsidRPr="00D32A83">
        <w:rPr>
          <w:b/>
          <w:bCs/>
        </w:rPr>
        <w:t>Дополнительное задание</w:t>
      </w:r>
    </w:p>
    <w:p w14:paraId="220657AE" w14:textId="0B51131B" w:rsidR="00D32A83" w:rsidRPr="00D32A83" w:rsidRDefault="00D32A83" w:rsidP="00D32A83">
      <w:pPr>
        <w:pStyle w:val="a3"/>
      </w:pPr>
      <w:r w:rsidRPr="00D32A83">
        <w:t xml:space="preserve">Реализовать фильтрацию сайтов по черному списку. В конфигурационном файле для прокси-сервера задается список доменов и/или </w:t>
      </w:r>
      <w:r w:rsidRPr="00D32A83">
        <w:rPr>
          <w:lang w:val="en-GB"/>
        </w:rPr>
        <w:t>URL</w:t>
      </w:r>
      <w:r w:rsidRPr="00D32A83">
        <w:t>-адресов для блокировки.</w:t>
      </w:r>
      <w:r w:rsidRPr="00D32A83">
        <w:rPr>
          <w:lang w:val="en-GB"/>
        </w:rPr>
        <w:t> </w:t>
      </w:r>
    </w:p>
    <w:p w14:paraId="685E6116" w14:textId="0AC10C6C" w:rsidR="00D32A83" w:rsidRPr="00D32A83" w:rsidRDefault="00D32A83" w:rsidP="00D32A83">
      <w:pPr>
        <w:pStyle w:val="a3"/>
      </w:pPr>
      <w:r w:rsidRPr="00D32A83">
        <w:t>При попытке загрузить страницу из черного списка прокси-сервер должен вернуть предопределенную страницу с адресом, доступ к которому заблокирован, и сообщением об ошибке.</w:t>
      </w:r>
    </w:p>
    <w:p w14:paraId="1D4E58EE" w14:textId="27576BC4" w:rsidR="00DD22A7" w:rsidRPr="00EA6D6A" w:rsidRDefault="00DD22A7" w:rsidP="00DD22A7">
      <w:pPr>
        <w:pStyle w:val="a3"/>
      </w:pPr>
    </w:p>
    <w:p w14:paraId="688E59AF" w14:textId="440032B9" w:rsidR="00EA6D6A" w:rsidRDefault="00EA6D6A" w:rsidP="00DD22A7">
      <w:pPr>
        <w:pStyle w:val="a3"/>
      </w:pPr>
      <w:r>
        <w:t>Перед работой с прокси–сервером требуется произвести настройку прокси–сервера.</w:t>
      </w:r>
    </w:p>
    <w:p w14:paraId="7D7EE47F" w14:textId="56A6C417" w:rsidR="00EA6D6A" w:rsidRDefault="0010230D" w:rsidP="00DD22A7">
      <w:pPr>
        <w:pStyle w:val="a3"/>
      </w:pPr>
      <w:r w:rsidRPr="0010230D">
        <w:drawing>
          <wp:anchor distT="0" distB="0" distL="114300" distR="114300" simplePos="0" relativeHeight="251663360" behindDoc="0" locked="0" layoutInCell="1" allowOverlap="1" wp14:anchorId="09AF5EB6" wp14:editId="6F2C9D5B">
            <wp:simplePos x="0" y="0"/>
            <wp:positionH relativeFrom="column">
              <wp:posOffset>1455420</wp:posOffset>
            </wp:positionH>
            <wp:positionV relativeFrom="paragraph">
              <wp:posOffset>7620</wp:posOffset>
            </wp:positionV>
            <wp:extent cx="2910840" cy="2922905"/>
            <wp:effectExtent l="0" t="0" r="3810" b="0"/>
            <wp:wrapSquare wrapText="bothSides"/>
            <wp:docPr id="3650677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06773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084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8BE241" w14:textId="6441052E" w:rsidR="00EA6D6A" w:rsidRDefault="00EA6D6A" w:rsidP="00DD22A7">
      <w:pPr>
        <w:pStyle w:val="a3"/>
      </w:pPr>
    </w:p>
    <w:p w14:paraId="1A9FC104" w14:textId="2EAE3216" w:rsidR="00EA6D6A" w:rsidRDefault="00EA6D6A" w:rsidP="00DD22A7">
      <w:pPr>
        <w:pStyle w:val="a3"/>
      </w:pPr>
    </w:p>
    <w:p w14:paraId="44745061" w14:textId="77777777" w:rsidR="00EA6D6A" w:rsidRDefault="00EA6D6A" w:rsidP="00DD22A7">
      <w:pPr>
        <w:pStyle w:val="a3"/>
      </w:pPr>
    </w:p>
    <w:p w14:paraId="502C3990" w14:textId="14D075D0" w:rsidR="00EA6D6A" w:rsidRDefault="00EA6D6A" w:rsidP="00DD22A7">
      <w:pPr>
        <w:pStyle w:val="a3"/>
      </w:pPr>
    </w:p>
    <w:p w14:paraId="323DA646" w14:textId="4C57261D" w:rsidR="00EA6D6A" w:rsidRDefault="00EA6D6A" w:rsidP="00DD22A7">
      <w:pPr>
        <w:pStyle w:val="a3"/>
      </w:pPr>
    </w:p>
    <w:p w14:paraId="36913AD9" w14:textId="2CA8D8A2" w:rsidR="00EA6D6A" w:rsidRDefault="00EA6D6A" w:rsidP="00DD22A7">
      <w:pPr>
        <w:pStyle w:val="a3"/>
      </w:pPr>
    </w:p>
    <w:p w14:paraId="097D410C" w14:textId="0CD3D5E4" w:rsidR="00EA6D6A" w:rsidRDefault="00EA6D6A" w:rsidP="00DD22A7">
      <w:pPr>
        <w:pStyle w:val="a3"/>
      </w:pPr>
    </w:p>
    <w:p w14:paraId="77A93ECD" w14:textId="77777777" w:rsidR="00EA6D6A" w:rsidRDefault="00EA6D6A" w:rsidP="00DD22A7">
      <w:pPr>
        <w:pStyle w:val="a3"/>
      </w:pPr>
    </w:p>
    <w:p w14:paraId="4AB6C577" w14:textId="32F2C05A" w:rsidR="00EA6D6A" w:rsidRDefault="00EA6D6A" w:rsidP="00DD22A7">
      <w:pPr>
        <w:pStyle w:val="a3"/>
      </w:pPr>
    </w:p>
    <w:p w14:paraId="16D60794" w14:textId="77777777" w:rsidR="00EA6D6A" w:rsidRDefault="00EA6D6A" w:rsidP="00DD22A7">
      <w:pPr>
        <w:pStyle w:val="a3"/>
      </w:pPr>
    </w:p>
    <w:p w14:paraId="4D1C66AE" w14:textId="78DB3376" w:rsidR="00EA6D6A" w:rsidRDefault="00EA6D6A" w:rsidP="00DD22A7">
      <w:pPr>
        <w:pStyle w:val="a3"/>
      </w:pPr>
    </w:p>
    <w:p w14:paraId="070D6CE3" w14:textId="77777777" w:rsidR="00EA6D6A" w:rsidRDefault="00EA6D6A" w:rsidP="0010230D">
      <w:pPr>
        <w:pStyle w:val="a3"/>
        <w:ind w:firstLine="0"/>
      </w:pPr>
    </w:p>
    <w:p w14:paraId="3A9323DC" w14:textId="72A75029" w:rsidR="00EA6D6A" w:rsidRDefault="00EA6D6A" w:rsidP="00EA6D6A">
      <w:pPr>
        <w:pStyle w:val="a3"/>
        <w:ind w:firstLine="0"/>
        <w:jc w:val="center"/>
      </w:pPr>
      <w:r>
        <w:t>Рисунок 1 – Настройка прокси–сервера</w:t>
      </w:r>
    </w:p>
    <w:p w14:paraId="25371B98" w14:textId="697CC838" w:rsidR="00B90A89" w:rsidRPr="001427E9" w:rsidRDefault="001427E9" w:rsidP="00B90A89">
      <w:pPr>
        <w:pStyle w:val="a3"/>
      </w:pPr>
      <w:r w:rsidRPr="001427E9">
        <w:rPr>
          <w:iCs/>
        </w:rPr>
        <w:lastRenderedPageBreak/>
        <w:t>После запуска прокси</w:t>
      </w:r>
      <w:r>
        <w:rPr>
          <w:iCs/>
        </w:rPr>
        <w:t>–</w:t>
      </w:r>
      <w:r w:rsidRPr="001427E9">
        <w:rPr>
          <w:iCs/>
        </w:rPr>
        <w:t xml:space="preserve">сервер начинает слушать указанный </w:t>
      </w:r>
      <w:r w:rsidRPr="001427E9">
        <w:rPr>
          <w:iCs/>
          <w:lang w:val="en-GB"/>
        </w:rPr>
        <w:t>IP</w:t>
      </w:r>
      <w:r>
        <w:rPr>
          <w:iCs/>
        </w:rPr>
        <w:t>–</w:t>
      </w:r>
      <w:r w:rsidRPr="001427E9">
        <w:rPr>
          <w:iCs/>
        </w:rPr>
        <w:t>адрес и порт в ожидании подключений со стороны клиентов.</w:t>
      </w:r>
    </w:p>
    <w:p w14:paraId="1CEB4A82" w14:textId="5A873D18" w:rsidR="00B90A89" w:rsidRPr="00B90A89" w:rsidRDefault="00B90A89" w:rsidP="00DD22A7">
      <w:pPr>
        <w:pStyle w:val="a3"/>
      </w:pPr>
    </w:p>
    <w:p w14:paraId="5DEEB0D8" w14:textId="440E2A25" w:rsidR="00B90A89" w:rsidRPr="00B90A89" w:rsidRDefault="00C133C5" w:rsidP="00DD22A7">
      <w:pPr>
        <w:pStyle w:val="a3"/>
      </w:pPr>
      <w:r w:rsidRPr="00C133C5">
        <w:drawing>
          <wp:anchor distT="0" distB="0" distL="114300" distR="114300" simplePos="0" relativeHeight="251659264" behindDoc="0" locked="0" layoutInCell="1" allowOverlap="1" wp14:anchorId="13DA983C" wp14:editId="6E73ADA6">
            <wp:simplePos x="0" y="0"/>
            <wp:positionH relativeFrom="margin">
              <wp:align>center</wp:align>
            </wp:positionH>
            <wp:positionV relativeFrom="paragraph">
              <wp:posOffset>53340</wp:posOffset>
            </wp:positionV>
            <wp:extent cx="4372585" cy="447737"/>
            <wp:effectExtent l="0" t="0" r="9525" b="9525"/>
            <wp:wrapSquare wrapText="bothSides"/>
            <wp:docPr id="11729418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94189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10EF22" w14:textId="64EBC5BF" w:rsidR="00B90A89" w:rsidRPr="00B90A89" w:rsidRDefault="00B90A89" w:rsidP="00DD22A7">
      <w:pPr>
        <w:pStyle w:val="a3"/>
      </w:pPr>
    </w:p>
    <w:p w14:paraId="57744167" w14:textId="605BF4B1" w:rsidR="00B90A89" w:rsidRPr="00B90A89" w:rsidRDefault="00B90A89" w:rsidP="00DD22A7">
      <w:pPr>
        <w:pStyle w:val="a3"/>
      </w:pPr>
    </w:p>
    <w:p w14:paraId="26CA48E1" w14:textId="0EFDC993" w:rsidR="00B90A89" w:rsidRPr="00B90A89" w:rsidRDefault="001427E9" w:rsidP="001427E9">
      <w:pPr>
        <w:pStyle w:val="a3"/>
        <w:jc w:val="center"/>
      </w:pPr>
      <w:r>
        <w:t>Рисунок 2 – Запуск прокси–сервера</w:t>
      </w:r>
    </w:p>
    <w:p w14:paraId="4AF21EBC" w14:textId="2356BF95" w:rsidR="00EA6D6A" w:rsidRDefault="00EA6D6A" w:rsidP="00DD22A7">
      <w:pPr>
        <w:pStyle w:val="a3"/>
      </w:pPr>
    </w:p>
    <w:p w14:paraId="0C5189C8" w14:textId="092F6A74" w:rsidR="00EA6D6A" w:rsidRPr="0010230D" w:rsidRDefault="0010230D" w:rsidP="00DD22A7">
      <w:pPr>
        <w:pStyle w:val="a3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35FA1C8" wp14:editId="41D886CD">
            <wp:simplePos x="0" y="0"/>
            <wp:positionH relativeFrom="column">
              <wp:posOffset>213360</wp:posOffset>
            </wp:positionH>
            <wp:positionV relativeFrom="paragraph">
              <wp:posOffset>381000</wp:posOffset>
            </wp:positionV>
            <wp:extent cx="5273040" cy="2670810"/>
            <wp:effectExtent l="0" t="0" r="3810" b="0"/>
            <wp:wrapSquare wrapText="bothSides"/>
            <wp:docPr id="125680140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67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1C99">
        <w:t>Открываем страницы в браузере для тестирования</w:t>
      </w:r>
      <w:r w:rsidR="002B1C99" w:rsidRPr="002B1C99">
        <w:t>:</w:t>
      </w:r>
    </w:p>
    <w:p w14:paraId="0AC3FB4A" w14:textId="4B153CFA" w:rsidR="0010230D" w:rsidRDefault="0010230D" w:rsidP="00DD22A7">
      <w:pPr>
        <w:pStyle w:val="a3"/>
        <w:rPr>
          <w:lang w:val="en-US"/>
        </w:rPr>
      </w:pPr>
    </w:p>
    <w:p w14:paraId="68734A50" w14:textId="1A13CF2F" w:rsidR="0010230D" w:rsidRPr="0010230D" w:rsidRDefault="0010230D" w:rsidP="0010230D">
      <w:pPr>
        <w:pStyle w:val="a3"/>
        <w:jc w:val="center"/>
        <w:rPr>
          <w:lang w:val="en-US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57FFBA4" wp14:editId="1D9D97E2">
            <wp:simplePos x="0" y="0"/>
            <wp:positionH relativeFrom="margin">
              <wp:align>right</wp:align>
            </wp:positionH>
            <wp:positionV relativeFrom="paragraph">
              <wp:posOffset>396240</wp:posOffset>
            </wp:positionV>
            <wp:extent cx="5494020" cy="2795905"/>
            <wp:effectExtent l="0" t="0" r="0" b="4445"/>
            <wp:wrapSquare wrapText="bothSides"/>
            <wp:docPr id="34506904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20" cy="279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Рисунок</w:t>
      </w:r>
      <w:r w:rsidRPr="0010230D">
        <w:rPr>
          <w:lang w:val="en-US"/>
        </w:rPr>
        <w:t xml:space="preserve"> 3 – </w:t>
      </w:r>
      <w:r>
        <w:rPr>
          <w:lang w:val="en-US"/>
        </w:rPr>
        <w:t>example.com</w:t>
      </w:r>
    </w:p>
    <w:p w14:paraId="73BC8BE9" w14:textId="33F35BC1" w:rsidR="0010230D" w:rsidRPr="0010230D" w:rsidRDefault="0010230D" w:rsidP="00DD22A7">
      <w:pPr>
        <w:pStyle w:val="a3"/>
        <w:rPr>
          <w:lang w:val="en-US"/>
        </w:rPr>
      </w:pPr>
    </w:p>
    <w:p w14:paraId="26BB7C49" w14:textId="708C9BAF" w:rsidR="002B1C99" w:rsidRPr="0010230D" w:rsidRDefault="0010230D" w:rsidP="0010230D">
      <w:pPr>
        <w:pStyle w:val="a3"/>
        <w:jc w:val="center"/>
        <w:rPr>
          <w:lang w:val="en-US"/>
        </w:rPr>
      </w:pPr>
      <w:r>
        <w:t>Рисунок</w:t>
      </w:r>
      <w:r w:rsidRPr="0010230D">
        <w:rPr>
          <w:lang w:val="en-US"/>
        </w:rPr>
        <w:t xml:space="preserve"> 4 – </w:t>
      </w:r>
      <w:r w:rsidRPr="0010230D">
        <w:rPr>
          <w:lang w:val="en-US"/>
        </w:rPr>
        <w:t>http://live.legendy.by:8000/legendyfm</w:t>
      </w:r>
    </w:p>
    <w:p w14:paraId="6F0FBEA3" w14:textId="543069F0" w:rsidR="0010230D" w:rsidRDefault="0010230D" w:rsidP="00DD22A7">
      <w:pPr>
        <w:pStyle w:val="a3"/>
      </w:pPr>
      <w:r w:rsidRPr="0010230D">
        <w:lastRenderedPageBreak/>
        <w:drawing>
          <wp:anchor distT="0" distB="0" distL="114300" distR="114300" simplePos="0" relativeHeight="251662336" behindDoc="0" locked="0" layoutInCell="1" allowOverlap="1" wp14:anchorId="23096321" wp14:editId="6C528356">
            <wp:simplePos x="0" y="0"/>
            <wp:positionH relativeFrom="column">
              <wp:posOffset>480060</wp:posOffset>
            </wp:positionH>
            <wp:positionV relativeFrom="paragraph">
              <wp:posOffset>601980</wp:posOffset>
            </wp:positionV>
            <wp:extent cx="5058481" cy="657317"/>
            <wp:effectExtent l="0" t="0" r="0" b="9525"/>
            <wp:wrapSquare wrapText="bothSides"/>
            <wp:docPr id="2064287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28704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В журнале прокси–сервера можно увидеть, что </w:t>
      </w:r>
      <w:proofErr w:type="gramStart"/>
      <w:r>
        <w:t xml:space="preserve">выводится  </w:t>
      </w:r>
      <w:r>
        <w:rPr>
          <w:lang w:val="en-US"/>
        </w:rPr>
        <w:t>URL</w:t>
      </w:r>
      <w:proofErr w:type="gramEnd"/>
      <w:r>
        <w:t xml:space="preserve"> ресурса и код ответа.</w:t>
      </w:r>
    </w:p>
    <w:p w14:paraId="08E78B7F" w14:textId="19184C36" w:rsidR="0010230D" w:rsidRDefault="0010230D" w:rsidP="00DD22A7">
      <w:pPr>
        <w:pStyle w:val="a3"/>
      </w:pPr>
    </w:p>
    <w:p w14:paraId="4E5FDBA6" w14:textId="31F09A29" w:rsidR="0010230D" w:rsidRDefault="0010230D" w:rsidP="0010230D">
      <w:pPr>
        <w:pStyle w:val="a3"/>
        <w:jc w:val="center"/>
      </w:pPr>
      <w:r>
        <w:t>Рисунок 5 – Журнал прокси–сервера</w:t>
      </w:r>
    </w:p>
    <w:p w14:paraId="7078E082" w14:textId="643BFF06" w:rsidR="00951AAA" w:rsidRDefault="00951AAA" w:rsidP="00DD22A7">
      <w:pPr>
        <w:pStyle w:val="a3"/>
      </w:pPr>
    </w:p>
    <w:p w14:paraId="44ADFE1B" w14:textId="25C156CC" w:rsidR="0010230D" w:rsidRDefault="00951AAA" w:rsidP="00DD22A7">
      <w:pPr>
        <w:pStyle w:val="a3"/>
      </w:pPr>
      <w:r w:rsidRPr="00951AAA">
        <w:t xml:space="preserve">В </w:t>
      </w:r>
      <w:r w:rsidRPr="00951AAA">
        <w:rPr>
          <w:lang w:val="en-GB"/>
        </w:rPr>
        <w:t>Wireshark</w:t>
      </w:r>
      <w:r w:rsidRPr="00951AAA">
        <w:t xml:space="preserve"> </w:t>
      </w:r>
      <w:r>
        <w:t>можно</w:t>
      </w:r>
      <w:r w:rsidRPr="00951AAA">
        <w:t xml:space="preserve"> </w:t>
      </w:r>
      <w:r>
        <w:t>у</w:t>
      </w:r>
      <w:r w:rsidRPr="00951AAA">
        <w:t>видеть, что установлено соединение между прокси</w:t>
      </w:r>
      <w:r>
        <w:t>–</w:t>
      </w:r>
      <w:r w:rsidRPr="00951AAA">
        <w:t>сервером и браузером</w:t>
      </w:r>
    </w:p>
    <w:p w14:paraId="5372479C" w14:textId="16C82007" w:rsidR="0010230D" w:rsidRDefault="00951AAA" w:rsidP="00DD22A7">
      <w:pPr>
        <w:pStyle w:val="a3"/>
      </w:pPr>
      <w:r w:rsidRPr="00951AAA">
        <w:drawing>
          <wp:anchor distT="0" distB="0" distL="114300" distR="114300" simplePos="0" relativeHeight="251664384" behindDoc="0" locked="0" layoutInCell="1" allowOverlap="1" wp14:anchorId="27F2D13F" wp14:editId="0BF4308A">
            <wp:simplePos x="0" y="0"/>
            <wp:positionH relativeFrom="column">
              <wp:posOffset>-168564</wp:posOffset>
            </wp:positionH>
            <wp:positionV relativeFrom="paragraph">
              <wp:posOffset>233103</wp:posOffset>
            </wp:positionV>
            <wp:extent cx="6435725" cy="615950"/>
            <wp:effectExtent l="0" t="0" r="3175" b="0"/>
            <wp:wrapSquare wrapText="bothSides"/>
            <wp:docPr id="3859056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905654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03" t="-2538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5725" cy="615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230D">
        <w:tab/>
      </w:r>
    </w:p>
    <w:p w14:paraId="32D0F25C" w14:textId="0480E642" w:rsidR="0010230D" w:rsidRDefault="0010230D" w:rsidP="00DD22A7">
      <w:pPr>
        <w:pStyle w:val="a3"/>
      </w:pPr>
    </w:p>
    <w:p w14:paraId="1CF0890F" w14:textId="6CA1190A" w:rsidR="0010230D" w:rsidRDefault="00951AAA" w:rsidP="00951AAA">
      <w:pPr>
        <w:pStyle w:val="a3"/>
        <w:jc w:val="center"/>
      </w:pPr>
      <w:r>
        <w:t>Рисунок 6 – Трехкратное рукопожатие между прокси и браузером</w:t>
      </w:r>
    </w:p>
    <w:p w14:paraId="4D4FFCA5" w14:textId="77777777" w:rsidR="00E656EA" w:rsidRDefault="00E656EA" w:rsidP="00DD22A7">
      <w:pPr>
        <w:pStyle w:val="a3"/>
      </w:pPr>
    </w:p>
    <w:p w14:paraId="509E8BC7" w14:textId="247FDD3E" w:rsidR="00E656EA" w:rsidRPr="00E656EA" w:rsidRDefault="00E656EA" w:rsidP="00DD22A7">
      <w:pPr>
        <w:pStyle w:val="a3"/>
      </w:pPr>
      <w:r>
        <w:t xml:space="preserve">Теперь рассмотрим </w:t>
      </w:r>
      <w:r>
        <w:rPr>
          <w:lang w:val="en-US"/>
        </w:rPr>
        <w:t>HTTP</w:t>
      </w:r>
      <w:r w:rsidRPr="00E656EA">
        <w:t xml:space="preserve"> </w:t>
      </w:r>
      <w:r>
        <w:t>запросы между прокси и браузером, между прокси и сайтом.</w:t>
      </w:r>
    </w:p>
    <w:p w14:paraId="3036C67B" w14:textId="109C20AF" w:rsidR="0010230D" w:rsidRPr="0010230D" w:rsidRDefault="00E656EA" w:rsidP="00DD22A7">
      <w:pPr>
        <w:pStyle w:val="a3"/>
      </w:pPr>
      <w:r w:rsidRPr="00E656EA">
        <w:drawing>
          <wp:anchor distT="0" distB="0" distL="114300" distR="114300" simplePos="0" relativeHeight="251665408" behindDoc="0" locked="0" layoutInCell="1" allowOverlap="1" wp14:anchorId="1907CF86" wp14:editId="60316C70">
            <wp:simplePos x="0" y="0"/>
            <wp:positionH relativeFrom="column">
              <wp:posOffset>443172</wp:posOffset>
            </wp:positionH>
            <wp:positionV relativeFrom="paragraph">
              <wp:posOffset>431511</wp:posOffset>
            </wp:positionV>
            <wp:extent cx="5731510" cy="316230"/>
            <wp:effectExtent l="0" t="0" r="2540" b="7620"/>
            <wp:wrapSquare wrapText="bothSides"/>
            <wp:docPr id="103279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7991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656EA">
        <w:drawing>
          <wp:anchor distT="0" distB="0" distL="114300" distR="114300" simplePos="0" relativeHeight="251666432" behindDoc="0" locked="0" layoutInCell="1" allowOverlap="1" wp14:anchorId="21179195" wp14:editId="34F88843">
            <wp:simplePos x="0" y="0"/>
            <wp:positionH relativeFrom="column">
              <wp:posOffset>457142</wp:posOffset>
            </wp:positionH>
            <wp:positionV relativeFrom="paragraph">
              <wp:posOffset>930391</wp:posOffset>
            </wp:positionV>
            <wp:extent cx="5731510" cy="335915"/>
            <wp:effectExtent l="0" t="0" r="2540" b="6985"/>
            <wp:wrapSquare wrapText="bothSides"/>
            <wp:docPr id="12944528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45283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31ACC2" w14:textId="72DA1E74" w:rsidR="0010230D" w:rsidRPr="0010230D" w:rsidRDefault="0010230D" w:rsidP="00DD22A7">
      <w:pPr>
        <w:pStyle w:val="a3"/>
      </w:pPr>
    </w:p>
    <w:p w14:paraId="0DCCAE53" w14:textId="57F139A2" w:rsidR="0010230D" w:rsidRPr="00E656EA" w:rsidRDefault="00E656EA" w:rsidP="00E656EA">
      <w:pPr>
        <w:pStyle w:val="a3"/>
        <w:jc w:val="center"/>
      </w:pPr>
      <w:r w:rsidRPr="00E656EA">
        <w:t xml:space="preserve">Рисунки 7, 8 – Пакеты в </w:t>
      </w:r>
      <w:r w:rsidRPr="00E656EA">
        <w:rPr>
          <w:lang w:val="en-GB"/>
        </w:rPr>
        <w:t>Wireshark</w:t>
      </w:r>
      <w:r w:rsidRPr="00E656EA">
        <w:t xml:space="preserve"> на </w:t>
      </w:r>
      <w:r w:rsidRPr="00E656EA">
        <w:rPr>
          <w:lang w:val="en-GB"/>
        </w:rPr>
        <w:t>example</w:t>
      </w:r>
      <w:r w:rsidRPr="00E656EA">
        <w:t>.</w:t>
      </w:r>
      <w:r w:rsidRPr="00E656EA">
        <w:rPr>
          <w:lang w:val="en-GB"/>
        </w:rPr>
        <w:t>com</w:t>
      </w:r>
      <w:r w:rsidRPr="00E656EA">
        <w:t xml:space="preserve"> (между прокси и браузером, между прокси и </w:t>
      </w:r>
      <w:r>
        <w:t>сайтом</w:t>
      </w:r>
      <w:r w:rsidRPr="00E656EA">
        <w:t>)</w:t>
      </w:r>
    </w:p>
    <w:p w14:paraId="5434EA60" w14:textId="77777777" w:rsidR="0010230D" w:rsidRPr="0010230D" w:rsidRDefault="0010230D" w:rsidP="00DD22A7">
      <w:pPr>
        <w:pStyle w:val="a3"/>
      </w:pPr>
    </w:p>
    <w:p w14:paraId="0F862746" w14:textId="0036704E" w:rsidR="0010230D" w:rsidRPr="00E656EA" w:rsidRDefault="00E656EA" w:rsidP="00DD22A7">
      <w:pPr>
        <w:pStyle w:val="a3"/>
      </w:pPr>
      <w:r w:rsidRPr="00E656EA">
        <w:t xml:space="preserve">В первом пакете браузер, настроенный на работу через прокси, отправляет запрос по уже активному </w:t>
      </w:r>
      <w:r w:rsidRPr="00E656EA">
        <w:rPr>
          <w:lang w:val="en-GB"/>
        </w:rPr>
        <w:t>TCP</w:t>
      </w:r>
      <w:r w:rsidRPr="00E656EA">
        <w:t xml:space="preserve">-соединению. При этом в </w:t>
      </w:r>
      <w:r w:rsidRPr="00E656EA">
        <w:rPr>
          <w:lang w:val="en-GB"/>
        </w:rPr>
        <w:t>request</w:t>
      </w:r>
      <w:r w:rsidRPr="00E656EA">
        <w:t xml:space="preserve"> </w:t>
      </w:r>
      <w:r w:rsidRPr="00E656EA">
        <w:rPr>
          <w:lang w:val="en-GB"/>
        </w:rPr>
        <w:t>line</w:t>
      </w:r>
      <w:r w:rsidRPr="00E656EA">
        <w:t xml:space="preserve"> указывается полный </w:t>
      </w:r>
      <w:r w:rsidRPr="00E656EA">
        <w:rPr>
          <w:lang w:val="en-GB"/>
        </w:rPr>
        <w:t>URL</w:t>
      </w:r>
      <w:r w:rsidRPr="00E656EA">
        <w:t xml:space="preserve"> </w:t>
      </w:r>
      <w:r w:rsidR="00E84988">
        <w:t>–</w:t>
      </w:r>
      <w:r w:rsidRPr="00E656EA">
        <w:t xml:space="preserve"> стандартное поведение пр</w:t>
      </w:r>
      <w:r>
        <w:t>и использовании прокси</w:t>
      </w:r>
      <w:r w:rsidRPr="00E656EA">
        <w:t>. Второй пакет представляет собой ответ прокси</w:t>
      </w:r>
      <w:r w:rsidR="00E84988">
        <w:t>–</w:t>
      </w:r>
      <w:r w:rsidRPr="00E656EA">
        <w:t xml:space="preserve">сервера браузеру: предварительно обратившись к </w:t>
      </w:r>
      <w:r w:rsidRPr="00E656EA">
        <w:rPr>
          <w:lang w:val="en-GB"/>
        </w:rPr>
        <w:t>example</w:t>
      </w:r>
      <w:r w:rsidRPr="00E656EA">
        <w:t>.</w:t>
      </w:r>
      <w:r w:rsidRPr="00E656EA">
        <w:rPr>
          <w:lang w:val="en-GB"/>
        </w:rPr>
        <w:t>com</w:t>
      </w:r>
      <w:r w:rsidRPr="00E656EA">
        <w:t xml:space="preserve">, прокси возвращает клиенту строку состояния с кодом 304 </w:t>
      </w:r>
      <w:r w:rsidRPr="00E656EA">
        <w:rPr>
          <w:lang w:val="en-GB"/>
        </w:rPr>
        <w:t>Not</w:t>
      </w:r>
      <w:r w:rsidRPr="00E656EA">
        <w:t xml:space="preserve"> </w:t>
      </w:r>
      <w:r w:rsidRPr="00E656EA">
        <w:rPr>
          <w:lang w:val="en-GB"/>
        </w:rPr>
        <w:t>Modified</w:t>
      </w:r>
      <w:r w:rsidRPr="00E656EA">
        <w:t>.</w:t>
      </w:r>
    </w:p>
    <w:p w14:paraId="38B33B41" w14:textId="77777777" w:rsidR="0010230D" w:rsidRPr="0010230D" w:rsidRDefault="0010230D" w:rsidP="00DD22A7">
      <w:pPr>
        <w:pStyle w:val="a3"/>
      </w:pPr>
    </w:p>
    <w:p w14:paraId="28A0C657" w14:textId="77777777" w:rsidR="0010230D" w:rsidRDefault="0010230D" w:rsidP="00DD22A7">
      <w:pPr>
        <w:pStyle w:val="a3"/>
        <w:rPr>
          <w:lang w:val="en-US"/>
        </w:rPr>
      </w:pPr>
    </w:p>
    <w:p w14:paraId="7CDD2798" w14:textId="77777777" w:rsidR="00E84988" w:rsidRDefault="00E84988" w:rsidP="00DD22A7">
      <w:pPr>
        <w:pStyle w:val="a3"/>
        <w:rPr>
          <w:lang w:val="en-US"/>
        </w:rPr>
      </w:pPr>
    </w:p>
    <w:p w14:paraId="2FFAE0A3" w14:textId="77777777" w:rsidR="00E84988" w:rsidRDefault="00E84988" w:rsidP="00DD22A7">
      <w:pPr>
        <w:pStyle w:val="a3"/>
        <w:rPr>
          <w:lang w:val="en-US"/>
        </w:rPr>
      </w:pPr>
    </w:p>
    <w:p w14:paraId="010DD1D3" w14:textId="771A86F4" w:rsidR="00E84988" w:rsidRPr="00E84988" w:rsidRDefault="00E84988" w:rsidP="001C2F5A">
      <w:pPr>
        <w:pStyle w:val="a3"/>
        <w:jc w:val="center"/>
      </w:pPr>
      <w:r w:rsidRPr="00E84988">
        <w:rPr>
          <w:lang w:val="en-US"/>
        </w:rPr>
        <w:drawing>
          <wp:anchor distT="0" distB="0" distL="114300" distR="114300" simplePos="0" relativeHeight="251667456" behindDoc="0" locked="0" layoutInCell="1" allowOverlap="1" wp14:anchorId="353545AD" wp14:editId="01FFC393">
            <wp:simplePos x="0" y="0"/>
            <wp:positionH relativeFrom="column">
              <wp:posOffset>450273</wp:posOffset>
            </wp:positionH>
            <wp:positionV relativeFrom="paragraph">
              <wp:posOffset>-228485</wp:posOffset>
            </wp:positionV>
            <wp:extent cx="5731510" cy="1189990"/>
            <wp:effectExtent l="0" t="0" r="2540" b="0"/>
            <wp:wrapSquare wrapText="bothSides"/>
            <wp:docPr id="13375568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55688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Рисунок 9 – Структура </w:t>
      </w:r>
      <w:r>
        <w:rPr>
          <w:lang w:val="en-US"/>
        </w:rPr>
        <w:t>HTTP</w:t>
      </w:r>
      <w:r>
        <w:t>–пакета</w:t>
      </w:r>
    </w:p>
    <w:p w14:paraId="1C2E04C5" w14:textId="77777777" w:rsidR="0010230D" w:rsidRDefault="0010230D" w:rsidP="00DD22A7">
      <w:pPr>
        <w:pStyle w:val="a3"/>
        <w:rPr>
          <w:lang w:val="en-US"/>
        </w:rPr>
      </w:pPr>
    </w:p>
    <w:p w14:paraId="146DA562" w14:textId="77B4642C" w:rsidR="001C2F5A" w:rsidRDefault="001C2F5A" w:rsidP="00DD22A7">
      <w:pPr>
        <w:pStyle w:val="a3"/>
      </w:pPr>
      <w:r w:rsidRPr="001C2F5A">
        <w:drawing>
          <wp:anchor distT="0" distB="0" distL="114300" distR="114300" simplePos="0" relativeHeight="251668480" behindDoc="0" locked="0" layoutInCell="1" allowOverlap="1" wp14:anchorId="00D9A18D" wp14:editId="2165CE6D">
            <wp:simplePos x="0" y="0"/>
            <wp:positionH relativeFrom="column">
              <wp:posOffset>159270</wp:posOffset>
            </wp:positionH>
            <wp:positionV relativeFrom="paragraph">
              <wp:posOffset>651683</wp:posOffset>
            </wp:positionV>
            <wp:extent cx="5731510" cy="119380"/>
            <wp:effectExtent l="0" t="0" r="2540" b="0"/>
            <wp:wrapSquare wrapText="bothSides"/>
            <wp:docPr id="16797045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70459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Теперь посмотрим, что происходит при подключении к сайту </w:t>
      </w:r>
      <w:hyperlink r:id="rId15" w:history="1">
        <w:r w:rsidRPr="002C15B5">
          <w:rPr>
            <w:rStyle w:val="ae"/>
          </w:rPr>
          <w:t>http://live.legendy.by:8000/legendyfm</w:t>
        </w:r>
      </w:hyperlink>
      <w:r>
        <w:t>.</w:t>
      </w:r>
    </w:p>
    <w:p w14:paraId="69F80900" w14:textId="6F75A651" w:rsidR="001C2F5A" w:rsidRPr="001C2F5A" w:rsidRDefault="001C2F5A" w:rsidP="00DD22A7">
      <w:pPr>
        <w:pStyle w:val="a3"/>
      </w:pPr>
    </w:p>
    <w:p w14:paraId="57CCF8AB" w14:textId="40D948E2" w:rsidR="0010230D" w:rsidRDefault="001C2F5A" w:rsidP="001C2F5A">
      <w:pPr>
        <w:pStyle w:val="a3"/>
        <w:jc w:val="center"/>
      </w:pPr>
      <w:r>
        <w:t>Рисунок 10 – Пакет от браузера к прокси</w:t>
      </w:r>
    </w:p>
    <w:p w14:paraId="7E9C76D6" w14:textId="317E6FAE" w:rsidR="001C2F5A" w:rsidRDefault="001C2F5A" w:rsidP="001C2F5A">
      <w:pPr>
        <w:pStyle w:val="a3"/>
        <w:jc w:val="center"/>
        <w:rPr>
          <w:lang w:val="en-US"/>
        </w:rPr>
      </w:pPr>
      <w:r w:rsidRPr="001C2F5A">
        <w:rPr>
          <w:lang w:val="en-US"/>
        </w:rPr>
        <w:drawing>
          <wp:anchor distT="0" distB="0" distL="114300" distR="114300" simplePos="0" relativeHeight="251669504" behindDoc="0" locked="0" layoutInCell="1" allowOverlap="1" wp14:anchorId="63373B16" wp14:editId="40EA2ED0">
            <wp:simplePos x="0" y="0"/>
            <wp:positionH relativeFrom="column">
              <wp:posOffset>450215</wp:posOffset>
            </wp:positionH>
            <wp:positionV relativeFrom="paragraph">
              <wp:posOffset>365471</wp:posOffset>
            </wp:positionV>
            <wp:extent cx="5731510" cy="153035"/>
            <wp:effectExtent l="0" t="0" r="2540" b="0"/>
            <wp:wrapSquare wrapText="bothSides"/>
            <wp:docPr id="778413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41322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CAA021" w14:textId="26E4DEE7" w:rsidR="001C2F5A" w:rsidRDefault="001C2F5A" w:rsidP="001C2F5A">
      <w:pPr>
        <w:pStyle w:val="a3"/>
        <w:jc w:val="center"/>
        <w:rPr>
          <w:lang w:val="en-US"/>
        </w:rPr>
      </w:pPr>
    </w:p>
    <w:p w14:paraId="4DD5E06B" w14:textId="5805A700" w:rsidR="001C2F5A" w:rsidRDefault="001C2F5A" w:rsidP="001C2F5A">
      <w:pPr>
        <w:pStyle w:val="a3"/>
        <w:jc w:val="center"/>
      </w:pPr>
      <w:r>
        <w:t>Рисунок 1</w:t>
      </w:r>
      <w:r>
        <w:t>1</w:t>
      </w:r>
      <w:r>
        <w:t xml:space="preserve"> – Пакет от </w:t>
      </w:r>
      <w:r>
        <w:t>прокси</w:t>
      </w:r>
      <w:r>
        <w:t xml:space="preserve"> к </w:t>
      </w:r>
      <w:r>
        <w:t>ресурсу</w:t>
      </w:r>
    </w:p>
    <w:p w14:paraId="0FB3129A" w14:textId="442F0D83" w:rsidR="001C2F5A" w:rsidRPr="001C2F5A" w:rsidRDefault="001C2F5A" w:rsidP="001C2F5A">
      <w:pPr>
        <w:pStyle w:val="a3"/>
        <w:jc w:val="center"/>
      </w:pPr>
    </w:p>
    <w:p w14:paraId="7BE2DC9C" w14:textId="7762F367" w:rsidR="0010230D" w:rsidRPr="0010230D" w:rsidRDefault="0010230D" w:rsidP="00DD22A7">
      <w:pPr>
        <w:pStyle w:val="a3"/>
      </w:pPr>
    </w:p>
    <w:p w14:paraId="4289469F" w14:textId="0A3566C7" w:rsidR="0010230D" w:rsidRDefault="006A5A3F" w:rsidP="00DD22A7">
      <w:pPr>
        <w:pStyle w:val="a3"/>
      </w:pPr>
      <w:r w:rsidRPr="006A5A3F">
        <w:drawing>
          <wp:anchor distT="0" distB="0" distL="114300" distR="114300" simplePos="0" relativeHeight="251670528" behindDoc="0" locked="0" layoutInCell="1" allowOverlap="1" wp14:anchorId="306484E6" wp14:editId="3549A608">
            <wp:simplePos x="0" y="0"/>
            <wp:positionH relativeFrom="column">
              <wp:posOffset>166197</wp:posOffset>
            </wp:positionH>
            <wp:positionV relativeFrom="paragraph">
              <wp:posOffset>603423</wp:posOffset>
            </wp:positionV>
            <wp:extent cx="5731510" cy="1771015"/>
            <wp:effectExtent l="0" t="0" r="2540" b="635"/>
            <wp:wrapSquare wrapText="bothSides"/>
            <wp:docPr id="1686614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61413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A5A3F">
        <w:t xml:space="preserve">Затем идет передача данных с флагами </w:t>
      </w:r>
      <w:r w:rsidRPr="006A5A3F">
        <w:rPr>
          <w:lang w:val="en-GB"/>
        </w:rPr>
        <w:t>PSH</w:t>
      </w:r>
      <w:r w:rsidRPr="006A5A3F">
        <w:t xml:space="preserve"> и </w:t>
      </w:r>
      <w:r w:rsidRPr="006A5A3F">
        <w:rPr>
          <w:lang w:val="en-GB"/>
        </w:rPr>
        <w:t>ACK</w:t>
      </w:r>
      <w:r w:rsidRPr="006A5A3F">
        <w:t xml:space="preserve"> — это показывает, что запрос сейчас обрабатывается и отправляется дальше.</w:t>
      </w:r>
    </w:p>
    <w:p w14:paraId="3248716F" w14:textId="23979B81" w:rsidR="006A5A3F" w:rsidRPr="006A5A3F" w:rsidRDefault="006A5A3F" w:rsidP="00DD22A7">
      <w:pPr>
        <w:pStyle w:val="a3"/>
      </w:pPr>
    </w:p>
    <w:p w14:paraId="44CB4F2D" w14:textId="7DD0B5EB" w:rsidR="0010230D" w:rsidRPr="006A5A3F" w:rsidRDefault="006A5A3F" w:rsidP="006A5A3F">
      <w:pPr>
        <w:pStyle w:val="a3"/>
        <w:ind w:firstLine="0"/>
        <w:jc w:val="center"/>
      </w:pPr>
      <w:r>
        <w:t>Рисунок 12 – С</w:t>
      </w:r>
      <w:r w:rsidRPr="006A5A3F">
        <w:t>табильно</w:t>
      </w:r>
      <w:r>
        <w:t>е</w:t>
      </w:r>
      <w:r w:rsidRPr="006A5A3F">
        <w:t xml:space="preserve"> соединения при использовании радио</w:t>
      </w:r>
    </w:p>
    <w:p w14:paraId="66A52E65" w14:textId="77777777" w:rsidR="0010230D" w:rsidRDefault="0010230D" w:rsidP="00DD22A7">
      <w:pPr>
        <w:pStyle w:val="a3"/>
      </w:pPr>
    </w:p>
    <w:p w14:paraId="672A499B" w14:textId="240EBB02" w:rsidR="00F127E2" w:rsidRDefault="00F127E2" w:rsidP="00DD22A7">
      <w:pPr>
        <w:pStyle w:val="a3"/>
      </w:pPr>
      <w:r w:rsidRPr="00F127E2">
        <w:t xml:space="preserve">В отличие от загрузки обычной веб-страницы, здесь соединение остается открытым для трансляции аудиопотока. Из-за этого мы не видим привычного завершенного </w:t>
      </w:r>
      <w:r w:rsidRPr="00F127E2">
        <w:rPr>
          <w:lang w:val="en-GB"/>
        </w:rPr>
        <w:t>HTTP</w:t>
      </w:r>
      <w:r>
        <w:t>–</w:t>
      </w:r>
      <w:r w:rsidRPr="00F127E2">
        <w:t xml:space="preserve">ответа </w:t>
      </w:r>
      <w:r>
        <w:t>–</w:t>
      </w:r>
      <w:r w:rsidRPr="00F127E2">
        <w:t xml:space="preserve"> данные постоянно приходят в виде отдельных </w:t>
      </w:r>
      <w:r w:rsidRPr="00F127E2">
        <w:rPr>
          <w:lang w:val="en-GB"/>
        </w:rPr>
        <w:t>TCP</w:t>
      </w:r>
      <w:r>
        <w:t>–</w:t>
      </w:r>
      <w:r w:rsidRPr="00F127E2">
        <w:t>сегментов. Как показано на рисунке 12, соединение не разрывается, работая как непрерывный поток данных.</w:t>
      </w:r>
    </w:p>
    <w:p w14:paraId="16CB71BF" w14:textId="6D8B1883" w:rsidR="00F127E2" w:rsidRDefault="00F127E2" w:rsidP="00DD22A7">
      <w:pPr>
        <w:pStyle w:val="a3"/>
      </w:pPr>
      <w:r>
        <w:lastRenderedPageBreak/>
        <w:t>Также в лабораторной работе был реализован черный список.</w:t>
      </w:r>
    </w:p>
    <w:p w14:paraId="27B9AC80" w14:textId="133D2486" w:rsidR="00134B33" w:rsidRDefault="00134B33" w:rsidP="00DD22A7">
      <w:pPr>
        <w:pStyle w:val="a3"/>
      </w:pPr>
      <w:r w:rsidRPr="00134B33">
        <w:drawing>
          <wp:anchor distT="0" distB="0" distL="114300" distR="114300" simplePos="0" relativeHeight="251671552" behindDoc="0" locked="0" layoutInCell="1" allowOverlap="1" wp14:anchorId="3C22DEEA" wp14:editId="7DC0894F">
            <wp:simplePos x="0" y="0"/>
            <wp:positionH relativeFrom="column">
              <wp:posOffset>948690</wp:posOffset>
            </wp:positionH>
            <wp:positionV relativeFrom="paragraph">
              <wp:posOffset>109855</wp:posOffset>
            </wp:positionV>
            <wp:extent cx="4257675" cy="885825"/>
            <wp:effectExtent l="0" t="0" r="0" b="9525"/>
            <wp:wrapSquare wrapText="bothSides"/>
            <wp:docPr id="1317609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60986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360E63" w14:textId="3B6455D2" w:rsidR="00134B33" w:rsidRDefault="00134B33" w:rsidP="00DD22A7">
      <w:pPr>
        <w:pStyle w:val="a3"/>
      </w:pPr>
    </w:p>
    <w:p w14:paraId="53A053EF" w14:textId="4B63E984" w:rsidR="00134B33" w:rsidRDefault="00134B33" w:rsidP="00DD22A7">
      <w:pPr>
        <w:pStyle w:val="a3"/>
      </w:pPr>
    </w:p>
    <w:p w14:paraId="2FC5DEC2" w14:textId="55F10A7D" w:rsidR="00134B33" w:rsidRDefault="00134B33" w:rsidP="00DD22A7">
      <w:pPr>
        <w:pStyle w:val="a3"/>
      </w:pPr>
    </w:p>
    <w:p w14:paraId="60DC6CEA" w14:textId="02AEC07B" w:rsidR="00134B33" w:rsidRPr="00134B33" w:rsidRDefault="00134B33" w:rsidP="00134B33">
      <w:pPr>
        <w:pStyle w:val="a3"/>
        <w:ind w:firstLine="0"/>
        <w:rPr>
          <w:lang w:val="en-US"/>
        </w:rPr>
      </w:pPr>
    </w:p>
    <w:p w14:paraId="75F5BACD" w14:textId="2A8EE7B9" w:rsidR="00134B33" w:rsidRPr="00134B33" w:rsidRDefault="00134B33" w:rsidP="00134B33">
      <w:pPr>
        <w:pStyle w:val="a3"/>
        <w:jc w:val="center"/>
        <w:rPr>
          <w:lang w:val="en-US"/>
        </w:rPr>
      </w:pPr>
      <w:r>
        <w:t xml:space="preserve">Рисунок 13 – </w:t>
      </w:r>
      <w:r>
        <w:rPr>
          <w:lang w:val="en-US"/>
        </w:rPr>
        <w:t>blacklist.txt</w:t>
      </w:r>
    </w:p>
    <w:p w14:paraId="45351C20" w14:textId="2E0B69E4" w:rsidR="00134B33" w:rsidRDefault="00134B33" w:rsidP="00DD22A7">
      <w:pPr>
        <w:pStyle w:val="a3"/>
        <w:rPr>
          <w:lang w:val="en-US"/>
        </w:rPr>
      </w:pPr>
      <w:r w:rsidRPr="00134B33">
        <w:rPr>
          <w:lang w:val="en-US"/>
        </w:rPr>
        <w:drawing>
          <wp:anchor distT="0" distB="0" distL="114300" distR="114300" simplePos="0" relativeHeight="251672576" behindDoc="0" locked="0" layoutInCell="1" allowOverlap="1" wp14:anchorId="1AD6F49A" wp14:editId="5FDA5BF7">
            <wp:simplePos x="0" y="0"/>
            <wp:positionH relativeFrom="column">
              <wp:posOffset>61248</wp:posOffset>
            </wp:positionH>
            <wp:positionV relativeFrom="paragraph">
              <wp:posOffset>234257</wp:posOffset>
            </wp:positionV>
            <wp:extent cx="5731510" cy="951230"/>
            <wp:effectExtent l="0" t="0" r="2540" b="1270"/>
            <wp:wrapSquare wrapText="bothSides"/>
            <wp:docPr id="1796081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08136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29F494" w14:textId="309DF17D" w:rsidR="00134B33" w:rsidRDefault="00134B33" w:rsidP="00DD22A7">
      <w:pPr>
        <w:pStyle w:val="a3"/>
        <w:rPr>
          <w:lang w:val="en-US"/>
        </w:rPr>
      </w:pPr>
      <w:r>
        <w:rPr>
          <w:lang w:val="en-US"/>
        </w:rPr>
        <w:tab/>
      </w:r>
    </w:p>
    <w:p w14:paraId="02711573" w14:textId="1A734228" w:rsidR="00134B33" w:rsidRPr="00134B33" w:rsidRDefault="00134B33" w:rsidP="00134B33">
      <w:pPr>
        <w:pStyle w:val="a3"/>
        <w:jc w:val="center"/>
      </w:pPr>
      <w:r>
        <w:t>Рисунок 14 – Вывод программы</w:t>
      </w:r>
    </w:p>
    <w:p w14:paraId="7DA42813" w14:textId="5B1EDA16" w:rsidR="00134B33" w:rsidRDefault="00134B33" w:rsidP="00DD22A7">
      <w:pPr>
        <w:pStyle w:val="a3"/>
      </w:pPr>
      <w:r w:rsidRPr="00134B33">
        <w:drawing>
          <wp:anchor distT="0" distB="0" distL="114300" distR="114300" simplePos="0" relativeHeight="251673600" behindDoc="0" locked="0" layoutInCell="1" allowOverlap="1" wp14:anchorId="28E19198" wp14:editId="584D6D06">
            <wp:simplePos x="0" y="0"/>
            <wp:positionH relativeFrom="column">
              <wp:posOffset>221153</wp:posOffset>
            </wp:positionH>
            <wp:positionV relativeFrom="paragraph">
              <wp:posOffset>240665</wp:posOffset>
            </wp:positionV>
            <wp:extent cx="5731510" cy="2895600"/>
            <wp:effectExtent l="0" t="0" r="2540" b="0"/>
            <wp:wrapSquare wrapText="bothSides"/>
            <wp:docPr id="2033667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667530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FE6B5D" w14:textId="7461766B" w:rsidR="00134B33" w:rsidRDefault="00134B33" w:rsidP="00DD22A7">
      <w:pPr>
        <w:pStyle w:val="a3"/>
      </w:pPr>
    </w:p>
    <w:p w14:paraId="54FCE8A8" w14:textId="3B73F161" w:rsidR="00134B33" w:rsidRDefault="00134B33" w:rsidP="00134B33">
      <w:pPr>
        <w:pStyle w:val="a3"/>
        <w:jc w:val="center"/>
      </w:pPr>
      <w:r>
        <w:t xml:space="preserve">Рисунок 15 – </w:t>
      </w:r>
      <w:r w:rsidRPr="00134B33">
        <w:t>Страница, находящаяся в черном списке</w:t>
      </w:r>
    </w:p>
    <w:p w14:paraId="1E617E1E" w14:textId="252FEA97" w:rsidR="00134B33" w:rsidRDefault="00134B33" w:rsidP="007232A9">
      <w:pPr>
        <w:pStyle w:val="a3"/>
      </w:pPr>
    </w:p>
    <w:p w14:paraId="56B11184" w14:textId="5F02D772" w:rsidR="00134B33" w:rsidRPr="00B144B9" w:rsidRDefault="00B144B9" w:rsidP="00134B33">
      <w:pPr>
        <w:pStyle w:val="a3"/>
      </w:pPr>
      <w:r w:rsidRPr="00134B33">
        <w:drawing>
          <wp:anchor distT="0" distB="0" distL="114300" distR="114300" simplePos="0" relativeHeight="251674624" behindDoc="0" locked="0" layoutInCell="1" allowOverlap="1" wp14:anchorId="6FE7972A" wp14:editId="539EA40A">
            <wp:simplePos x="0" y="0"/>
            <wp:positionH relativeFrom="margin">
              <wp:posOffset>-90054</wp:posOffset>
            </wp:positionH>
            <wp:positionV relativeFrom="paragraph">
              <wp:posOffset>366857</wp:posOffset>
            </wp:positionV>
            <wp:extent cx="6390640" cy="318135"/>
            <wp:effectExtent l="0" t="0" r="0" b="5715"/>
            <wp:wrapSquare wrapText="bothSides"/>
            <wp:docPr id="1824538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53812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18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144B9">
        <w:t xml:space="preserve">Теперь посмотрим на пакеты в </w:t>
      </w:r>
      <w:r w:rsidRPr="00B144B9">
        <w:rPr>
          <w:lang w:val="en-GB"/>
        </w:rPr>
        <w:t>Wireshark</w:t>
      </w:r>
      <w:r w:rsidRPr="00B144B9">
        <w:t>:</w:t>
      </w:r>
    </w:p>
    <w:p w14:paraId="71851FE3" w14:textId="65F24BFF" w:rsidR="00B144B9" w:rsidRDefault="00B144B9" w:rsidP="00134B33">
      <w:pPr>
        <w:pStyle w:val="a3"/>
        <w:rPr>
          <w:lang w:val="en-US"/>
        </w:rPr>
      </w:pPr>
    </w:p>
    <w:p w14:paraId="027D04BF" w14:textId="50BB2B01" w:rsidR="00B144B9" w:rsidRPr="00B144B9" w:rsidRDefault="00B144B9" w:rsidP="00B144B9">
      <w:pPr>
        <w:pStyle w:val="a3"/>
        <w:jc w:val="center"/>
      </w:pPr>
      <w:r>
        <w:t xml:space="preserve">Рисунок 16 – </w:t>
      </w:r>
      <w:r w:rsidRPr="00B144B9">
        <w:t xml:space="preserve">Пакеты со страницы </w:t>
      </w:r>
      <w:r w:rsidRPr="00B144B9">
        <w:rPr>
          <w:lang w:val="en-GB"/>
        </w:rPr>
        <w:t>example</w:t>
      </w:r>
      <w:r w:rsidRPr="00B144B9">
        <w:t>.</w:t>
      </w:r>
      <w:r w:rsidRPr="00B144B9">
        <w:rPr>
          <w:lang w:val="en-GB"/>
        </w:rPr>
        <w:t>com</w:t>
      </w:r>
    </w:p>
    <w:p w14:paraId="33D4C521" w14:textId="77777777" w:rsidR="00B144B9" w:rsidRDefault="00B144B9" w:rsidP="00134B33">
      <w:pPr>
        <w:pStyle w:val="a3"/>
      </w:pPr>
    </w:p>
    <w:p w14:paraId="4B8550A2" w14:textId="0807F1D2" w:rsidR="00B144B9" w:rsidRPr="00B144B9" w:rsidRDefault="00B144B9" w:rsidP="00134B33">
      <w:pPr>
        <w:pStyle w:val="a3"/>
      </w:pPr>
      <w:r w:rsidRPr="00B144B9">
        <w:rPr>
          <w:lang w:val="en-US"/>
        </w:rPr>
        <w:lastRenderedPageBreak/>
        <w:drawing>
          <wp:anchor distT="0" distB="0" distL="114300" distR="114300" simplePos="0" relativeHeight="251675648" behindDoc="0" locked="0" layoutInCell="1" allowOverlap="1" wp14:anchorId="5D52D53A" wp14:editId="0E1FFDE6">
            <wp:simplePos x="0" y="0"/>
            <wp:positionH relativeFrom="margin">
              <wp:align>left</wp:align>
            </wp:positionH>
            <wp:positionV relativeFrom="paragraph">
              <wp:posOffset>311150</wp:posOffset>
            </wp:positionV>
            <wp:extent cx="6170930" cy="262890"/>
            <wp:effectExtent l="0" t="0" r="1270" b="3810"/>
            <wp:wrapSquare wrapText="bothSides"/>
            <wp:docPr id="18131134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113418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0930" cy="262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2B4774" w14:textId="38E0FDCF" w:rsidR="00B144B9" w:rsidRDefault="00B144B9" w:rsidP="00134B33">
      <w:pPr>
        <w:pStyle w:val="a3"/>
      </w:pPr>
    </w:p>
    <w:p w14:paraId="76C9426D" w14:textId="1AA04DFD" w:rsidR="00B144B9" w:rsidRDefault="00B144B9" w:rsidP="00B144B9">
      <w:pPr>
        <w:pStyle w:val="a3"/>
        <w:jc w:val="center"/>
        <w:rPr>
          <w:lang w:val="en-GB"/>
        </w:rPr>
      </w:pPr>
      <w:r>
        <w:t xml:space="preserve">Рисунок 17 – </w:t>
      </w:r>
      <w:r w:rsidRPr="00B144B9">
        <w:t xml:space="preserve">Пакеты со страницы </w:t>
      </w:r>
      <w:r w:rsidRPr="00B144B9">
        <w:rPr>
          <w:lang w:val="en-GB"/>
        </w:rPr>
        <w:t>live</w:t>
      </w:r>
      <w:r w:rsidRPr="00B144B9">
        <w:t>.</w:t>
      </w:r>
      <w:proofErr w:type="spellStart"/>
      <w:r w:rsidRPr="00B144B9">
        <w:rPr>
          <w:lang w:val="en-GB"/>
        </w:rPr>
        <w:t>legendy</w:t>
      </w:r>
      <w:proofErr w:type="spellEnd"/>
      <w:r w:rsidRPr="00B144B9">
        <w:t>.</w:t>
      </w:r>
      <w:r w:rsidRPr="00B144B9">
        <w:rPr>
          <w:lang w:val="en-GB"/>
        </w:rPr>
        <w:t>by</w:t>
      </w:r>
    </w:p>
    <w:p w14:paraId="682F8CFC" w14:textId="77777777" w:rsidR="0056540F" w:rsidRDefault="0056540F" w:rsidP="0056540F">
      <w:pPr>
        <w:pStyle w:val="a3"/>
      </w:pPr>
    </w:p>
    <w:p w14:paraId="5CDF2CBA" w14:textId="5DD822CF" w:rsidR="0056540F" w:rsidRPr="009253AE" w:rsidRDefault="0056540F" w:rsidP="0056540F">
      <w:pPr>
        <w:pStyle w:val="a3"/>
      </w:pPr>
      <w:r w:rsidRPr="0056540F">
        <w:t xml:space="preserve">В обоих случаях отправляются такие же </w:t>
      </w:r>
      <w:r w:rsidRPr="0056540F">
        <w:rPr>
          <w:lang w:val="en-GB"/>
        </w:rPr>
        <w:t>GET</w:t>
      </w:r>
      <w:r w:rsidRPr="0056540F">
        <w:t>-запросы, как и раньше. Однако теперь, поскольку ресурсы занесены в черный список, прокси-сервер отвечает кодом 403 (</w:t>
      </w:r>
      <w:r w:rsidRPr="0056540F">
        <w:rPr>
          <w:lang w:val="en-GB"/>
        </w:rPr>
        <w:t>Forbidden</w:t>
      </w:r>
      <w:r w:rsidRPr="0056540F">
        <w:t xml:space="preserve">) и выдает </w:t>
      </w:r>
      <w:r w:rsidRPr="0056540F">
        <w:rPr>
          <w:lang w:val="en-GB"/>
        </w:rPr>
        <w:t>HTML</w:t>
      </w:r>
      <w:r w:rsidR="009253AE" w:rsidRPr="009253AE">
        <w:t>–</w:t>
      </w:r>
      <w:r w:rsidRPr="0056540F">
        <w:t xml:space="preserve">страницу с </w:t>
      </w:r>
      <w:r>
        <w:t>блокировкой</w:t>
      </w:r>
      <w:r w:rsidRPr="0056540F">
        <w:t>.</w:t>
      </w:r>
    </w:p>
    <w:sectPr w:rsidR="0056540F" w:rsidRPr="009253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4E0B32"/>
    <w:multiLevelType w:val="multilevel"/>
    <w:tmpl w:val="CFB6181C"/>
    <w:lvl w:ilvl="0">
      <w:start w:val="1"/>
      <w:numFmt w:val="bullet"/>
      <w:suff w:val="space"/>
      <w:lvlText w:val=""/>
      <w:lvlJc w:val="left"/>
      <w:pPr>
        <w:ind w:left="0" w:firstLine="709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EE53EF"/>
    <w:multiLevelType w:val="multilevel"/>
    <w:tmpl w:val="8F0AF51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B22747"/>
    <w:multiLevelType w:val="multilevel"/>
    <w:tmpl w:val="FAB0C9C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2228E6"/>
    <w:multiLevelType w:val="multilevel"/>
    <w:tmpl w:val="924CF92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7000415">
    <w:abstractNumId w:val="2"/>
  </w:num>
  <w:num w:numId="2" w16cid:durableId="534512157">
    <w:abstractNumId w:val="3"/>
  </w:num>
  <w:num w:numId="3" w16cid:durableId="1123499290">
    <w:abstractNumId w:val="0"/>
  </w:num>
  <w:num w:numId="4" w16cid:durableId="2838501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95D"/>
    <w:rsid w:val="00031E60"/>
    <w:rsid w:val="000D680A"/>
    <w:rsid w:val="0010230D"/>
    <w:rsid w:val="00134B33"/>
    <w:rsid w:val="001427E9"/>
    <w:rsid w:val="00171CBD"/>
    <w:rsid w:val="00174155"/>
    <w:rsid w:val="00196A5B"/>
    <w:rsid w:val="001A26B0"/>
    <w:rsid w:val="001C2F5A"/>
    <w:rsid w:val="001E78BC"/>
    <w:rsid w:val="0026295D"/>
    <w:rsid w:val="00283973"/>
    <w:rsid w:val="002B1C99"/>
    <w:rsid w:val="002B2E03"/>
    <w:rsid w:val="0038107A"/>
    <w:rsid w:val="00384032"/>
    <w:rsid w:val="00393FD9"/>
    <w:rsid w:val="004577C1"/>
    <w:rsid w:val="00467184"/>
    <w:rsid w:val="004C67E0"/>
    <w:rsid w:val="004C70E7"/>
    <w:rsid w:val="0056540F"/>
    <w:rsid w:val="005830D1"/>
    <w:rsid w:val="0060383A"/>
    <w:rsid w:val="00657160"/>
    <w:rsid w:val="006A5A3F"/>
    <w:rsid w:val="006C1C50"/>
    <w:rsid w:val="007232A9"/>
    <w:rsid w:val="00726EB5"/>
    <w:rsid w:val="00775FD3"/>
    <w:rsid w:val="00781166"/>
    <w:rsid w:val="008617F9"/>
    <w:rsid w:val="009126ED"/>
    <w:rsid w:val="009253AE"/>
    <w:rsid w:val="0094558A"/>
    <w:rsid w:val="00951AAA"/>
    <w:rsid w:val="009647A1"/>
    <w:rsid w:val="00AB5048"/>
    <w:rsid w:val="00AE6A02"/>
    <w:rsid w:val="00B144B9"/>
    <w:rsid w:val="00B90A89"/>
    <w:rsid w:val="00C133C5"/>
    <w:rsid w:val="00C330FD"/>
    <w:rsid w:val="00CF07A4"/>
    <w:rsid w:val="00CF2334"/>
    <w:rsid w:val="00D30ED1"/>
    <w:rsid w:val="00D32746"/>
    <w:rsid w:val="00D32A83"/>
    <w:rsid w:val="00D93245"/>
    <w:rsid w:val="00DD22A7"/>
    <w:rsid w:val="00E656EA"/>
    <w:rsid w:val="00E84988"/>
    <w:rsid w:val="00EA6D6A"/>
    <w:rsid w:val="00F127E2"/>
    <w:rsid w:val="00F74EA0"/>
    <w:rsid w:val="00FE6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7D773"/>
  <w15:chartTrackingRefBased/>
  <w15:docId w15:val="{733D70B9-749E-42E8-BDEE-6BFCA0809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29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29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29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29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29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29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29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29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29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П"/>
    <w:link w:val="a4"/>
    <w:qFormat/>
    <w:rsid w:val="009647A1"/>
    <w:pPr>
      <w:spacing w:after="0" w:line="360" w:lineRule="exact"/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8"/>
      <w:lang w:val="ru-RU" w:eastAsia="ru-RU"/>
    </w:rPr>
  </w:style>
  <w:style w:type="character" w:customStyle="1" w:styleId="a4">
    <w:name w:val="СТП Знак"/>
    <w:basedOn w:val="a0"/>
    <w:link w:val="a3"/>
    <w:rsid w:val="009647A1"/>
    <w:rPr>
      <w:rFonts w:ascii="Times New Roman" w:eastAsia="Times New Roman" w:hAnsi="Times New Roman" w:cs="Times New Roman"/>
      <w:color w:val="000000"/>
      <w:sz w:val="28"/>
      <w:szCs w:val="28"/>
      <w:lang w:val="ru-RU" w:eastAsia="ru-RU"/>
    </w:rPr>
  </w:style>
  <w:style w:type="character" w:customStyle="1" w:styleId="10">
    <w:name w:val="Заголовок 1 Знак"/>
    <w:basedOn w:val="a0"/>
    <w:link w:val="1"/>
    <w:uiPriority w:val="9"/>
    <w:rsid w:val="002629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629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29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295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295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295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295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295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295D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2629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2629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2629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2629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29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295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295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6295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629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26295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6295D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C2F5A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C2F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hyperlink" Target="http://live.legendy.by:8000/legendyfm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</TotalTime>
  <Pages>6</Pages>
  <Words>477</Words>
  <Characters>2721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Мещеряков</dc:creator>
  <cp:keywords/>
  <dc:description/>
  <cp:lastModifiedBy>Егор Мещеряков</cp:lastModifiedBy>
  <cp:revision>18</cp:revision>
  <dcterms:created xsi:type="dcterms:W3CDTF">2026-03-16T18:35:00Z</dcterms:created>
  <dcterms:modified xsi:type="dcterms:W3CDTF">2026-04-14T16:36:00Z</dcterms:modified>
</cp:coreProperties>
</file>