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CD" w:rsidRDefault="00FC22CD" w:rsidP="00FC22CD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:rsidR="00FC22CD" w:rsidRDefault="00FC22CD" w:rsidP="00FC22CD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:rsidR="00FC22CD" w:rsidRDefault="00FC22CD" w:rsidP="00FC22CD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:rsidR="00FC22CD" w:rsidRDefault="00FC22CD" w:rsidP="00FC22CD"/>
    <w:p w:rsidR="00FC22CD" w:rsidRDefault="00FC22CD" w:rsidP="00FC22CD">
      <w:pPr>
        <w:rPr>
          <w:szCs w:val="28"/>
        </w:rPr>
      </w:pPr>
    </w:p>
    <w:p w:rsidR="00FC22CD" w:rsidRDefault="00FC22CD" w:rsidP="00FC22CD">
      <w:pPr>
        <w:spacing w:line="360" w:lineRule="auto"/>
        <w:ind w:right="-315"/>
      </w:pPr>
    </w:p>
    <w:p w:rsidR="00FC22CD" w:rsidRDefault="00FC22CD" w:rsidP="00FC22CD">
      <w:pPr>
        <w:ind w:firstLine="709"/>
        <w:jc w:val="center"/>
        <w:rPr>
          <w:szCs w:val="28"/>
        </w:rPr>
      </w:pPr>
      <w:r>
        <w:rPr>
          <w:caps/>
          <w:szCs w:val="28"/>
        </w:rPr>
        <w:t>ОТЧЕТ О прохождении учебной</w:t>
      </w:r>
      <w:r>
        <w:rPr>
          <w:szCs w:val="28"/>
        </w:rPr>
        <w:t xml:space="preserve"> ПРАКТИКИ</w:t>
      </w:r>
    </w:p>
    <w:p w:rsidR="00FC22CD" w:rsidRDefault="00FC22CD" w:rsidP="00FC22CD">
      <w:pPr>
        <w:ind w:firstLine="709"/>
        <w:jc w:val="center"/>
        <w:rPr>
          <w:szCs w:val="28"/>
        </w:rPr>
      </w:pPr>
    </w:p>
    <w:p w:rsidR="00FC22CD" w:rsidRPr="00E44EA6" w:rsidRDefault="00FC22CD" w:rsidP="00FC22CD">
      <w:pPr>
        <w:rPr>
          <w:i/>
          <w:szCs w:val="28"/>
          <w:u w:val="single"/>
        </w:rPr>
      </w:pPr>
      <w:r>
        <w:rPr>
          <w:u w:val="single"/>
        </w:rPr>
        <w:tab/>
      </w:r>
      <w:r w:rsidRPr="00E44EA6">
        <w:rPr>
          <w:i/>
          <w:u w:val="single"/>
        </w:rPr>
        <w:t>ПМ.0</w:t>
      </w:r>
      <w:r>
        <w:rPr>
          <w:i/>
          <w:u w:val="single"/>
        </w:rPr>
        <w:t>5</w:t>
      </w:r>
      <w:r w:rsidRPr="00E44EA6">
        <w:rPr>
          <w:i/>
          <w:u w:val="single"/>
        </w:rPr>
        <w:t xml:space="preserve"> </w:t>
      </w:r>
      <w:r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:rsidR="00FC22CD" w:rsidRDefault="00FC22CD" w:rsidP="00FC22CD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:rsidR="00FC22CD" w:rsidRDefault="00FC22CD" w:rsidP="00FC22CD">
      <w:pPr>
        <w:jc w:val="center"/>
        <w:rPr>
          <w:b/>
          <w:szCs w:val="28"/>
        </w:rPr>
      </w:pPr>
    </w:p>
    <w:p w:rsidR="00FC22CD" w:rsidRDefault="00FC22CD" w:rsidP="00FC22CD">
      <w:pPr>
        <w:rPr>
          <w:b/>
          <w:szCs w:val="28"/>
        </w:rPr>
      </w:pPr>
      <w:r>
        <w:rPr>
          <w:szCs w:val="28"/>
        </w:rPr>
        <w:t>Специальность</w:t>
      </w:r>
    </w:p>
    <w:p w:rsidR="00FC22CD" w:rsidRPr="00E44EA6" w:rsidRDefault="00FC22CD" w:rsidP="00FC22CD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09.02.07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:rsidR="00FC22CD" w:rsidRDefault="00FC22CD" w:rsidP="00FC22CD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:rsidR="00FC22CD" w:rsidRDefault="00FC22CD" w:rsidP="00FC22CD">
      <w:pPr>
        <w:ind w:left="2160" w:firstLine="709"/>
        <w:rPr>
          <w:sz w:val="20"/>
          <w:szCs w:val="20"/>
        </w:rPr>
      </w:pPr>
    </w:p>
    <w:p w:rsidR="00FC22CD" w:rsidRDefault="00FC22CD" w:rsidP="00FC22CD">
      <w:pPr>
        <w:spacing w:line="360" w:lineRule="auto"/>
        <w:rPr>
          <w:szCs w:val="28"/>
        </w:rPr>
      </w:pPr>
      <w:r>
        <w:rPr>
          <w:szCs w:val="28"/>
        </w:rPr>
        <w:t>Обучающегос</w:t>
      </w:r>
      <w:proofErr w:type="gramStart"/>
      <w:r>
        <w:rPr>
          <w:szCs w:val="28"/>
        </w:rPr>
        <w:t>я(</w:t>
      </w:r>
      <w:proofErr w:type="spellStart"/>
      <w:proofErr w:type="gramEnd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    </w:t>
      </w:r>
      <w:r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32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:rsidR="00FC22CD" w:rsidRDefault="00FC22CD" w:rsidP="00FC22CD">
      <w:pPr>
        <w:jc w:val="center"/>
      </w:pPr>
    </w:p>
    <w:p w:rsidR="00FC22CD" w:rsidRDefault="00FC22CD" w:rsidP="00FC22CD">
      <w:pPr>
        <w:jc w:val="center"/>
      </w:pPr>
    </w:p>
    <w:p w:rsidR="00FC22CD" w:rsidRPr="00795452" w:rsidRDefault="00795452" w:rsidP="00FC22CD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Митьков Егор Анатольевич</w:t>
      </w:r>
    </w:p>
    <w:p w:rsidR="00FC22CD" w:rsidRDefault="00FC22CD" w:rsidP="00FC22C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Фамилия, имя, отчество </w:t>
      </w:r>
      <w:proofErr w:type="gramStart"/>
      <w:r>
        <w:rPr>
          <w:sz w:val="20"/>
          <w:szCs w:val="20"/>
        </w:rPr>
        <w:t>обучающегося</w:t>
      </w:r>
      <w:proofErr w:type="gramEnd"/>
    </w:p>
    <w:p w:rsidR="00FC22CD" w:rsidRDefault="00FC22CD" w:rsidP="00FC22CD">
      <w:pPr>
        <w:ind w:right="-23"/>
        <w:rPr>
          <w:szCs w:val="28"/>
        </w:rPr>
      </w:pPr>
    </w:p>
    <w:p w:rsidR="00FC22CD" w:rsidRDefault="00FC22CD" w:rsidP="00FC22CD">
      <w:pPr>
        <w:ind w:right="-23"/>
        <w:rPr>
          <w:szCs w:val="28"/>
        </w:rPr>
      </w:pPr>
    </w:p>
    <w:p w:rsidR="00FC22CD" w:rsidRDefault="00FC22CD" w:rsidP="00FC22CD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:rsidR="00FC22CD" w:rsidRDefault="00FC22CD" w:rsidP="00FC22CD">
      <w:pPr>
        <w:ind w:right="-23"/>
      </w:pPr>
    </w:p>
    <w:p w:rsidR="00FC22CD" w:rsidRPr="00E44EA6" w:rsidRDefault="00FC22CD" w:rsidP="00FC22CD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>
        <w:rPr>
          <w:bCs/>
          <w:i/>
          <w:szCs w:val="28"/>
          <w:u w:val="single"/>
        </w:rPr>
        <w:t>организации и принципов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:rsidR="00FC22CD" w:rsidRPr="00E44EA6" w:rsidRDefault="00FC22CD" w:rsidP="00FC22CD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i/>
          <w:szCs w:val="28"/>
          <w:u w:val="single"/>
        </w:rPr>
        <w:t>построения информационных</w:t>
      </w:r>
      <w:r w:rsidRPr="00E44EA6">
        <w:rPr>
          <w:bCs/>
          <w:i/>
          <w:szCs w:val="28"/>
          <w:u w:val="single"/>
        </w:rPr>
        <w:t xml:space="preserve">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:rsidR="00FC22CD" w:rsidRDefault="00FC22CD" w:rsidP="00FC22CD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:rsidR="00FC22CD" w:rsidRDefault="00FC22CD" w:rsidP="00FC22CD">
      <w:pPr>
        <w:autoSpaceDE w:val="0"/>
        <w:autoSpaceDN w:val="0"/>
        <w:adjustRightInd w:val="0"/>
        <w:rPr>
          <w:szCs w:val="28"/>
        </w:rPr>
      </w:pPr>
    </w:p>
    <w:p w:rsidR="00FC22CD" w:rsidRPr="000B7936" w:rsidRDefault="00FC22CD" w:rsidP="00FC22CD">
      <w:pPr>
        <w:spacing w:line="360" w:lineRule="auto"/>
        <w:jc w:val="both"/>
        <w:rPr>
          <w:szCs w:val="28"/>
        </w:rPr>
      </w:pPr>
      <w:r w:rsidRPr="000B7936">
        <w:rPr>
          <w:szCs w:val="28"/>
        </w:rPr>
        <w:t>Сроки практики с «</w:t>
      </w:r>
      <w:r w:rsidRPr="000B7936">
        <w:rPr>
          <w:szCs w:val="28"/>
          <w:u w:val="single"/>
        </w:rPr>
        <w:t xml:space="preserve">  </w:t>
      </w:r>
      <w:r w:rsidR="00795452">
        <w:rPr>
          <w:szCs w:val="28"/>
          <w:u w:val="single"/>
        </w:rPr>
        <w:t>31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марта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 w:rsidR="00795452">
        <w:rPr>
          <w:szCs w:val="28"/>
          <w:u w:val="single"/>
        </w:rPr>
        <w:t>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</w:t>
      </w:r>
      <w:r w:rsidR="00795452">
        <w:rPr>
          <w:i/>
          <w:szCs w:val="28"/>
          <w:u w:val="single"/>
        </w:rPr>
        <w:t>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:rsidR="00FC22CD" w:rsidRPr="000B7936" w:rsidRDefault="00FC22CD" w:rsidP="00FC22CD">
      <w:pPr>
        <w:spacing w:line="360" w:lineRule="auto"/>
        <w:ind w:left="1418" w:firstLine="567"/>
        <w:jc w:val="both"/>
        <w:rPr>
          <w:szCs w:val="28"/>
        </w:rPr>
      </w:pPr>
      <w:r w:rsidRPr="000B7936">
        <w:rPr>
          <w:szCs w:val="28"/>
        </w:rPr>
        <w:t>с «</w:t>
      </w:r>
      <w:r w:rsidRPr="000B7936">
        <w:rPr>
          <w:szCs w:val="28"/>
          <w:u w:val="single"/>
        </w:rPr>
        <w:t xml:space="preserve">  </w:t>
      </w:r>
      <w:r w:rsidR="00795452">
        <w:rPr>
          <w:szCs w:val="28"/>
          <w:u w:val="single"/>
        </w:rPr>
        <w:t>14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 </w:t>
      </w:r>
      <w:r w:rsidR="00795452">
        <w:rPr>
          <w:i/>
          <w:szCs w:val="28"/>
          <w:u w:val="single"/>
        </w:rPr>
        <w:t>апреля</w:t>
      </w:r>
      <w:r w:rsidRPr="000B7936">
        <w:rPr>
          <w:i/>
          <w:szCs w:val="28"/>
          <w:u w:val="single"/>
        </w:rPr>
        <w:t xml:space="preserve"> 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 по «</w:t>
      </w:r>
      <w:r w:rsidRPr="000B7936">
        <w:rPr>
          <w:szCs w:val="28"/>
          <w:u w:val="single"/>
        </w:rPr>
        <w:t xml:space="preserve">  </w:t>
      </w:r>
      <w:r w:rsidR="00795452">
        <w:rPr>
          <w:szCs w:val="28"/>
          <w:u w:val="single"/>
        </w:rPr>
        <w:t>18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>»</w:t>
      </w:r>
      <w:r w:rsidRPr="000B7936">
        <w:rPr>
          <w:i/>
          <w:szCs w:val="28"/>
        </w:rPr>
        <w:t xml:space="preserve"> </w:t>
      </w:r>
      <w:r w:rsidRPr="000B7936">
        <w:rPr>
          <w:i/>
          <w:szCs w:val="28"/>
          <w:u w:val="single"/>
        </w:rPr>
        <w:t xml:space="preserve">  апреля</w:t>
      </w:r>
      <w:r w:rsidRPr="000B7936">
        <w:rPr>
          <w:szCs w:val="28"/>
          <w:u w:val="single"/>
        </w:rPr>
        <w:t xml:space="preserve">  </w:t>
      </w:r>
      <w:r w:rsidRPr="000B7936">
        <w:rPr>
          <w:szCs w:val="28"/>
        </w:rPr>
        <w:t xml:space="preserve"> 2025 г.</w:t>
      </w:r>
    </w:p>
    <w:p w:rsidR="00FC22CD" w:rsidRDefault="00FC22CD" w:rsidP="00FC22CD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:rsidR="00FC22CD" w:rsidRDefault="00FC22CD" w:rsidP="00FC22CD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1"/>
        <w:gridCol w:w="2020"/>
        <w:gridCol w:w="275"/>
        <w:gridCol w:w="1622"/>
        <w:gridCol w:w="284"/>
        <w:gridCol w:w="2268"/>
      </w:tblGrid>
      <w:tr w:rsidR="00FC22CD" w:rsidRPr="000463E5" w:rsidTr="00D41758">
        <w:tc>
          <w:tcPr>
            <w:tcW w:w="3171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0463E5">
              <w:rPr>
                <w:rFonts w:ascii="Times New Roman" w:hAnsi="Times New Roman"/>
                <w:bCs/>
                <w:iCs/>
                <w:sz w:val="28"/>
                <w:szCs w:val="24"/>
              </w:rPr>
              <w:t>Руководитель практики:</w:t>
            </w:r>
          </w:p>
        </w:tc>
        <w:tc>
          <w:tcPr>
            <w:tcW w:w="2020" w:type="dxa"/>
            <w:tcBorders>
              <w:bottom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r w:rsidRPr="000463E5">
              <w:rPr>
                <w:rFonts w:ascii="Times New Roman" w:hAnsi="Times New Roman"/>
                <w:i/>
                <w:color w:val="000000" w:themeColor="text1"/>
                <w:sz w:val="28"/>
                <w:szCs w:val="24"/>
              </w:rPr>
              <w:t>преподаватель</w:t>
            </w:r>
          </w:p>
        </w:tc>
        <w:tc>
          <w:tcPr>
            <w:tcW w:w="275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Кисарова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М.В.</w:t>
            </w:r>
          </w:p>
        </w:tc>
      </w:tr>
      <w:tr w:rsidR="00FC22CD" w:rsidRPr="000463E5" w:rsidTr="00D41758">
        <w:tc>
          <w:tcPr>
            <w:tcW w:w="3171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020" w:type="dxa"/>
            <w:tcBorders>
              <w:top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275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подпись</w:t>
            </w:r>
          </w:p>
        </w:tc>
        <w:tc>
          <w:tcPr>
            <w:tcW w:w="284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</w:rPr>
            </w:pPr>
            <w:r w:rsidRPr="000463E5">
              <w:rPr>
                <w:rFonts w:ascii="Times New Roman" w:hAnsi="Times New Roman"/>
              </w:rPr>
              <w:t>ФИО</w:t>
            </w:r>
          </w:p>
        </w:tc>
      </w:tr>
    </w:tbl>
    <w:p w:rsidR="00FC22CD" w:rsidRDefault="00FC22CD" w:rsidP="00FC22CD">
      <w:pPr>
        <w:pStyle w:val="1"/>
        <w:rPr>
          <w:rFonts w:ascii="Times New Roman" w:hAnsi="Times New Roman"/>
          <w:bCs/>
          <w:iCs/>
          <w:sz w:val="20"/>
          <w:szCs w:val="20"/>
        </w:rPr>
      </w:pP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84"/>
        <w:gridCol w:w="1559"/>
        <w:gridCol w:w="284"/>
        <w:gridCol w:w="2268"/>
      </w:tblGrid>
      <w:tr w:rsidR="00FC22CD" w:rsidRPr="000463E5" w:rsidTr="00D41758">
        <w:tc>
          <w:tcPr>
            <w:tcW w:w="5245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Зав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.п</w:t>
            </w:r>
            <w:proofErr w:type="gram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роизводственной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практикой:</w:t>
            </w:r>
          </w:p>
        </w:tc>
        <w:tc>
          <w:tcPr>
            <w:tcW w:w="284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84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  <w:sz w:val="28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Цапаева</w:t>
            </w:r>
            <w:proofErr w:type="spellEnd"/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А</w:t>
            </w:r>
            <w:r w:rsidRPr="000463E5">
              <w:rPr>
                <w:rFonts w:ascii="Times New Roman" w:hAnsi="Times New Roman"/>
                <w:bCs/>
                <w:i/>
                <w:iCs/>
                <w:sz w:val="28"/>
                <w:szCs w:val="24"/>
              </w:rPr>
              <w:t>.</w:t>
            </w:r>
          </w:p>
        </w:tc>
      </w:tr>
      <w:tr w:rsidR="00FC22CD" w:rsidRPr="000463E5" w:rsidTr="00D41758">
        <w:tc>
          <w:tcPr>
            <w:tcW w:w="5245" w:type="dxa"/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84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  <w:bCs/>
                <w:iCs/>
              </w:rPr>
            </w:pPr>
            <w:r w:rsidRPr="000463E5">
              <w:rPr>
                <w:rFonts w:ascii="Times New Roman" w:hAnsi="Times New Roman"/>
              </w:rPr>
              <w:t>подпись</w:t>
            </w:r>
          </w:p>
        </w:tc>
        <w:tc>
          <w:tcPr>
            <w:tcW w:w="284" w:type="dxa"/>
          </w:tcPr>
          <w:p w:rsidR="00FC22CD" w:rsidRPr="000463E5" w:rsidRDefault="00FC22CD" w:rsidP="00D41758">
            <w:pPr>
              <w:pStyle w:val="1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FC22CD" w:rsidRPr="000463E5" w:rsidRDefault="00FC22CD" w:rsidP="00D41758">
            <w:pPr>
              <w:pStyle w:val="1"/>
              <w:jc w:val="center"/>
              <w:rPr>
                <w:rFonts w:ascii="Times New Roman" w:hAnsi="Times New Roman"/>
              </w:rPr>
            </w:pPr>
            <w:r w:rsidRPr="000463E5">
              <w:rPr>
                <w:rFonts w:ascii="Times New Roman" w:hAnsi="Times New Roman"/>
              </w:rPr>
              <w:t>ФИО</w:t>
            </w:r>
          </w:p>
        </w:tc>
      </w:tr>
    </w:tbl>
    <w:p w:rsidR="00FC22CD" w:rsidRDefault="00FC22CD" w:rsidP="00FC22CD">
      <w:pPr>
        <w:pStyle w:val="1"/>
        <w:rPr>
          <w:rFonts w:ascii="Times New Roman" w:hAnsi="Times New Roman"/>
          <w:bCs/>
          <w:iCs/>
          <w:sz w:val="20"/>
          <w:szCs w:val="20"/>
        </w:rPr>
      </w:pPr>
    </w:p>
    <w:p w:rsidR="00FC22CD" w:rsidRDefault="00FC22CD" w:rsidP="00FC22CD">
      <w:pPr>
        <w:pStyle w:val="1"/>
        <w:rPr>
          <w:rFonts w:ascii="Times New Roman" w:hAnsi="Times New Roman"/>
          <w:bCs/>
          <w:iCs/>
          <w:sz w:val="20"/>
          <w:szCs w:val="20"/>
        </w:rPr>
      </w:pPr>
    </w:p>
    <w:p w:rsidR="00FC22CD" w:rsidRDefault="00FC22CD" w:rsidP="00FC22CD">
      <w:pPr>
        <w:pStyle w:val="1"/>
        <w:rPr>
          <w:rFonts w:ascii="Times New Roman" w:hAnsi="Times New Roman"/>
          <w:bCs/>
          <w:iCs/>
          <w:sz w:val="20"/>
          <w:szCs w:val="20"/>
        </w:rPr>
      </w:pPr>
    </w:p>
    <w:p w:rsidR="00FC22CD" w:rsidRDefault="00FC22CD" w:rsidP="00FC22CD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FC22CD" w:rsidRDefault="00FC22CD" w:rsidP="00FC22CD">
      <w:pPr>
        <w:ind w:right="-318"/>
      </w:pPr>
    </w:p>
    <w:p w:rsidR="00FC22CD" w:rsidRDefault="00FC22CD" w:rsidP="00FC22CD">
      <w:pPr>
        <w:ind w:right="-318"/>
      </w:pPr>
    </w:p>
    <w:p w:rsidR="00FC22CD" w:rsidRDefault="00FC22CD" w:rsidP="00FC22CD">
      <w:pPr>
        <w:ind w:right="-318"/>
      </w:pPr>
    </w:p>
    <w:p w:rsidR="00FC22CD" w:rsidRDefault="00FC22CD" w:rsidP="00FC22CD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Арзамас, 2025</w:t>
      </w:r>
    </w:p>
    <w:p w:rsidR="00FC22CD" w:rsidRDefault="00FC22CD" w:rsidP="00FC22CD">
      <w:pPr>
        <w:pStyle w:val="a6"/>
        <w:pageBreakBefore/>
        <w:shd w:val="clear" w:color="auto" w:fill="auto"/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 ОТЧЕТА</w:t>
      </w:r>
    </w:p>
    <w:p w:rsidR="00FC22CD" w:rsidRDefault="00FC22CD" w:rsidP="00FC22CD">
      <w:pPr>
        <w:pStyle w:val="a6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:rsidR="00FC22CD" w:rsidRDefault="00FC22CD" w:rsidP="00FC22CD">
      <w:pPr>
        <w:pStyle w:val="a6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ИС</w:t>
      </w:r>
    </w:p>
    <w:p w:rsidR="00FC22CD" w:rsidRDefault="00FC22CD" w:rsidP="00FC22CD">
      <w:pPr>
        <w:pStyle w:val="a6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функционала ИС</w:t>
      </w:r>
      <w:r>
        <w:rPr>
          <w:rFonts w:ascii="Times New Roman" w:hAnsi="Times New Roman"/>
        </w:rPr>
        <w:tab/>
        <w:t>3</w:t>
      </w:r>
    </w:p>
    <w:p w:rsidR="00FC22CD" w:rsidRDefault="00FC22CD" w:rsidP="00FC22CD">
      <w:pPr>
        <w:pStyle w:val="a6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пользовательского интерфейса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numPr>
          <w:ilvl w:val="1"/>
          <w:numId w:val="2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базы данных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ИС</w:t>
      </w:r>
    </w:p>
    <w:p w:rsidR="00FC22CD" w:rsidRDefault="00FC22CD" w:rsidP="00FC22CD">
      <w:pPr>
        <w:pStyle w:val="a6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Подсистема авторизации/регистрации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numPr>
          <w:ilvl w:val="1"/>
          <w:numId w:val="1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Библиотека с методами валидации данных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ИС</w:t>
      </w:r>
    </w:p>
    <w:p w:rsidR="00FC22CD" w:rsidRDefault="00FC22CD" w:rsidP="00FC22CD">
      <w:pPr>
        <w:pStyle w:val="a6"/>
        <w:numPr>
          <w:ilvl w:val="1"/>
          <w:numId w:val="3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Модульное тестирование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numPr>
          <w:ilvl w:val="1"/>
          <w:numId w:val="3"/>
        </w:numPr>
        <w:shd w:val="clear" w:color="auto" w:fill="auto"/>
        <w:tabs>
          <w:tab w:val="left" w:pos="1418"/>
          <w:tab w:val="right" w:leader="dot" w:pos="9356"/>
        </w:tabs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пользовательского интерфейса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numPr>
          <w:ilvl w:val="0"/>
          <w:numId w:val="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МОБИЛЬНОГО ПРИЛОЖЕНИЯ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  <w:r>
        <w:rPr>
          <w:rFonts w:ascii="Times New Roman" w:hAnsi="Times New Roman"/>
        </w:rPr>
        <w:tab/>
      </w:r>
    </w:p>
    <w:p w:rsidR="00FC22CD" w:rsidRDefault="00FC22CD" w:rsidP="00FC22CD">
      <w:pPr>
        <w:pStyle w:val="a6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:rsidR="00FC22CD" w:rsidRDefault="00FC22CD" w:rsidP="00FC22CD">
      <w:pPr>
        <w:pStyle w:val="FR1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:rsidR="00FC22CD" w:rsidRDefault="00FC22CD" w:rsidP="00FC22CD">
      <w:pPr>
        <w:rPr>
          <w:szCs w:val="28"/>
        </w:rPr>
        <w:sectPr w:rsidR="00FC22CD" w:rsidSect="00D4175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806588" w:rsidRDefault="00FC22CD" w:rsidP="00FC22CD">
      <w:pPr>
        <w:pStyle w:val="a7"/>
        <w:numPr>
          <w:ilvl w:val="3"/>
          <w:numId w:val="3"/>
        </w:numPr>
        <w:tabs>
          <w:tab w:val="clear" w:pos="2520"/>
        </w:tabs>
        <w:spacing w:line="360" w:lineRule="auto"/>
        <w:ind w:left="0" w:firstLine="0"/>
        <w:jc w:val="center"/>
      </w:pPr>
      <w:r>
        <w:lastRenderedPageBreak/>
        <w:t>ПРОЕКТИРОВАНИЕ ИС</w:t>
      </w:r>
    </w:p>
    <w:p w:rsidR="00FC22CD" w:rsidRDefault="00FC22CD" w:rsidP="00FC22CD">
      <w:pPr>
        <w:pStyle w:val="a7"/>
        <w:spacing w:line="360" w:lineRule="auto"/>
        <w:ind w:left="0" w:firstLine="709"/>
        <w:jc w:val="both"/>
      </w:pPr>
    </w:p>
    <w:p w:rsidR="00FC22CD" w:rsidRDefault="00FC22CD" w:rsidP="00FC22CD">
      <w:pPr>
        <w:pStyle w:val="a7"/>
        <w:numPr>
          <w:ilvl w:val="1"/>
          <w:numId w:val="4"/>
        </w:numPr>
        <w:spacing w:line="360" w:lineRule="auto"/>
        <w:jc w:val="center"/>
      </w:pPr>
      <w:r>
        <w:t>Проектирование функционала ИС</w:t>
      </w:r>
    </w:p>
    <w:p w:rsidR="00FC22CD" w:rsidRDefault="00FC22CD" w:rsidP="00FC22CD">
      <w:pPr>
        <w:pStyle w:val="a7"/>
        <w:spacing w:line="360" w:lineRule="auto"/>
        <w:ind w:left="0" w:firstLine="709"/>
        <w:jc w:val="both"/>
      </w:pPr>
    </w:p>
    <w:p w:rsidR="00FC22CD" w:rsidRDefault="00FC22CD" w:rsidP="00FC22CD">
      <w:pPr>
        <w:pStyle w:val="a7"/>
        <w:spacing w:line="360" w:lineRule="auto"/>
        <w:ind w:left="0" w:firstLine="709"/>
        <w:jc w:val="both"/>
      </w:pPr>
      <w:r>
        <w:t>Необходимо изучить описание предметной области «</w:t>
      </w:r>
      <w:r w:rsidR="00795452">
        <w:rPr>
          <w:rFonts w:cs="Times New Roman"/>
        </w:rPr>
        <w:t>Драгоценный мир</w:t>
      </w:r>
      <w:r>
        <w:t>» и определить функциональные требования к проектируемой информационной системе. Описание предметной области находится в Приложении А.</w:t>
      </w:r>
    </w:p>
    <w:p w:rsidR="00FC22CD" w:rsidRDefault="00FC22CD" w:rsidP="00FC22CD">
      <w:pPr>
        <w:pStyle w:val="a7"/>
        <w:spacing w:line="360" w:lineRule="auto"/>
        <w:ind w:left="0" w:firstLine="709"/>
        <w:jc w:val="both"/>
      </w:pPr>
      <w:r>
        <w:t>На основе анализа описания предметной области определены следующие роли пользователей:</w:t>
      </w:r>
    </w:p>
    <w:p w:rsidR="00795452" w:rsidRDefault="00795452" w:rsidP="00C45AF7">
      <w:pPr>
        <w:pStyle w:val="a7"/>
        <w:numPr>
          <w:ilvl w:val="0"/>
          <w:numId w:val="9"/>
        </w:numPr>
        <w:spacing w:line="360" w:lineRule="auto"/>
        <w:ind w:left="0" w:firstLine="709"/>
        <w:jc w:val="both"/>
      </w:pPr>
      <w:r>
        <w:t>авторизованный клиент может просмотреть товары и сформировать заказ;</w:t>
      </w:r>
    </w:p>
    <w:p w:rsidR="00795452" w:rsidRDefault="00795452" w:rsidP="00C45AF7">
      <w:pPr>
        <w:pStyle w:val="a7"/>
        <w:numPr>
          <w:ilvl w:val="0"/>
          <w:numId w:val="9"/>
        </w:numPr>
        <w:spacing w:line="360" w:lineRule="auto"/>
        <w:ind w:left="0" w:firstLine="709"/>
        <w:jc w:val="both"/>
      </w:pPr>
      <w:r>
        <w:t>менеджер может просматривать товары, формировать и редактировать заказы;</w:t>
      </w:r>
    </w:p>
    <w:p w:rsidR="00795452" w:rsidRDefault="00795452" w:rsidP="00C45AF7">
      <w:pPr>
        <w:pStyle w:val="a7"/>
        <w:numPr>
          <w:ilvl w:val="0"/>
          <w:numId w:val="9"/>
        </w:numPr>
        <w:spacing w:line="360" w:lineRule="auto"/>
        <w:ind w:left="0" w:firstLine="709"/>
        <w:jc w:val="both"/>
      </w:pPr>
      <w:r>
        <w:t>администратор может формировать, просматривать заказы, редактировать заказы, добавлять/редактировать/удалять товары.</w:t>
      </w:r>
    </w:p>
    <w:p w:rsidR="00C45AF7" w:rsidRDefault="00611ED7" w:rsidP="00C45AF7">
      <w:pPr>
        <w:pStyle w:val="a7"/>
        <w:spacing w:line="360" w:lineRule="auto"/>
        <w:ind w:left="0" w:firstLine="709"/>
        <w:jc w:val="both"/>
      </w:pPr>
      <w:r>
        <w:t>Функциональные требования к ИС</w:t>
      </w:r>
      <w:r w:rsidR="00C45AF7">
        <w:t xml:space="preserve">. </w:t>
      </w:r>
      <w:r w:rsidR="00C45AF7">
        <w:t>Информационная система должна поддер</w:t>
      </w:r>
      <w:r w:rsidR="00C45AF7">
        <w:t>живать следующий набор функций:</w:t>
      </w:r>
    </w:p>
    <w:p w:rsidR="00C45AF7" w:rsidRDefault="00C45AF7" w:rsidP="00C45AF7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>Просмотр ассортимента:</w:t>
      </w:r>
      <w:r>
        <w:t xml:space="preserve"> </w:t>
      </w:r>
      <w:r>
        <w:t>Клиенты и менеджеры могут видеть список доступных товаров с указанием характеристик, цен и наличия.</w:t>
      </w:r>
    </w:p>
    <w:p w:rsidR="00C45AF7" w:rsidRDefault="00C45AF7" w:rsidP="00C45AF7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>Формирование заказов:</w:t>
      </w:r>
      <w:r>
        <w:t xml:space="preserve"> </w:t>
      </w:r>
      <w:r>
        <w:t>Пользователи формируют корзину покупок, выбирают способ оплаты и доставки, завершают оформление заказа.</w:t>
      </w:r>
    </w:p>
    <w:p w:rsidR="00C45AF7" w:rsidRDefault="00C45AF7" w:rsidP="00C45AF7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>Редактирование заказов:</w:t>
      </w:r>
      <w:r>
        <w:t xml:space="preserve"> </w:t>
      </w:r>
      <w:r>
        <w:t>Менеджеры и администраторы вправе изменять состав заказов, статусы исполнения, сроки доставки.</w:t>
      </w:r>
    </w:p>
    <w:p w:rsidR="00C45AF7" w:rsidRDefault="00C45AF7" w:rsidP="00C45AF7">
      <w:pPr>
        <w:pStyle w:val="a7"/>
        <w:numPr>
          <w:ilvl w:val="0"/>
          <w:numId w:val="5"/>
        </w:numPr>
        <w:spacing w:line="360" w:lineRule="auto"/>
        <w:ind w:left="0" w:firstLine="709"/>
        <w:jc w:val="both"/>
      </w:pPr>
      <w:r>
        <w:t>Управление товарами:</w:t>
      </w:r>
      <w:r>
        <w:t xml:space="preserve"> </w:t>
      </w:r>
      <w:r>
        <w:t>Только администраторы могут создавать новые позиции в каталоге, редактировать характеристики товаров, устанавливать цены и удалять устаревшие изделия.</w:t>
      </w:r>
    </w:p>
    <w:p w:rsidR="00FC22CD" w:rsidRPr="00611ED7" w:rsidRDefault="00C45AF7" w:rsidP="00C45AF7">
      <w:pPr>
        <w:pStyle w:val="a7"/>
        <w:spacing w:line="360" w:lineRule="auto"/>
        <w:ind w:left="0" w:firstLine="709"/>
        <w:jc w:val="both"/>
      </w:pPr>
      <w:r>
        <w:t xml:space="preserve">Эти функциональные требования детально отражены на диаграмме </w:t>
      </w:r>
      <w:proofErr w:type="spellStart"/>
      <w:r>
        <w:t>use-case</w:t>
      </w:r>
      <w:proofErr w:type="spellEnd"/>
      <w:r>
        <w:t xml:space="preserve"> (Приложение Б).</w:t>
      </w:r>
      <w:r w:rsidR="00611ED7">
        <w:t xml:space="preserve"> Сценарии выполнения прецедентов представлены на </w:t>
      </w:r>
      <w:r w:rsidR="00611ED7">
        <w:rPr>
          <w:lang w:val="en-US"/>
        </w:rPr>
        <w:t>Activity</w:t>
      </w:r>
      <w:r w:rsidR="007A1C16">
        <w:t>-диаграммах (Приложение Б</w:t>
      </w:r>
      <w:r w:rsidR="00611ED7">
        <w:t>).</w:t>
      </w:r>
    </w:p>
    <w:p w:rsidR="00795452" w:rsidRDefault="00795452" w:rsidP="00795452">
      <w:pPr>
        <w:widowControl/>
        <w:spacing w:after="160" w:line="259" w:lineRule="auto"/>
      </w:pPr>
    </w:p>
    <w:p w:rsidR="00FC22CD" w:rsidRDefault="00FC22CD" w:rsidP="00FC22CD">
      <w:pPr>
        <w:pStyle w:val="a7"/>
        <w:numPr>
          <w:ilvl w:val="1"/>
          <w:numId w:val="4"/>
        </w:numPr>
        <w:spacing w:line="360" w:lineRule="auto"/>
        <w:jc w:val="center"/>
      </w:pPr>
      <w:r>
        <w:lastRenderedPageBreak/>
        <w:t>Проектирование пользовательского интерфейса</w:t>
      </w:r>
    </w:p>
    <w:p w:rsidR="00C45AF7" w:rsidRDefault="00C45AF7" w:rsidP="00C45AF7">
      <w:pPr>
        <w:spacing w:line="360" w:lineRule="auto"/>
        <w:jc w:val="center"/>
      </w:pPr>
    </w:p>
    <w:p w:rsidR="007A1C16" w:rsidRDefault="007A1C16" w:rsidP="007A1C16">
      <w:pPr>
        <w:spacing w:line="360" w:lineRule="auto"/>
        <w:ind w:firstLine="709"/>
        <w:jc w:val="both"/>
      </w:pPr>
      <w:r>
        <w:t>На данном этапе мы выдели</w:t>
      </w:r>
      <w:r>
        <w:t>ли три категории пользователей:</w:t>
      </w:r>
    </w:p>
    <w:p w:rsidR="007A1C16" w:rsidRDefault="007A1C16" w:rsidP="007A1C1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</w:pPr>
      <w:r>
        <w:t>Авторизованные клиенты — пользователи, зарегистрированные в системе, обладающие возможностью оформления заказов и выбора необходимых товаров.</w:t>
      </w:r>
    </w:p>
    <w:p w:rsidR="007A1C16" w:rsidRDefault="007A1C16" w:rsidP="007A1C1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</w:pPr>
      <w:r>
        <w:t>Менеджеры — сотрудники, работающие непосредственно с клиентами, осуществляющие обработку заказов и взаимодействие с ними.</w:t>
      </w:r>
    </w:p>
    <w:p w:rsidR="007A1C16" w:rsidRDefault="007A1C16" w:rsidP="007A1C1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</w:pPr>
      <w:r>
        <w:t>Администраторы — уполномоченные лица, управляющие основными функциями системы, включая ввод новой информации, модификацию существующего ассортимента и контроль работы менеджеров.</w:t>
      </w:r>
    </w:p>
    <w:p w:rsidR="007A1C16" w:rsidRDefault="007A1C16" w:rsidP="007A1C16">
      <w:pPr>
        <w:spacing w:line="360" w:lineRule="auto"/>
        <w:ind w:firstLine="709"/>
        <w:jc w:val="both"/>
      </w:pPr>
      <w:r>
        <w:t>Каждая группа имеет уникальные потребности и сценарии использования системы, что учитывалось при проектировании интерфейса.</w:t>
      </w:r>
    </w:p>
    <w:p w:rsidR="007A1C16" w:rsidRDefault="007A1C16" w:rsidP="007A1C16">
      <w:pPr>
        <w:spacing w:line="360" w:lineRule="auto"/>
        <w:ind w:firstLine="709"/>
        <w:jc w:val="both"/>
      </w:pPr>
      <w:r>
        <w:t xml:space="preserve">Главный экран системы состоит из нескольких основных </w:t>
      </w:r>
      <w:r>
        <w:t>блоков (Приложение В):</w:t>
      </w:r>
    </w:p>
    <w:p w:rsidR="007A1C16" w:rsidRDefault="007A1C16" w:rsidP="007A1C1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Панель </w:t>
      </w:r>
      <w:proofErr w:type="spellStart"/>
      <w:r>
        <w:t>навигации</w:t>
      </w:r>
      <w:proofErr w:type="gramStart"/>
      <w:r>
        <w:t>:Р</w:t>
      </w:r>
      <w:proofErr w:type="gramEnd"/>
      <w:r>
        <w:t>асположенная</w:t>
      </w:r>
      <w:proofErr w:type="spellEnd"/>
      <w:r>
        <w:t xml:space="preserve"> сверху панель обеспечивает быстрый доступ ко всем основным разделам сайта: личный кабинет, каталог товаров, корзина, информация о доставке и контактная информация.</w:t>
      </w:r>
    </w:p>
    <w:p w:rsidR="007A1C16" w:rsidRDefault="007A1C16" w:rsidP="007A1C1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Каталог </w:t>
      </w:r>
      <w:proofErr w:type="spellStart"/>
      <w:r>
        <w:t>товаров</w:t>
      </w:r>
      <w:proofErr w:type="gramStart"/>
      <w:r>
        <w:t>:П</w:t>
      </w:r>
      <w:proofErr w:type="gramEnd"/>
      <w:r>
        <w:t>редставлен</w:t>
      </w:r>
      <w:proofErr w:type="spellEnd"/>
      <w:r>
        <w:t xml:space="preserve"> визуально привлекательным способом с карточками товаров, включающими фото, название, цену и краткое описание. Пользователям предоставлена возможность сортировки и фильтрации товаров по различным параметрам.</w:t>
      </w:r>
    </w:p>
    <w:p w:rsidR="007A1C16" w:rsidRDefault="007A1C16" w:rsidP="007A1C1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</w:pPr>
      <w:r>
        <w:t xml:space="preserve">Корзина </w:t>
      </w:r>
      <w:proofErr w:type="spellStart"/>
      <w:r>
        <w:t>покупателя</w:t>
      </w:r>
      <w:proofErr w:type="gramStart"/>
      <w:r>
        <w:t>:О</w:t>
      </w:r>
      <w:proofErr w:type="gramEnd"/>
      <w:r>
        <w:t>тображается</w:t>
      </w:r>
      <w:proofErr w:type="spellEnd"/>
      <w:r>
        <w:t xml:space="preserve"> сумма текущих покупок и кнопка перехода к оформлению заказа.</w:t>
      </w:r>
    </w:p>
    <w:p w:rsidR="007A1C16" w:rsidRDefault="007A1C16" w:rsidP="007A1C16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</w:pPr>
      <w:r>
        <w:t>Форма регистрации/</w:t>
      </w:r>
      <w:proofErr w:type="spellStart"/>
      <w:r>
        <w:t>логина</w:t>
      </w:r>
      <w:proofErr w:type="gramStart"/>
      <w:r>
        <w:t>:П</w:t>
      </w:r>
      <w:proofErr w:type="gramEnd"/>
      <w:r>
        <w:t>озволяет</w:t>
      </w:r>
      <w:proofErr w:type="spellEnd"/>
      <w:r>
        <w:t xml:space="preserve"> клиентам быстро войти в систему или зарегистрироваться для дальнейшего использования персонализированных услуг.</w:t>
      </w:r>
    </w:p>
    <w:p w:rsidR="00FC22CD" w:rsidRDefault="00FC22CD" w:rsidP="00FC22CD">
      <w:pPr>
        <w:pStyle w:val="a7"/>
        <w:spacing w:line="360" w:lineRule="auto"/>
        <w:ind w:left="0" w:firstLine="709"/>
        <w:jc w:val="both"/>
      </w:pPr>
    </w:p>
    <w:p w:rsidR="00FC22CD" w:rsidRDefault="00FC22CD" w:rsidP="00FC22CD">
      <w:pPr>
        <w:pStyle w:val="a7"/>
        <w:spacing w:line="360" w:lineRule="auto"/>
        <w:ind w:left="0" w:firstLine="720"/>
        <w:jc w:val="both"/>
      </w:pPr>
    </w:p>
    <w:p w:rsidR="00FC22CD" w:rsidRDefault="00FC22CD" w:rsidP="00FC22CD">
      <w:pPr>
        <w:pStyle w:val="a7"/>
        <w:spacing w:line="360" w:lineRule="auto"/>
      </w:pPr>
    </w:p>
    <w:p w:rsidR="00FC22CD" w:rsidRDefault="00FC22CD" w:rsidP="00FC22CD">
      <w:pPr>
        <w:pStyle w:val="a7"/>
        <w:numPr>
          <w:ilvl w:val="1"/>
          <w:numId w:val="4"/>
        </w:numPr>
        <w:spacing w:line="360" w:lineRule="auto"/>
        <w:jc w:val="center"/>
      </w:pPr>
      <w:r>
        <w:lastRenderedPageBreak/>
        <w:t>Проектирование базы данных</w:t>
      </w:r>
    </w:p>
    <w:p w:rsidR="00FC22CD" w:rsidRDefault="00FC22CD" w:rsidP="00FC22CD">
      <w:pPr>
        <w:pStyle w:val="a7"/>
        <w:spacing w:line="360" w:lineRule="auto"/>
        <w:ind w:left="0" w:firstLine="709"/>
        <w:jc w:val="both"/>
      </w:pPr>
    </w:p>
    <w:p w:rsidR="00B976DD" w:rsidRDefault="00B976DD" w:rsidP="00B976DD">
      <w:pPr>
        <w:pStyle w:val="a7"/>
        <w:spacing w:line="360" w:lineRule="auto"/>
        <w:ind w:left="0" w:firstLine="709"/>
        <w:jc w:val="both"/>
      </w:pPr>
      <w:r>
        <w:t>Концептуальная модель представлена в виде ER-диаграммы, отображающей сущности и связи между ними. Выделяют</w:t>
      </w:r>
      <w:r>
        <w:t>ся следующие ключевые сущности</w:t>
      </w:r>
      <w:r w:rsidR="00010882">
        <w:t xml:space="preserve"> (Приложение Г)</w:t>
      </w:r>
      <w:r>
        <w:t>:</w:t>
      </w:r>
    </w:p>
    <w:p w:rsidR="00B976DD" w:rsidRDefault="00B976DD" w:rsidP="00B976D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</w:pPr>
      <w:r>
        <w:t>Пользователь (</w:t>
      </w:r>
      <w:proofErr w:type="spellStart"/>
      <w:r>
        <w:t>User</w:t>
      </w:r>
      <w:proofErr w:type="spellEnd"/>
      <w:r>
        <w:t>): хранит сведения о зарегистрированных клиентах, менеджерах и администраторах.</w:t>
      </w:r>
    </w:p>
    <w:p w:rsidR="00B976DD" w:rsidRDefault="00B976DD" w:rsidP="00B976D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</w:pPr>
      <w:r>
        <w:t>Заказ (</w:t>
      </w:r>
      <w:proofErr w:type="spellStart"/>
      <w:r>
        <w:t>Order</w:t>
      </w:r>
      <w:proofErr w:type="spellEnd"/>
      <w:r>
        <w:t>): включает данные о заказе, составе товаров, состоянии обработки и истории изменений статуса.</w:t>
      </w:r>
    </w:p>
    <w:p w:rsidR="00B976DD" w:rsidRDefault="00B976DD" w:rsidP="00B976D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</w:pPr>
      <w:r>
        <w:t>Товар (</w:t>
      </w:r>
      <w:proofErr w:type="spellStart"/>
      <w:r>
        <w:t>Product</w:t>
      </w:r>
      <w:proofErr w:type="spellEnd"/>
      <w:r>
        <w:t>): описывает характеристики конкретного товара, включая наименование, стоимость, наличие на складе.</w:t>
      </w:r>
    </w:p>
    <w:p w:rsidR="00B976DD" w:rsidRDefault="00B976DD" w:rsidP="00B976D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</w:pPr>
      <w:r>
        <w:t>Категория (</w:t>
      </w:r>
      <w:proofErr w:type="spellStart"/>
      <w:r>
        <w:t>Category</w:t>
      </w:r>
      <w:proofErr w:type="spellEnd"/>
      <w:r>
        <w:t>): классифицирует товары по категориям для удобной навигации и фильтров.</w:t>
      </w:r>
    </w:p>
    <w:p w:rsidR="00B976DD" w:rsidRDefault="00B976DD" w:rsidP="00B976DD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</w:pPr>
      <w:r>
        <w:t>Операция (</w:t>
      </w:r>
      <w:proofErr w:type="spellStart"/>
      <w:r>
        <w:t>Operation</w:t>
      </w:r>
      <w:proofErr w:type="spellEnd"/>
      <w:r>
        <w:t>): фиксирует историю операций с товарами и заказами, позволяя отслеживать динамику.</w:t>
      </w:r>
    </w:p>
    <w:p w:rsidR="00FC22CD" w:rsidRDefault="00B976DD" w:rsidP="00B976DD">
      <w:pPr>
        <w:pStyle w:val="a7"/>
        <w:spacing w:line="360" w:lineRule="auto"/>
        <w:ind w:left="0" w:firstLine="709"/>
        <w:jc w:val="both"/>
      </w:pPr>
      <w:r>
        <w:t>Связи между сущностями обеспечиваются внешними ключами, гарантирующими целостность данных и согласованность записей.</w:t>
      </w:r>
    </w:p>
    <w:p w:rsidR="00B976DD" w:rsidRDefault="00B976DD" w:rsidP="00B976DD">
      <w:pPr>
        <w:pStyle w:val="a7"/>
        <w:spacing w:line="360" w:lineRule="auto"/>
        <w:ind w:left="0" w:firstLine="709"/>
        <w:jc w:val="both"/>
      </w:pPr>
      <w:r>
        <w:t xml:space="preserve">Физическая структура базируется на реляционной СУБД </w:t>
      </w:r>
      <w:proofErr w:type="spellStart"/>
      <w:r>
        <w:t>MySQL</w:t>
      </w:r>
      <w:proofErr w:type="spellEnd"/>
      <w:r>
        <w:t xml:space="preserve">, использующей </w:t>
      </w:r>
      <w:proofErr w:type="spellStart"/>
      <w:r>
        <w:t>InnoDB</w:t>
      </w:r>
      <w:proofErr w:type="spellEnd"/>
      <w:r>
        <w:t xml:space="preserve"> движок для транзакций </w:t>
      </w:r>
      <w:r>
        <w:t>и поддержки целостности данных.</w:t>
      </w:r>
    </w:p>
    <w:p w:rsidR="00B976DD" w:rsidRDefault="00B976DD" w:rsidP="00B976DD">
      <w:pPr>
        <w:pStyle w:val="a7"/>
        <w:spacing w:line="360" w:lineRule="auto"/>
        <w:ind w:left="0" w:firstLine="709"/>
        <w:jc w:val="both"/>
      </w:pPr>
      <w:r>
        <w:t>Ключевые таблицы:</w:t>
      </w:r>
    </w:p>
    <w:p w:rsidR="00B976DD" w:rsidRDefault="00B976DD" w:rsidP="00B976D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users</w:t>
      </w:r>
      <w:proofErr w:type="spellEnd"/>
      <w:r>
        <w:t xml:space="preserve"> — таблица для хранения информации о пользователях.</w:t>
      </w:r>
    </w:p>
    <w:p w:rsidR="00B976DD" w:rsidRDefault="00B976DD" w:rsidP="00B976D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orders</w:t>
      </w:r>
      <w:proofErr w:type="spellEnd"/>
      <w:r>
        <w:t xml:space="preserve"> — записи обо всех сделанных заказах.</w:t>
      </w:r>
    </w:p>
    <w:p w:rsidR="00B976DD" w:rsidRDefault="00B976DD" w:rsidP="00B976D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products</w:t>
      </w:r>
      <w:proofErr w:type="spellEnd"/>
      <w:r>
        <w:t xml:space="preserve"> — перечень всех продаваемых товаров.</w:t>
      </w:r>
    </w:p>
    <w:p w:rsidR="00B976DD" w:rsidRDefault="00B976DD" w:rsidP="00B976D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categories</w:t>
      </w:r>
      <w:proofErr w:type="spellEnd"/>
      <w:r>
        <w:t xml:space="preserve"> — иерархия категорий товаров.</w:t>
      </w:r>
    </w:p>
    <w:p w:rsidR="00B976DD" w:rsidRDefault="00B976DD" w:rsidP="00B976DD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order_items</w:t>
      </w:r>
      <w:proofErr w:type="spellEnd"/>
      <w:r>
        <w:t xml:space="preserve"> — промежуточная таблица для связи заказов и товаров («связь многие-к-одному»).</w:t>
      </w:r>
    </w:p>
    <w:p w:rsidR="00B976DD" w:rsidRDefault="00B976DD" w:rsidP="00B976DD">
      <w:pPr>
        <w:pStyle w:val="a7"/>
        <w:spacing w:line="360" w:lineRule="auto"/>
        <w:ind w:left="0" w:firstLine="709"/>
        <w:jc w:val="both"/>
      </w:pPr>
      <w:r>
        <w:t>Также созданы необходимые индексы для повышения скорости запросов и соблюдения ограничений целостности данных.</w:t>
      </w:r>
    </w:p>
    <w:p w:rsidR="00FC22CD" w:rsidRDefault="00B976DD" w:rsidP="00B976DD">
      <w:pPr>
        <w:widowControl/>
        <w:spacing w:after="160" w:line="259" w:lineRule="auto"/>
      </w:pPr>
      <w:r>
        <w:br w:type="page"/>
      </w:r>
    </w:p>
    <w:p w:rsidR="00FC22CD" w:rsidRDefault="00FC22CD" w:rsidP="00FC22CD">
      <w:pPr>
        <w:pStyle w:val="a7"/>
        <w:numPr>
          <w:ilvl w:val="3"/>
          <w:numId w:val="3"/>
        </w:numPr>
        <w:tabs>
          <w:tab w:val="clear" w:pos="2520"/>
        </w:tabs>
        <w:spacing w:line="360" w:lineRule="auto"/>
        <w:ind w:left="0" w:firstLine="0"/>
        <w:jc w:val="center"/>
      </w:pPr>
      <w:r>
        <w:lastRenderedPageBreak/>
        <w:t>РАЗРАБОТКА ИС</w:t>
      </w:r>
    </w:p>
    <w:p w:rsidR="00010882" w:rsidRDefault="00010882" w:rsidP="00010882">
      <w:pPr>
        <w:spacing w:line="360" w:lineRule="auto"/>
        <w:jc w:val="center"/>
      </w:pPr>
    </w:p>
    <w:p w:rsidR="00010882" w:rsidRDefault="00010882" w:rsidP="00010882">
      <w:pPr>
        <w:spacing w:line="360" w:lineRule="auto"/>
        <w:jc w:val="center"/>
      </w:pPr>
      <w:r w:rsidRPr="00010882">
        <w:t>2.1.</w:t>
      </w:r>
      <w:r w:rsidRPr="00010882">
        <w:tab/>
        <w:t>Подсистема авторизации/регистрации</w:t>
      </w:r>
    </w:p>
    <w:p w:rsidR="00010882" w:rsidRDefault="00010882" w:rsidP="00010882">
      <w:pPr>
        <w:spacing w:line="360" w:lineRule="auto"/>
        <w:jc w:val="center"/>
      </w:pPr>
    </w:p>
    <w:p w:rsidR="00010882" w:rsidRDefault="00010882" w:rsidP="00010882">
      <w:pPr>
        <w:spacing w:line="360" w:lineRule="auto"/>
        <w:ind w:firstLine="709"/>
        <w:jc w:val="both"/>
      </w:pPr>
      <w:r>
        <w:t>Процесс регистрации реализован следующим образом</w:t>
      </w:r>
      <w:r>
        <w:t xml:space="preserve"> (Приложение Д)</w:t>
      </w:r>
      <w:r>
        <w:t>:</w:t>
      </w:r>
    </w:p>
    <w:p w:rsidR="00010882" w:rsidRDefault="00010882" w:rsidP="0001088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</w:pPr>
      <w:r>
        <w:t>Пользователь заполняет форму регистрации, предоставляя имя, адрес электронной почты и пароль.</w:t>
      </w:r>
    </w:p>
    <w:p w:rsidR="00010882" w:rsidRDefault="00010882" w:rsidP="0001088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Пароль </w:t>
      </w:r>
      <w:proofErr w:type="spellStart"/>
      <w:r>
        <w:t>хэшируется</w:t>
      </w:r>
      <w:proofErr w:type="spellEnd"/>
      <w:r>
        <w:t xml:space="preserve"> перед сохранением в базу данных.</w:t>
      </w:r>
    </w:p>
    <w:p w:rsidR="00010882" w:rsidRDefault="00010882" w:rsidP="0001088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Отправляется письмо активации на </w:t>
      </w:r>
      <w:proofErr w:type="gramStart"/>
      <w:r>
        <w:t>указанный</w:t>
      </w:r>
      <w:proofErr w:type="gramEnd"/>
      <w:r>
        <w:t xml:space="preserve"> e-</w:t>
      </w:r>
      <w:proofErr w:type="spellStart"/>
      <w:r>
        <w:t>mail</w:t>
      </w:r>
      <w:proofErr w:type="spellEnd"/>
      <w:r>
        <w:t xml:space="preserve"> пользователя.</w:t>
      </w:r>
    </w:p>
    <w:p w:rsidR="00010882" w:rsidRDefault="00010882" w:rsidP="0001088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</w:pPr>
      <w:r>
        <w:t>После подтверждения почтового адреса аккаунт становится активным и доступным для входа.</w:t>
      </w:r>
    </w:p>
    <w:p w:rsidR="00010882" w:rsidRDefault="00010882" w:rsidP="00010882">
      <w:pPr>
        <w:spacing w:line="360" w:lineRule="auto"/>
        <w:ind w:firstLine="709"/>
        <w:jc w:val="both"/>
      </w:pPr>
      <w:r>
        <w:t>Процесс авторизации выглядит следующим о</w:t>
      </w:r>
      <w:r>
        <w:t xml:space="preserve">бразом </w:t>
      </w:r>
      <w:r>
        <w:t>(Приложение Д)</w:t>
      </w:r>
      <w:r>
        <w:t>:</w:t>
      </w:r>
    </w:p>
    <w:p w:rsidR="00010882" w:rsidRDefault="00010882" w:rsidP="0001088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</w:pPr>
      <w:r>
        <w:t>Пользователь вводит свои учетные данные (</w:t>
      </w:r>
      <w:proofErr w:type="spellStart"/>
      <w:r>
        <w:t>email</w:t>
      </w:r>
      <w:proofErr w:type="spellEnd"/>
      <w:r>
        <w:t xml:space="preserve"> и пароль).</w:t>
      </w:r>
    </w:p>
    <w:p w:rsidR="00010882" w:rsidRDefault="00010882" w:rsidP="0001088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Сервер проверяет соответствие указанных данных с базой данных и </w:t>
      </w:r>
      <w:proofErr w:type="spellStart"/>
      <w:r>
        <w:t>валидирует</w:t>
      </w:r>
      <w:proofErr w:type="spellEnd"/>
      <w:r>
        <w:t xml:space="preserve"> </w:t>
      </w:r>
      <w:proofErr w:type="spellStart"/>
      <w:r>
        <w:t>хэшированное</w:t>
      </w:r>
      <w:proofErr w:type="spellEnd"/>
      <w:r>
        <w:t xml:space="preserve"> значение пароля.</w:t>
      </w:r>
    </w:p>
    <w:p w:rsidR="00010882" w:rsidRDefault="00010882" w:rsidP="00010882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Если проверка успешна, создается </w:t>
      </w:r>
      <w:proofErr w:type="gramStart"/>
      <w:r>
        <w:t>сессионный</w:t>
      </w:r>
      <w:proofErr w:type="gramEnd"/>
      <w:r>
        <w:t xml:space="preserve"> </w:t>
      </w:r>
      <w:proofErr w:type="spellStart"/>
      <w:r>
        <w:t>токен</w:t>
      </w:r>
      <w:proofErr w:type="spellEnd"/>
      <w:r>
        <w:t xml:space="preserve"> (JWT-</w:t>
      </w:r>
      <w:proofErr w:type="spellStart"/>
      <w:r>
        <w:t>токен</w:t>
      </w:r>
      <w:proofErr w:type="spellEnd"/>
      <w:r>
        <w:t>), который передается клиенту для дальнейших авторизованных запросов.</w:t>
      </w:r>
    </w:p>
    <w:p w:rsidR="00FC22CD" w:rsidRPr="00010882" w:rsidRDefault="00FC22CD" w:rsidP="00FC22CD">
      <w:pPr>
        <w:pStyle w:val="a7"/>
        <w:spacing w:line="360" w:lineRule="auto"/>
        <w:ind w:left="0"/>
      </w:pPr>
    </w:p>
    <w:p w:rsidR="00FF5EFF" w:rsidRPr="00010882" w:rsidRDefault="00FF5EFF" w:rsidP="00FC22CD">
      <w:pPr>
        <w:pStyle w:val="a7"/>
        <w:spacing w:line="360" w:lineRule="auto"/>
        <w:ind w:left="0"/>
        <w:sectPr w:rsidR="00FF5EFF" w:rsidRPr="00010882" w:rsidSect="00A42A72">
          <w:footerReference w:type="default" r:id="rId10"/>
          <w:pgSz w:w="11906" w:h="16838"/>
          <w:pgMar w:top="1134" w:right="567" w:bottom="1134" w:left="1418" w:header="709" w:footer="643" w:gutter="0"/>
          <w:cols w:space="708"/>
          <w:docGrid w:linePitch="360"/>
        </w:sectPr>
      </w:pPr>
    </w:p>
    <w:p w:rsidR="007A1C16" w:rsidRDefault="007A1C16" w:rsidP="007A1C16">
      <w:pPr>
        <w:widowControl/>
        <w:spacing w:after="160" w:line="259" w:lineRule="auto"/>
        <w:jc w:val="right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:rsidR="007A1C16" w:rsidRDefault="007A1C16" w:rsidP="007A1C16">
      <w:pPr>
        <w:widowControl/>
        <w:spacing w:after="160" w:line="259" w:lineRule="auto"/>
      </w:pPr>
    </w:p>
    <w:p w:rsidR="007A1C16" w:rsidRDefault="007A1C16" w:rsidP="007A1C16">
      <w:pPr>
        <w:widowControl/>
        <w:spacing w:after="160" w:line="259" w:lineRule="auto"/>
      </w:pPr>
      <w:r>
        <w:t>Описание предметной области</w:t>
      </w:r>
    </w:p>
    <w:p w:rsidR="007A1C16" w:rsidRDefault="007A1C16" w:rsidP="007A1C16">
      <w:pPr>
        <w:widowControl/>
        <w:spacing w:after="160" w:line="259" w:lineRule="auto"/>
      </w:pPr>
    </w:p>
    <w:p w:rsidR="007A1C16" w:rsidRDefault="007A1C16" w:rsidP="007A1C16">
      <w:pPr>
        <w:widowControl/>
        <w:spacing w:after="160" w:line="259" w:lineRule="auto"/>
      </w:pPr>
      <w:r>
        <w:t xml:space="preserve">ООО «Драгоценный мир» - магазин по продаже ювелирных украшений и драгоценных камней. </w:t>
      </w:r>
    </w:p>
    <w:p w:rsidR="007A1C16" w:rsidRDefault="007A1C16" w:rsidP="007A1C16">
      <w:pPr>
        <w:widowControl/>
        <w:spacing w:after="160" w:line="259" w:lineRule="auto"/>
      </w:pPr>
      <w:r>
        <w:t>Необходимо разработать основные модули информационной системы для ООО «Драгоценный мир»:</w:t>
      </w:r>
    </w:p>
    <w:p w:rsidR="007A1C16" w:rsidRDefault="007A1C16" w:rsidP="007A1C16">
      <w:pPr>
        <w:widowControl/>
        <w:spacing w:after="160" w:line="259" w:lineRule="auto"/>
      </w:pPr>
      <w:r>
        <w:t>•</w:t>
      </w:r>
      <w:r>
        <w:tab/>
        <w:t>неавторизованный клиент и авторизованный клиент может просматривать товары и формировать заказ;</w:t>
      </w:r>
    </w:p>
    <w:p w:rsidR="007A1C16" w:rsidRDefault="007A1C16" w:rsidP="007A1C16">
      <w:pPr>
        <w:widowControl/>
        <w:spacing w:after="160" w:line="259" w:lineRule="auto"/>
      </w:pPr>
      <w:r>
        <w:t>•</w:t>
      </w:r>
      <w:r>
        <w:tab/>
        <w:t>менеджер может просматривать товары, формировать и редактировать заказы;</w:t>
      </w:r>
    </w:p>
    <w:p w:rsidR="007A1C16" w:rsidRDefault="007A1C16" w:rsidP="007A1C16">
      <w:pPr>
        <w:widowControl/>
        <w:spacing w:after="160" w:line="259" w:lineRule="auto"/>
      </w:pPr>
      <w:r>
        <w:t>•</w:t>
      </w:r>
      <w:r>
        <w:tab/>
        <w:t xml:space="preserve">администратор может добавлять/редактировать/удалять товары, просматривать и редактировать заказы. </w:t>
      </w:r>
    </w:p>
    <w:p w:rsidR="007A1C16" w:rsidRDefault="007A1C16" w:rsidP="007A1C16">
      <w:pPr>
        <w:widowControl/>
        <w:spacing w:after="160" w:line="259" w:lineRule="auto"/>
      </w:pPr>
      <w:r>
        <w:t>Кроме того, разрабатываемая Вами информационная система предполагает установку на терминалах при входе в торговые центры города. На терминале любой клиент  может просмотреть товары, сформировать заказ и выбрать удобный для него пункт выдачи.</w:t>
      </w:r>
      <w:r>
        <w:t xml:space="preserve"> </w:t>
      </w:r>
      <w:r>
        <w:br w:type="page"/>
      </w:r>
    </w:p>
    <w:p w:rsidR="00FF5EFF" w:rsidRDefault="007A1C16" w:rsidP="007A1C16">
      <w:pPr>
        <w:pStyle w:val="a7"/>
        <w:spacing w:line="360" w:lineRule="auto"/>
        <w:ind w:left="0"/>
        <w:jc w:val="right"/>
      </w:pPr>
      <w:r>
        <w:lastRenderedPageBreak/>
        <w:t>Приложение</w:t>
      </w:r>
      <w:proofErr w:type="gramStart"/>
      <w:r>
        <w:t xml:space="preserve"> Б</w:t>
      </w:r>
      <w:proofErr w:type="gramEnd"/>
    </w:p>
    <w:p w:rsidR="007A1C16" w:rsidRDefault="007A1C16" w:rsidP="007A1C16">
      <w:pPr>
        <w:pStyle w:val="a7"/>
        <w:spacing w:line="360" w:lineRule="auto"/>
        <w:ind w:left="0"/>
        <w:jc w:val="right"/>
      </w:pPr>
    </w:p>
    <w:p w:rsidR="007A1C16" w:rsidRPr="007A1C16" w:rsidRDefault="007A1C16" w:rsidP="007A1C16">
      <w:pPr>
        <w:pStyle w:val="a7"/>
        <w:spacing w:line="360" w:lineRule="auto"/>
        <w:ind w:left="0" w:firstLine="709"/>
      </w:pPr>
      <w:r>
        <w:rPr>
          <w:lang w:val="en-US"/>
        </w:rPr>
        <w:t>U</w:t>
      </w:r>
      <w:proofErr w:type="spellStart"/>
      <w:r w:rsidRPr="007A1C16">
        <w:t>se-case</w:t>
      </w:r>
      <w:proofErr w:type="spellEnd"/>
    </w:p>
    <w:p w:rsidR="00FF5EFF" w:rsidRPr="00FF5EFF" w:rsidRDefault="00FF5EFF" w:rsidP="00FC22CD">
      <w:pPr>
        <w:pStyle w:val="a7"/>
        <w:spacing w:line="360" w:lineRule="auto"/>
        <w:ind w:left="0"/>
        <w:rPr>
          <w:lang w:val="en-US"/>
        </w:rPr>
      </w:pPr>
      <w:r w:rsidRPr="00FF5EFF">
        <w:rPr>
          <w:lang w:val="en-US"/>
        </w:rPr>
        <w:drawing>
          <wp:inline distT="0" distB="0" distL="0" distR="0" wp14:anchorId="065BCE9A" wp14:editId="1F6ECA40">
            <wp:extent cx="56769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614" r="7716" b="6912"/>
                    <a:stretch/>
                  </pic:blipFill>
                  <pic:spPr bwMode="auto">
                    <a:xfrm>
                      <a:off x="0" y="0"/>
                      <a:ext cx="5677772" cy="378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CD" w:rsidRDefault="00FC22CD" w:rsidP="00FC22CD">
      <w:pPr>
        <w:spacing w:line="360" w:lineRule="auto"/>
        <w:ind w:firstLine="709"/>
        <w:jc w:val="both"/>
        <w:rPr>
          <w:lang w:val="en-US"/>
        </w:rPr>
      </w:pPr>
    </w:p>
    <w:p w:rsidR="00FF5EFF" w:rsidRPr="007A1C16" w:rsidRDefault="007A1C16" w:rsidP="007A1C16">
      <w:pPr>
        <w:spacing w:line="360" w:lineRule="auto"/>
        <w:ind w:firstLine="709"/>
        <w:jc w:val="both"/>
      </w:pPr>
      <w:proofErr w:type="spellStart"/>
      <w:r w:rsidRPr="007A1C16">
        <w:t>Activity</w:t>
      </w:r>
      <w:proofErr w:type="spellEnd"/>
    </w:p>
    <w:p w:rsidR="00FF5EFF" w:rsidRPr="00FF5EFF" w:rsidRDefault="00FF5EFF" w:rsidP="00FC22CD">
      <w:pPr>
        <w:spacing w:line="360" w:lineRule="auto"/>
        <w:ind w:firstLine="709"/>
        <w:jc w:val="both"/>
        <w:rPr>
          <w:lang w:val="en-US"/>
        </w:rPr>
      </w:pPr>
      <w:r w:rsidRPr="00FF5EFF">
        <w:rPr>
          <w:lang w:val="en-US"/>
        </w:rPr>
        <w:drawing>
          <wp:inline distT="0" distB="0" distL="0" distR="0" wp14:anchorId="02D07C31" wp14:editId="2B0CEBAE">
            <wp:extent cx="5332917" cy="36099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385" t="8903" r="7121" b="10726"/>
                    <a:stretch/>
                  </pic:blipFill>
                  <pic:spPr bwMode="auto">
                    <a:xfrm>
                      <a:off x="0" y="0"/>
                      <a:ext cx="5332917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CD" w:rsidRDefault="007A1C16" w:rsidP="007A1C16">
      <w:pPr>
        <w:spacing w:line="360" w:lineRule="auto"/>
        <w:ind w:firstLine="709"/>
        <w:jc w:val="right"/>
      </w:pPr>
      <w:r>
        <w:lastRenderedPageBreak/>
        <w:t>Приложение</w:t>
      </w:r>
      <w:proofErr w:type="gramStart"/>
      <w:r>
        <w:t xml:space="preserve"> В</w:t>
      </w:r>
      <w:proofErr w:type="gramEnd"/>
    </w:p>
    <w:p w:rsidR="007A1C16" w:rsidRDefault="007A1C16" w:rsidP="007A1C16">
      <w:pPr>
        <w:spacing w:line="360" w:lineRule="auto"/>
        <w:ind w:firstLine="709"/>
        <w:jc w:val="both"/>
        <w:rPr>
          <w:lang w:val="en-US"/>
        </w:rPr>
      </w:pPr>
    </w:p>
    <w:p w:rsidR="00B976DD" w:rsidRPr="00B976DD" w:rsidRDefault="00B976DD" w:rsidP="00B976DD">
      <w:pPr>
        <w:spacing w:line="360" w:lineRule="auto"/>
        <w:ind w:firstLine="709"/>
        <w:jc w:val="both"/>
      </w:pPr>
      <w:r>
        <w:t>Пользовательский интерфейс</w:t>
      </w:r>
    </w:p>
    <w:p w:rsidR="007A1C16" w:rsidRDefault="007A1C16" w:rsidP="00B976DD">
      <w:pPr>
        <w:spacing w:line="360" w:lineRule="auto"/>
        <w:ind w:firstLine="709"/>
        <w:rPr>
          <w:lang w:val="en-US"/>
        </w:rPr>
      </w:pPr>
      <w:r w:rsidRPr="007A1C16">
        <w:rPr>
          <w:lang w:val="en-US"/>
        </w:rPr>
        <w:drawing>
          <wp:inline distT="0" distB="0" distL="0" distR="0" wp14:anchorId="784CDE09" wp14:editId="37EEEE8A">
            <wp:extent cx="3565482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801" t="2665" r="57876" b="61985"/>
                    <a:stretch/>
                  </pic:blipFill>
                  <pic:spPr bwMode="auto">
                    <a:xfrm>
                      <a:off x="0" y="0"/>
                      <a:ext cx="3565482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6DD" w:rsidRDefault="00B976DD" w:rsidP="00B976DD">
      <w:pPr>
        <w:spacing w:line="360" w:lineRule="auto"/>
        <w:ind w:firstLine="709"/>
        <w:rPr>
          <w:lang w:val="en-US"/>
        </w:rPr>
      </w:pPr>
    </w:p>
    <w:p w:rsidR="007A1C16" w:rsidRDefault="007A1C16" w:rsidP="00B976DD">
      <w:pPr>
        <w:spacing w:line="360" w:lineRule="auto"/>
        <w:ind w:firstLine="709"/>
        <w:rPr>
          <w:lang w:val="en-US"/>
        </w:rPr>
      </w:pPr>
      <w:r w:rsidRPr="007A1C16">
        <w:rPr>
          <w:lang w:val="en-US"/>
        </w:rPr>
        <w:drawing>
          <wp:inline distT="0" distB="0" distL="0" distR="0" wp14:anchorId="790362AC" wp14:editId="11ED6BC7">
            <wp:extent cx="3549338" cy="23760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2653" t="1695" r="9869" b="59080"/>
                    <a:stretch/>
                  </pic:blipFill>
                  <pic:spPr bwMode="auto">
                    <a:xfrm>
                      <a:off x="0" y="0"/>
                      <a:ext cx="3549338" cy="23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6DD" w:rsidRDefault="00B976DD" w:rsidP="00B976DD">
      <w:pPr>
        <w:spacing w:line="360" w:lineRule="auto"/>
        <w:ind w:firstLine="709"/>
        <w:rPr>
          <w:lang w:val="en-US"/>
        </w:rPr>
      </w:pPr>
    </w:p>
    <w:p w:rsidR="007A1C16" w:rsidRPr="007A1C16" w:rsidRDefault="007A1C16" w:rsidP="00B976DD">
      <w:pPr>
        <w:spacing w:line="360" w:lineRule="auto"/>
        <w:ind w:firstLine="709"/>
        <w:rPr>
          <w:lang w:val="en-US"/>
        </w:rPr>
      </w:pPr>
      <w:r w:rsidRPr="007A1C16">
        <w:rPr>
          <w:lang w:val="en-US"/>
        </w:rPr>
        <w:drawing>
          <wp:inline distT="0" distB="0" distL="0" distR="0" wp14:anchorId="5C4C7E8B" wp14:editId="7D9F7EBF">
            <wp:extent cx="3534677" cy="2376000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110" t="56658" r="57567" b="4117"/>
                    <a:stretch/>
                  </pic:blipFill>
                  <pic:spPr bwMode="auto">
                    <a:xfrm>
                      <a:off x="0" y="0"/>
                      <a:ext cx="3534677" cy="23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CD" w:rsidRDefault="00FC22CD" w:rsidP="00B976DD">
      <w:pPr>
        <w:spacing w:line="360" w:lineRule="auto"/>
        <w:ind w:firstLine="709"/>
      </w:pPr>
    </w:p>
    <w:p w:rsidR="00FC22CD" w:rsidRDefault="00010882" w:rsidP="00010882">
      <w:pPr>
        <w:spacing w:line="360" w:lineRule="auto"/>
        <w:ind w:firstLine="709"/>
        <w:jc w:val="right"/>
      </w:pPr>
      <w:r>
        <w:lastRenderedPageBreak/>
        <w:t>Приложение  Г</w:t>
      </w:r>
    </w:p>
    <w:p w:rsidR="00010882" w:rsidRDefault="00010882" w:rsidP="00010882">
      <w:pPr>
        <w:spacing w:line="360" w:lineRule="auto"/>
        <w:ind w:firstLine="709"/>
        <w:jc w:val="right"/>
      </w:pPr>
    </w:p>
    <w:p w:rsidR="00010882" w:rsidRDefault="00010882" w:rsidP="00010882">
      <w:pPr>
        <w:spacing w:line="360" w:lineRule="auto"/>
        <w:ind w:firstLine="709"/>
        <w:jc w:val="both"/>
      </w:pPr>
      <w:r w:rsidRPr="00010882">
        <w:t xml:space="preserve">СУБД </w:t>
      </w:r>
      <w:proofErr w:type="spellStart"/>
      <w:r w:rsidRPr="00010882">
        <w:t>MySQL</w:t>
      </w:r>
      <w:proofErr w:type="spellEnd"/>
    </w:p>
    <w:p w:rsidR="00010882" w:rsidRPr="00010882" w:rsidRDefault="00010882" w:rsidP="00010882">
      <w:pPr>
        <w:spacing w:line="360" w:lineRule="auto"/>
      </w:pPr>
      <w:r w:rsidRPr="00010882">
        <w:drawing>
          <wp:inline distT="0" distB="0" distL="0" distR="0" wp14:anchorId="43F76862" wp14:editId="3789C785">
            <wp:extent cx="6367023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477" t="6153" r="3250" b="4160"/>
                    <a:stretch/>
                  </pic:blipFill>
                  <pic:spPr bwMode="auto">
                    <a:xfrm>
                      <a:off x="0" y="0"/>
                      <a:ext cx="6366367" cy="39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CD" w:rsidRDefault="00FC22CD" w:rsidP="00FC22CD">
      <w:pPr>
        <w:spacing w:line="360" w:lineRule="auto"/>
        <w:ind w:firstLine="709"/>
        <w:jc w:val="both"/>
      </w:pPr>
    </w:p>
    <w:p w:rsidR="00010882" w:rsidRDefault="00010882">
      <w:pPr>
        <w:widowControl/>
        <w:spacing w:after="160" w:line="259" w:lineRule="auto"/>
      </w:pPr>
      <w:r>
        <w:br w:type="page"/>
      </w:r>
    </w:p>
    <w:p w:rsidR="00FC22CD" w:rsidRDefault="00010882" w:rsidP="00010882">
      <w:pPr>
        <w:spacing w:line="360" w:lineRule="auto"/>
        <w:ind w:firstLine="709"/>
        <w:jc w:val="right"/>
      </w:pPr>
      <w:r>
        <w:lastRenderedPageBreak/>
        <w:t>Приложение</w:t>
      </w:r>
      <w:proofErr w:type="gramStart"/>
      <w:r>
        <w:t xml:space="preserve"> Д</w:t>
      </w:r>
      <w:proofErr w:type="gramEnd"/>
    </w:p>
    <w:p w:rsidR="00010882" w:rsidRDefault="00010882" w:rsidP="00010882">
      <w:pPr>
        <w:spacing w:line="360" w:lineRule="auto"/>
        <w:ind w:firstLine="709"/>
        <w:jc w:val="right"/>
      </w:pPr>
    </w:p>
    <w:p w:rsidR="00010882" w:rsidRDefault="00010882" w:rsidP="00010882">
      <w:pPr>
        <w:spacing w:line="360" w:lineRule="auto"/>
        <w:ind w:firstLine="709"/>
        <w:jc w:val="both"/>
      </w:pPr>
      <w:r>
        <w:t>Регистрация</w:t>
      </w:r>
    </w:p>
    <w:p w:rsidR="00010882" w:rsidRDefault="00010882" w:rsidP="00010882">
      <w:pPr>
        <w:spacing w:line="360" w:lineRule="auto"/>
      </w:pPr>
      <w:r w:rsidRPr="00010882">
        <w:drawing>
          <wp:inline distT="0" distB="0" distL="0" distR="0" wp14:anchorId="1BF9EB5B" wp14:editId="2F25828B">
            <wp:extent cx="6152515" cy="46069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82" w:rsidRDefault="00010882">
      <w:pPr>
        <w:widowControl/>
        <w:spacing w:after="160" w:line="259" w:lineRule="auto"/>
      </w:pPr>
      <w:r>
        <w:br w:type="page"/>
      </w:r>
    </w:p>
    <w:p w:rsidR="00010882" w:rsidRDefault="00010882" w:rsidP="00010882">
      <w:pPr>
        <w:spacing w:line="360" w:lineRule="auto"/>
        <w:jc w:val="right"/>
      </w:pPr>
      <w:r>
        <w:lastRenderedPageBreak/>
        <w:t>Продолжение</w:t>
      </w:r>
    </w:p>
    <w:p w:rsidR="00010882" w:rsidRDefault="00010882" w:rsidP="00010882">
      <w:pPr>
        <w:spacing w:line="360" w:lineRule="auto"/>
        <w:jc w:val="right"/>
      </w:pPr>
    </w:p>
    <w:p w:rsidR="00010882" w:rsidRDefault="00010882" w:rsidP="00010882">
      <w:pPr>
        <w:spacing w:line="360" w:lineRule="auto"/>
      </w:pPr>
      <w:r w:rsidRPr="00010882">
        <w:drawing>
          <wp:inline distT="0" distB="0" distL="0" distR="0" wp14:anchorId="58AAC96F" wp14:editId="2AFE8044">
            <wp:extent cx="6152515" cy="40335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82" w:rsidRDefault="00010882" w:rsidP="00010882">
      <w:pPr>
        <w:spacing w:line="360" w:lineRule="auto"/>
      </w:pPr>
    </w:p>
    <w:p w:rsidR="00010882" w:rsidRDefault="00010882" w:rsidP="00010882">
      <w:pPr>
        <w:spacing w:line="360" w:lineRule="auto"/>
      </w:pPr>
      <w:r>
        <w:t>Авторизация</w:t>
      </w:r>
    </w:p>
    <w:p w:rsidR="00010882" w:rsidRDefault="00010882" w:rsidP="00010882">
      <w:pPr>
        <w:spacing w:line="360" w:lineRule="auto"/>
      </w:pPr>
      <w:r w:rsidRPr="00010882">
        <w:drawing>
          <wp:inline distT="0" distB="0" distL="0" distR="0" wp14:anchorId="194BEB3F" wp14:editId="54756DA2">
            <wp:extent cx="6152515" cy="36861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CD" w:rsidRDefault="00FC22CD" w:rsidP="00FC22CD">
      <w:pPr>
        <w:spacing w:line="360" w:lineRule="auto"/>
        <w:ind w:firstLine="709"/>
        <w:jc w:val="both"/>
      </w:pPr>
    </w:p>
    <w:p w:rsidR="00FC22CD" w:rsidRDefault="00FC22CD" w:rsidP="00FC22CD">
      <w:pPr>
        <w:spacing w:line="360" w:lineRule="auto"/>
        <w:ind w:firstLine="709"/>
        <w:jc w:val="both"/>
      </w:pPr>
    </w:p>
    <w:sectPr w:rsidR="00FC22CD" w:rsidSect="00A42A72">
      <w:pgSz w:w="11906" w:h="16838"/>
      <w:pgMar w:top="1134" w:right="567" w:bottom="1134" w:left="1418" w:header="709" w:footer="6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82E" w:rsidRDefault="00BA382E" w:rsidP="00A42A72">
      <w:r>
        <w:separator/>
      </w:r>
    </w:p>
  </w:endnote>
  <w:endnote w:type="continuationSeparator" w:id="0">
    <w:p w:rsidR="00BA382E" w:rsidRDefault="00BA382E" w:rsidP="00A4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758" w:rsidRDefault="00D41758" w:rsidP="00D41758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640733"/>
      <w:docPartObj>
        <w:docPartGallery w:val="Page Numbers (Bottom of Page)"/>
        <w:docPartUnique/>
      </w:docPartObj>
    </w:sdtPr>
    <w:sdtContent>
      <w:p w:rsidR="00A42A72" w:rsidRDefault="00A42A72" w:rsidP="00A42A7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A2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82E" w:rsidRDefault="00BA382E" w:rsidP="00A42A72">
      <w:r>
        <w:separator/>
      </w:r>
    </w:p>
  </w:footnote>
  <w:footnote w:type="continuationSeparator" w:id="0">
    <w:p w:rsidR="00BA382E" w:rsidRDefault="00BA382E" w:rsidP="00A42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CAC"/>
    <w:multiLevelType w:val="hybridMultilevel"/>
    <w:tmpl w:val="17162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804ECF"/>
    <w:multiLevelType w:val="hybridMultilevel"/>
    <w:tmpl w:val="013A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E0A0F"/>
    <w:multiLevelType w:val="hybridMultilevel"/>
    <w:tmpl w:val="087E2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5D64AA"/>
    <w:multiLevelType w:val="hybridMultilevel"/>
    <w:tmpl w:val="E9AAA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2D0134"/>
    <w:multiLevelType w:val="hybridMultilevel"/>
    <w:tmpl w:val="A528878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53B338BA"/>
    <w:multiLevelType w:val="hybridMultilevel"/>
    <w:tmpl w:val="E0A0141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5DEF55BB"/>
    <w:multiLevelType w:val="hybridMultilevel"/>
    <w:tmpl w:val="38F6C774"/>
    <w:lvl w:ilvl="0" w:tplc="AD1C7EEA">
      <w:numFmt w:val="bullet"/>
      <w:lvlText w:val="•"/>
      <w:lvlJc w:val="left"/>
      <w:pPr>
        <w:ind w:left="2828" w:hanging="14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396161"/>
    <w:multiLevelType w:val="multilevel"/>
    <w:tmpl w:val="4064AA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5FF4483"/>
    <w:multiLevelType w:val="hybridMultilevel"/>
    <w:tmpl w:val="4F748F50"/>
    <w:lvl w:ilvl="0" w:tplc="04190001">
      <w:start w:val="1"/>
      <w:numFmt w:val="bullet"/>
      <w:lvlText w:val=""/>
      <w:lvlJc w:val="left"/>
      <w:pPr>
        <w:ind w:left="2828" w:hanging="14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64A7943"/>
    <w:multiLevelType w:val="hybridMultilevel"/>
    <w:tmpl w:val="ABCC1F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6E9D5C">
      <w:start w:val="1"/>
      <w:numFmt w:val="decimal"/>
      <w:lvlText w:val="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7B25DEB"/>
    <w:multiLevelType w:val="hybridMultilevel"/>
    <w:tmpl w:val="8214CC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F4423E">
      <w:start w:val="1"/>
      <w:numFmt w:val="decimal"/>
      <w:lvlText w:val="2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A6B4F1A"/>
    <w:multiLevelType w:val="hybridMultilevel"/>
    <w:tmpl w:val="53D8DBAC"/>
    <w:lvl w:ilvl="0" w:tplc="AD1C7EEA">
      <w:numFmt w:val="bullet"/>
      <w:lvlText w:val="•"/>
      <w:lvlJc w:val="left"/>
      <w:pPr>
        <w:ind w:left="2119" w:hanging="14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033192A"/>
    <w:multiLevelType w:val="hybridMultilevel"/>
    <w:tmpl w:val="1C7C18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6C2FCE4">
      <w:start w:val="1"/>
      <w:numFmt w:val="decimal"/>
      <w:lvlText w:val="3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CD"/>
    <w:rsid w:val="00010882"/>
    <w:rsid w:val="0014225C"/>
    <w:rsid w:val="00351CC2"/>
    <w:rsid w:val="005F6630"/>
    <w:rsid w:val="00611ED7"/>
    <w:rsid w:val="006B2132"/>
    <w:rsid w:val="00795452"/>
    <w:rsid w:val="007A1C16"/>
    <w:rsid w:val="00806588"/>
    <w:rsid w:val="00A20DC5"/>
    <w:rsid w:val="00A42A72"/>
    <w:rsid w:val="00B976DD"/>
    <w:rsid w:val="00BA382E"/>
    <w:rsid w:val="00C45AF7"/>
    <w:rsid w:val="00D41758"/>
    <w:rsid w:val="00D51A21"/>
    <w:rsid w:val="00FC22CD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2CD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2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C22C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C22CD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customStyle="1" w:styleId="1">
    <w:name w:val="Без интервала1"/>
    <w:rsid w:val="00FC22C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FC22CD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6">
    <w:name w:val="Основной текст_"/>
    <w:basedOn w:val="a"/>
    <w:qFormat/>
    <w:rsid w:val="00FC22CD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7">
    <w:name w:val="List Paragraph"/>
    <w:basedOn w:val="a"/>
    <w:uiPriority w:val="34"/>
    <w:qFormat/>
    <w:rsid w:val="00FC22C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2A7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42A72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F5EF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5EFF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2CD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2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C22C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C22CD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customStyle="1" w:styleId="1">
    <w:name w:val="Без интервала1"/>
    <w:rsid w:val="00FC22C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FC22CD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6">
    <w:name w:val="Основной текст_"/>
    <w:basedOn w:val="a"/>
    <w:qFormat/>
    <w:rsid w:val="00FC22CD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7">
    <w:name w:val="List Paragraph"/>
    <w:basedOn w:val="a"/>
    <w:uiPriority w:val="34"/>
    <w:qFormat/>
    <w:rsid w:val="00FC22C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2A7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42A72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F5EF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5EFF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17839-31F3-4C3E-8AF0-492F6348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Арина</cp:lastModifiedBy>
  <cp:revision>3</cp:revision>
  <dcterms:created xsi:type="dcterms:W3CDTF">2025-04-17T07:12:00Z</dcterms:created>
  <dcterms:modified xsi:type="dcterms:W3CDTF">2025-04-17T08:06:00Z</dcterms:modified>
</cp:coreProperties>
</file>