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8B8A" w14:textId="77777777" w:rsidR="009254C4" w:rsidRPr="00D433DB" w:rsidRDefault="009254C4" w:rsidP="009254C4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0"/>
        </w:rPr>
      </w:pPr>
    </w:p>
    <w:tbl>
      <w:tblPr>
        <w:tblW w:w="884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88"/>
        <w:gridCol w:w="13"/>
        <w:gridCol w:w="639"/>
        <w:gridCol w:w="4088"/>
        <w:gridCol w:w="13"/>
      </w:tblGrid>
      <w:tr w:rsidR="00D07C33" w:rsidRPr="009254C4" w14:paraId="0EE68BBA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DA1C" w14:textId="77777777" w:rsidR="00D07C33" w:rsidRPr="009254C4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>Основной целью дисциплины  безопасность жизнедеятельности является обеспечение: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1613A" w14:textId="77777777" w:rsidR="00D07C33" w:rsidRPr="009254C4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1. Правовой безопасности.</w:t>
            </w:r>
          </w:p>
          <w:p w14:paraId="41ABCDFB" w14:textId="77777777" w:rsidR="00D07C33" w:rsidRPr="009254C4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 xml:space="preserve">2. Экономической безопасности. </w:t>
            </w:r>
          </w:p>
          <w:p w14:paraId="7709DCD7" w14:textId="77777777" w:rsidR="00D07C33" w:rsidRPr="009254C4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3. Социальной безопасности.</w:t>
            </w:r>
          </w:p>
          <w:p w14:paraId="506A08F5" w14:textId="77777777" w:rsidR="00D07C33" w:rsidRPr="009254C4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  <w:t>4. Безопасности в условиях негативных воздействий антропогенного и естественного происхождения</w:t>
            </w:r>
          </w:p>
        </w:tc>
      </w:tr>
      <w:tr w:rsidR="00D07C33" w14:paraId="1990F7C0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922EB" w14:textId="77777777" w:rsidR="00D07C33" w:rsidRPr="009254C4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>С точки зрения безопасности жизнедеятельности, производственная и непроизводственная среды в совокупности составляют: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D4AEB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1. Социальную среду.</w:t>
            </w:r>
          </w:p>
          <w:p w14:paraId="526FE007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2. Трудовую среду.</w:t>
            </w:r>
          </w:p>
          <w:p w14:paraId="28F25166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3. Бытовую среду.</w:t>
            </w:r>
          </w:p>
          <w:p w14:paraId="73297C42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</w:rPr>
              <w:t>4. Среду обитания.</w:t>
            </w:r>
          </w:p>
        </w:tc>
      </w:tr>
      <w:tr w:rsidR="00D07C33" w14:paraId="3F214C90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CDDF4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>Основным направлением  практической деятельности в области безопасности жизнедеятельности является: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B80F9" w14:textId="77777777" w:rsidR="00D07C33" w:rsidRPr="00D07C33" w:rsidRDefault="00D07C33" w:rsidP="00260BFA">
            <w:pPr>
              <w:shd w:val="clear" w:color="auto" w:fill="FFFFFF"/>
              <w:tabs>
                <w:tab w:val="num" w:pos="4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Мониторинг среды и контроль источников опасностей.</w:t>
            </w:r>
          </w:p>
          <w:p w14:paraId="5A7FDE85" w14:textId="77777777" w:rsidR="00D07C33" w:rsidRPr="00D07C33" w:rsidRDefault="00D07C33" w:rsidP="00260BFA">
            <w:pPr>
              <w:shd w:val="clear" w:color="auto" w:fill="FFFFFF"/>
              <w:tabs>
                <w:tab w:val="num" w:pos="42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Разработка и реализация методов защиты человека от негативных воздействий среды обитания.</w:t>
            </w:r>
          </w:p>
          <w:p w14:paraId="76887D23" w14:textId="77777777" w:rsidR="00D07C33" w:rsidRPr="00D07C33" w:rsidRDefault="00D07C33" w:rsidP="00260BFA">
            <w:pPr>
              <w:shd w:val="clear" w:color="auto" w:fill="FFFFFF"/>
              <w:tabs>
                <w:tab w:val="num" w:pos="42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Проектирование и эксплуатация технических средств, обеспечивающих минимизацию опасных факторов окружающей среды</w:t>
            </w:r>
          </w:p>
          <w:p w14:paraId="6D35AC56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 вышеперечисленные направления.</w:t>
            </w:r>
          </w:p>
        </w:tc>
      </w:tr>
      <w:tr w:rsidR="00D07C33" w:rsidRPr="00D07C33" w14:paraId="6A317DF5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04ACE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 xml:space="preserve">Безопасность жизнедеятельности,  как научное направление, связана с: </w:t>
            </w:r>
          </w:p>
          <w:p w14:paraId="56829FC5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6C3827CC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415BB824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76B420CE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775B75F8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0AC9A41B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74A960C5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20F251EA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0B3D4AAA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49660844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6A57EE7E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4A655727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2CCD44EB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9A55D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 xml:space="preserve">1. Формированием знаний об особенностях всех аспектов деятельности человека, как биологического существа и члена общества. </w:t>
            </w:r>
          </w:p>
          <w:p w14:paraId="0DA9D142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  <w:t>2. Изучением взаимодействия человека с окружающей средой с целью обеспечения комфортных и безопасных условий существования.</w:t>
            </w:r>
          </w:p>
          <w:p w14:paraId="46CD76BE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3. Областью теоретических знаний о принципах организации существования человека, как субъекта правовой, экономической и социальной сфер современного общества.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  <w:t xml:space="preserve"> </w:t>
            </w:r>
          </w:p>
          <w:p w14:paraId="53511F7A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4. Исследованиями особенностей  служб безопасности  при взаимодействии с предприятиями различного профиля.</w:t>
            </w:r>
          </w:p>
        </w:tc>
      </w:tr>
      <w:tr w:rsidR="00D07C33" w14:paraId="00F9B652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E28E1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  <w:lastRenderedPageBreak/>
              <w:t>Среда обитания это: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2F085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FF0000"/>
                <w:highlight w:val="lightGray"/>
              </w:rPr>
            </w:pPr>
            <w:r>
              <w:rPr>
                <w:color w:val="FF0000"/>
                <w:highlight w:val="lightGray"/>
              </w:rPr>
              <w:t>1. Окружающая человека среда, обусловленная влиянием совокупности факторов, действующих в данный момент и способных оказывать прямое или косвенное, немедленное или отдаленное воздействие на деятельность человека, его здоровье и потомство.</w:t>
            </w:r>
          </w:p>
          <w:p w14:paraId="55F1DB4F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  <w:highlight w:val="lightGray"/>
              </w:rPr>
            </w:pPr>
            <w:r>
              <w:rPr>
                <w:color w:val="000000"/>
                <w:highlight w:val="lightGray"/>
              </w:rPr>
              <w:t>2. Окружающая человека среда, обусловленная влиянием совокупности факторов, неспособных в данный момент оказывать прямое или косвенное немедленное или отдаленное воздействие на деятельность человека, его здоровье и потомство.</w:t>
            </w:r>
          </w:p>
          <w:p w14:paraId="3A7739FF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  <w:highlight w:val="lightGray"/>
              </w:rPr>
            </w:pPr>
            <w:r>
              <w:rPr>
                <w:color w:val="000000"/>
                <w:highlight w:val="lightGray"/>
              </w:rPr>
              <w:t>3. Окружающая человека среда, обусловленная влиянием главного физического фактора, способного в данный момент оказывать прямое или косвенное немедленное или отдаленное воздействие на деятельность человека, его здоровье и потомство.</w:t>
            </w:r>
          </w:p>
          <w:p w14:paraId="0AF8AC61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  <w:highlight w:val="lightGray"/>
              </w:rPr>
            </w:pPr>
            <w:r>
              <w:rPr>
                <w:highlight w:val="lightGray"/>
              </w:rPr>
              <w:t>4. Все выше представленные определения.</w:t>
            </w:r>
          </w:p>
        </w:tc>
      </w:tr>
      <w:tr w:rsidR="00D07C33" w:rsidRPr="00D07C33" w14:paraId="778B87F6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1730F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  <w:highlight w:val="lightGray"/>
              </w:rPr>
              <w:t>Биосфера это….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7D430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  <w:highlight w:val="lightGray"/>
              </w:rPr>
            </w:pPr>
            <w:r>
              <w:rPr>
                <w:rStyle w:val="Emphasis"/>
                <w:i w:val="0"/>
                <w:highlight w:val="lightGray"/>
              </w:rPr>
              <w:t>1. Атмосфера и  часть гидросферы.</w:t>
            </w:r>
          </w:p>
          <w:p w14:paraId="2D840D71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FF0000"/>
                <w:highlight w:val="lightGray"/>
              </w:rPr>
            </w:pPr>
            <w:r>
              <w:rPr>
                <w:rStyle w:val="Emphasis"/>
                <w:i w:val="0"/>
                <w:color w:val="FF0000"/>
                <w:highlight w:val="lightGray"/>
              </w:rPr>
              <w:t>2. Часть атмосферы, гидросфера и часть литосферы.</w:t>
            </w:r>
          </w:p>
          <w:p w14:paraId="3E047BAC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  <w:highlight w:val="lightGray"/>
              </w:rPr>
            </w:pPr>
            <w:r>
              <w:rPr>
                <w:rStyle w:val="Emphasis"/>
                <w:i w:val="0"/>
                <w:highlight w:val="lightGray"/>
              </w:rPr>
              <w:t>3. Часть литосферы и гидросфера</w:t>
            </w:r>
            <w:r>
              <w:rPr>
                <w:color w:val="000000"/>
                <w:highlight w:val="lightGray"/>
              </w:rPr>
              <w:t>.</w:t>
            </w:r>
          </w:p>
          <w:p w14:paraId="4D09443C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  <w:highlight w:val="lightGray"/>
              </w:rPr>
            </w:pPr>
            <w:r>
              <w:rPr>
                <w:rStyle w:val="Emphasis"/>
                <w:i w:val="0"/>
                <w:highlight w:val="lightGray"/>
              </w:rPr>
              <w:t>4. Часть атмосферы и литосфера</w:t>
            </w:r>
            <w:r>
              <w:rPr>
                <w:color w:val="000000"/>
                <w:highlight w:val="lightGray"/>
              </w:rPr>
              <w:t>.</w:t>
            </w:r>
          </w:p>
        </w:tc>
      </w:tr>
      <w:tr w:rsidR="00D07C33" w:rsidRPr="00D07C33" w14:paraId="0F601888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F4249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Комфортное состояние человека при взаимодействии в системе «человек – среда обитания» является основой…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ED3B8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Исключения вероятности возникновения и развития негативных явлений в производственном процессе.</w:t>
            </w:r>
            <w:r>
              <w:rPr>
                <w:color w:val="FF0000"/>
              </w:rPr>
              <w:t xml:space="preserve"> </w:t>
            </w:r>
          </w:p>
          <w:p w14:paraId="15CD1496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Снижения работоспособности и повышения мотивации к отдыху.</w:t>
            </w:r>
          </w:p>
          <w:p w14:paraId="779B70B1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3. Роста работоспособности, эффективного отдыха, сохранения здоровья.</w:t>
            </w:r>
          </w:p>
          <w:p w14:paraId="213F2AF7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t>4. Снижения концентрации внимания, связанного с ожиданием окончания рабочего дня.</w:t>
            </w:r>
          </w:p>
        </w:tc>
      </w:tr>
      <w:tr w:rsidR="00D07C33" w14:paraId="68702AFA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3EC9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Работоспособность характеризуется…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7677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Возможностью  выполнять задачи связанные с высокими затратами  интеллектуального потенциала.</w:t>
            </w:r>
          </w:p>
          <w:p w14:paraId="56B59E14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Потенциальной возможностью человека выполнять на протяжении заданного времени и с достаточной эффективностью работы определенного объема и качества.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107E3FDB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Способностью реализации различных видов деятельности без существенных физических и умственных затрат.</w:t>
            </w:r>
          </w:p>
          <w:p w14:paraId="56647F30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4. Целесообразностью деятельности человека.</w:t>
            </w:r>
          </w:p>
        </w:tc>
      </w:tr>
      <w:tr w:rsidR="00D07C33" w14:paraId="34F0E203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21A6F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Регион биосферы, адаптированный к бытовым, материальным и социально-экономическим потребностям человека с помощью технических средств, называется: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CD210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Антропосфера.</w:t>
            </w:r>
          </w:p>
          <w:p w14:paraId="7743A36C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Биосфера.</w:t>
            </w:r>
          </w:p>
          <w:p w14:paraId="78E170EC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Ноосфера.</w:t>
            </w:r>
          </w:p>
          <w:p w14:paraId="7BB61653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Техносфера.</w:t>
            </w:r>
          </w:p>
          <w:p w14:paraId="13837374" w14:textId="77777777" w:rsidR="00D07C33" w:rsidRDefault="00D07C33" w:rsidP="00260BFA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3F2FAAD5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2330E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Стихийные явления, которые затрудняют функционирование организма человека или представляют угрозу для его жизни и здоровья,  классифицируются как……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D8949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Антропогенные опасности.</w:t>
            </w:r>
          </w:p>
          <w:p w14:paraId="51B89042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2. Природные опасности.</w:t>
            </w:r>
          </w:p>
          <w:p w14:paraId="30830C8B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Социальные опасности.</w:t>
            </w:r>
          </w:p>
          <w:p w14:paraId="2E84FECC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4. Технические опасности.</w:t>
            </w:r>
          </w:p>
        </w:tc>
      </w:tr>
      <w:tr w:rsidR="00D07C33" w14:paraId="4A757784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3600E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 взаимодействии человека и техносферы в системе «человек – среда обитания» характерны следующие состояния, влияющие на человека: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8CA16" w14:textId="77777777" w:rsidR="00D07C33" w:rsidRDefault="00D07C33" w:rsidP="00260BFA">
            <w:pPr>
              <w:pStyle w:val="NormalWeb"/>
              <w:spacing w:before="0" w:beforeAutospacing="0" w:after="0" w:afterAutospacing="0"/>
            </w:pPr>
            <w:r>
              <w:t>1. Комфортное и допустимое.</w:t>
            </w:r>
          </w:p>
          <w:p w14:paraId="710D6F07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Опасное.</w:t>
            </w:r>
          </w:p>
          <w:p w14:paraId="2B6952DC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Чрезвычайно опасное.</w:t>
            </w:r>
          </w:p>
          <w:p w14:paraId="029C8A62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Все вышеперечисленные состояния.</w:t>
            </w:r>
          </w:p>
        </w:tc>
      </w:tr>
      <w:tr w:rsidR="00D07C33" w:rsidRPr="00D07C33" w14:paraId="38323D3E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D065F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Деятельность человека осуществляется путём реализации процесса: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A3896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Производственных отношений.</w:t>
            </w:r>
          </w:p>
          <w:p w14:paraId="4E09B6AC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Создания материальных ценностей.</w:t>
            </w:r>
          </w:p>
          <w:p w14:paraId="65B1B8B4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3. Физического и умственного труда.</w:t>
            </w:r>
            <w:r>
              <w:rPr>
                <w:color w:val="000000"/>
              </w:rPr>
              <w:t xml:space="preserve"> </w:t>
            </w:r>
          </w:p>
          <w:p w14:paraId="6E07B185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t>4. Умственного труда, направленного на механизацию производства.</w:t>
            </w:r>
          </w:p>
        </w:tc>
      </w:tr>
      <w:tr w:rsidR="00D07C33" w14:paraId="53BA537A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ABC86" w14:textId="77777777" w:rsidR="00D07C33" w:rsidRPr="00D07C33" w:rsidRDefault="00D07C33" w:rsidP="00260BFA">
            <w:pPr>
              <w:shd w:val="clear" w:color="auto" w:fill="FFFFFF"/>
              <w:tabs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Неблагоприятное взаимодействие человека с растительным и животным миром представляет собой………</w:t>
            </w:r>
          </w:p>
          <w:p w14:paraId="20AF55CB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B22FE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Антропогенную опасность.</w:t>
            </w:r>
          </w:p>
          <w:p w14:paraId="6BFA205F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ind w:left="2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Природную опасность.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75B8BBE5" w14:textId="77777777" w:rsidR="00D07C33" w:rsidRDefault="00D07C33" w:rsidP="00260BFA">
            <w:pPr>
              <w:pStyle w:val="ListParagraph1"/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ind w:left="-1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Биологическую опасность.</w:t>
            </w:r>
          </w:p>
          <w:p w14:paraId="4B0D2E69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ind w:left="-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Все вышеперечисленные опасности.</w:t>
            </w:r>
          </w:p>
        </w:tc>
      </w:tr>
      <w:tr w:rsidR="00D07C33" w:rsidRPr="00D07C33" w14:paraId="61CAB963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89ECD" w14:textId="77777777" w:rsidR="00D07C33" w:rsidRPr="00D07C33" w:rsidRDefault="00D07C33" w:rsidP="00260BFA">
            <w:pPr>
              <w:shd w:val="clear" w:color="auto" w:fill="FFFFFF"/>
              <w:tabs>
                <w:tab w:val="left" w:pos="4433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К компонентам окружающей среды, взаимодействующим с человеком, относятся факторы: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0EBCD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Физические и химические.</w:t>
            </w:r>
          </w:p>
          <w:p w14:paraId="2452DC55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Биологические.</w:t>
            </w:r>
          </w:p>
          <w:p w14:paraId="19DB7FF3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Психофизиологические</w:t>
            </w:r>
          </w:p>
          <w:p w14:paraId="14C8434E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вышеперечисленные факторы.</w:t>
            </w:r>
          </w:p>
        </w:tc>
      </w:tr>
      <w:tr w:rsidR="00D07C33" w:rsidRPr="00D07C33" w14:paraId="150DDAEF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2EE44" w14:textId="77777777" w:rsidR="00D07C33" w:rsidRDefault="00D07C33" w:rsidP="00260BFA">
            <w:pPr>
              <w:widowControl w:val="0"/>
              <w:tabs>
                <w:tab w:val="left" w:pos="523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Мониторинг безопасности жизнедеятельности - это: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B6DD0" w14:textId="77777777" w:rsidR="00D07C33" w:rsidRP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  <w:t>1. Процесс непрерывного наблюдения, оценки и прогноза изменений в  системе «человек- окружающая среда» с целью выявления состояний, угрожающих здоровью человека, инфраструктуре и техническим средствам производства.</w:t>
            </w:r>
          </w:p>
          <w:p w14:paraId="4C108680" w14:textId="77777777" w:rsidR="00D07C33" w:rsidRP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2. Деятельность по осуществлению независимых вневедомственных мероприятий, проводимых на основе договора и заключающихся в сборе и оценке информации о состоянии безопасности 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lastRenderedPageBreak/>
              <w:t>объекта или системы.</w:t>
            </w:r>
          </w:p>
          <w:p w14:paraId="3104B059" w14:textId="77777777" w:rsidR="00D07C33" w:rsidRP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3. Автоматизация сбора, обработки, хранения и передачи информации заинтересованным организациям и населению.</w:t>
            </w:r>
          </w:p>
          <w:p w14:paraId="1BEE03A0" w14:textId="77777777" w:rsidR="00D07C33" w:rsidRP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4. Составная часть экспертизы условий труда</w:t>
            </w:r>
          </w:p>
        </w:tc>
      </w:tr>
      <w:tr w:rsidR="00D07C33" w14:paraId="2AFC1F33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6DF35" w14:textId="77777777" w:rsidR="00D07C33" w:rsidRPr="00D07C33" w:rsidRDefault="00D07C33" w:rsidP="00260BFA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Какое направление науки изучает принципы оптимальной адаптации человека и технических средств с целью обеспечения безопасного и эффективного труда?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DBF09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Экономика.</w:t>
            </w:r>
          </w:p>
          <w:p w14:paraId="62267A62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Психология.</w:t>
            </w:r>
          </w:p>
          <w:p w14:paraId="7931F1B1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FF0000"/>
              </w:rPr>
            </w:pPr>
            <w:r>
              <w:t>3. Физиология.</w:t>
            </w:r>
          </w:p>
          <w:p w14:paraId="0C120951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Эргономика.</w:t>
            </w:r>
          </w:p>
        </w:tc>
      </w:tr>
      <w:tr w:rsidR="00D07C33" w:rsidRPr="00D07C33" w14:paraId="14BD4164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3336E" w14:textId="77777777" w:rsidR="00D07C33" w:rsidRDefault="00D07C33" w:rsidP="00260BFA">
            <w:pPr>
              <w:shd w:val="clear" w:color="auto" w:fill="FFFFFF"/>
              <w:tabs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Техносфера представляет собой:</w:t>
            </w:r>
          </w:p>
          <w:p w14:paraId="0769080A" w14:textId="77777777" w:rsidR="00D07C33" w:rsidRDefault="00D07C33" w:rsidP="00260BFA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60B86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Регион, в который осуществляется доставка технических средств.</w:t>
            </w:r>
          </w:p>
          <w:p w14:paraId="5CD4EDBE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8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2. Регион, в котором произошло преобразование окружающей среды, реализованное с помощью воздействия технических средств и направленное на удовлетворение материальных, экономических и социальных  потребностей людей. </w:t>
            </w:r>
          </w:p>
          <w:p w14:paraId="6FB17899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8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Регион, в котором периодически эксплуатируются различные машины и механизмы.</w:t>
            </w:r>
          </w:p>
          <w:p w14:paraId="066C78FA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8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Регион, в котором сосредоточена совокупность технических средств.</w:t>
            </w:r>
          </w:p>
          <w:p w14:paraId="0A69B7CF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8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</w:p>
        </w:tc>
      </w:tr>
      <w:tr w:rsidR="00D07C33" w14:paraId="5F75EB1E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18AB3" w14:textId="77777777" w:rsidR="00D07C33" w:rsidRPr="00D07C33" w:rsidRDefault="00D07C33" w:rsidP="00260BFA">
            <w:pPr>
              <w:shd w:val="clear" w:color="auto" w:fill="FFFFFF"/>
              <w:tabs>
                <w:tab w:val="left" w:pos="854"/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 процессе обеспечения безопасности жизнедеятельности используют исходные положения и идеи, представленные в:</w:t>
            </w:r>
          </w:p>
          <w:p w14:paraId="1D62BB16" w14:textId="77777777" w:rsidR="00D07C33" w:rsidRP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00E76" w14:textId="77777777" w:rsidR="00D07C33" w:rsidRPr="00D07C33" w:rsidRDefault="00D07C33" w:rsidP="00260B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Ориентирующих принципах.</w:t>
            </w:r>
          </w:p>
          <w:p w14:paraId="5027AC0B" w14:textId="77777777" w:rsidR="00D07C33" w:rsidRPr="00D07C33" w:rsidRDefault="00D07C33" w:rsidP="00260B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Технических принципах.</w:t>
            </w:r>
          </w:p>
          <w:p w14:paraId="1D00007C" w14:textId="77777777" w:rsidR="00D07C33" w:rsidRPr="00D07C33" w:rsidRDefault="00D07C33" w:rsidP="00260B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Организационных и управленческих принципах.</w:t>
            </w:r>
          </w:p>
          <w:p w14:paraId="241F4A66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Во всех представленных принципах.</w:t>
            </w:r>
          </w:p>
        </w:tc>
      </w:tr>
      <w:tr w:rsidR="00D07C33" w14:paraId="5C90E1A4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82B49" w14:textId="77777777" w:rsidR="00D07C33" w:rsidRPr="00D07C33" w:rsidRDefault="00D07C33" w:rsidP="00260BFA">
            <w:pPr>
              <w:shd w:val="clear" w:color="auto" w:fill="FFFFFF"/>
              <w:tabs>
                <w:tab w:val="left" w:pos="854"/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Следствием хозяйственной деятельности человека является генерация……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17652" w14:textId="77777777" w:rsidR="00D07C33" w:rsidRPr="00D07C33" w:rsidRDefault="00D07C33" w:rsidP="00260B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Биологических опасностей.</w:t>
            </w:r>
          </w:p>
          <w:p w14:paraId="2AA509B9" w14:textId="77777777" w:rsidR="00D07C33" w:rsidRPr="00D07C33" w:rsidRDefault="00D07C33" w:rsidP="00260B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Антропогенных опасностей.</w:t>
            </w:r>
          </w:p>
          <w:p w14:paraId="1872C132" w14:textId="77777777" w:rsidR="00D07C33" w:rsidRPr="00D07C33" w:rsidRDefault="00D07C33" w:rsidP="00260B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Социальных опасностей.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056A5D7B" w14:textId="77777777" w:rsidR="00D07C33" w:rsidRDefault="00D07C33" w:rsidP="00260B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Природных опасностей.</w:t>
            </w:r>
          </w:p>
        </w:tc>
      </w:tr>
      <w:tr w:rsidR="00D07C33" w14:paraId="131E558A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ECF4" w14:textId="77777777" w:rsidR="00D07C33" w:rsidRP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Состояние человека, при котором воздействие на него внешних факторов не превышает допустимых значений называется: 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911A5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Комфортность.</w:t>
            </w:r>
          </w:p>
          <w:p w14:paraId="0916F250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2. Безопасность.</w:t>
            </w:r>
          </w:p>
          <w:p w14:paraId="505A94D8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Нормальность.</w:t>
            </w:r>
            <w:r>
              <w:rPr>
                <w:color w:val="FF0000"/>
              </w:rPr>
              <w:t xml:space="preserve"> </w:t>
            </w:r>
          </w:p>
          <w:p w14:paraId="3E0CFBA2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t>4. Обычность.</w:t>
            </w:r>
          </w:p>
        </w:tc>
      </w:tr>
      <w:tr w:rsidR="00D07C33" w14:paraId="564B0600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A0F52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Квантификация опасностей это: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81DF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lang w:val="ru-RU"/>
              </w:rPr>
              <w:t xml:space="preserve"> 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Разделение факторов опасности по существенным признакам действия на организм человека.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59C533FB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Классификация факторов опасности.</w:t>
            </w:r>
          </w:p>
          <w:p w14:paraId="7D681A91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</w:t>
            </w:r>
            <w:r w:rsidRPr="00D07C33">
              <w:rPr>
                <w:color w:val="FF0000"/>
                <w:lang w:val="ru-RU"/>
              </w:rPr>
              <w:t xml:space="preserve"> 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Введение количественных характеристик для оценки действия фактора опасности.</w:t>
            </w:r>
          </w:p>
          <w:p w14:paraId="1DD02C95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t>4. Все вышеперечисленные определения.</w:t>
            </w:r>
          </w:p>
        </w:tc>
      </w:tr>
      <w:tr w:rsidR="00D07C33" w14:paraId="16A9EBAA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60D12" w14:textId="77777777" w:rsidR="00D07C33" w:rsidRP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Недопустимыми состояниями для жизнедеятельности человека являются: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06C1E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t xml:space="preserve">1. Комфортное, допустимое, опасное, чрезвычайно опасное. </w:t>
            </w:r>
          </w:p>
          <w:p w14:paraId="5F00890C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Комфортное, допустимое.</w:t>
            </w:r>
          </w:p>
          <w:p w14:paraId="32967C82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Допустимое, опасное, чрезвычайно опасное.</w:t>
            </w:r>
          </w:p>
          <w:p w14:paraId="52335753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Опасное, чрезвычайно опасное.</w:t>
            </w:r>
          </w:p>
        </w:tc>
      </w:tr>
      <w:tr w:rsidR="00D07C33" w:rsidRPr="00D07C33" w14:paraId="68FD768C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5AE93" w14:textId="77777777" w:rsidR="00D07C33" w:rsidRPr="00D07C33" w:rsidRDefault="00D07C33" w:rsidP="00260BFA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Деятельность человека, являющаяся потенциально опасной: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7069B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Работа по защите государственного суверенитета.</w:t>
            </w:r>
          </w:p>
          <w:p w14:paraId="38D553E8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rPr>
                <w:color w:val="FF0000"/>
              </w:rPr>
              <w:t>Все виды деятельности.</w:t>
            </w:r>
          </w:p>
          <w:p w14:paraId="6B00BED3" w14:textId="77777777" w:rsidR="00D07C33" w:rsidRDefault="00D07C33" w:rsidP="00260BFA">
            <w:pPr>
              <w:pStyle w:val="western"/>
              <w:spacing w:before="0" w:beforeAutospacing="0" w:after="0" w:afterAutospacing="0"/>
            </w:pPr>
            <w:r>
              <w:t>3.</w:t>
            </w:r>
            <w:r>
              <w:rPr>
                <w:color w:val="FF0000"/>
              </w:rPr>
              <w:t xml:space="preserve"> </w:t>
            </w:r>
            <w:r>
              <w:t xml:space="preserve">Сложная физическая работа. </w:t>
            </w:r>
          </w:p>
          <w:p w14:paraId="16A592CD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>
              <w:t>Работа, связанная с обеспечением безопасности населения.</w:t>
            </w:r>
          </w:p>
        </w:tc>
      </w:tr>
      <w:tr w:rsidR="00D07C33" w:rsidRPr="00D07C33" w14:paraId="025928A3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ADECC" w14:textId="77777777" w:rsidR="00D07C33" w:rsidRPr="00D07C33" w:rsidRDefault="00D07C33" w:rsidP="00260BFA">
            <w:pPr>
              <w:shd w:val="clear" w:color="auto" w:fill="FFFFFF"/>
              <w:tabs>
                <w:tab w:val="left" w:pos="600"/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 процессе  жизнедеятельности человек взаимодействует с потоками:</w:t>
            </w:r>
          </w:p>
          <w:p w14:paraId="1CF1E2F9" w14:textId="77777777" w:rsidR="00D07C33" w:rsidRPr="00D07C33" w:rsidRDefault="00D07C33" w:rsidP="00260BFA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D1A0A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Вещества.</w:t>
            </w:r>
          </w:p>
          <w:p w14:paraId="53FCB238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Энергии.</w:t>
            </w:r>
          </w:p>
          <w:p w14:paraId="204DFE37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Информации.</w:t>
            </w:r>
          </w:p>
          <w:p w14:paraId="6B1E3EB9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Всеми вышеперечисленными потоками.</w:t>
            </w:r>
          </w:p>
        </w:tc>
      </w:tr>
      <w:tr w:rsidR="00D07C33" w:rsidRPr="00D07C33" w14:paraId="278E441F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3FC6C" w14:textId="77777777" w:rsidR="00D07C33" w:rsidRP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Опасным для человека влиянием в системе «человек – среда обитания» является:</w:t>
            </w:r>
          </w:p>
          <w:p w14:paraId="4EA7C3E7" w14:textId="77777777" w:rsidR="00D07C33" w:rsidRP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35AC0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Воздействие среды обитания, вызывающее чувство дискомфорта.</w:t>
            </w:r>
            <w:r>
              <w:rPr>
                <w:color w:val="FF0000"/>
              </w:rPr>
              <w:t xml:space="preserve"> </w:t>
            </w:r>
          </w:p>
          <w:p w14:paraId="228D2575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Вероятность получения травм, летальные исходы, разрушения в среде обитания.</w:t>
            </w:r>
          </w:p>
          <w:p w14:paraId="1BE2CBB4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 xml:space="preserve">3. Негативное воздействие одного или совокупности факторов среды обитания, угрожающих здоровью и жизни человека. </w:t>
            </w:r>
          </w:p>
          <w:p w14:paraId="66AD75D4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t>4. Влияние среды обитания на снижение эффективности жизнедеятельности человека.</w:t>
            </w:r>
          </w:p>
        </w:tc>
      </w:tr>
      <w:tr w:rsidR="00D07C33" w14:paraId="6115EB2C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571E7" w14:textId="77777777" w:rsidR="00D07C33" w:rsidRP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Какой метод оценки  фактора опасности применяется при недостаточной степени изученности данного фактора?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F9504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Экономико-статистический.</w:t>
            </w:r>
          </w:p>
          <w:p w14:paraId="13249C16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2. Экспертных оценок.</w:t>
            </w:r>
            <w:r>
              <w:t xml:space="preserve"> </w:t>
            </w:r>
          </w:p>
          <w:p w14:paraId="7E84C577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Аналитический.</w:t>
            </w:r>
          </w:p>
          <w:p w14:paraId="46985F64" w14:textId="77777777" w:rsidR="00D07C33" w:rsidRDefault="00D07C33" w:rsidP="00260BFA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4. Вербальный.</w:t>
            </w:r>
          </w:p>
          <w:p w14:paraId="5E904E3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D07C33" w14:paraId="020711FD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3D3D7" w14:textId="77777777" w:rsidR="00D07C33" w:rsidRP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Оптимальные (комфортные) условия труда обеспечивают: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293EE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Минимальную производительность труда, реализуемую при комфортной напряженности организма человека.</w:t>
            </w:r>
          </w:p>
          <w:p w14:paraId="2661ED7A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 xml:space="preserve">2. </w:t>
            </w:r>
            <w:r>
              <w:rPr>
                <w:color w:val="000000"/>
              </w:rPr>
              <w:t>Максимальную производительность труда при максимальной напряжённости вовлечённых в трудовой процесс систем организма человека.</w:t>
            </w:r>
          </w:p>
          <w:p w14:paraId="15E016E6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3. Заданную  производительность труда, </w:t>
            </w:r>
            <w:r>
              <w:rPr>
                <w:color w:val="000000"/>
              </w:rPr>
              <w:lastRenderedPageBreak/>
              <w:t>реализуемую  при максимальной напряженность организма человека.</w:t>
            </w:r>
          </w:p>
          <w:p w14:paraId="50DB2429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Такие условия, при которых сохраняется здоровье человека и создаются предпосылки для поддержания высокого уровня его работоспособности.</w:t>
            </w:r>
          </w:p>
        </w:tc>
      </w:tr>
      <w:tr w:rsidR="00D07C33" w14:paraId="34DE9015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AEB93" w14:textId="77777777" w:rsidR="00D07C33" w:rsidRP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 признакам, характеризующим возникновение вероятности опасности для человека, относятся: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C6E40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t>1. Угроза жизни или здоровью.</w:t>
            </w:r>
          </w:p>
          <w:p w14:paraId="374E4CDD" w14:textId="77777777" w:rsidR="00D07C33" w:rsidRDefault="00D07C33" w:rsidP="00260BFA">
            <w:pPr>
              <w:pStyle w:val="NormalWeb"/>
              <w:spacing w:before="0" w:beforeAutospacing="0" w:after="0" w:afterAutospacing="0"/>
            </w:pPr>
            <w:r>
              <w:t>2. Ухудшение состояния отдельных функциональных систем и организма в целом.</w:t>
            </w:r>
          </w:p>
          <w:p w14:paraId="51E79C4A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t>3. Генетические изменения, передаваемые по наследству</w:t>
            </w:r>
            <w:r>
              <w:rPr>
                <w:color w:val="000000"/>
              </w:rPr>
              <w:t>.</w:t>
            </w:r>
          </w:p>
          <w:p w14:paraId="3D63B333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 xml:space="preserve">4. </w:t>
            </w:r>
            <w:bookmarkStart w:id="0" w:name="_GoBack"/>
            <w:bookmarkEnd w:id="0"/>
            <w:r>
              <w:rPr>
                <w:color w:val="FF0000"/>
              </w:rPr>
              <w:t>Все вышеперечисленные признаки.</w:t>
            </w:r>
          </w:p>
        </w:tc>
      </w:tr>
      <w:tr w:rsidR="00D07C33" w:rsidRPr="00D07C33" w14:paraId="55467B8F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8D00C" w14:textId="77777777" w:rsidR="00D07C33" w:rsidRP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Основными объектами изучения и влияния, такого научного и практического направления, как «Безопасность жизнедеятельности», являются:</w:t>
            </w:r>
          </w:p>
          <w:p w14:paraId="62D2136E" w14:textId="77777777" w:rsidR="00D07C33" w:rsidRP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14:paraId="30405035" w14:textId="77777777" w:rsidR="00D07C33" w:rsidRP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1D4A7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Коллективные методы и средства защиты от действия опасных факторов.</w:t>
            </w:r>
          </w:p>
          <w:p w14:paraId="1457C484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2. Человек и окружающая среда.</w:t>
            </w:r>
          </w:p>
          <w:p w14:paraId="061AB820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3. Функциональные системы организма человека. </w:t>
            </w:r>
          </w:p>
          <w:p w14:paraId="4A1651A1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4. Индивидуальные методы и средства защиты от действия опасных факторов.</w:t>
            </w:r>
          </w:p>
        </w:tc>
      </w:tr>
      <w:tr w:rsidR="00D07C33" w14:paraId="5B21F49C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4604E" w14:textId="77777777" w:rsidR="00D07C33" w:rsidRP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Оценка условий труда на рабочих местах определяется путём анализа: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F76FE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 xml:space="preserve">1. Опасных и вредных факторов производственной среды и трудового процесса </w:t>
            </w:r>
          </w:p>
          <w:p w14:paraId="04849BE9" w14:textId="77777777" w:rsidR="00D07C33" w:rsidRDefault="00D07C33" w:rsidP="00260BFA">
            <w:pPr>
              <w:pStyle w:val="NormalWeb"/>
              <w:spacing w:before="0" w:beforeAutospacing="0" w:after="0" w:afterAutospacing="0"/>
            </w:pPr>
            <w:r>
              <w:t>2. Обеспеченности средствами индивидуальной защиты и их эффективности.</w:t>
            </w:r>
          </w:p>
          <w:p w14:paraId="6E5DDE82" w14:textId="77777777" w:rsidR="00D07C33" w:rsidRDefault="00D07C33" w:rsidP="00260BFA">
            <w:pPr>
              <w:pStyle w:val="NormalWeb"/>
              <w:spacing w:before="0" w:beforeAutospacing="0" w:after="0" w:afterAutospacing="0"/>
            </w:pPr>
            <w:r>
              <w:t>3. Травмобезопасности с учётом особенностей производственного процесса.</w:t>
            </w:r>
          </w:p>
          <w:p w14:paraId="222E0927" w14:textId="77777777" w:rsidR="00D07C33" w:rsidRDefault="00D07C33" w:rsidP="00260BFA">
            <w:pPr>
              <w:pStyle w:val="NormalWeb"/>
              <w:spacing w:before="0" w:beforeAutospacing="0" w:after="0" w:afterAutospacing="0"/>
            </w:pPr>
            <w:r>
              <w:t>4. Всеми вышеперечисленными методами.</w:t>
            </w:r>
          </w:p>
        </w:tc>
      </w:tr>
      <w:tr w:rsidR="00D07C33" w14:paraId="51897EB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3ADF" w14:textId="77777777" w:rsidR="00D07C33" w:rsidRDefault="00D07C33" w:rsidP="00260BFA">
            <w:pPr>
              <w:ind w:right="283" w:hanging="1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Идентификация опасностей это…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14D55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Процесс или метод обнаружения и количественной оценки опасностей.</w:t>
            </w:r>
          </w:p>
          <w:p w14:paraId="5BB0AB4A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Способ ранжирования опасностей по степени повреждающего воздействия.</w:t>
            </w:r>
          </w:p>
          <w:p w14:paraId="23A82800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Классификация опасностей по характеру воздействия на человека.</w:t>
            </w:r>
          </w:p>
          <w:p w14:paraId="051353F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Все вышеперечисленные определения.</w:t>
            </w:r>
          </w:p>
        </w:tc>
      </w:tr>
      <w:tr w:rsidR="00D07C33" w:rsidRPr="00D07C33" w14:paraId="6B65A40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D2749" w14:textId="77777777" w:rsidR="00D07C33" w:rsidRDefault="00D07C33" w:rsidP="00260BFA">
            <w:pPr>
              <w:ind w:right="283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идентификации опасностей необходимо: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CF7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Рассматривать все существующие виды опасностей, влияющих на организм человека.</w:t>
            </w:r>
          </w:p>
          <w:p w14:paraId="1163135C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Учитывать прямое и косвенное влияние факторов окружающей среды на организм человека.</w:t>
            </w:r>
          </w:p>
          <w:p w14:paraId="20EA69AB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Учитывать только факторы окружающей среды, оказывающие прямое влияние на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организм человека.</w:t>
            </w:r>
          </w:p>
          <w:p w14:paraId="5BE49644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Оценивать негативное влияние факторов  окружающей среды исключительно экспертными методами.</w:t>
            </w:r>
          </w:p>
        </w:tc>
      </w:tr>
      <w:tr w:rsidR="00D07C33" w:rsidRPr="00D07C33" w14:paraId="6ACC2F3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22EF5" w14:textId="77777777" w:rsidR="00D07C33" w:rsidRPr="00D07C33" w:rsidRDefault="00D07C33" w:rsidP="00260BFA">
            <w:pPr>
              <w:ind w:right="28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Нештатная аварийная ситуация возникает в результате действия факторов, классифицируемых как: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0589B" w14:textId="77777777" w:rsidR="00D07C33" w:rsidRDefault="00D07C33" w:rsidP="00260BFA">
            <w:pPr>
              <w:pStyle w:val="ListParagraph1"/>
              <w:tabs>
                <w:tab w:val="left" w:pos="28"/>
              </w:tabs>
              <w:spacing w:after="0" w:line="240" w:lineRule="auto"/>
              <w:ind w:left="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Природные.</w:t>
            </w:r>
          </w:p>
          <w:p w14:paraId="75E3DF7D" w14:textId="77777777" w:rsidR="00D07C33" w:rsidRDefault="00D07C33" w:rsidP="00260BFA">
            <w:pPr>
              <w:pStyle w:val="ListParagraph1"/>
              <w:tabs>
                <w:tab w:val="left" w:pos="28"/>
              </w:tabs>
              <w:spacing w:after="0" w:line="240" w:lineRule="auto"/>
              <w:ind w:left="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Антропогенные</w:t>
            </w:r>
          </w:p>
          <w:p w14:paraId="4201AC8E" w14:textId="77777777" w:rsidR="00D07C33" w:rsidRDefault="00D07C33" w:rsidP="00260BFA">
            <w:pPr>
              <w:pStyle w:val="ListParagraph1"/>
              <w:tabs>
                <w:tab w:val="left" w:pos="28"/>
              </w:tabs>
              <w:spacing w:after="0" w:line="240" w:lineRule="auto"/>
              <w:ind w:left="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Социальные.</w:t>
            </w:r>
          </w:p>
          <w:p w14:paraId="55459E06" w14:textId="77777777" w:rsidR="00D07C33" w:rsidRPr="00D07C33" w:rsidRDefault="00D07C33" w:rsidP="00260BFA">
            <w:pPr>
              <w:tabs>
                <w:tab w:val="left" w:pos="1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Каждого из вышеперечисленных факторов или их совокупности.</w:t>
            </w:r>
          </w:p>
        </w:tc>
      </w:tr>
      <w:tr w:rsidR="00D07C33" w:rsidRPr="00D07C33" w14:paraId="44D92F4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FF86D" w14:textId="77777777" w:rsidR="00D07C33" w:rsidRDefault="00D07C33" w:rsidP="00260BFA">
            <w:pPr>
              <w:ind w:right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Штатная ситуация характеризуется: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A4A83" w14:textId="77777777" w:rsidR="00D07C33" w:rsidRPr="00D07C33" w:rsidRDefault="00D07C33" w:rsidP="00260BFA">
            <w:pPr>
              <w:spacing w:after="0" w:line="240" w:lineRule="auto"/>
              <w:ind w:right="284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Заданным уровнем параметров окружающей среды и деятельности человека, обеспечивающим приемлемый уровень риска.                      </w:t>
            </w:r>
          </w:p>
          <w:p w14:paraId="4CF9400E" w14:textId="77777777" w:rsidR="00D07C33" w:rsidRPr="00D07C33" w:rsidRDefault="00D07C33" w:rsidP="00260BFA">
            <w:pPr>
              <w:spacing w:after="0" w:line="240" w:lineRule="auto"/>
              <w:ind w:right="284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Контролируемым уровнем опасных факторов окружающей среды, изменяющимся во времени и пространстве.</w:t>
            </w:r>
          </w:p>
          <w:p w14:paraId="111B4955" w14:textId="77777777" w:rsidR="00D07C33" w:rsidRPr="00D07C33" w:rsidRDefault="00D07C33" w:rsidP="00260BFA">
            <w:pPr>
              <w:spacing w:after="0" w:line="240" w:lineRule="auto"/>
              <w:ind w:right="284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Медленным  изменением опасных факторов окружающей среды во времени и пространстве.</w:t>
            </w:r>
          </w:p>
          <w:p w14:paraId="5ED8F919" w14:textId="77777777" w:rsidR="00D07C33" w:rsidRPr="00D07C33" w:rsidRDefault="00D07C33" w:rsidP="00260BFA">
            <w:pPr>
              <w:spacing w:after="0" w:line="240" w:lineRule="auto"/>
              <w:ind w:right="284"/>
              <w:jc w:val="both"/>
              <w:rPr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Отсутствием изменений уровня параметров окружающей среды в условиях реализации трудового процесса.</w:t>
            </w:r>
          </w:p>
        </w:tc>
      </w:tr>
      <w:tr w:rsidR="00D07C33" w14:paraId="3749D38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C884" w14:textId="77777777" w:rsidR="00D07C33" w:rsidRDefault="00D07C33" w:rsidP="00260BFA">
            <w:pPr>
              <w:ind w:right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Чрезвычайная  ситуация характеризуется: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64B72" w14:textId="77777777" w:rsidR="00D07C33" w:rsidRPr="00D07C33" w:rsidRDefault="00D07C33" w:rsidP="00260BFA">
            <w:pPr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Быстрым изменением параметров окружающей среды, угрожающим здоровью и жизни человека.</w:t>
            </w:r>
          </w:p>
          <w:p w14:paraId="0338FF94" w14:textId="77777777" w:rsidR="00D07C33" w:rsidRPr="00D07C33" w:rsidRDefault="00D07C33" w:rsidP="00260BFA">
            <w:pPr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Материальным ущербом для общества.</w:t>
            </w:r>
          </w:p>
          <w:p w14:paraId="3CB175DB" w14:textId="77777777" w:rsidR="00D07C33" w:rsidRPr="00D07C33" w:rsidRDefault="00D07C33" w:rsidP="00260BFA">
            <w:pPr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Экономическим ущербом для общества.</w:t>
            </w:r>
          </w:p>
          <w:p w14:paraId="7F032906" w14:textId="77777777" w:rsidR="00D07C33" w:rsidRDefault="00D07C33" w:rsidP="00260BFA">
            <w:pPr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Всеми вышеперечисленными факторами.</w:t>
            </w:r>
          </w:p>
        </w:tc>
      </w:tr>
      <w:tr w:rsidR="00D07C33" w14:paraId="69AE350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ACE7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Допустимое значение вероятности риска гибели человека в России составляет:</w:t>
            </w:r>
          </w:p>
          <w:p w14:paraId="32C6EA9E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7AE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  <w:p w14:paraId="302FB38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2.   10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</w:p>
          <w:p w14:paraId="310755A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3.   10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-5</w:t>
            </w:r>
          </w:p>
          <w:p w14:paraId="016DBB1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4.   10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-6</w:t>
            </w:r>
          </w:p>
        </w:tc>
      </w:tr>
      <w:tr w:rsidR="00D07C33" w14:paraId="0971F14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2AD2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литосферным опасностям относится: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A0A4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Гололед.</w:t>
            </w:r>
          </w:p>
          <w:p w14:paraId="682A61A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Ливень.</w:t>
            </w:r>
          </w:p>
          <w:p w14:paraId="3CF1EFA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Пожар.</w:t>
            </w:r>
          </w:p>
          <w:p w14:paraId="2884CB2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Оползень.</w:t>
            </w:r>
          </w:p>
        </w:tc>
      </w:tr>
      <w:tr w:rsidR="00D07C33" w:rsidRPr="00D07C33" w14:paraId="58CC5EA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481D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К атмосферным опасностям относится: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6D6EC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Буря.</w:t>
            </w:r>
          </w:p>
          <w:p w14:paraId="0E3FFB32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Ураган.</w:t>
            </w:r>
          </w:p>
          <w:p w14:paraId="47947060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Смерч.</w:t>
            </w:r>
          </w:p>
          <w:p w14:paraId="24A7EA18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вышеперечисленные явления.</w:t>
            </w:r>
          </w:p>
        </w:tc>
      </w:tr>
      <w:tr w:rsidR="00D07C33" w14:paraId="4B4CA09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9DC13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От действия какой природной опасности наблюдается наибольший ущерб 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CBF2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Землетрясения.</w:t>
            </w:r>
          </w:p>
          <w:p w14:paraId="140F58B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Наводнения.</w:t>
            </w:r>
          </w:p>
          <w:p w14:paraId="2BCA90B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Урагана.</w:t>
            </w:r>
          </w:p>
          <w:p w14:paraId="151E6D1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Пожара.</w:t>
            </w:r>
          </w:p>
        </w:tc>
      </w:tr>
      <w:tr w:rsidR="00D07C33" w:rsidRPr="00D07C33" w14:paraId="353D8F1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7EBAE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  <w:r w:rsidRPr="00D07C33">
              <w:rPr>
                <w:rFonts w:ascii="Arial" w:hAnsi="Arial" w:cs="Arial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D07C33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Обстановка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среде, значительные материальные потери и нарушение условий жизнедеятельности людей – это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950B3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Нештатная ситуация.</w:t>
            </w:r>
          </w:p>
          <w:p w14:paraId="53199860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Чрезвычайная ситуация.</w:t>
            </w:r>
          </w:p>
          <w:p w14:paraId="17F7814E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Аварийная ситуация.</w:t>
            </w:r>
          </w:p>
          <w:p w14:paraId="0D284C6E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Ситуация, нарушающая установившийся рабочий процесс.</w:t>
            </w:r>
          </w:p>
          <w:p w14:paraId="5E08C930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</w:p>
          <w:p w14:paraId="121B1D3E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</w:p>
        </w:tc>
      </w:tr>
      <w:tr w:rsidR="00D07C33" w14:paraId="09D59D9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33811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Основными элементами, входящими в систему классификации рисков являются:</w:t>
            </w:r>
          </w:p>
          <w:p w14:paraId="1B0AB480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B618E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Основные факторы возникновения рисков.</w:t>
            </w:r>
          </w:p>
          <w:p w14:paraId="239A29E7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Временные характеристики возникновения и действия факторов риска.</w:t>
            </w:r>
          </w:p>
          <w:p w14:paraId="6C4647ED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Характер последствий влияния факторов риска и способы их учёта.</w:t>
            </w:r>
          </w:p>
          <w:p w14:paraId="5F42341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 элементы.</w:t>
            </w:r>
          </w:p>
        </w:tc>
      </w:tr>
      <w:tr w:rsidR="00D07C33" w14:paraId="71A58A8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3680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ru-RU"/>
              </w:rPr>
              <w:t>Разрушительное природное и (или) природно-антропогенное явление или процесс значительного масштаба, в результате которого может возникнуть или возникла угроза жизни и здоровью людей, произойти разрушение или уничтожение материальных ценностей и компонентов окружающей природной среды –это: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A49D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Чрезвычайная ситуация.</w:t>
            </w:r>
          </w:p>
          <w:p w14:paraId="0A510C41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Стихийное бедствие.</w:t>
            </w:r>
          </w:p>
          <w:p w14:paraId="624FDEC5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Катастрофа.</w:t>
            </w:r>
          </w:p>
          <w:p w14:paraId="2D221E8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Опасная ситуация.</w:t>
            </w:r>
          </w:p>
          <w:p w14:paraId="10F92D2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  <w:p w14:paraId="424524E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</w:tc>
      </w:tr>
      <w:tr w:rsidR="00D07C33" w14:paraId="5A7A515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4E417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Что из перечисленного не относится по классификации к социальным опасностям:</w:t>
            </w:r>
          </w:p>
          <w:p w14:paraId="77BF42F5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8B3E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Мошенничество.</w:t>
            </w:r>
          </w:p>
          <w:p w14:paraId="549A8B5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Бандитизм.</w:t>
            </w:r>
          </w:p>
          <w:p w14:paraId="47E0947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Терроризм.</w:t>
            </w:r>
          </w:p>
          <w:p w14:paraId="0DADAAB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Аудит.</w:t>
            </w:r>
          </w:p>
        </w:tc>
      </w:tr>
      <w:tr w:rsidR="00D07C33" w14:paraId="73580DC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2864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Система управления рисками способствует: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5660B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Достижению поставленных целей в производстве.</w:t>
            </w:r>
          </w:p>
          <w:p w14:paraId="2818AC8F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Обеспечению безопасности работников.</w:t>
            </w:r>
          </w:p>
          <w:p w14:paraId="55A0A777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Повышению уровня здоровья работников.</w:t>
            </w:r>
          </w:p>
          <w:p w14:paraId="0F455EF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Выполнению всех вышеперечисленных показателей.</w:t>
            </w:r>
          </w:p>
        </w:tc>
      </w:tr>
      <w:tr w:rsidR="00D07C33" w:rsidRPr="00D07C33" w14:paraId="4FB74A8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6B48" w14:textId="77777777" w:rsidR="00D07C33" w:rsidRPr="00D07C33" w:rsidRDefault="00D07C33" w:rsidP="00260BFA">
            <w:pPr>
              <w:tabs>
                <w:tab w:val="left" w:pos="31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Эффективное функционирование системы управления рисками требует: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C841F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Наиболее полный охват возможных сфер возникновения рисков.</w:t>
            </w: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7775605E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Принятие риска без его идентификации и оценки.</w:t>
            </w:r>
          </w:p>
          <w:p w14:paraId="6CFEDE72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Минимизацию спектра возможных рисков и степени их влияния.</w:t>
            </w:r>
          </w:p>
          <w:p w14:paraId="08A8B5A0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4. Верны первый и третий пункты.</w:t>
            </w:r>
          </w:p>
          <w:p w14:paraId="4B4C787E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</w:tr>
      <w:tr w:rsidR="00D07C33" w:rsidRPr="00D07C33" w14:paraId="4F8F34A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B0F60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Функции, возлагаемые на систему управления риском не содержат:</w:t>
            </w:r>
          </w:p>
          <w:p w14:paraId="55699D21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DF139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Разработку политики в области управления риском.</w:t>
            </w:r>
          </w:p>
          <w:p w14:paraId="44DC09AC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Разработку нормативных актов по принципам анализа рисков.</w:t>
            </w:r>
          </w:p>
          <w:p w14:paraId="486BEFE3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Выявление факторов риска и оценку его возможного уровня.</w:t>
            </w: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6FDEC096" w14:textId="77777777" w:rsidR="00D07C33" w:rsidRPr="00D07C33" w:rsidRDefault="00D07C33" w:rsidP="00260BF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Подготовку и планирование мер по нейтрализации, компенсации ожидаемых негативных последствий риска.</w:t>
            </w:r>
          </w:p>
        </w:tc>
      </w:tr>
      <w:tr w:rsidR="00D07C33" w:rsidRPr="00D07C33" w14:paraId="5ADAB1B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B4B3A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При сильном ветре концентрация и плотность заражения территории химически опасными веществами:</w:t>
            </w:r>
          </w:p>
          <w:p w14:paraId="53F1E46F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01D5539D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6FF566FA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C86D3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Уменьшается.</w:t>
            </w:r>
          </w:p>
          <w:p w14:paraId="284D1CC1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Увеличивается.</w:t>
            </w:r>
          </w:p>
          <w:p w14:paraId="3154D242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Концентрация уменьшается, а плотность увеличивается.</w:t>
            </w:r>
          </w:p>
          <w:p w14:paraId="1E130605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Концентрация увеличивается, а плотность уменьшается.</w:t>
            </w:r>
          </w:p>
        </w:tc>
      </w:tr>
      <w:tr w:rsidR="00D07C33" w14:paraId="248E7BB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198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25D1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Процесс оценки риска не содержит: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E9679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Идентификацию риска.</w:t>
            </w:r>
          </w:p>
          <w:p w14:paraId="462F67BD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Анализ риска.</w:t>
            </w:r>
          </w:p>
          <w:p w14:paraId="23AB97F3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Оценку риска.</w:t>
            </w:r>
          </w:p>
          <w:p w14:paraId="08F11A66" w14:textId="77777777" w:rsidR="00D07C33" w:rsidRDefault="00D07C33" w:rsidP="00260BFA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Воздействие на риск.</w:t>
            </w:r>
          </w:p>
        </w:tc>
      </w:tr>
      <w:tr w:rsidR="00D07C33" w14:paraId="7482190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48A6A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Разрушение  сооружений и (или) технических устройств, применяемых на производстве, неконтролируемый взрыв и (или) выброс опасных веществ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классифицируется как: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EC7F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Опасность.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2AA954A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Катастрофа.</w:t>
            </w:r>
          </w:p>
          <w:p w14:paraId="3D22287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Авария.</w:t>
            </w:r>
          </w:p>
          <w:p w14:paraId="62766EB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Инцидент.</w:t>
            </w:r>
          </w:p>
        </w:tc>
      </w:tr>
      <w:tr w:rsidR="00D07C33" w14:paraId="2586B9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38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FA0D5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Отказ или повреждение технических устройств, применяемых на предприятиях,  отклонение от установленного режима технологического процесса, классифицируется как: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9C99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Инцидент.</w:t>
            </w:r>
          </w:p>
          <w:p w14:paraId="4486B6B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Катастрофа.</w:t>
            </w:r>
          </w:p>
          <w:p w14:paraId="7F1D3C2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Опасность.</w:t>
            </w:r>
          </w:p>
          <w:p w14:paraId="1F9ADAE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Авария.</w:t>
            </w:r>
          </w:p>
          <w:p w14:paraId="12CB8A5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D07C33" w14:paraId="626BD6F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05294" w14:textId="77777777" w:rsidR="00D07C33" w:rsidRPr="00D07C33" w:rsidRDefault="00D07C33" w:rsidP="00260BF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При каких условиях возникает риск?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CC89D" w14:textId="77777777" w:rsidR="00D07C33" w:rsidRPr="00D07C33" w:rsidRDefault="00D07C33" w:rsidP="00260BFA">
            <w:pPr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В случае существования фактора опасности в окружающей среде.</w:t>
            </w:r>
          </w:p>
          <w:p w14:paraId="59090880" w14:textId="77777777" w:rsidR="00D07C33" w:rsidRPr="00D07C33" w:rsidRDefault="00D07C33" w:rsidP="00260BFA">
            <w:pPr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При негативном восприятии человеком  действующего фактора опасности.</w:t>
            </w:r>
          </w:p>
          <w:p w14:paraId="4A97EBB1" w14:textId="77777777" w:rsidR="00D07C33" w:rsidRPr="00D07C33" w:rsidRDefault="00D07C33" w:rsidP="00260BFA">
            <w:pPr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В случае превышения  фактором опасности допустимых норм.</w:t>
            </w:r>
          </w:p>
          <w:p w14:paraId="4139D34C" w14:textId="77777777" w:rsidR="00D07C33" w:rsidRDefault="00D07C33" w:rsidP="00260BFA">
            <w:pPr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вышеперечисленное.</w:t>
            </w:r>
          </w:p>
        </w:tc>
      </w:tr>
      <w:tr w:rsidR="00D07C33" w14:paraId="15C3D1A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E5DD8" w14:textId="77777777" w:rsidR="00D07C33" w:rsidRP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Определите вид риска в случае, когда его источником являются условия жизнедеятельности конкретного человека: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3255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Экономический.</w:t>
            </w:r>
          </w:p>
          <w:p w14:paraId="4A1CA72A" w14:textId="77777777" w:rsidR="00D07C33" w:rsidRDefault="00D07C33" w:rsidP="00260BFA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Экологический.</w:t>
            </w:r>
          </w:p>
          <w:p w14:paraId="4845DC4F" w14:textId="77777777" w:rsidR="00D07C33" w:rsidRDefault="00D07C33" w:rsidP="00260BFA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Технический.</w:t>
            </w:r>
          </w:p>
          <w:p w14:paraId="3B21ABAD" w14:textId="77777777" w:rsidR="00D07C33" w:rsidRDefault="00D07C33" w:rsidP="00260BFA">
            <w:pPr>
              <w:pStyle w:val="ListParagraph1"/>
              <w:spacing w:after="0" w:line="240" w:lineRule="auto"/>
              <w:ind w:left="0"/>
              <w:rPr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Индивидуальный.</w:t>
            </w:r>
          </w:p>
        </w:tc>
      </w:tr>
      <w:tr w:rsidR="00D07C33" w14:paraId="29570C1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6341" w14:textId="77777777" w:rsidR="00D07C33" w:rsidRDefault="00D07C33" w:rsidP="00260BF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Ожидаемое количество пораженных в результате возможных аварий за определенный период времени классифицируется как:</w:t>
            </w:r>
          </w:p>
          <w:p w14:paraId="6DEA91E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C03DD" w14:textId="77777777" w:rsidR="00D07C33" w:rsidRDefault="00D07C33" w:rsidP="00260BFA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Риск аварии.</w:t>
            </w:r>
          </w:p>
          <w:p w14:paraId="2B5D10ED" w14:textId="77777777" w:rsidR="00D07C33" w:rsidRDefault="00D07C33" w:rsidP="00260BFA">
            <w:pPr>
              <w:pStyle w:val="ListParagraph1"/>
              <w:tabs>
                <w:tab w:val="left" w:pos="349"/>
              </w:tabs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Потенциальный риск.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2C5F0D32" w14:textId="77777777" w:rsidR="00D07C33" w:rsidRDefault="00D07C33" w:rsidP="00260BFA">
            <w:pPr>
              <w:pStyle w:val="ListParagraph1"/>
              <w:tabs>
                <w:tab w:val="left" w:pos="349"/>
              </w:tabs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Коллективный риск.</w:t>
            </w:r>
          </w:p>
          <w:p w14:paraId="5589FA60" w14:textId="77777777" w:rsidR="00D07C33" w:rsidRDefault="00D07C33" w:rsidP="00260BFA">
            <w:pPr>
              <w:pStyle w:val="ListParagraph1"/>
              <w:tabs>
                <w:tab w:val="left" w:pos="349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Социальный риск.</w:t>
            </w:r>
          </w:p>
        </w:tc>
      </w:tr>
      <w:tr w:rsidR="00D07C33" w14:paraId="02FA371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4BB63" w14:textId="77777777" w:rsidR="00D07C33" w:rsidRDefault="00D07C33" w:rsidP="00260BF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Зависимость частоты возникновения сценариев аварий F, в которых пострадало не менее N человек, от этого числа N классифицируется как: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58613" w14:textId="77777777" w:rsidR="00D07C33" w:rsidRDefault="00D07C33" w:rsidP="009254C4">
            <w:pPr>
              <w:numPr>
                <w:ilvl w:val="0"/>
                <w:numId w:val="10"/>
              </w:numPr>
              <w:tabs>
                <w:tab w:val="left" w:pos="349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ущерб.</w:t>
            </w:r>
          </w:p>
          <w:p w14:paraId="59B5812F" w14:textId="77777777" w:rsidR="00D07C33" w:rsidRDefault="00D07C33" w:rsidP="00260BFA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Социальный риск.</w:t>
            </w:r>
          </w:p>
          <w:p w14:paraId="2329D2B3" w14:textId="77777777" w:rsidR="00D07C33" w:rsidRDefault="00D07C33" w:rsidP="00260BFA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Групповой риск.</w:t>
            </w:r>
          </w:p>
          <w:p w14:paraId="1684E2B7" w14:textId="77777777" w:rsidR="00D07C33" w:rsidRDefault="00D07C33" w:rsidP="00260BFA">
            <w:pPr>
              <w:tabs>
                <w:tab w:val="left" w:pos="349"/>
              </w:tabs>
              <w:rPr>
                <w:rFonts w:ascii="Times New Roman" w:hAnsi="Times New Roman"/>
                <w:color w:val="FF0000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Коллективны риск.</w:t>
            </w:r>
          </w:p>
        </w:tc>
      </w:tr>
      <w:tr w:rsidR="00D07C33" w14:paraId="566B04A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D376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оценки риска аварий используются следующие показатели риска: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F4AF" w14:textId="77777777" w:rsidR="00D07C33" w:rsidRDefault="00D07C33" w:rsidP="00260BFA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Индивидуальный.</w:t>
            </w:r>
          </w:p>
          <w:p w14:paraId="74A1B2FD" w14:textId="77777777" w:rsidR="00D07C33" w:rsidRDefault="00D07C33" w:rsidP="00260BFA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Потенциальный. </w:t>
            </w:r>
          </w:p>
          <w:p w14:paraId="7A5C96CF" w14:textId="77777777" w:rsidR="00D07C33" w:rsidRDefault="00D07C33" w:rsidP="00260BFA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Коллективный. </w:t>
            </w:r>
          </w:p>
          <w:p w14:paraId="4D1269A0" w14:textId="77777777" w:rsidR="00D07C33" w:rsidRDefault="00D07C33" w:rsidP="00260BFA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 показатели.</w:t>
            </w:r>
          </w:p>
        </w:tc>
      </w:tr>
      <w:tr w:rsidR="00D07C33" w14:paraId="58DFA81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1E8C0" w14:textId="77777777" w:rsidR="00D07C33" w:rsidRDefault="00D07C33" w:rsidP="00260BF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Сравнительная мера опасности, характеризующая относительную возможность возникновения и тяжесть последствий аварий на предприятии и (или) его составных частях характеризует:</w:t>
            </w:r>
          </w:p>
          <w:p w14:paraId="62DAF00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82EE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 Степень опасности аварии.</w:t>
            </w:r>
            <w:r>
              <w:rPr>
                <w:sz w:val="24"/>
                <w:szCs w:val="24"/>
              </w:rPr>
              <w:t xml:space="preserve"> </w:t>
            </w:r>
          </w:p>
          <w:p w14:paraId="7A6C9B1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Опасность, как качественную характеристику аварии. </w:t>
            </w:r>
          </w:p>
          <w:p w14:paraId="3386207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Ожидаемый материальный риск.</w:t>
            </w:r>
          </w:p>
          <w:p w14:paraId="3B9832BF" w14:textId="77777777" w:rsidR="00D07C33" w:rsidRDefault="00D07C33" w:rsidP="00260BFA">
            <w:pPr>
              <w:pStyle w:val="ListParagraph1"/>
              <w:ind w:left="0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Ожидаемый ущерб.</w:t>
            </w:r>
          </w:p>
        </w:tc>
      </w:tr>
      <w:tr w:rsidR="00D07C33" w14:paraId="1DA25F5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6A4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В какую погоду концентрация химически опасных веществ в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приземном слое максимальна: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18E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1. Днём в облачную погоду.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</w:p>
          <w:p w14:paraId="4CAB960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Ночью в облачную погоду.</w:t>
            </w:r>
          </w:p>
          <w:p w14:paraId="6DA7A69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lastRenderedPageBreak/>
              <w:t>3. Ночью в ясную погоду.</w:t>
            </w:r>
          </w:p>
          <w:p w14:paraId="53AFE2F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Нет правильного ответа.</w:t>
            </w:r>
          </w:p>
        </w:tc>
      </w:tr>
      <w:tr w:rsidR="00D07C33" w14:paraId="77E8CE0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536A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Какую из перечисленных характеристик группы экспертов по безопасности жизнедеятельности можно оценить количественно?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F858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Конформизм.</w:t>
            </w:r>
          </w:p>
          <w:p w14:paraId="32918CF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Компетентность.</w:t>
            </w:r>
          </w:p>
          <w:p w14:paraId="14D9B72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Коллективизм.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7F54EBD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Креативность.</w:t>
            </w:r>
          </w:p>
        </w:tc>
      </w:tr>
      <w:tr w:rsidR="00D07C33" w14:paraId="1369D48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6810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ранжирования опасностей, генерируемых  техническими системами, они должны быть: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0E5E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Идентичными по назначению.</w:t>
            </w:r>
          </w:p>
          <w:p w14:paraId="6BB17CA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Сравнимы в количественном выражении.</w:t>
            </w:r>
          </w:p>
          <w:p w14:paraId="1307FE6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Качественно различимыми.</w:t>
            </w:r>
          </w:p>
          <w:p w14:paraId="34B80A2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Отличными по функциональным возможностям.</w:t>
            </w:r>
          </w:p>
        </w:tc>
      </w:tr>
      <w:tr w:rsidR="00D07C33" w14:paraId="6C3A639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6646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оценке риска, возникающего в процессе эксплуатации технических систем, используются методы:</w:t>
            </w:r>
          </w:p>
          <w:p w14:paraId="347786B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ABA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Экспертных оценок.</w:t>
            </w:r>
          </w:p>
          <w:p w14:paraId="785EA2F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Математической статистики.</w:t>
            </w:r>
          </w:p>
          <w:p w14:paraId="61A015B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Физического и математического моделирования.</w:t>
            </w:r>
          </w:p>
          <w:p w14:paraId="556DB15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 методы.</w:t>
            </w:r>
          </w:p>
        </w:tc>
      </w:tr>
      <w:tr w:rsidR="00D07C33" w:rsidRPr="00D07C33" w14:paraId="6C67078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0F3DD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В соответствии со статьей 216 ТК РФ государственное управление охраной труда осуществляется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6376" w14:textId="77777777" w:rsidR="00D07C33" w:rsidRPr="00D07C33" w:rsidRDefault="00D07C33" w:rsidP="00260BFA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1. Администрацией президента РФ</w:t>
            </w:r>
          </w:p>
          <w:p w14:paraId="770CA192" w14:textId="77777777" w:rsidR="00D07C33" w:rsidRPr="00D07C33" w:rsidRDefault="00D07C33" w:rsidP="00260BFA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2. Советом Федерации</w:t>
            </w:r>
          </w:p>
          <w:p w14:paraId="3A9F5A0C" w14:textId="77777777" w:rsidR="00D07C33" w:rsidRPr="00D07C33" w:rsidRDefault="00D07C33" w:rsidP="00260BFA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3. Государственной думой</w:t>
            </w:r>
          </w:p>
          <w:p w14:paraId="0E4E4984" w14:textId="77777777" w:rsidR="00D07C33" w:rsidRPr="00D07C33" w:rsidRDefault="00D07C33" w:rsidP="00260BFA">
            <w:pPr>
              <w:pStyle w:val="ListParagraph"/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color w:val="FF0000"/>
                <w:sz w:val="24"/>
                <w:szCs w:val="24"/>
                <w:lang w:val="ru-RU"/>
              </w:rPr>
              <w:t>4. Правительством РФ или по его поручению федеральными органами исполнительной власти</w:t>
            </w:r>
          </w:p>
        </w:tc>
      </w:tr>
      <w:tr w:rsidR="00D07C33" w:rsidRPr="00D07C33" w14:paraId="00FDC06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864ED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Что представляет собой “Система управления”?</w:t>
            </w:r>
          </w:p>
          <w:p w14:paraId="2884D0E2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E4074" w14:textId="77777777" w:rsidR="00D07C33" w:rsidRPr="00D07C33" w:rsidRDefault="00D07C33" w:rsidP="00260BFA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1. совокупность взаимосвязанных и событий, направленных на разработку политики и целей управления</w:t>
            </w:r>
          </w:p>
          <w:p w14:paraId="770B4727" w14:textId="77777777" w:rsidR="00D07C33" w:rsidRPr="00D07C33" w:rsidRDefault="00D07C33" w:rsidP="00260BFA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2. совокупность взаимодействующих элементов, направленных на разработку политики и целей управления</w:t>
            </w:r>
          </w:p>
          <w:p w14:paraId="06B59909" w14:textId="77777777" w:rsidR="00D07C33" w:rsidRPr="00D07C33" w:rsidRDefault="00D07C33" w:rsidP="00260BFA">
            <w:pPr>
              <w:pStyle w:val="ListParagraph"/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color w:val="FF0000"/>
                <w:sz w:val="24"/>
                <w:szCs w:val="24"/>
                <w:lang w:val="ru-RU"/>
              </w:rPr>
              <w:t>3. совокупность взаимосвязанных и взаимодействующих элементов для разработки политики и целей и путей достижения этих целей</w:t>
            </w:r>
          </w:p>
          <w:p w14:paraId="7FBC971A" w14:textId="77777777" w:rsidR="00D07C33" w:rsidRPr="00D07C33" w:rsidRDefault="00D07C33" w:rsidP="00260BFA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4. множество взаимосвязанных и взаимодействующих элементов для разработки целей и задач управления</w:t>
            </w:r>
          </w:p>
        </w:tc>
      </w:tr>
      <w:tr w:rsidR="00D07C33" w14:paraId="0189E84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21F8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Что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включает в себя система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управления? </w:t>
            </w:r>
          </w:p>
          <w:p w14:paraId="2090C9BD" w14:textId="77777777" w:rsidR="00D07C33" w:rsidRDefault="00D07C33" w:rsidP="00260B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81643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 деятельность по планированию</w:t>
            </w:r>
          </w:p>
          <w:p w14:paraId="7E9AEC2E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 правила эксплуатации</w:t>
            </w:r>
          </w:p>
          <w:p w14:paraId="18638F3C" w14:textId="77777777" w:rsidR="00D07C33" w:rsidRDefault="00D07C33" w:rsidP="00260BFA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 меры ответственности</w:t>
            </w:r>
          </w:p>
          <w:p w14:paraId="3E7AA147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процедуры</w:t>
            </w:r>
          </w:p>
        </w:tc>
      </w:tr>
      <w:tr w:rsidR="00D07C33" w14:paraId="61287AE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E98D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Что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являлось предпосылкой к формированию системного подхода в охране труда?</w:t>
            </w:r>
          </w:p>
          <w:p w14:paraId="2D2AFA97" w14:textId="77777777" w:rsidR="00D07C33" w:rsidRDefault="00D07C33" w:rsidP="00260BFA">
            <w:pPr>
              <w:ind w:firstLine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C39B3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глобализация и либерализация мировой экономики</w:t>
            </w:r>
          </w:p>
          <w:p w14:paraId="6F9E6B1E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неэффективность командно-административной модели управления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изводством</w:t>
            </w:r>
          </w:p>
          <w:p w14:paraId="2B805363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необходимость координации всех аспектов деятельности организации на системной основе</w:t>
            </w:r>
          </w:p>
          <w:p w14:paraId="750BCF9C" w14:textId="77777777" w:rsidR="00D07C33" w:rsidRDefault="00D07C33" w:rsidP="00260BFA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4. снижение уровня производственного травматизма</w:t>
            </w:r>
          </w:p>
        </w:tc>
      </w:tr>
      <w:tr w:rsidR="00D07C33" w14:paraId="7AABFFB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B09E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 принципам системы управления охраной труда относится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9F3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ориентация на органы надзора и  контроля</w:t>
            </w:r>
          </w:p>
          <w:p w14:paraId="1954A31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2. ориентация на социальную и экономическую эффективность</w:t>
            </w:r>
          </w:p>
          <w:p w14:paraId="5F02024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ориентация на успешное прохождение проверок по ОТ и ТБ</w:t>
            </w:r>
          </w:p>
          <w:p w14:paraId="6B1E0B7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ориентация на руководство предприятия</w:t>
            </w:r>
          </w:p>
        </w:tc>
      </w:tr>
      <w:tr w:rsidR="00D07C33" w14:paraId="760CBD7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F3A47" w14:textId="77777777" w:rsidR="00D07C33" w:rsidRDefault="00D07C33" w:rsidP="00260BFA">
            <w:pPr>
              <w:ind w:firstLine="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Какой принцип заложен в основу всех совр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>менных систем управления (Plan – планируй; Do – делай, выполняй; Check – контр</w:t>
            </w: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>лируй, проверяй; Act – действуй, совершенствуй)?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AD60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</w:rPr>
              <w:t>1.Диксона</w:t>
            </w:r>
          </w:p>
          <w:p w14:paraId="0997382F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Клауса</w:t>
            </w:r>
          </w:p>
          <w:p w14:paraId="095323AB" w14:textId="77777777" w:rsidR="00D07C33" w:rsidRDefault="00D07C33" w:rsidP="00260BFA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</w:rPr>
              <w:t>3. Деминга</w:t>
            </w:r>
          </w:p>
          <w:p w14:paraId="558BFA43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Стерлинга</w:t>
            </w:r>
          </w:p>
        </w:tc>
      </w:tr>
      <w:tr w:rsidR="00D07C33" w14:paraId="61FB163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FAC77" w14:textId="77777777" w:rsidR="00D07C33" w:rsidRDefault="00D07C33" w:rsidP="00260BFA">
            <w:pPr>
              <w:ind w:firstLine="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Какой документ по системам управления охраной труда выпустила Международная организация труда (МОТ) в начале 2000-х годов?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7FE0A" w14:textId="77777777" w:rsidR="00D07C33" w:rsidRDefault="00D07C33" w:rsidP="00260B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1. МОТ-СОУТ-2002 </w:t>
            </w:r>
          </w:p>
          <w:p w14:paraId="3BF990F0" w14:textId="77777777" w:rsidR="00D07C33" w:rsidRDefault="00D07C33" w:rsidP="00260BFA">
            <w:pPr>
              <w:pStyle w:val="ListParagraph"/>
              <w:ind w:left="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2. МОТ-СУОТ-2001 </w:t>
            </w:r>
          </w:p>
          <w:p w14:paraId="703A26B8" w14:textId="77777777" w:rsidR="00D07C33" w:rsidRDefault="00D07C33" w:rsidP="00260B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3. МОТ-СпецСУ-2003 </w:t>
            </w:r>
          </w:p>
          <w:p w14:paraId="01EC5164" w14:textId="77777777" w:rsidR="00D07C33" w:rsidRDefault="00D07C33" w:rsidP="00260B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4. МОТ-ИнтерСУОТ-2000 </w:t>
            </w:r>
          </w:p>
        </w:tc>
      </w:tr>
      <w:tr w:rsidR="00D07C33" w14:paraId="4BAEC74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F13E" w14:textId="77777777" w:rsidR="00D07C33" w:rsidRDefault="00D07C33" w:rsidP="00260BFA">
            <w:pPr>
              <w:ind w:firstLine="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Внедрения разнообразных систем управления на уровне организации продиктовано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6A214" w14:textId="77777777" w:rsidR="00D07C33" w:rsidRDefault="00D07C33" w:rsidP="00260BFA">
            <w:pPr>
              <w:pStyle w:val="ListParagraph"/>
              <w:ind w:left="0"/>
              <w:rPr>
                <w:color w:val="FF0000"/>
                <w:sz w:val="24"/>
                <w:highlight w:val="yellow"/>
              </w:rPr>
            </w:pPr>
            <w:r>
              <w:rPr>
                <w:color w:val="FF0000"/>
                <w:sz w:val="24"/>
              </w:rPr>
              <w:t>1. необходимостью снизить издержки производства и повысить прибыль</w:t>
            </w:r>
          </w:p>
          <w:p w14:paraId="6ED4A8D6" w14:textId="77777777" w:rsidR="00D07C33" w:rsidRDefault="00D07C33" w:rsidP="00260B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2. необходимостью увеличения административного аппарата управления предприятием с целью повышения эффективности управления</w:t>
            </w:r>
          </w:p>
          <w:p w14:paraId="6F5E1632" w14:textId="77777777" w:rsidR="00D07C33" w:rsidRDefault="00D07C33" w:rsidP="00260B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3. необходимостью получения </w:t>
            </w:r>
            <w:r>
              <w:rPr>
                <w:sz w:val="24"/>
              </w:rPr>
              <w:lastRenderedPageBreak/>
              <w:t>международных сертификатов соответствия</w:t>
            </w:r>
          </w:p>
          <w:p w14:paraId="07867122" w14:textId="77777777" w:rsidR="00D07C33" w:rsidRDefault="00D07C33" w:rsidP="00260B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4. необходимость удовлетворить требования Правительства РФ</w:t>
            </w:r>
          </w:p>
        </w:tc>
      </w:tr>
      <w:tr w:rsidR="00D07C33" w14:paraId="4C75F33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084E9" w14:textId="77777777" w:rsidR="00D07C33" w:rsidRDefault="00D07C33" w:rsidP="00260BFA">
            <w:pPr>
              <w:ind w:firstLine="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Согласно МОТ стадии комплексного подхода к </w:t>
            </w:r>
            <w:r>
              <w:rPr>
                <w:rFonts w:ascii="Times New Roman" w:hAnsi="Times New Roman"/>
                <w:sz w:val="24"/>
                <w:szCs w:val="24"/>
              </w:rPr>
              <w:t>снижению уровня производственн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го травматизма и профессиональной заболеваемости, является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7C84C" w14:textId="77777777" w:rsidR="00D07C33" w:rsidRDefault="00D07C33" w:rsidP="00260B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1. технологии – администрирование - системы управления – культура охраны труда</w:t>
            </w:r>
          </w:p>
          <w:p w14:paraId="18CBC395" w14:textId="77777777" w:rsidR="00D07C33" w:rsidRDefault="00D07C33" w:rsidP="00260B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2. системы управления – технологии -администрирование</w:t>
            </w:r>
          </w:p>
          <w:p w14:paraId="5C1AF8E7" w14:textId="77777777" w:rsidR="00D07C33" w:rsidRDefault="00D07C33" w:rsidP="00260B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3. технологии – системы управления – культура охраны труда – системы поощрения работников</w:t>
            </w:r>
          </w:p>
          <w:p w14:paraId="11CBA497" w14:textId="77777777" w:rsidR="00D07C33" w:rsidRDefault="00D07C33" w:rsidP="00260BFA">
            <w:pPr>
              <w:pStyle w:val="ListParagraph"/>
              <w:ind w:left="0"/>
              <w:rPr>
                <w:color w:val="FF0000"/>
                <w:sz w:val="24"/>
                <w:highlight w:val="yellow"/>
              </w:rPr>
            </w:pPr>
            <w:r>
              <w:rPr>
                <w:color w:val="FF0000"/>
                <w:sz w:val="24"/>
              </w:rPr>
              <w:t>4. технологии – системы управления – культура охраны труда</w:t>
            </w:r>
          </w:p>
        </w:tc>
      </w:tr>
      <w:tr w:rsidR="00D07C33" w14:paraId="4DB2491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BB2C2" w14:textId="77777777" w:rsidR="00D07C33" w:rsidRDefault="00D07C33" w:rsidP="00260BFA">
            <w:pPr>
              <w:ind w:firstLine="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Эффектом от внедрения СУОТ на предприятии </w:t>
            </w:r>
            <w:r>
              <w:rPr>
                <w:rFonts w:ascii="Times New Roman" w:hAnsi="Times New Roman"/>
                <w:b/>
                <w:sz w:val="24"/>
              </w:rPr>
              <w:t>не</w:t>
            </w:r>
            <w:r>
              <w:rPr>
                <w:rFonts w:ascii="Times New Roman" w:hAnsi="Times New Roman"/>
                <w:sz w:val="24"/>
              </w:rPr>
              <w:t xml:space="preserve"> является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59AA9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снижение количества несчастных случ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ев, микротравм и инцидентов</w:t>
            </w:r>
          </w:p>
          <w:p w14:paraId="6B4B2B98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снижение экономических потерь предприятия в результате несчастных случаев на производстве</w:t>
            </w:r>
          </w:p>
          <w:p w14:paraId="3DD45D21" w14:textId="77777777" w:rsidR="00D07C33" w:rsidRDefault="00D07C33" w:rsidP="00260BFA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3. снижение количества проверок со стороны органов государственного надзора и контроля </w:t>
            </w:r>
          </w:p>
          <w:p w14:paraId="17059F05" w14:textId="77777777" w:rsidR="00D07C33" w:rsidRDefault="00D07C33" w:rsidP="00260B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  <w:szCs w:val="24"/>
              </w:rPr>
              <w:t>4. увеличение количества процедур оценки рисков</w:t>
            </w:r>
            <w:r>
              <w:rPr>
                <w:sz w:val="24"/>
              </w:rPr>
              <w:t xml:space="preserve"> </w:t>
            </w:r>
          </w:p>
        </w:tc>
      </w:tr>
      <w:tr w:rsidR="00D07C33" w14:paraId="1868406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55F52" w14:textId="77777777" w:rsidR="00D07C33" w:rsidRDefault="00D07C33" w:rsidP="00260BFA">
            <w:pPr>
              <w:ind w:firstLine="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 национальным стандартам РФ в области СУОТ </w:t>
            </w:r>
            <w:r>
              <w:rPr>
                <w:rFonts w:ascii="Times New Roman" w:hAnsi="Times New Roman"/>
                <w:b/>
                <w:sz w:val="24"/>
              </w:rPr>
              <w:t xml:space="preserve">не </w:t>
            </w:r>
            <w:r>
              <w:rPr>
                <w:rFonts w:ascii="Times New Roman" w:hAnsi="Times New Roman"/>
                <w:sz w:val="24"/>
              </w:rPr>
              <w:t>относится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685F6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ГОСТ 12.0.230-2007. ССБТ. Системы управления охраной труда. Общие требования</w:t>
            </w:r>
          </w:p>
          <w:p w14:paraId="393DF88C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ГОСТ Р 54934 – 2012/ OHSAS 18001:2007. Системы менеджмента безопасности труда и охраны здоровья</w:t>
            </w:r>
          </w:p>
          <w:p w14:paraId="1974F176" w14:textId="77777777" w:rsidR="00D07C33" w:rsidRDefault="00D07C33" w:rsidP="00260B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ГОСТ Р 12.0.007-2009. СCБТ. Система управления охраной труда в организации. Общие требования по разработке, применению, оценке и совершенствованию</w:t>
            </w:r>
          </w:p>
          <w:p w14:paraId="365FE886" w14:textId="77777777" w:rsidR="00D07C33" w:rsidRDefault="00D07C33" w:rsidP="00260BF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  <w:sz w:val="24"/>
                <w:szCs w:val="24"/>
              </w:rPr>
              <w:t xml:space="preserve">4. ГОСТ Р 12.0.120-2012. ССБТ. Система управления охраной труда в организации </w:t>
            </w:r>
            <w:r>
              <w:rPr>
                <w:color w:val="FF0000"/>
                <w:sz w:val="24"/>
                <w:szCs w:val="24"/>
              </w:rPr>
              <w:lastRenderedPageBreak/>
              <w:t>на аутсорсинг</w:t>
            </w:r>
          </w:p>
        </w:tc>
      </w:tr>
      <w:tr w:rsidR="00D07C33" w14:paraId="4D88926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25DF" w14:textId="77777777" w:rsidR="00D07C33" w:rsidRDefault="00D07C33" w:rsidP="00260BFA">
            <w:pPr>
              <w:ind w:firstLine="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Что создается в организациях, эксплуатирующих опасные производственные объекты?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8F0A" w14:textId="77777777" w:rsidR="00D07C33" w:rsidRDefault="00D07C33" w:rsidP="00260BF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  <w:sz w:val="24"/>
              </w:rPr>
              <w:t>1. создаются и внедряются единые системы управления охраной труда и промышленной безопасностью (ЕСУОТ и ПБ).</w:t>
            </w:r>
          </w:p>
          <w:p w14:paraId="716A40DB" w14:textId="77777777" w:rsidR="00D07C33" w:rsidRDefault="00D07C33" w:rsidP="00260BFA">
            <w:pPr>
              <w:pStyle w:val="ListParagraph"/>
              <w:ind w:left="0"/>
            </w:pPr>
            <w:r>
              <w:rPr>
                <w:sz w:val="24"/>
              </w:rPr>
              <w:t>2. создаются и внедряются внутренние системы управления безопасностью труда и пожарной безопасностью (ЕСУБТ и ПБ).</w:t>
            </w:r>
          </w:p>
          <w:p w14:paraId="144703AD" w14:textId="77777777" w:rsidR="00D07C33" w:rsidRDefault="00D07C33" w:rsidP="00260BFA">
            <w:pPr>
              <w:pStyle w:val="ListParagraph"/>
              <w:ind w:left="0"/>
            </w:pPr>
            <w:r>
              <w:rPr>
                <w:sz w:val="24"/>
              </w:rPr>
              <w:t>3. создаются и внедряются единые системы управления защиты труда и производственной безопасностью (ЕСУЗТ и ПБ).</w:t>
            </w:r>
          </w:p>
          <w:p w14:paraId="0364CFE7" w14:textId="77777777" w:rsidR="00D07C33" w:rsidRDefault="00D07C33" w:rsidP="00260BFA">
            <w:pPr>
              <w:pStyle w:val="ListParagraph"/>
              <w:ind w:left="0"/>
            </w:pPr>
            <w:r>
              <w:rPr>
                <w:sz w:val="24"/>
              </w:rPr>
              <w:t>4. создаются и внедряются единые системы управления охвата труда и поддержки безопасности (ЕСУОТ и ПБ)</w:t>
            </w:r>
          </w:p>
        </w:tc>
      </w:tr>
      <w:tr w:rsidR="00D07C33" w14:paraId="0AF1855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D6AB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Какие этапы можно выделить во внедрении системы управления охраны труда на предприятии </w:t>
            </w:r>
            <w:r>
              <w:rPr>
                <w:rFonts w:ascii="Times New Roman" w:hAnsi="Times New Roman"/>
                <w:sz w:val="24"/>
                <w:szCs w:val="24"/>
              </w:rPr>
              <w:t>(по ГОСТ 12.0.230-2007)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44F7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“планирование и применение - организация - оценка (контроль) - действия по совершенствованию”</w:t>
            </w:r>
          </w:p>
          <w:p w14:paraId="68AA5A2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“организация - планирование и применение - оценка (контроль) - действия по совершенствованию”</w:t>
            </w:r>
          </w:p>
          <w:p w14:paraId="6A51920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“оценка (контроль) - организация - планирование и применение - действия по совершенствованию”</w:t>
            </w:r>
          </w:p>
          <w:p w14:paraId="565B62F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“оценка (контроль) - планирование и применение - организация - действия по совершенствованию”</w:t>
            </w:r>
          </w:p>
        </w:tc>
      </w:tr>
      <w:tr w:rsidR="00D07C33" w14:paraId="32A37CD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84EE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функции управления охраной труда в организации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/>
                <w:sz w:val="24"/>
                <w:szCs w:val="24"/>
              </w:rPr>
              <w:t>входит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77B7D" w14:textId="77777777" w:rsidR="00D07C33" w:rsidRDefault="00D07C33" w:rsidP="00260BFA">
            <w:pPr>
              <w:tabs>
                <w:tab w:val="left" w:pos="29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планирование работ по ОТ</w:t>
            </w:r>
          </w:p>
          <w:p w14:paraId="6FD92B25" w14:textId="77777777" w:rsidR="00D07C33" w:rsidRDefault="00D07C33" w:rsidP="00260BFA">
            <w:pPr>
              <w:tabs>
                <w:tab w:val="left" w:pos="295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информирование органов исполнительной власти о принимаемых управленческих решениях в организации</w:t>
            </w:r>
          </w:p>
          <w:p w14:paraId="7959283E" w14:textId="77777777" w:rsidR="00D07C33" w:rsidRDefault="00D07C33" w:rsidP="00260BFA">
            <w:pPr>
              <w:tabs>
                <w:tab w:val="left" w:pos="29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контроль за состоянием условий труда</w:t>
            </w:r>
          </w:p>
          <w:p w14:paraId="6C69D1D3" w14:textId="77777777" w:rsidR="00D07C33" w:rsidRDefault="00D07C33" w:rsidP="00260BFA">
            <w:pPr>
              <w:tabs>
                <w:tab w:val="left" w:pos="29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организация работ по охране труда</w:t>
            </w:r>
          </w:p>
        </w:tc>
      </w:tr>
      <w:tr w:rsidR="00D07C33" w14:paraId="50D8E30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3308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Система управления охраной труда предусматривает следующие отношения предприятия с привлекаемыми подрядчиками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AD03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подрядчики подчиняются собственной СУОТ, установленной в их организации</w:t>
            </w:r>
          </w:p>
          <w:p w14:paraId="0BA2A7E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подрядчики устанавливают правила ОТ и ТБ в соответствии с ситуацией</w:t>
            </w:r>
          </w:p>
          <w:p w14:paraId="7A0FD4D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3. СУОТ предприятия распространяется и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lastRenderedPageBreak/>
              <w:t>на привлекаемых подрядчиков</w:t>
            </w:r>
          </w:p>
          <w:p w14:paraId="4C64C4A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подрядчики могут не устанавливать никаких правил ТБ и ОТ</w:t>
            </w:r>
          </w:p>
        </w:tc>
      </w:tr>
      <w:tr w:rsidR="00D07C33" w14:paraId="0960F53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EA11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Ухудшение состояния здоровья работников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76C5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не является объектом системы управления охраной труда</w:t>
            </w:r>
          </w:p>
          <w:p w14:paraId="63631B4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2. согласно принципам системного управления охраной труда должно быть изучено, выявлены его причины</w:t>
            </w:r>
          </w:p>
          <w:p w14:paraId="6C1AEB1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является объектом изучения только медицинских служб</w:t>
            </w:r>
          </w:p>
          <w:p w14:paraId="5FBA4E7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требует дополнительных отчислений в налоговые органы</w:t>
            </w:r>
          </w:p>
        </w:tc>
      </w:tr>
      <w:tr w:rsidR="00D07C33" w14:paraId="5909D65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52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213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 является Политика в области охраны труда организации?</w:t>
            </w:r>
          </w:p>
          <w:p w14:paraId="1BABF9F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FA1562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B73768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796064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17AF22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A9D79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2C129A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768C01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89D2D6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4CC5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документом системы управления охраной труда, в котором отражены ключевые принципы и стратегические цели организации в области охраны труда</w:t>
            </w:r>
          </w:p>
          <w:p w14:paraId="747F4D3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декларативным документом организации, отражающем способы взаимодействия с заказчиками</w:t>
            </w:r>
          </w:p>
          <w:p w14:paraId="52C11DC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стратегическим планом развития организации</w:t>
            </w:r>
          </w:p>
          <w:p w14:paraId="559F3D9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сводом требований и правил в области охраны труда</w:t>
            </w:r>
          </w:p>
        </w:tc>
      </w:tr>
      <w:tr w:rsidR="00D07C33" w14:paraId="1FC95AF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BB75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отсутствует в модели системы управления охраной труда?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4C24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организация</w:t>
            </w:r>
          </w:p>
          <w:p w14:paraId="20FE9AA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оценка</w:t>
            </w:r>
          </w:p>
          <w:p w14:paraId="6280BA1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действия по совершенствованию</w:t>
            </w:r>
          </w:p>
          <w:p w14:paraId="7F70A72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наказание</w:t>
            </w:r>
          </w:p>
        </w:tc>
      </w:tr>
      <w:tr w:rsidR="00D07C33" w14:paraId="01812FA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9E265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b/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Международная организация труда определила </w:t>
            </w:r>
            <w:r w:rsidRPr="00023854">
              <w:rPr>
                <w:rStyle w:val="apple-style-span"/>
                <w:color w:val="000000"/>
                <w:szCs w:val="24"/>
                <w:shd w:val="clear" w:color="auto" w:fill="FFFFFF"/>
                <w:lang w:val="ru-RU" w:eastAsia="ru-RU"/>
              </w:rPr>
              <w:t>Всемирным днем охраны труда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F272A" w14:textId="77777777" w:rsidR="00D07C33" w:rsidRDefault="00D07C33" w:rsidP="00260BFA">
            <w:pPr>
              <w:pStyle w:val="ListParagraph"/>
              <w:tabs>
                <w:tab w:val="left" w:pos="34"/>
                <w:tab w:val="left" w:pos="29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23 марта</w:t>
            </w:r>
          </w:p>
          <w:p w14:paraId="366E545E" w14:textId="77777777" w:rsidR="00D07C33" w:rsidRDefault="00D07C33" w:rsidP="00260BFA">
            <w:pPr>
              <w:pStyle w:val="ListParagraph"/>
              <w:tabs>
                <w:tab w:val="left" w:pos="34"/>
                <w:tab w:val="left" w:pos="295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28 апреля</w:t>
            </w:r>
          </w:p>
          <w:p w14:paraId="41A77962" w14:textId="77777777" w:rsidR="00D07C33" w:rsidRDefault="00D07C33" w:rsidP="00260BFA">
            <w:pPr>
              <w:pStyle w:val="ListParagraph"/>
              <w:tabs>
                <w:tab w:val="left" w:pos="34"/>
                <w:tab w:val="left" w:pos="29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12 июня</w:t>
            </w:r>
          </w:p>
          <w:p w14:paraId="50E87945" w14:textId="77777777" w:rsidR="00D07C33" w:rsidRDefault="00D07C33" w:rsidP="00260BFA">
            <w:pPr>
              <w:pStyle w:val="ListParagraph"/>
              <w:tabs>
                <w:tab w:val="left" w:pos="34"/>
                <w:tab w:val="left" w:pos="29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1 мая</w:t>
            </w:r>
          </w:p>
        </w:tc>
      </w:tr>
      <w:tr w:rsidR="00D07C33" w14:paraId="045168E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5DD2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/>
              </w:rPr>
              <w:t>Комплекс взаимосвяза</w:t>
            </w:r>
            <w:r w:rsidRPr="00023854">
              <w:rPr>
                <w:lang w:val="ru-RU" w:eastAsia="ru-RU"/>
              </w:rPr>
              <w:t>н</w:t>
            </w:r>
            <w:r w:rsidRPr="00023854">
              <w:rPr>
                <w:lang w:val="ru-RU" w:eastAsia="ru-RU"/>
              </w:rPr>
              <w:t>ных организационных и технических мероприятий, осуществляемых организацией, эксплуат</w:t>
            </w:r>
            <w:r w:rsidRPr="00023854">
              <w:rPr>
                <w:lang w:val="ru-RU" w:eastAsia="ru-RU"/>
              </w:rPr>
              <w:t>и</w:t>
            </w:r>
            <w:r w:rsidRPr="00023854">
              <w:rPr>
                <w:lang w:val="ru-RU" w:eastAsia="ru-RU"/>
              </w:rPr>
              <w:t xml:space="preserve">рующей опасные производственные объекты, в целях предупреждения аварий и инцидентов на опасных производственных объектах, </w:t>
            </w:r>
            <w:r w:rsidRPr="00023854">
              <w:rPr>
                <w:lang w:val="ru-RU" w:eastAsia="ru-RU"/>
              </w:rPr>
              <w:lastRenderedPageBreak/>
              <w:t>локализации и ликвидации последствий таких аварий называется….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8FEF5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 СУОТ</w:t>
            </w:r>
          </w:p>
          <w:p w14:paraId="2169C34A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СУПБ</w:t>
            </w:r>
          </w:p>
          <w:p w14:paraId="7175AFE4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ЕСУОТ и ПБ</w:t>
            </w:r>
          </w:p>
          <w:p w14:paraId="4AE9BF01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СЭМ</w:t>
            </w:r>
          </w:p>
        </w:tc>
      </w:tr>
      <w:tr w:rsidR="00D07C33" w14:paraId="08E1B2D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C4465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Какой документ обязывает организации создавать системы управления промышленной безопасностью?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9B07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Трудовой кодекс РФ</w:t>
            </w:r>
          </w:p>
          <w:p w14:paraId="3DF02832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Конституция РФ</w:t>
            </w:r>
          </w:p>
          <w:p w14:paraId="4142D909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ФЗ №181 ««Об основах охраны труда в Российской Федерации»</w:t>
            </w:r>
          </w:p>
          <w:p w14:paraId="3C8D0410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4. ФЗ №116 «О промышленной безопасности опасных производственных объектов»</w:t>
            </w:r>
          </w:p>
        </w:tc>
      </w:tr>
      <w:tr w:rsidR="00D07C33" w14:paraId="2CF68D7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F5934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/>
              </w:rPr>
              <w:t> Какие организации обязаны создать системы управления промышленной безопасностью и обесп</w:t>
            </w:r>
            <w:r w:rsidRPr="00023854">
              <w:rPr>
                <w:lang w:val="ru-RU" w:eastAsia="ru-RU"/>
              </w:rPr>
              <w:t>е</w:t>
            </w:r>
            <w:r w:rsidRPr="00023854">
              <w:rPr>
                <w:lang w:val="ru-RU" w:eastAsia="ru-RU"/>
              </w:rPr>
              <w:t>чивать их функционирование?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C3A2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Организации с численностью работников  более 50 человек.</w:t>
            </w:r>
          </w:p>
          <w:p w14:paraId="5756E9FB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Организации, эксплуатирующие опасные производственные объекты I или II класса опасности.</w:t>
            </w:r>
          </w:p>
          <w:p w14:paraId="3C5B1902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Не регламентируется.</w:t>
            </w:r>
          </w:p>
          <w:p w14:paraId="0DDB3114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Все организации, эксплуатирующие транспортные средства</w:t>
            </w:r>
          </w:p>
        </w:tc>
      </w:tr>
      <w:tr w:rsidR="00D07C33" w14:paraId="1415372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4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5D10B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/>
              </w:rPr>
              <w:t>Состояние защищенности жизненно важных интересов личности и общества от аварий на опасных производственных объектах и последствий указа</w:t>
            </w:r>
            <w:r w:rsidRPr="00023854">
              <w:rPr>
                <w:lang w:val="ru-RU" w:eastAsia="ru-RU"/>
              </w:rPr>
              <w:t>н</w:t>
            </w:r>
            <w:r w:rsidRPr="00023854">
              <w:rPr>
                <w:lang w:val="ru-RU" w:eastAsia="ru-RU"/>
              </w:rPr>
              <w:t xml:space="preserve">ных аварий </w:t>
            </w:r>
            <w:r w:rsidRPr="00023854">
              <w:rPr>
                <w:lang w:val="ru-RU" w:eastAsia="ru-RU"/>
              </w:rPr>
              <w:softHyphen/>
              <w:t>– это…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17F6B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Охрана труда.</w:t>
            </w:r>
          </w:p>
          <w:p w14:paraId="66B1FF6A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Производственная санитария.</w:t>
            </w:r>
          </w:p>
          <w:p w14:paraId="55A073A7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 Промышленная безопасность.</w:t>
            </w:r>
          </w:p>
          <w:p w14:paraId="0781A7F6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Пожарная безопасность.</w:t>
            </w:r>
          </w:p>
        </w:tc>
      </w:tr>
      <w:tr w:rsidR="00D07C33" w14:paraId="68EF987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F25C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highlight w:val="yellow"/>
                <w:lang w:val="ru-RU" w:eastAsia="ru-RU"/>
              </w:rPr>
            </w:pPr>
            <w:r w:rsidRPr="00023854">
              <w:rPr>
                <w:lang w:val="ru-RU" w:eastAsia="ru-RU"/>
              </w:rPr>
              <w:t>Что не входит в «Положение об организации и выполнении работ повышенной опасности»?</w:t>
            </w:r>
          </w:p>
          <w:p w14:paraId="74986A0B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highlight w:val="yellow"/>
                <w:lang w:val="ru-RU" w:eastAsia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11CD" w14:textId="77777777" w:rsidR="00D07C33" w:rsidRDefault="00D07C33" w:rsidP="00260B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1. Обязанности должностных лиц, ответственных за организацию и выполнение работ повышенной опасности.</w:t>
            </w:r>
          </w:p>
          <w:p w14:paraId="409C9BF2" w14:textId="77777777" w:rsidR="00D07C33" w:rsidRDefault="00D07C33" w:rsidP="00260B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2. Порядок оформления и выдачи нарядов-допусков.</w:t>
            </w:r>
          </w:p>
          <w:p w14:paraId="53176EC6" w14:textId="77777777" w:rsidR="00D07C33" w:rsidRDefault="00D07C33" w:rsidP="00260B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3. Дополнительные требования при производстве отдельных работ.</w:t>
            </w:r>
          </w:p>
          <w:p w14:paraId="4501964B" w14:textId="77777777" w:rsidR="00D07C33" w:rsidRDefault="00D07C33" w:rsidP="00260B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Порядок проведения медицинских осмотров работников</w:t>
            </w:r>
          </w:p>
        </w:tc>
      </w:tr>
      <w:tr w:rsidR="00D07C33" w14:paraId="39A8B3B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763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Что должна содержать документация системы управления промышленной безопасностью:</w:t>
            </w:r>
          </w:p>
          <w:p w14:paraId="0CE06E2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8EEBB4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992E52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36E3E5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75A97C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97C7C2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421D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1. Заявление о политике эксплуатирующих организаций в области промышленной безопасности.</w:t>
            </w:r>
          </w:p>
          <w:p w14:paraId="7481F82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Положение о производственном контроле за соблюдением требований промышленной безопасности на ОПО.</w:t>
            </w:r>
          </w:p>
          <w:p w14:paraId="39192CC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 Документы планирования мероприятий по снижению риска аварий на опасных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производственных объектах.</w:t>
            </w:r>
          </w:p>
          <w:p w14:paraId="15D8CFC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Все перечисленные.</w:t>
            </w:r>
          </w:p>
        </w:tc>
      </w:tr>
      <w:tr w:rsidR="00D07C33" w14:paraId="0333694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546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 соответствии с требованиями ТК РФ служба охраны труда должны быть созданы в организациях с численностью работников…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1F684" w14:textId="77777777" w:rsidR="00D07C33" w:rsidRDefault="00D07C33" w:rsidP="00260BFA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Более 20 человек.</w:t>
            </w:r>
          </w:p>
          <w:p w14:paraId="56DAE14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Более 50 человек.</w:t>
            </w:r>
          </w:p>
          <w:p w14:paraId="2601F50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Более 100 человек.</w:t>
            </w:r>
          </w:p>
          <w:p w14:paraId="3422E8C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Более 150 человек.</w:t>
            </w:r>
          </w:p>
          <w:p w14:paraId="3A48500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29E76AD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47436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 w:bidi="ru-RU"/>
              </w:rPr>
              <w:t xml:space="preserve">Кем утверждается положение о СУПБ: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AF95C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 Руководителем организации, эксплуатирующей ОПО.</w:t>
            </w:r>
          </w:p>
          <w:p w14:paraId="1FED0BAD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Главным инженером.</w:t>
            </w:r>
          </w:p>
          <w:p w14:paraId="63E5A9BD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Начальником подразделения.</w:t>
            </w:r>
          </w:p>
          <w:p w14:paraId="7CAD92D8" w14:textId="77777777" w:rsidR="00D07C33" w:rsidRDefault="00D07C33" w:rsidP="00260BFA">
            <w:pPr>
              <w:pStyle w:val="ListParagraph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Руководителем службы производственного контроля</w:t>
            </w:r>
          </w:p>
        </w:tc>
      </w:tr>
      <w:tr w:rsidR="00D07C33" w14:paraId="15FF6E4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AB6C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Структуры, осуществляющие государственный надзор и контроль в области безопасности труда?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1BCD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Ростехнадзор;</w:t>
            </w:r>
          </w:p>
          <w:p w14:paraId="3D165CD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Роспотребнадзор;</w:t>
            </w:r>
          </w:p>
          <w:p w14:paraId="1DF3C08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Федеральная инспекция труда;</w:t>
            </w:r>
          </w:p>
          <w:p w14:paraId="2B2DC58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Все перечисленные выше.</w:t>
            </w:r>
          </w:p>
        </w:tc>
      </w:tr>
      <w:tr w:rsidR="00D07C33" w14:paraId="142E804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CBA7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ЕСУОТ и ПБ разрабатывается с учётом требований …..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9929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Правил организации и осуществления производственного контроля за соблюдением требований промышленной безопасности на опасном производственном объекте</w:t>
            </w:r>
          </w:p>
          <w:p w14:paraId="18D8856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Трудового кодекса РФ</w:t>
            </w:r>
          </w:p>
          <w:p w14:paraId="45830AF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Положения об организации медицинских осмотров работников</w:t>
            </w:r>
          </w:p>
          <w:p w14:paraId="4F47E52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Обязательного социального страхования работников</w:t>
            </w:r>
          </w:p>
        </w:tc>
      </w:tr>
      <w:tr w:rsidR="00D07C33" w14:paraId="60BAC25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6178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Мероприятия по предупреждению аварийных ситуаций включаются в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24F6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Систему управления качеством продукции</w:t>
            </w:r>
          </w:p>
          <w:p w14:paraId="691CA12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Систему поощрения и наказания работников</w:t>
            </w:r>
          </w:p>
          <w:p w14:paraId="0A5EDEE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Систему приема на работу персонала</w:t>
            </w:r>
          </w:p>
          <w:p w14:paraId="749A5BA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4. ЕСУОТ и ПБ  </w:t>
            </w:r>
          </w:p>
        </w:tc>
      </w:tr>
      <w:tr w:rsidR="00D07C33" w14:paraId="73A85D1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8638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Здоровье (согласно определению Всемирной организации здравоохранения) – это…</w:t>
            </w:r>
          </w:p>
          <w:p w14:paraId="23F01D9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DAB7E6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71CDB6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1A022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5D1055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74B9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отсутствие болезни</w:t>
            </w:r>
          </w:p>
          <w:p w14:paraId="2EAB263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состояние физического и психического благополучия</w:t>
            </w:r>
          </w:p>
          <w:p w14:paraId="76E6B1D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3. отсутствие физических дефектов</w:t>
            </w:r>
          </w:p>
          <w:p w14:paraId="0B41BAC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состояние полного физического, душевного и социального благополучия, а не только отсутствие болезней и физических дефектов</w:t>
            </w:r>
          </w:p>
        </w:tc>
      </w:tr>
      <w:tr w:rsidR="00D07C33" w14:paraId="78F27C1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5A8C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Что является причиной  гипертермии (более 40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С) 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9EAD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1.нарушение функции терморегуляторных центров</w:t>
            </w:r>
          </w:p>
          <w:p w14:paraId="0573D5D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2.наличие воспалительного процесса</w:t>
            </w:r>
          </w:p>
          <w:p w14:paraId="47E02DE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наличие аутоиммунной реакции</w:t>
            </w:r>
          </w:p>
          <w:p w14:paraId="7E4D5CE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частое дыхание </w:t>
            </w:r>
          </w:p>
        </w:tc>
      </w:tr>
      <w:tr w:rsidR="00D07C33" w14:paraId="3DF33DF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385F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Дизадаптация отражает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80A7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процесс, который возникает при воздействии на организм человек факторов среды, превышающих возможности адаптирующейся системы</w:t>
            </w:r>
          </w:p>
          <w:p w14:paraId="4B470D2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процесс, связанный с формированием устойчивости</w:t>
            </w:r>
          </w:p>
          <w:p w14:paraId="7FCFEC9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3.процесс, обратный формированию резистентности</w:t>
            </w:r>
          </w:p>
          <w:p w14:paraId="66B4B79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все вышеперечисленное </w:t>
            </w:r>
          </w:p>
        </w:tc>
      </w:tr>
      <w:tr w:rsidR="00D07C33" w14:paraId="20A0FB8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4A3B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Укажите ведущий фактор, формирующий резистентность организма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9E6E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адаптивные реакции</w:t>
            </w:r>
          </w:p>
          <w:p w14:paraId="1F0BAE3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процессы перестройки дыхательной, сердечно-сосудистой систем</w:t>
            </w:r>
          </w:p>
          <w:p w14:paraId="1E284C3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процессы гипертрофии мышечного аппарата</w:t>
            </w:r>
          </w:p>
          <w:p w14:paraId="0B002BE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процессы активации врожденногого иммунитета</w:t>
            </w:r>
          </w:p>
        </w:tc>
      </w:tr>
      <w:tr w:rsidR="00D07C33" w14:paraId="40F2B66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7EE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Укажите полосу звуковых частот, которые воспринимает слуховой анализатор человека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83C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16 Гц - 20 000 Гц</w:t>
            </w:r>
          </w:p>
          <w:p w14:paraId="172E8E2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1000 Гц – 10 000 Гц</w:t>
            </w:r>
          </w:p>
          <w:p w14:paraId="700F9F9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5 Гц – 30 000 Гц</w:t>
            </w:r>
          </w:p>
          <w:p w14:paraId="2269692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10 000 -40 000 Гц  </w:t>
            </w:r>
          </w:p>
        </w:tc>
      </w:tr>
      <w:tr w:rsidR="00D07C33" w14:paraId="506C7AC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1849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Укажите основную функцию слухового прохода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9319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защитная функция</w:t>
            </w:r>
          </w:p>
          <w:p w14:paraId="180003F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функция резонатора</w:t>
            </w:r>
          </w:p>
          <w:p w14:paraId="53A4BE3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ототопическая функция</w:t>
            </w:r>
          </w:p>
          <w:p w14:paraId="7223547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функция шумоподавления</w:t>
            </w:r>
          </w:p>
        </w:tc>
      </w:tr>
      <w:tr w:rsidR="00D07C33" w14:paraId="686E0A0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C96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Когда считается пульсовое давление патологически малым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E1D2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когда оно составляет меньше 25% от систолического давления</w:t>
            </w:r>
          </w:p>
          <w:p w14:paraId="33C11A4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 когда оно составляет меньше 10% от систолического давления</w:t>
            </w:r>
          </w:p>
          <w:p w14:paraId="121965E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3. когда оно составляет меньше 5% от систолического давления</w:t>
            </w:r>
          </w:p>
          <w:p w14:paraId="7367993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когда оно составляет меньше 15% от систолического давления</w:t>
            </w:r>
          </w:p>
        </w:tc>
      </w:tr>
      <w:tr w:rsidR="00D07C33" w14:paraId="0988150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3B79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Укажите основные элементы аккомодационного аппарата зрительного анализатора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7D1D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роговица, хрусталик, стекловидное тело</w:t>
            </w:r>
          </w:p>
          <w:p w14:paraId="6E89C36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радужка, сетчатка, роговица</w:t>
            </w:r>
          </w:p>
          <w:p w14:paraId="3619226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сетчатка, стекловидное тело</w:t>
            </w:r>
          </w:p>
          <w:p w14:paraId="7D498BE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радужка, ресничное тело</w:t>
            </w:r>
          </w:p>
        </w:tc>
      </w:tr>
      <w:tr w:rsidR="00D07C33" w14:paraId="6349E08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2FC5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такое фотоизомеризация?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87E3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 внутримолекулярная перегруппировка связей родопсина</w:t>
            </w:r>
          </w:p>
          <w:p w14:paraId="713FA6C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гиперполяризация мембраны фоторецепторной клетки</w:t>
            </w:r>
          </w:p>
          <w:p w14:paraId="31EDF81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сдвиг мембранного потенциала</w:t>
            </w:r>
          </w:p>
          <w:p w14:paraId="11541F8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возбуждение зрительного нерва</w:t>
            </w:r>
          </w:p>
        </w:tc>
      </w:tr>
      <w:tr w:rsidR="00D07C33" w14:paraId="01EF267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A7B7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Работоспособность человека отражает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0700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 способность человека выполнять за определенный промежуток времени определенный объем работы</w:t>
            </w:r>
          </w:p>
          <w:p w14:paraId="77C5D17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 желание человека выполнять за определенное время работу определенного объема и качества</w:t>
            </w:r>
          </w:p>
          <w:p w14:paraId="7B01D32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способность работать без усталости</w:t>
            </w:r>
          </w:p>
          <w:p w14:paraId="100DF14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 выполнение определенного задания за определенное время</w:t>
            </w:r>
          </w:p>
        </w:tc>
      </w:tr>
      <w:tr w:rsidR="00D07C33" w14:paraId="5B4BD5E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959E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Тяжесть труда характеризуется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AD7D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 физическими нагрузками на опорно-двигательный аппарат и функциональные системы организма, обеспечивающие его деятельность</w:t>
            </w:r>
          </w:p>
          <w:p w14:paraId="66976D0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 физической тяжестью выполняемой работы</w:t>
            </w:r>
          </w:p>
          <w:p w14:paraId="5A3DC30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количеством движений, выполняемых в течение рабочей смены</w:t>
            </w:r>
          </w:p>
          <w:p w14:paraId="0E6F34D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 эмоциональными нагрузкамии</w:t>
            </w:r>
          </w:p>
        </w:tc>
      </w:tr>
      <w:tr w:rsidR="00D07C33" w14:paraId="1A020B6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3AD1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такое «динамическая нагрузка»?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3876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 перемещение работника в пространстве</w:t>
            </w:r>
          </w:p>
          <w:p w14:paraId="1CAE113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 передвижение по территории</w:t>
            </w:r>
          </w:p>
          <w:p w14:paraId="5CD68D6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управление подъемно-транспортным оборудованием</w:t>
            </w:r>
          </w:p>
          <w:p w14:paraId="2DFB3A8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 процесс периодического сокращения и расслабления скелетных мышц, приводящий к перемещению груза, а также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тела человека или его частей в пространстве.</w:t>
            </w:r>
          </w:p>
        </w:tc>
      </w:tr>
      <w:tr w:rsidR="00D07C33" w14:paraId="3D9CD48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884D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Что такое «напряженность труда»?</w:t>
            </w:r>
          </w:p>
          <w:p w14:paraId="2E0D187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76FE6A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AF00CE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62ACB6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2CA536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6EEBBE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FACA30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CF7304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69C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 деятельность, связанная с быстрым принятием решений </w:t>
            </w:r>
          </w:p>
          <w:p w14:paraId="17FD152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 трудовая деятельность, отражающая нагрузку преимущественно на центральную нервную систему, органы чувств и эмоциональную сферу работника</w:t>
            </w:r>
          </w:p>
          <w:p w14:paraId="6320BB8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трудовая деятельность, обусловленная сложностью выполнения задания</w:t>
            </w:r>
          </w:p>
          <w:p w14:paraId="79C60AE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 многократное повторение одинаковых технологических операций</w:t>
            </w:r>
          </w:p>
        </w:tc>
      </w:tr>
      <w:tr w:rsidR="00D07C33" w14:paraId="6446DA8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CAD1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Основные меры помощи при ранениях и кровотечениях включают…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3AE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охлаждение раны</w:t>
            </w:r>
          </w:p>
          <w:p w14:paraId="02F65B5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тугая повязка</w:t>
            </w:r>
          </w:p>
          <w:p w14:paraId="401A9F6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обработка раны, повязка, сдавливание кровеносных сосудов</w:t>
            </w:r>
          </w:p>
          <w:p w14:paraId="5862E06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стимулирование дыхания</w:t>
            </w:r>
          </w:p>
        </w:tc>
      </w:tr>
      <w:tr w:rsidR="00D07C33" w14:paraId="6E1BC6F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CF35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Мишень действия ионизирующего излучения в организме человека: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0BA75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клетка</w:t>
            </w:r>
          </w:p>
          <w:p w14:paraId="5DBDF085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орган</w:t>
            </w:r>
          </w:p>
          <w:p w14:paraId="5AC10C3C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ткань</w:t>
            </w:r>
          </w:p>
          <w:p w14:paraId="3AFF458B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ДНК</w:t>
            </w:r>
          </w:p>
        </w:tc>
      </w:tr>
      <w:tr w:rsidR="00D07C33" w14:paraId="4B814F9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763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Признаки клинической смерти – это…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D1CF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 отсутствие дыхание и пульса</w:t>
            </w:r>
          </w:p>
          <w:p w14:paraId="78CCED8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 отсутствие реакции зрачков на свет</w:t>
            </w:r>
          </w:p>
          <w:p w14:paraId="68C1E81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отсутствие пульса и реакции зрачков на свет</w:t>
            </w:r>
          </w:p>
          <w:p w14:paraId="71F1276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 отсутствие сознания, дыхания, пульса и реакции зрачков на свет</w:t>
            </w:r>
          </w:p>
        </w:tc>
      </w:tr>
      <w:tr w:rsidR="00D07C33" w14:paraId="51E934D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109E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Назовите признаки отравления угарным газом (СО):</w:t>
            </w:r>
          </w:p>
          <w:p w14:paraId="6CB5B18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68038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5CEF9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07CF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тошнота, рвота</w:t>
            </w:r>
          </w:p>
          <w:p w14:paraId="46A745B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 затрудненное дыхание, чувство нехватки воздуха, одышка</w:t>
            </w:r>
          </w:p>
          <w:p w14:paraId="1A2AF8A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головная боль, головокружение</w:t>
            </w:r>
          </w:p>
          <w:p w14:paraId="7D91800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 все перечисленное</w:t>
            </w:r>
          </w:p>
        </w:tc>
      </w:tr>
      <w:tr w:rsidR="00D07C33" w14:paraId="039DC9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09FD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Первая помощь при обмороке заключается в…</w:t>
            </w:r>
          </w:p>
          <w:p w14:paraId="1B00896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49BF1" w14:textId="77777777" w:rsidR="00D07C33" w:rsidRDefault="00D07C33" w:rsidP="00260BFA">
            <w:pPr>
              <w:tabs>
                <w:tab w:val="left" w:pos="-33"/>
              </w:tabs>
              <w:spacing w:after="0" w:line="240" w:lineRule="auto"/>
              <w:ind w:left="-33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уложив больного приподнять его ноги, расстегнуть ему ворот, дать понюхать нашатырный спирт</w:t>
            </w:r>
          </w:p>
          <w:p w14:paraId="0BFF7719" w14:textId="77777777" w:rsidR="00D07C33" w:rsidRDefault="00D07C33" w:rsidP="00260BFA">
            <w:pPr>
              <w:tabs>
                <w:tab w:val="left" w:pos="-33"/>
              </w:tabs>
              <w:spacing w:after="0" w:line="240" w:lineRule="auto"/>
              <w:ind w:left="-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оставить в покое</w:t>
            </w:r>
          </w:p>
          <w:p w14:paraId="6288A803" w14:textId="77777777" w:rsidR="00D07C33" w:rsidRDefault="00D07C33" w:rsidP="00260BFA">
            <w:pPr>
              <w:tabs>
                <w:tab w:val="left" w:pos="-33"/>
              </w:tabs>
              <w:spacing w:after="0" w:line="240" w:lineRule="auto"/>
              <w:ind w:left="-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расстегнуть стесняющую больного одежду</w:t>
            </w:r>
          </w:p>
          <w:p w14:paraId="2FA26231" w14:textId="77777777" w:rsidR="00D07C33" w:rsidRDefault="00D07C33" w:rsidP="00260BFA">
            <w:pPr>
              <w:tabs>
                <w:tab w:val="left" w:pos="-33"/>
              </w:tabs>
              <w:spacing w:after="0" w:line="240" w:lineRule="auto"/>
              <w:ind w:left="-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4. укрыть больного потеплее</w:t>
            </w:r>
          </w:p>
        </w:tc>
      </w:tr>
      <w:tr w:rsidR="00D07C33" w14:paraId="0BC3E05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482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Какой закон выражается уравнением </w:t>
            </w:r>
            <w:r w:rsidR="00B66C53" w:rsidRPr="00B66C53">
              <w:rPr>
                <w:rFonts w:ascii="Times New Roman" w:eastAsia="Calibri" w:hAnsi="Times New Roman"/>
                <w:noProof/>
                <w:position w:val="-10"/>
                <w:sz w:val="24"/>
                <w:szCs w:val="24"/>
              </w:rPr>
              <w:object w:dxaOrig="1920" w:dyaOrig="340" w14:anchorId="06FC7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alt="" style="width:96.25pt;height:16.9pt;mso-width-percent:0;mso-height-percent:0;mso-width-percent:0;mso-height-percent:0" o:ole="">
                  <v:imagedata r:id="rId5" o:title=""/>
                </v:shape>
                <o:OLEObject Type="Embed" ProgID="Equation.3" ShapeID="_x0000_i1039" DrawAspect="Content" ObjectID="_1702671693" r:id="rId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где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интенсивность ощущения,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К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С – </w:t>
            </w:r>
            <w:r>
              <w:rPr>
                <w:rFonts w:ascii="Times New Roman" w:hAnsi="Times New Roman"/>
                <w:sz w:val="24"/>
                <w:szCs w:val="24"/>
              </w:rPr>
              <w:t>константы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интенсивность стимула,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I</w:t>
            </w:r>
            <w:r w:rsidR="00B66C53" w:rsidRPr="00B66C53">
              <w:rPr>
                <w:rFonts w:ascii="Times New Roman" w:eastAsia="Calibri" w:hAnsi="Times New Roman"/>
                <w:i/>
                <w:noProof/>
                <w:position w:val="-8"/>
                <w:sz w:val="24"/>
                <w:szCs w:val="24"/>
              </w:rPr>
              <w:object w:dxaOrig="139" w:dyaOrig="320" w14:anchorId="729B9EDA">
                <v:shape id="_x0000_i1038" type="#_x0000_t75" alt="" style="width:6.6pt;height:16.15pt;mso-width-percent:0;mso-height-percent:0;mso-width-percent:0;mso-height-percent:0" o:ole="">
                  <v:imagedata r:id="rId7" o:title=""/>
                </v:shape>
                <o:OLEObject Type="Embed" ProgID="Equation.3" ShapeID="_x0000_i1038" DrawAspect="Content" ObjectID="_1702671694" r:id="rId8"/>
              </w:objec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его абсолютный порог?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C4F5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Закон Павлова</w:t>
            </w:r>
          </w:p>
          <w:p w14:paraId="637B9FC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Закон Доусона-Шардли</w:t>
            </w:r>
          </w:p>
          <w:p w14:paraId="18AD8ED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Закон Умова-Пойтинга</w:t>
            </w:r>
          </w:p>
          <w:p w14:paraId="554D2651" w14:textId="77777777" w:rsidR="00D07C33" w:rsidRDefault="00D07C33" w:rsidP="00260BFA">
            <w:pPr>
              <w:tabs>
                <w:tab w:val="left" w:pos="120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Закон Вебера-Фехнера</w:t>
            </w:r>
          </w:p>
        </w:tc>
      </w:tr>
      <w:tr w:rsidR="00D07C33" w14:paraId="3430541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948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Первая помощь при общем замерзании: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D5D0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 укрыть пострадавшего </w:t>
            </w:r>
          </w:p>
          <w:p w14:paraId="3307C3A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 напоить горячим чаем</w:t>
            </w:r>
          </w:p>
          <w:p w14:paraId="4BE9577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срочно доставить в лечебное учреждение</w:t>
            </w:r>
          </w:p>
          <w:p w14:paraId="51CCADB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 1+2+3</w:t>
            </w:r>
          </w:p>
        </w:tc>
      </w:tr>
      <w:tr w:rsidR="00D07C33" w14:paraId="55D88F9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1E6C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переломе костей голени шина накладывается….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F424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 от кончиков пальцев до колена</w:t>
            </w:r>
          </w:p>
          <w:p w14:paraId="0B5F4DE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 от кончиков пальцев о верхней трети бедра</w:t>
            </w:r>
          </w:p>
          <w:p w14:paraId="623D61B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от голеностопного сустава до верхней трети бедра</w:t>
            </w:r>
          </w:p>
          <w:p w14:paraId="67DAF43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 не накладывается</w:t>
            </w:r>
          </w:p>
        </w:tc>
      </w:tr>
      <w:tr w:rsidR="00D07C33" w14:paraId="244423B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BFDC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коматозного состояния характерно: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353C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 кратковременная потеря сознания</w:t>
            </w:r>
          </w:p>
          <w:p w14:paraId="40D27BC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 максимально расширенные зрачки</w:t>
            </w:r>
          </w:p>
          <w:p w14:paraId="65E40DE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снижение рефлексов</w:t>
            </w:r>
          </w:p>
          <w:p w14:paraId="78F6847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 отсутствие реакции на внешние раздражители, длительная потеря сознания, снижение рефлексов</w:t>
            </w:r>
          </w:p>
        </w:tc>
      </w:tr>
      <w:tr w:rsidR="00D07C33" w14:paraId="7384AE6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691C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электротравме оказание первой помощи должно начинаться с…</w:t>
            </w:r>
          </w:p>
          <w:p w14:paraId="72424C2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6FCF4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0AF1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 непрямого массажа сердца</w:t>
            </w:r>
          </w:p>
          <w:p w14:paraId="7DF9D16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 искусственной вентиляции легких</w:t>
            </w:r>
          </w:p>
          <w:p w14:paraId="73E36AA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прекардиального удара</w:t>
            </w:r>
          </w:p>
          <w:p w14:paraId="767EA4C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 прекращения воздействия электрического тока на человека</w:t>
            </w:r>
          </w:p>
        </w:tc>
      </w:tr>
      <w:tr w:rsidR="00D07C33" w14:paraId="0431402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5C09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генерацией электромагнитной энергии живыми тканями связаны и важнейшие свойства нервной и мышечной структур. К одному из этих свойств относится: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9807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возбудимость</w:t>
            </w:r>
          </w:p>
          <w:p w14:paraId="78C371B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упругость</w:t>
            </w:r>
          </w:p>
          <w:p w14:paraId="7CEE2A5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3.деформируемость</w:t>
            </w:r>
          </w:p>
          <w:p w14:paraId="57DAE93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4.дисперсия импеданса живых тканей</w:t>
            </w:r>
          </w:p>
        </w:tc>
      </w:tr>
      <w:tr w:rsidR="00D07C33" w14:paraId="083647E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68DB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 катастроф, аварий пострадавшие могут в течение длительного времени находится без воды, что ведет к развитию дегидратации. По каким внешним признакам можно оценить степень обезвоживания:</w:t>
            </w:r>
          </w:p>
          <w:p w14:paraId="4FB6AA5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2EE0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1. западение глаз, сухость слизистых, снижение эластичности кожи</w:t>
            </w:r>
          </w:p>
          <w:p w14:paraId="446180F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появление гиперпигментации на коже, повышение эластичности кожи</w:t>
            </w:r>
          </w:p>
          <w:p w14:paraId="6B9E67F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по внешним признакам невозможно определить, имеет ли место обезвоживание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организма, необходимы лабораторные исследования</w:t>
            </w:r>
          </w:p>
          <w:p w14:paraId="37064FF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появление сливающих везикул на коже в центре эритемы (покраснения)</w:t>
            </w:r>
          </w:p>
        </w:tc>
      </w:tr>
      <w:tr w:rsidR="00D07C33" w14:paraId="253A806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89F9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При взрывах в подземных выработках у пострадавших  очень часто выявляется симптом «очков», который характеризуется кровоподтеками вокруг глазных орбит. Данный симптом возникает при: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E39C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при травме глаз, переломе черепа, внутричерепном кровотечении</w:t>
            </w:r>
          </w:p>
          <w:p w14:paraId="36DB081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при травме бедра, груди, брюшной полости</w:t>
            </w:r>
          </w:p>
          <w:p w14:paraId="0BD340A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при внутрисуставном кровотечении, кровоизлиянии в полость коленного сустава, брюшную полость</w:t>
            </w:r>
          </w:p>
          <w:p w14:paraId="4264847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при повреждении внутренних органов</w:t>
            </w:r>
          </w:p>
        </w:tc>
      </w:tr>
      <w:tr w:rsidR="00D07C33" w14:paraId="2D04ACB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75CA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 обусловлено биологическое действие электромагнитного поля низкой частоты?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96D1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Тело человека по отношению к низкочастотным ЭМП обладает свойствами проводника и под действием внешнего поля в тканях возникает ток проводимости</w:t>
            </w:r>
          </w:p>
          <w:p w14:paraId="3B2A2AA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Тело человека по отношению к низкочастотным ЭМП обладает свойствами диэлектрика. Биологический эффект обусловлен тепловой энергией, выделяющийся в результате воздействия </w:t>
            </w:r>
          </w:p>
          <w:p w14:paraId="5BB202D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Тело человека по отношению к низкочастотным ЭМП обладает свойствами проводника и биологический эффект обусловлен формированием  тока смещения</w:t>
            </w:r>
          </w:p>
          <w:p w14:paraId="5724776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Тело человека по отношению к низкочастотным ЭМП обладает свойствами   парамагнетика и биологический эффект обусловлен экстратермическим эффектом</w:t>
            </w:r>
          </w:p>
        </w:tc>
      </w:tr>
      <w:tr w:rsidR="00D07C33" w14:paraId="7637C4B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8174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взрывах на шахтах горнорабочие оказываются под завалами горных пород. В результате обрушения крепи ноги шахтеров часто сдавливаются крепежными конструкциями, что ведет к массивному разрушению мышечных тканей. Укажите последовательность действий при оказании первой помощи пострадавшему человеку?</w:t>
            </w:r>
          </w:p>
          <w:p w14:paraId="1061098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7760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немедленно освободить от сдавления конечность и транспортировать без жгута</w:t>
            </w:r>
          </w:p>
          <w:p w14:paraId="1A38D42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немедленно освободить от сдавления ногу и иммобилизовать пострадавшую конечность</w:t>
            </w:r>
          </w:p>
          <w:p w14:paraId="112F805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наложить жгут, освободить от сдавления пострадавшую конечность и иммобилизовать ее</w:t>
            </w:r>
          </w:p>
          <w:p w14:paraId="665C18F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немедленная эвакуация пострадавшего после его освобождения его конечности от сдавления</w:t>
            </w:r>
          </w:p>
        </w:tc>
      </w:tr>
      <w:tr w:rsidR="00D07C33" w14:paraId="61517F4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582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взрывах в подземных выработках возникают следующие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виды поражения, а именно: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9CBD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Контузии и разрывы внутренних органов, ожоги, отрывы и другие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повреждения конечностей, черепно-мозговая травма, повреждение глаз и слухового анализатора, токсическое поражение, реактивные психозы, повреждения поражающими элементами</w:t>
            </w:r>
          </w:p>
          <w:p w14:paraId="065DFFD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Контузии и разрывы внутренних органов, отрывы и другие повреждения конечностей, черепно-мозговая травма, токсическое поражение, реактивные психозы</w:t>
            </w:r>
          </w:p>
          <w:p w14:paraId="5F2D14A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Контузии внутренних органов с внутренним кровотечением, отрывы и другие повреждения конечностей, черепно-мозговая травма, повреждение глаз и слухового анализатора, токсическое поражение, реактивные психозы, повреждения поражающими элементами</w:t>
            </w:r>
          </w:p>
          <w:p w14:paraId="5F7D346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Контузии и разрывы внутренних органов, ожоги, отрывы и другие повреждения конечностей, наружное и внутреннее кровотечение, черепно-мозговая травма, повреждение глаз и слухового анализатора, токсическое поражение, реактивные психозы, повреждения поражающими элементами</w:t>
            </w:r>
          </w:p>
        </w:tc>
      </w:tr>
      <w:tr w:rsidR="00D07C33" w14:paraId="6FB359F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3B87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При взрывах на шахтах часто наблюдаются последствия сильнейшего психоэмоционального стресса в виде реактивных психозов, среди которых выделяют: аффективно-шоковые реакции, истерические психозы, реактивные депрессии и т.д.. Непосредственно после взрыва часто наблюдаются: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8F09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Аффективно-шоковые реакции.</w:t>
            </w:r>
          </w:p>
          <w:p w14:paraId="1A71D91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 Истерические психозы и аффективно-шоковые реакции</w:t>
            </w:r>
          </w:p>
          <w:p w14:paraId="1CA34A1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Реактивные депрессии и параноиды</w:t>
            </w:r>
          </w:p>
          <w:p w14:paraId="3F5D0C7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Все виды реактивных психозов</w:t>
            </w:r>
          </w:p>
        </w:tc>
      </w:tr>
      <w:tr w:rsidR="00D07C33" w14:paraId="13CAA01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E364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Работодатель обязан обеспечить проведение специальной оценки условий труда в соответствии с требованиями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3FE9A" w14:textId="77777777" w:rsidR="00D07C33" w:rsidRDefault="00D07C33" w:rsidP="00260BFA">
            <w:pPr>
              <w:tabs>
                <w:tab w:val="num" w:pos="32"/>
                <w:tab w:val="left" w:pos="4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ст. 212 ТК РФ</w:t>
            </w:r>
          </w:p>
          <w:p w14:paraId="6A2B537A" w14:textId="77777777" w:rsidR="00D07C33" w:rsidRDefault="00D07C33" w:rsidP="00260BFA">
            <w:pPr>
              <w:tabs>
                <w:tab w:val="num" w:pos="32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№ 181 ФЗ РФ</w:t>
            </w:r>
          </w:p>
          <w:p w14:paraId="1B2E6124" w14:textId="77777777" w:rsidR="00D07C33" w:rsidRDefault="00D07C33" w:rsidP="00260BFA">
            <w:pPr>
              <w:tabs>
                <w:tab w:val="num" w:pos="32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ст. 105 ТК РФ</w:t>
            </w:r>
          </w:p>
          <w:p w14:paraId="5D51522E" w14:textId="77777777" w:rsidR="00D07C33" w:rsidRDefault="00D07C33" w:rsidP="00260BFA">
            <w:pPr>
              <w:tabs>
                <w:tab w:val="num" w:pos="32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№ 342н ФЗ РФ</w:t>
            </w:r>
          </w:p>
        </w:tc>
      </w:tr>
      <w:tr w:rsidR="00D07C33" w14:paraId="666AFDD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ABE4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Какое из определений «условий труда» является верным?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16E06" w14:textId="77777777" w:rsidR="00D07C33" w:rsidRDefault="00D07C33" w:rsidP="00260BFA">
            <w:pPr>
              <w:tabs>
                <w:tab w:val="num" w:pos="32"/>
                <w:tab w:val="left" w:pos="360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совокупность опасных и вредных производственных факторов </w:t>
            </w:r>
          </w:p>
          <w:p w14:paraId="7706AEAC" w14:textId="77777777" w:rsidR="00D07C33" w:rsidRDefault="00D07C33" w:rsidP="00260BFA">
            <w:pPr>
              <w:tabs>
                <w:tab w:val="num" w:pos="32"/>
                <w:tab w:val="left" w:pos="360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совокупность факторов производственной среды, оказывающих влияние на работоспособность и здоровье работника</w:t>
            </w:r>
          </w:p>
          <w:p w14:paraId="5667FC29" w14:textId="77777777" w:rsidR="00D07C33" w:rsidRDefault="00D07C33" w:rsidP="00260BFA">
            <w:pPr>
              <w:tabs>
                <w:tab w:val="num" w:pos="32"/>
                <w:tab w:val="left" w:pos="360"/>
                <w:tab w:val="left" w:pos="4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3.</w:t>
            </w:r>
            <w:r>
              <w:rPr>
                <w:color w:val="FF0000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совокупность факторов производственной среды и трудового процесса, оказывающих влияние на работоспособность и здоровье работника</w:t>
            </w:r>
          </w:p>
          <w:p w14:paraId="6E419E83" w14:textId="77777777" w:rsidR="00D07C33" w:rsidRDefault="00D07C33" w:rsidP="00260BFA">
            <w:pPr>
              <w:tabs>
                <w:tab w:val="num" w:pos="32"/>
                <w:tab w:val="left" w:pos="360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совокупность факторов производственной среды и трудового процесса, оказывающих влияние на работоспособность и здоровье человека</w:t>
            </w:r>
          </w:p>
        </w:tc>
      </w:tr>
      <w:tr w:rsidR="00D07C33" w14:paraId="5E5CE9D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4468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Перечень рабочих мест, подлежащих специальной оценке условий труда определяется …..</w:t>
            </w:r>
          </w:p>
          <w:p w14:paraId="0A932362" w14:textId="77777777" w:rsidR="00D07C33" w:rsidRDefault="00D07C33" w:rsidP="00260BFA">
            <w:pPr>
              <w:tabs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114C2" w14:textId="77777777" w:rsidR="00D07C33" w:rsidRDefault="00D07C33" w:rsidP="00260BFA">
            <w:pPr>
              <w:tabs>
                <w:tab w:val="num" w:pos="32"/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начальником отдела охраны труда</w:t>
            </w:r>
          </w:p>
          <w:p w14:paraId="0F462C1F" w14:textId="77777777" w:rsidR="00D07C33" w:rsidRDefault="00D07C33" w:rsidP="00260BFA">
            <w:pPr>
              <w:tabs>
                <w:tab w:val="num" w:pos="32"/>
                <w:tab w:val="left" w:pos="252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 комиссией по проведению СОУТ</w:t>
            </w:r>
          </w:p>
          <w:p w14:paraId="12176C58" w14:textId="77777777" w:rsidR="00D07C33" w:rsidRDefault="00D07C33" w:rsidP="00260BFA">
            <w:pPr>
              <w:tabs>
                <w:tab w:val="num" w:pos="32"/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работодателем </w:t>
            </w:r>
          </w:p>
          <w:p w14:paraId="27A41F99" w14:textId="77777777" w:rsidR="00D07C33" w:rsidRDefault="00D07C33" w:rsidP="00260BFA">
            <w:pPr>
              <w:tabs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представителем профсоюза</w:t>
            </w:r>
          </w:p>
        </w:tc>
      </w:tr>
      <w:tr w:rsidR="00D07C33" w14:paraId="4429669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1893C" w14:textId="77777777" w:rsidR="00D07C33" w:rsidRDefault="00D07C33" w:rsidP="00260BFA">
            <w:pPr>
              <w:tabs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измерениях параметров световой среды в целях СОУТ оценивается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A8781" w14:textId="77777777" w:rsidR="00D07C33" w:rsidRDefault="00D07C33" w:rsidP="00260BFA">
            <w:pPr>
              <w:pStyle w:val="ListParagraph"/>
              <w:tabs>
                <w:tab w:val="left" w:pos="252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 освещенность рабочей поверхности при искусственном освещении</w:t>
            </w:r>
          </w:p>
          <w:p w14:paraId="79AD4F5A" w14:textId="77777777" w:rsidR="00D07C33" w:rsidRDefault="00D07C33" w:rsidP="00260BFA">
            <w:pPr>
              <w:pStyle w:val="ListParagraph"/>
              <w:tabs>
                <w:tab w:val="left" w:pos="25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пульсация светового потока</w:t>
            </w:r>
          </w:p>
          <w:p w14:paraId="08CA3AB1" w14:textId="77777777" w:rsidR="00D07C33" w:rsidRDefault="00D07C33" w:rsidP="00260BFA">
            <w:pPr>
              <w:pStyle w:val="ListParagraph"/>
              <w:tabs>
                <w:tab w:val="left" w:pos="25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коэффициент естественной освещенности</w:t>
            </w:r>
          </w:p>
          <w:p w14:paraId="513A49AE" w14:textId="77777777" w:rsidR="00D07C33" w:rsidRDefault="00D07C33" w:rsidP="00260BFA">
            <w:pPr>
              <w:pStyle w:val="ListParagraph"/>
              <w:tabs>
                <w:tab w:val="left" w:pos="25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все вышеперечисленные параметры</w:t>
            </w:r>
          </w:p>
        </w:tc>
      </w:tr>
      <w:tr w:rsidR="00D07C33" w14:paraId="6F2E608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8C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Идентификация подразумевает ……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1AED6" w14:textId="77777777" w:rsidR="00D07C33" w:rsidRDefault="00D07C33" w:rsidP="00260BFA">
            <w:pPr>
              <w:pStyle w:val="ListParagraph"/>
              <w:tabs>
                <w:tab w:val="left" w:pos="0"/>
                <w:tab w:val="left" w:pos="284"/>
                <w:tab w:val="left" w:pos="186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выявление опасных зон, где запрещается нахождение работников</w:t>
            </w:r>
          </w:p>
          <w:p w14:paraId="7D0D05DB" w14:textId="77777777" w:rsidR="00D07C33" w:rsidRDefault="00D07C33" w:rsidP="00260BFA">
            <w:pPr>
              <w:pStyle w:val="ListParagraph"/>
              <w:tabs>
                <w:tab w:val="left" w:pos="0"/>
                <w:tab w:val="left" w:pos="284"/>
                <w:tab w:val="left" w:pos="186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сопоставление и установление совпадения имеющихся факторов с факторами, выявленными в ходе проверки государственным инспектором труда</w:t>
            </w:r>
          </w:p>
          <w:p w14:paraId="77A692A6" w14:textId="77777777" w:rsidR="00D07C33" w:rsidRDefault="00D07C33" w:rsidP="00260BFA">
            <w:pPr>
              <w:pStyle w:val="ListParagraph"/>
              <w:tabs>
                <w:tab w:val="left" w:pos="0"/>
                <w:tab w:val="left" w:pos="284"/>
                <w:tab w:val="left" w:pos="1860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 сопоставление и установление совпадения имеющихся факторов на рабочих местах с факторами, предусмотренными классификатором вредных и опасных производственных факторов.</w:t>
            </w:r>
          </w:p>
          <w:p w14:paraId="4C54E051" w14:textId="77777777" w:rsidR="00D07C33" w:rsidRDefault="00D07C33" w:rsidP="00260BFA">
            <w:pPr>
              <w:pStyle w:val="ListParagraph"/>
              <w:tabs>
                <w:tab w:val="left" w:pos="0"/>
                <w:tab w:val="left" w:pos="284"/>
                <w:tab w:val="left" w:pos="186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сопоставление и установление совпадения имеющихся факторов с факторами, выявленными при предыдущей СОУТ</w:t>
            </w:r>
          </w:p>
        </w:tc>
      </w:tr>
      <w:tr w:rsidR="00D07C33" w14:paraId="45040E7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D2E9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постоянном рабочем месте работающий находится…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1B697" w14:textId="77777777" w:rsidR="00D07C33" w:rsidRDefault="00D07C33" w:rsidP="00260BFA">
            <w:pPr>
              <w:tabs>
                <w:tab w:val="left" w:pos="36"/>
                <w:tab w:val="left" w:pos="3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1.100 % рабочего времени</w:t>
            </w:r>
          </w:p>
          <w:p w14:paraId="3766A73B" w14:textId="77777777" w:rsidR="00D07C33" w:rsidRDefault="00D07C33" w:rsidP="00260BFA">
            <w:pPr>
              <w:tabs>
                <w:tab w:val="left" w:pos="284"/>
                <w:tab w:val="num" w:pos="72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более 75% рабочего времени</w:t>
            </w:r>
          </w:p>
          <w:p w14:paraId="782A5D3E" w14:textId="77777777" w:rsidR="00D07C33" w:rsidRDefault="00D07C33" w:rsidP="00260BFA">
            <w:pPr>
              <w:tabs>
                <w:tab w:val="left" w:pos="284"/>
                <w:tab w:val="num" w:pos="72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более 50% рабочего времени</w:t>
            </w:r>
          </w:p>
          <w:p w14:paraId="0C48196C" w14:textId="77777777" w:rsidR="00D07C33" w:rsidRDefault="00D07C33" w:rsidP="00260BFA">
            <w:pPr>
              <w:pStyle w:val="ListParagraph"/>
              <w:tabs>
                <w:tab w:val="left" w:pos="284"/>
                <w:tab w:val="left" w:pos="186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 более 30% рабочего времени</w:t>
            </w:r>
          </w:p>
        </w:tc>
      </w:tr>
      <w:tr w:rsidR="00D07C33" w14:paraId="605201F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B278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Проведение работ в условиях чрезвычайных ситуаций (спасательные работы, тушение пожаров и т.д.) относится к классу ….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87FCB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по классу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1FB8475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по классу 3.4 </w:t>
            </w:r>
          </w:p>
          <w:p w14:paraId="3915640E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по классу 3.3 </w:t>
            </w:r>
          </w:p>
          <w:p w14:paraId="04AC47FA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по классу 3.4 </w:t>
            </w:r>
          </w:p>
        </w:tc>
      </w:tr>
      <w:tr w:rsidR="00D07C33" w14:paraId="6AB4E8A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7291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Фактор, характеризующий напряженность трудового процесса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F585B" w14:textId="77777777" w:rsidR="00D07C33" w:rsidRDefault="00D07C33" w:rsidP="00260BFA">
            <w:pPr>
              <w:tabs>
                <w:tab w:val="left" w:pos="426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величина статической нагрузки</w:t>
            </w:r>
          </w:p>
          <w:p w14:paraId="0C9D531C" w14:textId="77777777" w:rsidR="00D07C33" w:rsidRDefault="00D07C33" w:rsidP="00260BFA">
            <w:pPr>
              <w:tabs>
                <w:tab w:val="left" w:pos="426"/>
                <w:tab w:val="num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характер рабочей позы</w:t>
            </w:r>
          </w:p>
          <w:p w14:paraId="0A8A078E" w14:textId="77777777" w:rsidR="00D07C33" w:rsidRDefault="00D07C33" w:rsidP="00260BFA">
            <w:pPr>
              <w:tabs>
                <w:tab w:val="left" w:pos="426"/>
                <w:tab w:val="num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глубина и частота наклона корпуса</w:t>
            </w:r>
          </w:p>
          <w:p w14:paraId="6C5096C5" w14:textId="77777777" w:rsidR="00D07C33" w:rsidRDefault="00D07C33" w:rsidP="00260BFA">
            <w:pPr>
              <w:tabs>
                <w:tab w:val="left" w:pos="426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нагрузка на голосовой аппарат</w:t>
            </w:r>
          </w:p>
        </w:tc>
      </w:tr>
      <w:tr w:rsidR="00D07C33" w14:paraId="512D3D0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916F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REF  SHAPE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яжесть трудового процесса при СОУТ оценивается …..</w:t>
            </w:r>
          </w:p>
          <w:p w14:paraId="726436EF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6A3C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на рабочих местах, на которых работниками осуществляется выполнение обусловленных технологическим процессом (трудовой функцией) работ по поднятию и переноске грузов вручную, работ в вынужденном положении или позе "стоя"</w:t>
            </w:r>
          </w:p>
          <w:p w14:paraId="50A43991" w14:textId="77777777" w:rsidR="00D07C33" w:rsidRDefault="00D07C33" w:rsidP="00260BFA">
            <w:pPr>
              <w:tabs>
                <w:tab w:val="left" w:pos="284"/>
                <w:tab w:val="num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 на рабочих местах, где присутствуют интеллектуальные нагрузки</w:t>
            </w:r>
          </w:p>
          <w:p w14:paraId="47414B3D" w14:textId="77777777" w:rsidR="00D07C33" w:rsidRDefault="00D07C33" w:rsidP="009254C4">
            <w:pPr>
              <w:numPr>
                <w:ilvl w:val="0"/>
                <w:numId w:val="1"/>
              </w:numPr>
              <w:tabs>
                <w:tab w:val="left" w:pos="284"/>
                <w:tab w:val="num" w:pos="108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рабочих местах, где присутствуют сенсорные нагрузки</w:t>
            </w:r>
          </w:p>
          <w:p w14:paraId="2EF03BA7" w14:textId="77777777" w:rsidR="00D07C33" w:rsidRDefault="00D07C33" w:rsidP="009254C4">
            <w:pPr>
              <w:numPr>
                <w:ilvl w:val="0"/>
                <w:numId w:val="1"/>
              </w:numPr>
              <w:tabs>
                <w:tab w:val="left" w:pos="284"/>
                <w:tab w:val="num" w:pos="108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всех рабочих местах, где присутствуют любые физические нагрузки</w:t>
            </w:r>
          </w:p>
        </w:tc>
      </w:tr>
      <w:tr w:rsidR="00D07C33" w14:paraId="1DD3746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8F2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Декларация соответствия условиям труда государственным нормативным требованиям охраны труда направляется …</w:t>
            </w:r>
          </w:p>
          <w:p w14:paraId="43B1F70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FB9C4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в органы исполнительной власти субъектов Российской Федерации в области охраны труда</w:t>
            </w:r>
          </w:p>
          <w:p w14:paraId="7C665A55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 Роспотребнадзор</w:t>
            </w:r>
          </w:p>
          <w:p w14:paraId="7DA46FAD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никуда не направляется, а хранится на предприятии 45 лет</w:t>
            </w:r>
          </w:p>
          <w:p w14:paraId="285D4958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 государственную инспекцию труда</w:t>
            </w:r>
          </w:p>
        </w:tc>
      </w:tr>
      <w:tr w:rsidR="00D07C33" w14:paraId="6E4F007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DE6E3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Опасные и вредные производственные факторы подразделяются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 природе действия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следующие группы: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F7646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физические и химические</w:t>
            </w:r>
          </w:p>
          <w:p w14:paraId="24B90CCF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травмирующие и психофизиологические</w:t>
            </w:r>
          </w:p>
          <w:p w14:paraId="6A2D2F92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физические, химические, биологические</w:t>
            </w:r>
          </w:p>
          <w:p w14:paraId="6286F417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физические, химические, биологические, психофизиологические</w:t>
            </w:r>
          </w:p>
        </w:tc>
      </w:tr>
      <w:tr w:rsidR="00D07C33" w14:paraId="463926B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1D07B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каких случаях при проведении специальной оценки условий труда оцениваются факторы травмоопасности на рабочем месте?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7D873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Ни в каких. Оценка травмоопасности не предусмотрена методикой проведения специальной оценки условий труда</w:t>
            </w:r>
          </w:p>
          <w:p w14:paraId="4D477E7B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Во всех случаях</w:t>
            </w:r>
          </w:p>
          <w:p w14:paraId="4ACC1232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 По предписанию государственного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инспектора труда</w:t>
            </w:r>
          </w:p>
          <w:p w14:paraId="11E2D605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По решению комиссии по проведению специальной оценки условий труда</w:t>
            </w:r>
          </w:p>
        </w:tc>
      </w:tr>
      <w:tr w:rsidR="00D07C33" w14:paraId="13B51F6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D4D2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 факторам производственной среды не относятся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69D7A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физические факторы</w:t>
            </w:r>
          </w:p>
          <w:p w14:paraId="28241AE7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химические факторы</w:t>
            </w:r>
          </w:p>
          <w:p w14:paraId="0C28D1A2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биологические факторы</w:t>
            </w:r>
          </w:p>
          <w:p w14:paraId="14FEF2CB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напряженность трудового процесса</w:t>
            </w:r>
          </w:p>
        </w:tc>
      </w:tr>
      <w:tr w:rsidR="00D07C33" w14:paraId="5D42775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94F43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Работодатель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не обязан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2ADBC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предоставить организации, проводящей СОУТ, необходимые документы и давать разъяснения по вопросам оценки условий труда;</w:t>
            </w:r>
          </w:p>
          <w:p w14:paraId="536FCA74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письменно ознакомить работника с результатами СОУТ на его рабочем месте;</w:t>
            </w:r>
          </w:p>
          <w:p w14:paraId="02B6B716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реализовывать мероприятия, направленные на улучшение условий труда работников, с учетом результатов СОУТ;</w:t>
            </w:r>
          </w:p>
          <w:p w14:paraId="369A6C88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информировать государственную инспекцию труда о ходе проведения СОУТ</w:t>
            </w:r>
          </w:p>
        </w:tc>
      </w:tr>
      <w:tr w:rsidR="00D07C33" w14:paraId="1EA842A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79287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Работник обязан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D1478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участвовать в проведении СОУТ на предприятии</w:t>
            </w:r>
          </w:p>
          <w:p w14:paraId="6C1707BF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2. знакомиться с результатами проведенной специальной оценки условий труда на своем рабочем месте</w:t>
            </w:r>
          </w:p>
          <w:p w14:paraId="4A912784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участвовать в оформлении результатов СОУТ на своем рабочем месте</w:t>
            </w:r>
          </w:p>
          <w:p w14:paraId="3DA5D9FB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обжаловать результаты специальной оценки условий труда на своем рабочем месте</w:t>
            </w:r>
          </w:p>
        </w:tc>
      </w:tr>
      <w:tr w:rsidR="00D07C33" w14:paraId="1F8CD48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0F741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Укажите признаки аналогичных рабочих мест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A3E5F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рабочие места, которые расположены в одном или нескольких однотипных производственных помещениях (производственных зонах)</w:t>
            </w:r>
          </w:p>
          <w:p w14:paraId="3587A079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на которых работники работают по одной и той же профессии, должности, специальности, осуществляют одинаковые трудовые функции в одинаковом режиме рабочего времени при ведении однотипного технологического процесса</w:t>
            </w:r>
          </w:p>
          <w:p w14:paraId="2F241341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 осуществляют одинаковые трудовые функции в одинаковом режиме рабочего времени при ведении однотипного технологического процесса с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использованием одинаковых производственного оборудования, инструментов, приспособлений, материалов и сырья и обеспечены одинаковыми средствами индивидуальной защиты</w:t>
            </w:r>
          </w:p>
          <w:p w14:paraId="16038187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все вышеперечисленное</w:t>
            </w:r>
          </w:p>
        </w:tc>
      </w:tr>
      <w:tr w:rsidR="00D07C33" w14:paraId="28C4D09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2C2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Идентификация потенциально вредных и (или) опасных производственных факторов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не проводится в отношении….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1B59A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 рабочих мест работников, профессии, должности, специальности которых включены в списки работ, производств, профессий, должностей, специальностей и учреждений (организаций), с учетом которых осуществляется досрочное назначение трудовой пенсии по старости</w:t>
            </w:r>
          </w:p>
          <w:p w14:paraId="4EB0CD6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нестационарных рабочих мест работников</w:t>
            </w:r>
          </w:p>
          <w:p w14:paraId="6FC5D1CB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стационарных рабочих мест</w:t>
            </w:r>
          </w:p>
          <w:p w14:paraId="130E5AF9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работников пенсионного возраста</w:t>
            </w:r>
          </w:p>
        </w:tc>
      </w:tr>
      <w:tr w:rsidR="00D07C33" w14:paraId="068453A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5199A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Назовите общее количество и наименование классов условий труда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0975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4 класса (оптимальные, допустимые, вредные, опасные)</w:t>
            </w:r>
          </w:p>
          <w:p w14:paraId="632B7F2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3 класса (оптимальные, допустимые, вредные)</w:t>
            </w:r>
          </w:p>
          <w:p w14:paraId="16BAF1F6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4 класса (оптимальные, допустимые, тяжелые, опасные)</w:t>
            </w:r>
          </w:p>
          <w:p w14:paraId="1CE13393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4 класса (оптимальные, допустимые, вредные, особо вредные)</w:t>
            </w:r>
          </w:p>
        </w:tc>
      </w:tr>
      <w:tr w:rsidR="00D07C33" w14:paraId="2A211AC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E6B9F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Экспертиза качества проведения специальной оценки условий труда осуществляется….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38D0D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органами судебной власти субъектов Российской Федерации </w:t>
            </w:r>
          </w:p>
          <w:p w14:paraId="105700D8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2.</w:t>
            </w:r>
            <w:r>
              <w:rPr>
                <w:color w:val="FF0000"/>
              </w:rPr>
              <w:t xml:space="preserve">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органами исполнительной власти субъектов Российской Федерации в области охраны труда</w:t>
            </w:r>
          </w:p>
          <w:p w14:paraId="74C81F21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</w:t>
            </w:r>
            <w: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органами надзора и контроля</w:t>
            </w:r>
          </w:p>
          <w:p w14:paraId="3C5F2BD3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профсоюзами</w:t>
            </w:r>
          </w:p>
        </w:tc>
      </w:tr>
      <w:tr w:rsidR="00D07C33" w14:paraId="589E751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437F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Результаты проведения специальной оценки условий труда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не применяются в целях: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4E9FB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информирования работников об условиях труда на рабочих местах, о существующем риске повреждения их здоровья</w:t>
            </w:r>
          </w:p>
          <w:p w14:paraId="783132CC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обеспечения работников средствами индивидуальной защиты, а также оснащения рабочих мест средствами коллективной защиты</w:t>
            </w:r>
          </w:p>
          <w:p w14:paraId="1276BC8A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3. обеспечения работников форменной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lastRenderedPageBreak/>
              <w:t>одеждой</w:t>
            </w:r>
          </w:p>
          <w:p w14:paraId="702BBA7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установления работникам предусмотренных Трудовым кодексом Российской Федерации гарантий и компенсаций</w:t>
            </w:r>
          </w:p>
        </w:tc>
      </w:tr>
      <w:tr w:rsidR="00D07C33" w14:paraId="67CE791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92244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Какое из определений «рабочее место» является верным?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4564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место, где работник осуществляет свои рабочие операции в настоящий момент</w:t>
            </w:r>
          </w:p>
          <w:p w14:paraId="109FD2B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2.</w:t>
            </w:r>
            <w:r>
              <w:rPr>
                <w:color w:val="FF0000"/>
              </w:rPr>
              <w:t xml:space="preserve">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место, где работник должен находиться или в которое ему необходимо прибыть в связи с его работой и которое прямо или косвенно находится под контролем работодателя</w:t>
            </w:r>
          </w:p>
          <w:p w14:paraId="5E6485C8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 место, где работник осуществляет свои рабочие операции и место отдыха </w:t>
            </w:r>
          </w:p>
          <w:p w14:paraId="516D43CA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место, где работник должен находиться или в которое ему необходимо прибыть в связи с его работой </w:t>
            </w:r>
          </w:p>
        </w:tc>
      </w:tr>
      <w:tr w:rsidR="00D07C33" w14:paraId="001C49B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22C78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 ли право организация проводить специальную оценку на своих рабочих местах силами своей же испытательной лаборатории?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0FA7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Нет, не имеет права</w:t>
            </w:r>
          </w:p>
          <w:p w14:paraId="28F69A34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Да, имеет право, если эта лаборатория внесена в реестр Минтруда России</w:t>
            </w:r>
          </w:p>
          <w:p w14:paraId="17867BFC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Да, имеет право, по решению государственной инспекции труда</w:t>
            </w:r>
          </w:p>
          <w:p w14:paraId="1D4F23C7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Да, имеет право, по решению комиссии по проведению СОУТ</w:t>
            </w:r>
          </w:p>
        </w:tc>
      </w:tr>
      <w:tr w:rsidR="00D07C33" w14:paraId="264E113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E43A2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 основаниям, на которых специальную оценку необходимо проводить вне плана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не относится ..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594E9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ввод в эксплуатацию новых рабочих мест; </w:t>
            </w:r>
          </w:p>
          <w:p w14:paraId="03CEA09D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  изменение технологического процесса, состава применяемых материалов и прочие нововведения, которые способны повлиять на уровень воздействия вредных и опасных производственных факторов;</w:t>
            </w:r>
          </w:p>
          <w:p w14:paraId="28F46527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3.несчастный случай на производстве или профзаболевание, причиной которых послужили вредные или опасные условия труда</w:t>
            </w:r>
          </w:p>
          <w:p w14:paraId="42D952E6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расширение штата работников организации</w:t>
            </w:r>
          </w:p>
        </w:tc>
      </w:tr>
      <w:tr w:rsidR="00D07C33" w14:paraId="17F8BA3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45F0B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Внеплановая СОУТ проводится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F1100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в течение 6 месяцев с момента наступления оснований для ее проведения</w:t>
            </w:r>
          </w:p>
          <w:p w14:paraId="64CBE4F8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в течение 1 года с момента наступления оснований для ее проведения</w:t>
            </w:r>
          </w:p>
          <w:p w14:paraId="7D1BF23B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 незамедлительно с момента наступления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оснований для ее проведения</w:t>
            </w:r>
          </w:p>
          <w:p w14:paraId="3428B01B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не реже, чем 1 раз в 5 лет</w:t>
            </w:r>
          </w:p>
        </w:tc>
      </w:tr>
      <w:tr w:rsidR="00D07C33" w14:paraId="33DEB42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E763A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 общем случае СОУТ проводится в плановом порядке не реже, чем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6DA1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1 раз в год</w:t>
            </w:r>
          </w:p>
          <w:p w14:paraId="6E3C9C2B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2 раза в год</w:t>
            </w:r>
          </w:p>
          <w:p w14:paraId="263FFFE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периодичность устанавливается комиссией по проведению СОУТ</w:t>
            </w:r>
          </w:p>
          <w:p w14:paraId="004A0CE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1 раз в 5 лет</w:t>
            </w:r>
          </w:p>
        </w:tc>
      </w:tr>
      <w:tr w:rsidR="00D07C33" w14:paraId="6C15EE4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CEF1E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Вредные условия труда по степени превышения гигиенических нормативов и выраженности изменений в организме работников  разделяют на …. степени вредности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E24D8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1. 24</w:t>
            </w:r>
          </w:p>
          <w:p w14:paraId="0268663D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2. 4</w:t>
            </w:r>
          </w:p>
          <w:p w14:paraId="7A26D79F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3. 2</w:t>
            </w:r>
          </w:p>
          <w:p w14:paraId="3F2AE813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4. 3</w:t>
            </w:r>
          </w:p>
        </w:tc>
      </w:tr>
      <w:tr w:rsidR="00D07C33" w14:paraId="20F43FC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E0834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Какая из процедур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не связана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 специальной оценкой условий труда?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D8FA8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Идентификация опасных производственных объектов</w:t>
            </w:r>
          </w:p>
          <w:p w14:paraId="709CCE8F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Идентификация потенциально опасных и вредных производственных факторов</w:t>
            </w:r>
          </w:p>
          <w:p w14:paraId="4AAD3C6F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Декларирование соответствие условий труда государственным нормативным требованиям</w:t>
            </w:r>
          </w:p>
          <w:p w14:paraId="72F44B28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Аккредитация организаций в реестре Минтруда России</w:t>
            </w:r>
          </w:p>
        </w:tc>
      </w:tr>
      <w:tr w:rsidR="00D07C33" w14:paraId="47D6FF0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3BC45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Каков в общем случае срок действия декларации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соответствия условий труда государственным нормативным требованиям 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A9987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1 год</w:t>
            </w:r>
          </w:p>
          <w:p w14:paraId="3BA0B08D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45 лет</w:t>
            </w:r>
          </w:p>
          <w:p w14:paraId="1EA1E944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3 года</w:t>
            </w:r>
          </w:p>
          <w:p w14:paraId="447E9997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5 лет</w:t>
            </w:r>
          </w:p>
        </w:tc>
      </w:tr>
      <w:tr w:rsidR="00D07C33" w14:paraId="5FD4701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75E8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штате организации, оказывающей услуги по проведению специальной оценки условий труда, должен быть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C0D10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программист</w:t>
            </w:r>
          </w:p>
          <w:p w14:paraId="0DFDF91B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2. врач-гигиенист</w:t>
            </w:r>
          </w:p>
          <w:p w14:paraId="634A2F90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врач-терапевт</w:t>
            </w:r>
          </w:p>
          <w:p w14:paraId="300F8E57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системный администратор</w:t>
            </w:r>
          </w:p>
        </w:tc>
      </w:tr>
      <w:tr w:rsidR="00D07C33" w14:paraId="1F7D329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D5D0C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Методика проведения специальной оценки условий труда утверждена….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7817C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Приказом Минтруда № 33н</w:t>
            </w:r>
          </w:p>
          <w:p w14:paraId="345F29B8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 Постановлением Правительства РФ № 730 </w:t>
            </w:r>
          </w:p>
          <w:p w14:paraId="41D0501C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ГОСТ 12.0.230-2007</w:t>
            </w:r>
          </w:p>
          <w:p w14:paraId="6F9E1AF6" w14:textId="77777777" w:rsidR="00D07C33" w:rsidRDefault="00D07C33" w:rsidP="00260BFA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Приказом Минтруда № 302н</w:t>
            </w:r>
          </w:p>
        </w:tc>
      </w:tr>
      <w:tr w:rsidR="00D07C33" w14:paraId="13A0F66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2B260" w14:textId="77777777" w:rsidR="00D07C33" w:rsidRDefault="00D07C33" w:rsidP="00260B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Событие, в результате которого работник получил увечье при исполнении им обязанностей по трудовому договору которое повлекло стойкую утрату им профессиональной трудоспособности называется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1F1B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Несчастный случай на производстве;</w:t>
            </w:r>
          </w:p>
          <w:p w14:paraId="4D13592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Инцидент;</w:t>
            </w:r>
          </w:p>
          <w:p w14:paraId="7A4F9B7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Психическая травма;</w:t>
            </w:r>
          </w:p>
          <w:p w14:paraId="5B0CC2F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Специфическая травма</w:t>
            </w:r>
          </w:p>
        </w:tc>
      </w:tr>
      <w:tr w:rsidR="00D07C33" w14:paraId="35F32F2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00B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Каким образом решаются разногласия по вопросам расследования, оформления и учета несчастных случаев на производстве, непризнания работодателем несчастного случая, отказа в проведении расследования несчастного случая и составления акта по форме Н-1?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2F5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Только в судебном порядке;</w:t>
            </w:r>
          </w:p>
          <w:p w14:paraId="78AF112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Соответствующими органами государственной инспекции труда или судом;</w:t>
            </w:r>
          </w:p>
          <w:p w14:paraId="6F3250D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Прокуратурой РФ;</w:t>
            </w:r>
          </w:p>
          <w:p w14:paraId="78537D1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Только Федеральной инспекцией труда.</w:t>
            </w:r>
          </w:p>
        </w:tc>
      </w:tr>
      <w:tr w:rsidR="00D07C33" w14:paraId="1A8AC75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50100" w14:textId="77777777" w:rsidR="00D07C33" w:rsidRDefault="00D07C33" w:rsidP="00260B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Какие несчастные случаи подлежат расследованию, и по решению комиссии могут квалифицироваться как не связанные с производством?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4499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Смерть вследствие опьянения, если опьянение не связано с нарушением технологического процесса;</w:t>
            </w:r>
          </w:p>
          <w:p w14:paraId="6BC7477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Смерть, единственной причиной которой явилось (по заключению учреждения здравоохранения) алкогольное опьянение.</w:t>
            </w:r>
          </w:p>
          <w:p w14:paraId="570CBF5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Несчастный случай, происшедший при совершении пострадавшим действий, квалифицированных правоохранительными органами как уголовно наказуемое правонарушение (преступление).</w:t>
            </w:r>
          </w:p>
          <w:p w14:paraId="1F15989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Только 1 и 3 верные</w:t>
            </w:r>
          </w:p>
        </w:tc>
      </w:tr>
      <w:tr w:rsidR="00D07C33" w14:paraId="0736148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E0A1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каких случаях гос. инспектор труда самостоятельно или с участием профсоюзного инспектора труда, а при необходимости - представителей иных органов государственного надзора и контроля проводит расследование н/случая независимо от срока давности?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4BC3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При выявлении несчастного случая на производстве, о котором работодателем не было сообщено в  установленные законом сроки.</w:t>
            </w:r>
          </w:p>
          <w:p w14:paraId="0D14560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При поступлении жалобы от пострадавшего или от родственников погибшего о несогласии с выводами комиссии.</w:t>
            </w:r>
          </w:p>
          <w:p w14:paraId="603432A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Государственный инспектор труда не имеет права самостоятельно проводить расследование н/случая.</w:t>
            </w:r>
          </w:p>
          <w:p w14:paraId="4D88767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Ответы 1, 2 при поступлении информации, свидетельствующей о нарушении установленного порядка расследования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019292D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07453" w14:textId="77777777" w:rsidR="00D07C33" w:rsidRDefault="00D07C33" w:rsidP="00260B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 отношении каких лиц подлежат учету и расследованию несчастные случаи, происшедшие на производстве при выполнении ими трудовых обязанностей и работы по заданию организации?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B7B8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 отношении лиц, выполняющих работу на условиях трудового договора, а также студентов проходящих практику.</w:t>
            </w:r>
          </w:p>
          <w:p w14:paraId="39FFC38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 отношении лиц, осужденных к лишению свободы и привлекаемых к труду администрацией организации.</w:t>
            </w:r>
          </w:p>
          <w:p w14:paraId="23FD4D8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 отношении всех лиц, участвующих в производственной деятельности организации.</w:t>
            </w:r>
          </w:p>
          <w:p w14:paraId="4793864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ответы верны</w:t>
            </w:r>
          </w:p>
        </w:tc>
      </w:tr>
      <w:tr w:rsidR="00D07C33" w14:paraId="4B61005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1020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каким несчастным случаям на производстве оформляется акт по форме Н-1?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6E3D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По каждому несчастному случаю, вызвавшему потерю трудоспособности работника на срок не менее одного дня либо его смерть.</w:t>
            </w:r>
          </w:p>
          <w:p w14:paraId="4BF066A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По каждому несчастному случаю, вызвавшему необходимость перевода работника в соответствии с медицинским заключением на другую работу.</w:t>
            </w:r>
          </w:p>
          <w:p w14:paraId="609F1EE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По каждому случаю.</w:t>
            </w:r>
          </w:p>
          <w:p w14:paraId="5371AF5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Ответы 1 и 2 верны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4911F54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ACD3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Какие события подлежат  расследованию в установленном порядке как несчастные случаи?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F10E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при работе вахтовым методом во время междусменного отдыха;</w:t>
            </w:r>
          </w:p>
          <w:p w14:paraId="5508D6B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во время служебных поездок на общественном транспорте;</w:t>
            </w:r>
          </w:p>
          <w:p w14:paraId="4F22386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при следовании к месту выполнения работы или с работы на личном транспортном средстве по распоряжению работодателя;</w:t>
            </w:r>
          </w:p>
          <w:p w14:paraId="6EDA559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Верны ответы 1, 2 и 3</w:t>
            </w:r>
          </w:p>
        </w:tc>
      </w:tr>
      <w:tr w:rsidR="00D07C33" w14:paraId="36C789D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F851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Фактор, воздействие которого на работающего, в определённых условиях, приводит к травме или другому внезапному ухудшению здоровья называется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D0E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Вредным производственным;</w:t>
            </w:r>
          </w:p>
          <w:p w14:paraId="4597BF9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Скрытым производственным;</w:t>
            </w:r>
          </w:p>
          <w:p w14:paraId="699E4BB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Опасным производственным;</w:t>
            </w:r>
          </w:p>
          <w:p w14:paraId="78CA897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Психологическим производственным;</w:t>
            </w:r>
          </w:p>
          <w:p w14:paraId="0D093F2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7D0540C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FF5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Кто осуществляет возмещение морального вреда пострадавшему на производстве в результате произошедшего несчастного случая?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2819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Фонд социального страхования РФ;</w:t>
            </w:r>
          </w:p>
          <w:p w14:paraId="0AD1BD7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Профсоюзная организация, членом которой является пострадавший;</w:t>
            </w:r>
          </w:p>
          <w:p w14:paraId="2B5F637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Причинитель вреда (работодатель);</w:t>
            </w:r>
          </w:p>
          <w:p w14:paraId="05788EA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Выплата производится из средств федерального бюджета</w:t>
            </w:r>
          </w:p>
        </w:tc>
      </w:tr>
      <w:tr w:rsidR="00D07C33" w14:paraId="6B73F51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3FF6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Каким образом утверждается состав комиссии по расследованию несчастного случая в организации?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A5AA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Приказом (распоряжением) работодателя;</w:t>
            </w:r>
          </w:p>
          <w:p w14:paraId="0383932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Распоряжением государственной инспекции труда;</w:t>
            </w:r>
          </w:p>
          <w:p w14:paraId="69B10FA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Приказом Фонда социального страхования РФ, в котором работодатель застрахован в качестве страхователя;</w:t>
            </w:r>
          </w:p>
          <w:p w14:paraId="48B1E39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Распоряжением органа исполнительной власти субъекта Российской Федерации</w:t>
            </w:r>
          </w:p>
        </w:tc>
      </w:tr>
      <w:tr w:rsidR="00D07C33" w14:paraId="6B60900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05E48" w14:textId="77777777" w:rsidR="00D07C33" w:rsidRDefault="00D07C33" w:rsidP="00260B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Кем устанавливается степень вины застрахованного в процентах, если при расследовании несчастного случая установлено, что грубая неосторожность застрахованного содействовала возникновению или увеличению вреда, причиненного его здоровью?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DC86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Выборным органом первичной профсоюзной организации или иным уполномоченным работниками органом;</w:t>
            </w:r>
          </w:p>
          <w:p w14:paraId="4D9EB00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Комиссией по расследованию несчастного случая с учетом заключения выборного органа первичной профсоюзной организации или иного уполномоченного работниками органа;</w:t>
            </w:r>
          </w:p>
          <w:p w14:paraId="5BD3B97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Работодателем с учетом мнения выборного органа первичной профсоюзной организации или иного уполномоченного работниками органа;</w:t>
            </w:r>
          </w:p>
          <w:p w14:paraId="647EB13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Региональным отделением Фонда социального страхования РФ с учетом мнения работодателя</w:t>
            </w:r>
          </w:p>
        </w:tc>
      </w:tr>
      <w:tr w:rsidR="00D07C33" w14:paraId="620253A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066D" w14:textId="77777777" w:rsidR="00D07C33" w:rsidRDefault="00D07C33" w:rsidP="00260B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Кем утверждается акт по форме Н-1?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A43A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Руководителем соответствующей Государственной инспекции труда</w:t>
            </w:r>
          </w:p>
          <w:p w14:paraId="01E28FD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Работодателем или его представителем</w:t>
            </w:r>
          </w:p>
          <w:p w14:paraId="6BB5666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Управляющим регионального отделения Фонда социального страхования РФ</w:t>
            </w:r>
          </w:p>
          <w:p w14:paraId="2927415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Председателем комиссии, проводившей расследование несчастного случая</w:t>
            </w:r>
          </w:p>
        </w:tc>
      </w:tr>
      <w:tr w:rsidR="00D07C33" w14:paraId="4E29F4B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235C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тяжелом несчастном случае работодатель или уполномоченное им лицо обязан сообщить в соответствующие органы в течение…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5749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часа</w:t>
            </w:r>
          </w:p>
          <w:p w14:paraId="2195F31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двух часов</w:t>
            </w:r>
          </w:p>
          <w:p w14:paraId="109C4C7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трех суток</w:t>
            </w:r>
          </w:p>
          <w:p w14:paraId="572F570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суток</w:t>
            </w:r>
          </w:p>
        </w:tc>
      </w:tr>
      <w:tr w:rsidR="00D07C33" w14:paraId="6DBD37C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1180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расследования тяжелого и смертельного (в том числе группового) несчастного случая на производстве составляет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445E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месяц</w:t>
            </w:r>
          </w:p>
          <w:p w14:paraId="7F0B462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15 дней</w:t>
            </w:r>
          </w:p>
          <w:p w14:paraId="6E90053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10 дней</w:t>
            </w:r>
          </w:p>
          <w:p w14:paraId="2624D2F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6 суток</w:t>
            </w:r>
          </w:p>
        </w:tc>
      </w:tr>
      <w:tr w:rsidR="00D07C33" w14:paraId="009A764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AC68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 какой срок после окончания расследования работодатель обязан выдать акт по форме Н-1 пострадавшему?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485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сутки</w:t>
            </w:r>
          </w:p>
          <w:p w14:paraId="27C711E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неделя</w:t>
            </w:r>
          </w:p>
          <w:p w14:paraId="1B061AF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3 суток</w:t>
            </w:r>
          </w:p>
          <w:p w14:paraId="544545F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месяц</w:t>
            </w:r>
          </w:p>
        </w:tc>
      </w:tr>
      <w:tr w:rsidR="00D07C33" w14:paraId="6D329EC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FBF7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комиссию по расследованию обстоятельств и причин тяжелого несчастного случая на производстве должен быть включен…</w:t>
            </w:r>
          </w:p>
          <w:p w14:paraId="6AC25F2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2F5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государственный инспектор труда</w:t>
            </w:r>
          </w:p>
          <w:p w14:paraId="43CDA30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представители органа исполнительной власти</w:t>
            </w:r>
          </w:p>
          <w:p w14:paraId="42F33B4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представитель территориального объединения профсоюзов</w:t>
            </w:r>
          </w:p>
          <w:p w14:paraId="0834D09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вышеуказанные лица</w:t>
            </w:r>
          </w:p>
        </w:tc>
      </w:tr>
      <w:tr w:rsidR="00D07C33" w14:paraId="31533A7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7BA3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Копии актов о смертельном несчастном случае по форме Н-1 направляются в прокуратуру после их утверждения в срок…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01CD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час</w:t>
            </w:r>
          </w:p>
          <w:p w14:paraId="435F087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3 дня</w:t>
            </w:r>
          </w:p>
          <w:p w14:paraId="2FD3DB0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 неделя</w:t>
            </w:r>
          </w:p>
          <w:p w14:paraId="6D8563D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 сутки</w:t>
            </w:r>
          </w:p>
        </w:tc>
      </w:tr>
      <w:tr w:rsidR="00D07C33" w14:paraId="75EAB75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F221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Кто из перечисленных работников </w:t>
            </w: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может входить в комиссию по расследованию несчастного случая?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B736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начальник отдела ОТ предприятия, где произошел несчастный случай</w:t>
            </w:r>
          </w:p>
          <w:p w14:paraId="2486B58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сотрудник отдела ОТ предприятия, где произошел несчастный случай</w:t>
            </w:r>
          </w:p>
          <w:p w14:paraId="5EEE824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член профсоюзного комитета предприятия, где произошел несчастный случай</w:t>
            </w:r>
          </w:p>
          <w:p w14:paraId="7F08211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ответственный за безопасность в структурном подразделении, где произошел несчастный случай</w:t>
            </w:r>
          </w:p>
        </w:tc>
      </w:tr>
      <w:tr w:rsidR="00D07C33" w14:paraId="353C948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6DA5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Расследование проводится комиссией, назначаемой Правительством РФ при крупных авариях с человеческими жертвами…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8D6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5 и более человек</w:t>
            </w:r>
          </w:p>
          <w:p w14:paraId="1874990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7 и более человек</w:t>
            </w:r>
          </w:p>
          <w:p w14:paraId="4C1FC85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10 и более человек</w:t>
            </w:r>
          </w:p>
          <w:p w14:paraId="7A554B7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15 и более человек</w:t>
            </w:r>
          </w:p>
        </w:tc>
      </w:tr>
      <w:tr w:rsidR="00D07C33" w14:paraId="1B7CBE8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C77A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Расследование обстоятельств и причин несчастного случая на производстве (который не является групповым, не относится к категории тяжелых или со смертельным исходом) проводится комиссией в течение…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78FC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суток</w:t>
            </w:r>
          </w:p>
          <w:p w14:paraId="2554533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трех дней</w:t>
            </w:r>
          </w:p>
          <w:p w14:paraId="2F08164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пяти дней</w:t>
            </w:r>
          </w:p>
          <w:p w14:paraId="644A8FD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десяти дней</w:t>
            </w:r>
          </w:p>
        </w:tc>
      </w:tr>
      <w:tr w:rsidR="00D07C33" w14:paraId="4D294F8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547A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Акт о несчастном случае по форме Н-1 хранится в организации в течение…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E5B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года</w:t>
            </w:r>
          </w:p>
          <w:p w14:paraId="4F0BE76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5 лет</w:t>
            </w:r>
          </w:p>
          <w:p w14:paraId="16B994F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30 лет</w:t>
            </w:r>
          </w:p>
          <w:p w14:paraId="689592B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45 лет</w:t>
            </w:r>
          </w:p>
        </w:tc>
      </w:tr>
      <w:tr w:rsidR="00D07C33" w14:paraId="38A682D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C9FF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Кем определяется тяжесть травмы при несчастном случае?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1365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Медицинским учреждением</w:t>
            </w:r>
          </w:p>
          <w:p w14:paraId="4E4DCA2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Председателем комиссии</w:t>
            </w:r>
          </w:p>
          <w:p w14:paraId="1951C06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Членами комиссии</w:t>
            </w:r>
          </w:p>
          <w:p w14:paraId="704F98D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Работодателем</w:t>
            </w:r>
          </w:p>
        </w:tc>
      </w:tr>
      <w:tr w:rsidR="00D07C33" w14:paraId="72BE826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7FE2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Сколько экземпляров актов по форме </w:t>
            </w:r>
          </w:p>
          <w:p w14:paraId="0F2D265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Н-1 оформляется в организации по несчастному случаю, происшедшему в другой организации, в которую был направлен пострадавший?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6040" w14:textId="77777777" w:rsidR="00D07C33" w:rsidRDefault="00D07C33" w:rsidP="00260BFA">
            <w:pPr>
              <w:tabs>
                <w:tab w:val="left" w:pos="91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</w:t>
            </w:r>
          </w:p>
          <w:p w14:paraId="7EEA665D" w14:textId="77777777" w:rsidR="00D07C33" w:rsidRDefault="00D07C33" w:rsidP="00260BFA">
            <w:pPr>
              <w:tabs>
                <w:tab w:val="left" w:pos="91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</w:t>
            </w:r>
          </w:p>
          <w:p w14:paraId="01660C4E" w14:textId="77777777" w:rsidR="00D07C33" w:rsidRDefault="00D07C33" w:rsidP="00260BFA">
            <w:pPr>
              <w:tabs>
                <w:tab w:val="left" w:pos="91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42F2AC08" w14:textId="77777777" w:rsidR="00D07C33" w:rsidRDefault="00D07C33" w:rsidP="00260BFA">
            <w:pPr>
              <w:tabs>
                <w:tab w:val="left" w:pos="916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Не оформляется</w:t>
            </w:r>
          </w:p>
        </w:tc>
      </w:tr>
      <w:tr w:rsidR="00D07C33" w14:paraId="4256794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A917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авариях с человеческими жертвами более 5 человек расследование проводится комиссией, председателем которой является…</w:t>
            </w:r>
          </w:p>
          <w:p w14:paraId="67EC871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80C1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прокурор (заместитель прокурора)</w:t>
            </w:r>
          </w:p>
          <w:p w14:paraId="67C3F2A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председатель Правительства РФ</w:t>
            </w:r>
          </w:p>
          <w:p w14:paraId="6340713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главный государственный инспектор труда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или его заместитель по охране труда</w:t>
            </w:r>
          </w:p>
          <w:p w14:paraId="3A43490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руководитель органа исполнительной власти по труду субъекта РФ</w:t>
            </w:r>
          </w:p>
        </w:tc>
      </w:tr>
      <w:tr w:rsidR="00D07C33" w14:paraId="2CA44F7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920F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Акты о несчастном случае по форме Н-1ПС составляются только…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35EE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при несчастных случаях с профессиональными спортсменами</w:t>
            </w:r>
          </w:p>
          <w:p w14:paraId="369BB6D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при тяжелом несчастном случае</w:t>
            </w:r>
          </w:p>
          <w:p w14:paraId="0EC1BBB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при групповом несчастном случае</w:t>
            </w:r>
          </w:p>
          <w:p w14:paraId="394BD12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при смертельном несчастном случае</w:t>
            </w:r>
          </w:p>
        </w:tc>
      </w:tr>
      <w:tr w:rsidR="00D07C33" w14:paraId="55A4786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EFBF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комиссию по расследованию обстоятельств и причин смертельного несчастного случая на производстве должен быть включен…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4B42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государственный инспектор труда</w:t>
            </w:r>
          </w:p>
          <w:p w14:paraId="71C0275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представители органа исполнительной власти субъекта РФ</w:t>
            </w:r>
          </w:p>
          <w:p w14:paraId="73B11E8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представитель территориального объединения профсоюзов</w:t>
            </w:r>
          </w:p>
          <w:p w14:paraId="6CECDB4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вышеуказанные лица</w:t>
            </w:r>
          </w:p>
        </w:tc>
      </w:tr>
      <w:tr w:rsidR="00D07C33" w14:paraId="19A32B2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1C63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каком размере может быть уменьшена ежемесячная страховая выплата застрахованному в случае установления грубой неосторожности, содействовавшей возникновению или увеличению вреда, причиненного его здоровью?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DC395" w14:textId="77777777" w:rsidR="00D07C33" w:rsidRDefault="00D07C33" w:rsidP="009254C4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более чем на 10%</w:t>
            </w:r>
          </w:p>
          <w:p w14:paraId="55F50D5C" w14:textId="77777777" w:rsidR="00D07C33" w:rsidRDefault="00D07C33" w:rsidP="009254C4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более чем на 15%</w:t>
            </w:r>
          </w:p>
          <w:p w14:paraId="350E6148" w14:textId="77777777" w:rsidR="00D07C33" w:rsidRDefault="00D07C33" w:rsidP="009254C4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более чем на 20%</w:t>
            </w:r>
          </w:p>
          <w:p w14:paraId="03B6DF5A" w14:textId="77777777" w:rsidR="00D07C33" w:rsidRDefault="00D07C33" w:rsidP="009254C4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Не более чем на 25%</w:t>
            </w:r>
          </w:p>
        </w:tc>
      </w:tr>
      <w:tr w:rsidR="00D07C33" w14:paraId="1390AD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4F41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Причины создающие предпосылки несчастному случаю, зачастую имеют несколько порядков и проистекают друг из друга называются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615C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техническими;</w:t>
            </w:r>
          </w:p>
          <w:p w14:paraId="0E6DC52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непосредственными;</w:t>
            </w:r>
          </w:p>
          <w:p w14:paraId="2430ADC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предшествующими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A86770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способствующими.</w:t>
            </w:r>
          </w:p>
        </w:tc>
      </w:tr>
      <w:tr w:rsidR="00D07C33" w14:paraId="26A2F9B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DA2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Причины создающие условия для большей вероятности несчастного случая, (например, высокий уровень шума или большая запыленность) мешающие человеку оценить опасность, называются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6421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техническими;</w:t>
            </w:r>
          </w:p>
          <w:p w14:paraId="6CF3500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непосредственными;</w:t>
            </w:r>
          </w:p>
          <w:p w14:paraId="4D5272F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предшествующими;</w:t>
            </w:r>
          </w:p>
          <w:p w14:paraId="6F12285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способствующими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6628B95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5517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расчету коэффициента тяжести травматизма не принимаются несчастные случаи, у которых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429A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число дней нетрудоспособности на отчетный период не закончилось;</w:t>
            </w:r>
          </w:p>
          <w:p w14:paraId="0D1F1EF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смертельные несчастные случаи;</w:t>
            </w:r>
          </w:p>
          <w:p w14:paraId="7DF4037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приведшие к инвалидности;</w:t>
            </w:r>
          </w:p>
          <w:p w14:paraId="15367B6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вышеперечисленные;</w:t>
            </w:r>
          </w:p>
        </w:tc>
      </w:tr>
      <w:tr w:rsidR="00D07C33" w14:paraId="1F1806F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AB8B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Кто подлежит обязательному социальному страхованию от несчастных случаев на производстве и профессиональных заболеваний?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C64F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Работники, выполняющие работу по заключенному со страхователем контракту;</w:t>
            </w:r>
          </w:p>
          <w:p w14:paraId="4779817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Лица, осужденные к лишению свободы и привлекаемые страхователем к труду;</w:t>
            </w:r>
          </w:p>
          <w:p w14:paraId="1B696FA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Ответы 1 и 2 верны;</w:t>
            </w:r>
          </w:p>
          <w:p w14:paraId="36EC377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Физические лица, работающие по трудовому договору, осужденные к лишению свободы и привлекаемые страхователем к труду, а также работающие по гражданско-правовому договору в случае уплаты страховщиков по ним страховых взносов</w:t>
            </w:r>
          </w:p>
        </w:tc>
      </w:tr>
      <w:tr w:rsidR="00D07C33" w14:paraId="2170797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4E30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Какие профессиональные заболевания наиболее часто выявляются у работников в РФ?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948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Заболевания органов дыхания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D5CEB2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Заболевания органов слуха;</w:t>
            </w:r>
          </w:p>
          <w:p w14:paraId="40B6883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Вибрационная болезнь;</w:t>
            </w:r>
          </w:p>
          <w:p w14:paraId="35949DA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Инфекционные и паразитарные заболевания.</w:t>
            </w:r>
          </w:p>
        </w:tc>
      </w:tr>
      <w:tr w:rsidR="00D07C33" w14:paraId="14861D8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A7B6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 называются профессиональные заболевания, возникающие в течение короткого промежутка времени (одной смены или рабочего дня)?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FC2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Острыми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77246E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Хроническими;</w:t>
            </w:r>
          </w:p>
          <w:p w14:paraId="0617B52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Внезапными;</w:t>
            </w:r>
          </w:p>
          <w:p w14:paraId="568DAF2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Чрезвычайными.</w:t>
            </w:r>
          </w:p>
        </w:tc>
      </w:tr>
      <w:tr w:rsidR="00D07C33" w14:paraId="61C16FB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F9D7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Как называются профессиональные заболевания, возникающие в течение более длительного срока?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88EB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Острыми;</w:t>
            </w:r>
          </w:p>
          <w:p w14:paraId="24E7A39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Хроническими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57C095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Внезапными;</w:t>
            </w:r>
          </w:p>
          <w:p w14:paraId="627FF40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Чрезвычайными.</w:t>
            </w:r>
          </w:p>
        </w:tc>
      </w:tr>
      <w:tr w:rsidR="00D07C33" w14:paraId="19B84CD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74CB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Профессиональные заболевания подразделяются на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7F75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однократные и многократные;</w:t>
            </w:r>
          </w:p>
          <w:p w14:paraId="4398375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острые и хронические </w:t>
            </w:r>
          </w:p>
          <w:p w14:paraId="418FFF0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трудовые и бытовые;</w:t>
            </w:r>
          </w:p>
          <w:p w14:paraId="4C37F4D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основные и косвенные.</w:t>
            </w:r>
          </w:p>
        </w:tc>
      </w:tr>
      <w:tr w:rsidR="00D07C33" w14:paraId="5254152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6BD4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 характеру производственного фактора, вызвавшего заболевание, профессиональные заболевания подразделяются на связанные с …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4CD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воздействием производственных хи</w:t>
            </w:r>
            <w:r>
              <w:rPr>
                <w:rFonts w:ascii="Times New Roman" w:hAnsi="Times New Roman"/>
                <w:sz w:val="24"/>
                <w:szCs w:val="24"/>
              </w:rPr>
              <w:softHyphen/>
              <w:t>мических, физических, биологических факторов</w:t>
            </w:r>
          </w:p>
          <w:p w14:paraId="0518E49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воздействием производственных хи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oftHyphen/>
              <w:t>мических, физических, биологических факторов и  физическими перегрузками и функциональным перенапряжением отдельных органов и систем;</w:t>
            </w:r>
          </w:p>
          <w:p w14:paraId="2705704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действием промышленных аэрозолей, химических факторов, биологический факторов, физических факторов;</w:t>
            </w:r>
          </w:p>
          <w:p w14:paraId="16B2542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действием промышленных аэрозолей, химических факторов, биологический факторов и заболевания органов зрения</w:t>
            </w:r>
          </w:p>
        </w:tc>
      </w:tr>
      <w:tr w:rsidR="00D07C33" w14:paraId="2AF579B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33CD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соответствии с «Положением о расследовании и учете профессиональных заболеваний» расследованию и учету подлежат…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1D58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все заболевания (отравления)</w:t>
            </w:r>
          </w:p>
          <w:p w14:paraId="5D4A6D1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все острые профессиональные заболевания (отравления)</w:t>
            </w:r>
          </w:p>
          <w:p w14:paraId="0B47264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все хронические заболевания (отравления)</w:t>
            </w:r>
          </w:p>
          <w:p w14:paraId="43944A5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впервые выявленные острые и хронические профессиональные заболевания (отравления)</w:t>
            </w:r>
          </w:p>
        </w:tc>
      </w:tr>
      <w:tr w:rsidR="00D07C33" w14:paraId="478C2CA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DF25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Председателем комиссии по расследованию профессионального заболевания является…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5EEA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работодатель</w:t>
            </w:r>
          </w:p>
          <w:p w14:paraId="1082809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главный врач центра государственного санитарно-эпидемиологического надзора</w:t>
            </w:r>
          </w:p>
          <w:p w14:paraId="798B488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государственный инспектор труда</w:t>
            </w:r>
          </w:p>
          <w:p w14:paraId="6F69C3D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главный врач медицинского учреждения, где был установлен окончательный диагноз</w:t>
            </w:r>
          </w:p>
        </w:tc>
      </w:tr>
      <w:tr w:rsidR="00D07C33" w14:paraId="781F1B6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BE46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Сколько лет хранятся акты о случае профессионального заболевания в соответствующих организациях?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AE2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10 лет</w:t>
            </w:r>
          </w:p>
          <w:p w14:paraId="1134849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40 лет</w:t>
            </w:r>
          </w:p>
          <w:p w14:paraId="26D0181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45 лет</w:t>
            </w:r>
          </w:p>
          <w:p w14:paraId="1839AFE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75 лет</w:t>
            </w:r>
          </w:p>
        </w:tc>
      </w:tr>
      <w:tr w:rsidR="00D07C33" w14:paraId="1F38AD4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5716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каких организациях должны храниться акты о случае профессионального заболевания?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F32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В центре Роспотребнадзора </w:t>
            </w:r>
          </w:p>
          <w:p w14:paraId="570AFEB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 организации, где проводилось расследование</w:t>
            </w:r>
          </w:p>
          <w:p w14:paraId="5BDBC36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В центре Роспотребнадзора и в организации, где проводилось расследование</w:t>
            </w:r>
          </w:p>
          <w:p w14:paraId="18E4DE8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 медицинском учреждении, установившем заключительный диагноз</w:t>
            </w:r>
          </w:p>
        </w:tc>
      </w:tr>
      <w:tr w:rsidR="00D07C33" w14:paraId="4135EEB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ADFB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установлении предварительного диагноза – острое профессиональное заболевание врач медицинского учреждения обязан в течение … направить экстренное извещение в центр Госсанэпиднадзора и сообщение работодателю по форме, установленной Министерством здравоохранения.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5387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24 часов</w:t>
            </w:r>
          </w:p>
          <w:p w14:paraId="2D53DDB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36 часов</w:t>
            </w:r>
          </w:p>
          <w:p w14:paraId="056D569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48 часов</w:t>
            </w:r>
          </w:p>
          <w:p w14:paraId="4EA0105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3 суток</w:t>
            </w:r>
          </w:p>
          <w:p w14:paraId="6DA07F0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4E2211F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4E39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установлении предварительного диагноза – хроническое профессиональное заболевание врач медицинского учреждения обязан в течение … направить экстренное извещение в центр Госсанэпиднадзора и сообщение работодателю по форме, установленной Министерством здравоохранения.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CDC3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24 часов</w:t>
            </w:r>
          </w:p>
          <w:p w14:paraId="7419369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36 часов</w:t>
            </w:r>
          </w:p>
          <w:p w14:paraId="0651495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48 часов</w:t>
            </w:r>
          </w:p>
          <w:p w14:paraId="7777E89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3 суток</w:t>
            </w:r>
          </w:p>
        </w:tc>
      </w:tr>
      <w:tr w:rsidR="00D07C33" w14:paraId="2DF300D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1108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Центр Госсанэпиднадзора в течение ……. со дня получения экстренного извещения об установлении предварительного диагноза приступает к выяснению обстоятельств и причин возникновения заболевания.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50AB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12 часов</w:t>
            </w:r>
          </w:p>
          <w:p w14:paraId="322A48A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суток</w:t>
            </w:r>
          </w:p>
          <w:p w14:paraId="1B31437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 суток</w:t>
            </w:r>
          </w:p>
          <w:p w14:paraId="4BF5490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7 суток</w:t>
            </w:r>
          </w:p>
          <w:p w14:paraId="1BFF588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D07C33" w14:paraId="43EAA7E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5F16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Кто устанавливает заключительный диагноз «хроническое профессиональное заболевание»?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B66B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Учреждение здравоохранения, установившее предварительный диагноз</w:t>
            </w:r>
          </w:p>
          <w:p w14:paraId="75A07A4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Центр профессиональной патологии</w:t>
            </w:r>
          </w:p>
          <w:p w14:paraId="2880FDE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Центр Роспотребнадзора</w:t>
            </w:r>
          </w:p>
          <w:p w14:paraId="779901E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Фонд социального страхования</w:t>
            </w:r>
          </w:p>
        </w:tc>
      </w:tr>
      <w:tr w:rsidR="00D07C33" w14:paraId="352DE26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50EB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Кто устанавливает заключительный диагноз «острое профессиональное заболевание»?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149E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Учреждение здравоохранения, установившее предварительный диагноз</w:t>
            </w:r>
          </w:p>
          <w:p w14:paraId="358E210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Центр профессиональной патологии</w:t>
            </w:r>
          </w:p>
          <w:p w14:paraId="2896D7A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Центр Роспотребнадзора</w:t>
            </w:r>
          </w:p>
          <w:p w14:paraId="3DDBD2A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Фонд социального страхования</w:t>
            </w:r>
          </w:p>
        </w:tc>
      </w:tr>
      <w:tr w:rsidR="00D07C33" w14:paraId="420674D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5F6A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Работодатель обязан организовать расследование обстоятельств и причин возникновения у работника профессионального заболевания в течение ……. с даты получения извещения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71B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суток</w:t>
            </w:r>
          </w:p>
          <w:p w14:paraId="015ED45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3 дней</w:t>
            </w:r>
          </w:p>
          <w:p w14:paraId="2E0523C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10 дней</w:t>
            </w:r>
          </w:p>
          <w:p w14:paraId="1639C9F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15 дней</w:t>
            </w:r>
          </w:p>
        </w:tc>
      </w:tr>
      <w:tr w:rsidR="00D07C33" w14:paraId="24E4A36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1DB1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Комиссия по расследованию случаев профессионального заболевания образуется в составе не менее…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DDC4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3 человек</w:t>
            </w:r>
          </w:p>
          <w:p w14:paraId="7568D6E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5 человек</w:t>
            </w:r>
          </w:p>
          <w:p w14:paraId="520840F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7 человек</w:t>
            </w:r>
          </w:p>
          <w:p w14:paraId="21B12BA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Положением не регламентируется</w:t>
            </w:r>
          </w:p>
        </w:tc>
      </w:tr>
      <w:tr w:rsidR="00D07C33" w14:paraId="3FBAE25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DC59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Сколько оформляется экземпляров актов о случае профессионального заболевания?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15A4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2 экземпляра</w:t>
            </w:r>
          </w:p>
          <w:p w14:paraId="7660AF9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3 экземпляра</w:t>
            </w:r>
          </w:p>
          <w:p w14:paraId="763CB41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5 экземпляров</w:t>
            </w:r>
          </w:p>
          <w:p w14:paraId="11D5521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7 экземпляров</w:t>
            </w:r>
          </w:p>
        </w:tc>
      </w:tr>
      <w:tr w:rsidR="00D07C33" w14:paraId="7CF6902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3A7C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течение какого периода времени после завершения работы комиссии работодатель обязан издать приказ о конкретных мерах по предупреждению профессиональных заболеваний?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8EE5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 течение суток</w:t>
            </w:r>
          </w:p>
          <w:p w14:paraId="127C401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 течение 3 дней</w:t>
            </w:r>
          </w:p>
          <w:p w14:paraId="43B4A7E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В месячный срок</w:t>
            </w:r>
          </w:p>
          <w:p w14:paraId="0499023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Положением не регламентируется</w:t>
            </w:r>
          </w:p>
        </w:tc>
      </w:tr>
      <w:tr w:rsidR="00D07C33" w14:paraId="0DB65EF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2FCA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Кому выдается медицинское заключение о наличии профессионального заболевания?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4B2D3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работнику под расписку;</w:t>
            </w:r>
          </w:p>
          <w:p w14:paraId="75ACF5D5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направляется страховщику;</w:t>
            </w:r>
          </w:p>
          <w:p w14:paraId="075FDA87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направляется в учреждение здравоохранения, направившее больного;</w:t>
            </w:r>
          </w:p>
          <w:p w14:paraId="034F211F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Верны ответы 1,2 и 3 </w:t>
            </w:r>
          </w:p>
        </w:tc>
      </w:tr>
      <w:tr w:rsidR="00D07C33" w14:paraId="664AE0B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5ED2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Может ли быть изменен или отменен установленный диагноз - острое или хроническое профессиональное заболевание (отравление) ?</w:t>
            </w:r>
          </w:p>
          <w:p w14:paraId="2D9C9188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7CFD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центром профессиональной патологии на основании дополнительно проведенных исследований;</w:t>
            </w:r>
          </w:p>
          <w:p w14:paraId="773C74B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центром профессиональной патологии на основании на основании дополнительной экспертизы;</w:t>
            </w:r>
          </w:p>
          <w:p w14:paraId="655690F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учреждением здравоохранения на основании дополнительно проведенных исследований;</w:t>
            </w:r>
          </w:p>
          <w:p w14:paraId="4504DAC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Верны ответы 1 и 2.</w:t>
            </w:r>
          </w:p>
        </w:tc>
      </w:tr>
      <w:tr w:rsidR="00D07C33" w14:paraId="5A0BF01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6844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Кем расследуется профессиональное заболевание, возникшее у работника, направленного для выполнения работы в другую организацию?</w:t>
            </w:r>
          </w:p>
          <w:p w14:paraId="2EEC4E03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99CD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комиссией в организации, где произошел случай профессионального заболевания;</w:t>
            </w:r>
          </w:p>
          <w:p w14:paraId="6683809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комиссией в организации, направившей  работника;</w:t>
            </w:r>
          </w:p>
          <w:p w14:paraId="5DE9AE9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центром профессиональной патологии;</w:t>
            </w:r>
          </w:p>
          <w:p w14:paraId="68DBF9D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учреждением здравоохранения</w:t>
            </w:r>
          </w:p>
        </w:tc>
      </w:tr>
      <w:tr w:rsidR="00D07C33" w14:paraId="1B592F0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A84F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 хранится акт о случае профессионального заболевания вместе с материалами расследования?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C462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 центре государственного санитарно-эпидемиологического надзора;</w:t>
            </w:r>
          </w:p>
          <w:p w14:paraId="175C567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 учреждении здравоохранения, где проводилось обследование;</w:t>
            </w:r>
          </w:p>
          <w:p w14:paraId="4C6E806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 организации, где проводилось расследование;</w:t>
            </w:r>
          </w:p>
          <w:p w14:paraId="463FDEF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Ответ 1 и 3 верны</w:t>
            </w:r>
          </w:p>
        </w:tc>
      </w:tr>
      <w:tr w:rsidR="00D07C33" w14:paraId="2F4B559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0FD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 рассматриваются разногласия по вопросам установления диагноза профессионального заболевания и его расследования?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B78B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 органах и учреждениями государственной санитарно-эпидемиологической службы РФ;</w:t>
            </w:r>
          </w:p>
          <w:p w14:paraId="2EE37EA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Центром профессиональной патологии Минздрава РФ;</w:t>
            </w:r>
          </w:p>
          <w:p w14:paraId="687F43B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федеральной инспекцией труда, </w:t>
            </w:r>
          </w:p>
          <w:p w14:paraId="75554B9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страховщиком или судом,</w:t>
            </w:r>
          </w:p>
          <w:p w14:paraId="6441118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 ответы верны</w:t>
            </w:r>
          </w:p>
        </w:tc>
      </w:tr>
      <w:tr w:rsidR="00D07C33" w14:paraId="5F64C5B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64EF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Выяснив обстоятельства и причины возникновения заболевания, составляется санитарно-гигиеническая характеристика условий труда работника. В каком количестве экземпляров составляется эта характеристика?</w:t>
            </w:r>
          </w:p>
          <w:p w14:paraId="145FFF46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0D3F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 2-х экземплярах</w:t>
            </w:r>
          </w:p>
          <w:p w14:paraId="03611CD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 3-х экземплярах</w:t>
            </w:r>
          </w:p>
          <w:p w14:paraId="3F9B9FE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в 4-х экземплярах</w:t>
            </w:r>
          </w:p>
          <w:p w14:paraId="5052EF5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 5-х экземплярах</w:t>
            </w:r>
          </w:p>
          <w:p w14:paraId="18B47E7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1631272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5D45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 какой срок со дня получения извещения об остром заболевании(отравлении) составляется санитарно-гигиеническая характеристика условий труда?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0AF20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не позднее  7 дней;</w:t>
            </w:r>
          </w:p>
          <w:p w14:paraId="23BB596F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не позднее 2-х недель;</w:t>
            </w:r>
          </w:p>
          <w:p w14:paraId="6562C5FF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не позднее 10 дней</w:t>
            </w:r>
          </w:p>
          <w:p w14:paraId="1952BD34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не позднее 3-х недель;</w:t>
            </w:r>
          </w:p>
        </w:tc>
      </w:tr>
      <w:tr w:rsidR="00D07C33" w14:paraId="31C3CC2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B9E0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Расследованию и учету подлежат острые и хронические профессиональные заболевания произошедшие с работниками организации. Кто относится к работникам в этих случаях?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97FF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работники, выполняющие работу по трудовому договору;</w:t>
            </w:r>
          </w:p>
          <w:p w14:paraId="5C2F7E2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граждане, выполняющие работу по гражданско-правовому договору</w:t>
            </w:r>
          </w:p>
          <w:p w14:paraId="25075A0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Верны 1 и 2;</w:t>
            </w:r>
          </w:p>
          <w:p w14:paraId="2615EA2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граждане, выполняющие работы на основе устной договоренности </w:t>
            </w:r>
          </w:p>
        </w:tc>
      </w:tr>
      <w:tr w:rsidR="00D07C33" w14:paraId="1292573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592B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Кто обязан организовать расследование обстоятельств и причин возникновения у работника профессионального заболевания?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AFC48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центр профессиональной патологии Минздрава РФ;</w:t>
            </w:r>
          </w:p>
          <w:p w14:paraId="7BAD22A8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работодатель;</w:t>
            </w:r>
          </w:p>
          <w:p w14:paraId="3C177254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федеральная инспекция труда</w:t>
            </w:r>
          </w:p>
          <w:p w14:paraId="6A89DE8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Верны ответы 1 , 2 и 3;</w:t>
            </w:r>
          </w:p>
          <w:p w14:paraId="462B9F7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2FB5B38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94CA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течении какого срока работодатель с даты получения извещения об установлении заключительного диагноза профессионального заболевания образует комиссию по расследованию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E9204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 течении 3 дней;</w:t>
            </w:r>
          </w:p>
          <w:p w14:paraId="768453C7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В течении 10 дней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D8EFF90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 течении 14 дней;</w:t>
            </w:r>
          </w:p>
          <w:p w14:paraId="01EF2456" w14:textId="77777777" w:rsidR="00D07C33" w:rsidRDefault="00D07C33" w:rsidP="00260BFA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 течении 5 дней;</w:t>
            </w:r>
          </w:p>
          <w:p w14:paraId="4E51B5B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5C46B9C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1D74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течении какого срока работодатель обязан после завершения работы комиссии по расследованию профессионального заболевания издать приказ о конкретных мерах по предупреждению профессиональных заболеваний.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D5E9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 течении 3 дней;</w:t>
            </w:r>
          </w:p>
          <w:p w14:paraId="20A2BAD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 течении 10 дней;</w:t>
            </w:r>
          </w:p>
          <w:p w14:paraId="1DE6D13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 течении 14 дней;</w:t>
            </w:r>
          </w:p>
          <w:p w14:paraId="3AF47E7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Месяца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0A4C5D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05D758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369080F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классов профессионального риска составляет: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0B13EC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1. 22</w:t>
            </w:r>
          </w:p>
          <w:p w14:paraId="0AC336F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2. 32</w:t>
            </w:r>
          </w:p>
          <w:p w14:paraId="7E2031D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3. 24</w:t>
            </w:r>
          </w:p>
          <w:p w14:paraId="3424E0F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4. 15</w:t>
            </w:r>
          </w:p>
        </w:tc>
      </w:tr>
      <w:tr w:rsidR="00D07C33" w14:paraId="4D64C11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220"/>
        </w:trPr>
        <w:tc>
          <w:tcPr>
            <w:tcW w:w="4101" w:type="dxa"/>
            <w:gridSpan w:val="2"/>
            <w:shd w:val="clear" w:color="auto" w:fill="auto"/>
          </w:tcPr>
          <w:p w14:paraId="7821EF9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 какому классу профессионального риска относится добыча угля подземным способом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8F107A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1. 14</w:t>
            </w:r>
          </w:p>
          <w:p w14:paraId="61BED04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2. 28</w:t>
            </w:r>
          </w:p>
          <w:p w14:paraId="704837D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3. 16</w:t>
            </w:r>
          </w:p>
          <w:p w14:paraId="1D93E27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4. 32</w:t>
            </w:r>
          </w:p>
        </w:tc>
      </w:tr>
      <w:tr w:rsidR="00D07C33" w14:paraId="7472B1C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757AD81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Максимальный размер надбавки к страховому тарифу составляет в %: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04C1381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1. 10</w:t>
            </w:r>
          </w:p>
          <w:p w14:paraId="03925BE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2. 20</w:t>
            </w:r>
          </w:p>
          <w:p w14:paraId="20DD26B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3. 40</w:t>
            </w:r>
          </w:p>
          <w:p w14:paraId="5F239E0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4. 60</w:t>
            </w:r>
          </w:p>
        </w:tc>
      </w:tr>
      <w:tr w:rsidR="00D07C33" w14:paraId="14C2B6A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5F3A85F6" w14:textId="77777777" w:rsidR="00D07C33" w:rsidRPr="00023854" w:rsidRDefault="00D07C33" w:rsidP="00260BFA">
            <w:pPr>
              <w:pStyle w:val="Heading4"/>
              <w:spacing w:before="0" w:line="240" w:lineRule="auto"/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  <w:lang w:val="ru-RU" w:eastAsia="ru-RU"/>
              </w:rPr>
              <w:t>Минимальная продолжительность ежегодного дополнительного оплачиваемого отпуска за работу во вредных условиях труда составляет ….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3320BC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28 календарных дней</w:t>
            </w:r>
          </w:p>
          <w:p w14:paraId="11FBA4B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 календарных дня</w:t>
            </w:r>
          </w:p>
          <w:p w14:paraId="7DEAFA3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7 календарных дней</w:t>
            </w:r>
          </w:p>
          <w:p w14:paraId="3A8ED65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7 рабочих дней </w:t>
            </w:r>
          </w:p>
        </w:tc>
      </w:tr>
      <w:tr w:rsidR="00D07C33" w14:paraId="2833E13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15CDECD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Экономический риск определяется как: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803A111" w14:textId="77777777" w:rsidR="00D07C33" w:rsidRDefault="00D07C33" w:rsidP="009254C4">
            <w:pPr>
              <w:numPr>
                <w:ilvl w:val="0"/>
                <w:numId w:val="2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частота возникновения несчастных случаев (н/с)</w:t>
            </w:r>
          </w:p>
          <w:p w14:paraId="5E46BC0D" w14:textId="77777777" w:rsidR="00D07C33" w:rsidRDefault="00D07C33" w:rsidP="009254C4">
            <w:pPr>
              <w:numPr>
                <w:ilvl w:val="0"/>
                <w:numId w:val="2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произведение частоты возникновения несчастных случаев на ожидаемый ущерб от н/с</w:t>
            </w:r>
          </w:p>
          <w:p w14:paraId="5AA92560" w14:textId="77777777" w:rsidR="00D07C33" w:rsidRDefault="00D07C33" w:rsidP="009254C4">
            <w:pPr>
              <w:numPr>
                <w:ilvl w:val="0"/>
                <w:numId w:val="2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произведение потери прибыли предприятия на частоту возникновения н/с</w:t>
            </w:r>
          </w:p>
          <w:p w14:paraId="260BA7D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разность между ущербом от н/с и прибылью предприятия</w:t>
            </w:r>
          </w:p>
        </w:tc>
      </w:tr>
      <w:tr w:rsidR="00D07C33" w14:paraId="5A92B88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74B3285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Работникам, условия труда на рабочих местах которых по результатам специальной оценки условий труда отнесены к вредным условиям труда 1 степени (класс 3.1), ежегодный дополнительный отпуск устанавливается в размере …..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820235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7 календарных дней</w:t>
            </w:r>
          </w:p>
          <w:p w14:paraId="23F7C8C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7 рабочих дней</w:t>
            </w:r>
          </w:p>
          <w:p w14:paraId="73DF02F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 рабочих дня</w:t>
            </w:r>
          </w:p>
          <w:p w14:paraId="4D80A04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дополнительный отпуск не устанавливается</w:t>
            </w:r>
          </w:p>
        </w:tc>
      </w:tr>
      <w:tr w:rsidR="00D07C33" w14:paraId="21BDB75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801CE3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Минимальный размер повышения оплаты труда работникам, занятым на работах с вредными и (или) опасными условиями труда, составляет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процента тарифной ставки (оклада), установленной для различных видов работ с нормальными условиями труда.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0850DD6A" w14:textId="77777777" w:rsidR="00D07C33" w:rsidRDefault="00D07C33" w:rsidP="00260BFA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у = 1 %</w:t>
            </w:r>
          </w:p>
          <w:p w14:paraId="214ADF49" w14:textId="77777777" w:rsidR="00D07C33" w:rsidRDefault="00D07C33" w:rsidP="00260BFA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у = 12 %</w:t>
            </w:r>
          </w:p>
          <w:p w14:paraId="5064BAB3" w14:textId="77777777" w:rsidR="00D07C33" w:rsidRDefault="00D07C33" w:rsidP="00260BFA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у = 4 %</w:t>
            </w:r>
          </w:p>
          <w:p w14:paraId="435B544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у = 8 %</w:t>
            </w:r>
          </w:p>
        </w:tc>
      </w:tr>
      <w:tr w:rsidR="00D07C33" w14:paraId="3C6F585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9"/>
        </w:trPr>
        <w:tc>
          <w:tcPr>
            <w:tcW w:w="4101" w:type="dxa"/>
            <w:gridSpan w:val="2"/>
            <w:shd w:val="clear" w:color="auto" w:fill="auto"/>
          </w:tcPr>
          <w:p w14:paraId="584E7FE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Класс профессионального риска устанавливается по величине интегрального показателя (ИП), рассчитываемого по величинам показателей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представляющих собой соответственно величину суммарных затрат в отрасли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(подотрасли) экономики по возмещению в истекшем году вреда, причиненного работником увечьем, профессиональным заболеванием, либо иным повреждением здоровья, связанным с исполнениями ими трудовых обязанностей и величину фонда оплаты труда, на который начислены взносы в фонд социального страхования.  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568E8F7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ИП = 100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3622EFC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ИП = 100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) </w:t>
            </w:r>
          </w:p>
          <w:p w14:paraId="7555381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ИП = 100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)/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  <w:p w14:paraId="6156079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ИП = 100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)/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D07C33" w14:paraId="6A7DCB0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777116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Продолжительность рабочего времени для работников, условия труда на рабочих местах которых по результатам специальной оценки условий труда отнесены к вредным условиям труда 3 или 4 степени или опасным условиям труда, составляет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3DE47C9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40 часов в неделю</w:t>
            </w:r>
          </w:p>
          <w:p w14:paraId="018C2EE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36 часов в неделю</w:t>
            </w:r>
          </w:p>
          <w:p w14:paraId="79EF43E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5 часов в день</w:t>
            </w:r>
          </w:p>
          <w:p w14:paraId="6B0CF0C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120 часов в месяц</w:t>
            </w:r>
          </w:p>
        </w:tc>
      </w:tr>
      <w:tr w:rsidR="00D07C33" w14:paraId="1E92269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0ED60E5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Обеспечение по страхованию осуществляется в виде (Укажите неправильный вариант ответа).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4F2141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пособия по временной нетрудоспособности</w:t>
            </w:r>
          </w:p>
          <w:p w14:paraId="15F8F44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страховых выплат</w:t>
            </w:r>
          </w:p>
          <w:p w14:paraId="0ABFCCF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оплаты дополнительных расходов, связанных с медицинской, социальной и профессиональной реабилитацией застрахованного</w:t>
            </w:r>
          </w:p>
          <w:p w14:paraId="7B26E7A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оплаты дополнительного медицинского страхования (ДМС)</w:t>
            </w:r>
          </w:p>
        </w:tc>
      </w:tr>
      <w:tr w:rsidR="00D07C33" w14:paraId="723D1FD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28042AD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Финансирование мероприятий по улучшению условий и охраны труда работодателями осуществляется в размере не менее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процента суммы затрат на производство продукции (работ, услуг).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2ED2598" w14:textId="77777777" w:rsidR="00D07C33" w:rsidRDefault="00D07C33" w:rsidP="00260BFA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1.у=0,1 %</w:t>
            </w:r>
          </w:p>
          <w:p w14:paraId="1EC812BC" w14:textId="77777777" w:rsidR="00D07C33" w:rsidRDefault="00D07C33" w:rsidP="00260BFA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у=0,15%</w:t>
            </w:r>
          </w:p>
          <w:p w14:paraId="7C8379F4" w14:textId="77777777" w:rsidR="00D07C33" w:rsidRDefault="00D07C33" w:rsidP="00260BFA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у=0,2 %</w:t>
            </w:r>
          </w:p>
          <w:p w14:paraId="5AEA86AA" w14:textId="77777777" w:rsidR="00D07C33" w:rsidRDefault="00D07C33" w:rsidP="00260BFA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у=0,25%</w:t>
            </w:r>
          </w:p>
        </w:tc>
      </w:tr>
      <w:tr w:rsidR="00D07C33" w14:paraId="4103548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72EDEFB" w14:textId="77777777" w:rsidR="00D07C33" w:rsidRDefault="00D07C33" w:rsidP="00260BF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 средств, направляемых страхователем на финансовое обеспечение предупредительных мер, не может превышать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процентов сумм страховых взносов, начисленных им за предшествующий календарный год, за вычетом расходов на выплату обеспечения по указанному виду страхования, произведенных страхователем в предшествующем календарном году.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C2D1D3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z=10%</w:t>
            </w:r>
          </w:p>
          <w:p w14:paraId="19C7E07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z=20%</w:t>
            </w:r>
          </w:p>
          <w:p w14:paraId="23FB025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z=30%</w:t>
            </w:r>
          </w:p>
          <w:p w14:paraId="6F954D3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z=40%</w:t>
            </w:r>
          </w:p>
          <w:p w14:paraId="4DBF5A9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0191211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4"/>
        </w:trPr>
        <w:tc>
          <w:tcPr>
            <w:tcW w:w="4101" w:type="dxa"/>
            <w:gridSpan w:val="2"/>
            <w:shd w:val="clear" w:color="auto" w:fill="auto"/>
          </w:tcPr>
          <w:p w14:paraId="36741C7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Пособия по временной нетрудоспособности вследствие несчастных случаев на производстве 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 профзаболеваний устанавливаются в размере…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F74D6F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60% - 100% полного заработка</w:t>
            </w:r>
          </w:p>
          <w:p w14:paraId="6066FA5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50% - 70% полного заработка</w:t>
            </w:r>
          </w:p>
          <w:p w14:paraId="699E180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3. 30% - 40% полного заработка</w:t>
            </w:r>
          </w:p>
          <w:p w14:paraId="710C57C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полного заработка</w:t>
            </w:r>
          </w:p>
        </w:tc>
      </w:tr>
      <w:tr w:rsidR="00D07C33" w14:paraId="6AFA31F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671FC48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При наличии в предшествующем финансовом году страхового случая со смертельным исходом, произошедшего не по вине третьих лиц, предприятию на очередной финансовый год скидка составляет…….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8C2989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1. 40 %</w:t>
            </w:r>
          </w:p>
          <w:p w14:paraId="6C64281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не устанавливается</w:t>
            </w:r>
          </w:p>
          <w:p w14:paraId="5962579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3. 20 %</w:t>
            </w:r>
          </w:p>
          <w:p w14:paraId="2CC70AE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4. 13 % </w:t>
            </w:r>
          </w:p>
        </w:tc>
      </w:tr>
      <w:tr w:rsidR="00D07C33" w14:paraId="3E94996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1DCC9AF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Факторами, влияющими на оценку стоимости жизни человека, являются: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D615DC1" w14:textId="77777777" w:rsidR="00D07C33" w:rsidRDefault="00D07C33" w:rsidP="009254C4">
            <w:pPr>
              <w:numPr>
                <w:ilvl w:val="0"/>
                <w:numId w:val="3"/>
              </w:numPr>
              <w:tabs>
                <w:tab w:val="left" w:pos="325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политическая система общества</w:t>
            </w:r>
          </w:p>
          <w:p w14:paraId="2B568A29" w14:textId="77777777" w:rsidR="00D07C33" w:rsidRDefault="00D07C33" w:rsidP="009254C4">
            <w:pPr>
              <w:numPr>
                <w:ilvl w:val="0"/>
                <w:numId w:val="3"/>
              </w:numPr>
              <w:tabs>
                <w:tab w:val="left" w:pos="325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экономического развития государства</w:t>
            </w:r>
          </w:p>
          <w:p w14:paraId="31FF0097" w14:textId="77777777" w:rsidR="00D07C33" w:rsidRDefault="00D07C33" w:rsidP="009254C4">
            <w:pPr>
              <w:numPr>
                <w:ilvl w:val="0"/>
                <w:numId w:val="3"/>
              </w:numPr>
              <w:tabs>
                <w:tab w:val="left" w:pos="325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возраст человека</w:t>
            </w:r>
          </w:p>
          <w:p w14:paraId="1EC67574" w14:textId="77777777" w:rsidR="00D07C33" w:rsidRDefault="00D07C33" w:rsidP="009254C4">
            <w:pPr>
              <w:numPr>
                <w:ilvl w:val="0"/>
                <w:numId w:val="3"/>
              </w:numPr>
              <w:tabs>
                <w:tab w:val="left" w:pos="325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 выше перечисленное</w:t>
            </w:r>
          </w:p>
        </w:tc>
      </w:tr>
      <w:tr w:rsidR="00D07C33" w14:paraId="4CDF488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11C0C2E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Вопросы обязательного страхования гражданской ответственности владельца опасного объекта за причинение вреда в результате аварии на опасном объекте регламентируются….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B01343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федеральным законом № 225-ФЗ</w:t>
            </w:r>
          </w:p>
          <w:p w14:paraId="683BF85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федеральным законом № 125-ФЗ</w:t>
            </w:r>
          </w:p>
          <w:p w14:paraId="5FB318D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Трудовым кодексом РФ</w:t>
            </w:r>
          </w:p>
          <w:p w14:paraId="74CBE36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Гражданским кодексом РФ</w:t>
            </w:r>
          </w:p>
        </w:tc>
      </w:tr>
      <w:tr w:rsidR="00D07C33" w14:paraId="56DAA5D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22B1D4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Вопросы обязательного социального страхования от несчастных случаев на производстве и профессиональных заболеваний регламентируются ….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0B0F52C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федеральным законом № 225-ФЗ</w:t>
            </w:r>
          </w:p>
          <w:p w14:paraId="65E6C32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федеральным законом № 125-ФЗ</w:t>
            </w:r>
          </w:p>
          <w:p w14:paraId="60D89CF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Трудовым кодексом РФ</w:t>
            </w:r>
          </w:p>
          <w:p w14:paraId="710B3AC6" w14:textId="77777777" w:rsidR="00D07C33" w:rsidRDefault="00D07C33" w:rsidP="00260BFA">
            <w:pPr>
              <w:tabs>
                <w:tab w:val="left" w:pos="352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Гражданским кодексом РФ</w:t>
            </w:r>
          </w:p>
        </w:tc>
      </w:tr>
      <w:tr w:rsidR="00D07C33" w14:paraId="6A5EE35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7A35CAD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опасным объектам, подлежащим обязательному страхованию гражданской ответственности владельца опасного объекта за причинение вреда в результате аварии на опасном объекте, относятся ….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7CB46A7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Гидрошахта</w:t>
            </w:r>
          </w:p>
          <w:p w14:paraId="3064F32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Площадка (цех, участок) обогащения сланца</w:t>
            </w:r>
          </w:p>
          <w:p w14:paraId="2BD1FC1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Фабрика (участок, цех) обогащения рудного сырья черных металлов</w:t>
            </w:r>
          </w:p>
          <w:p w14:paraId="31C1943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 объекты</w:t>
            </w:r>
          </w:p>
        </w:tc>
      </w:tr>
      <w:tr w:rsidR="00D07C33" w14:paraId="6C971E9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53FC915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Дополнительные затраты, связанные с ликвидацией последствий аварий (несчастных случаев) или профзаболеваний, складываются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B5FB65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из нормативных и сверхнормативных затрат</w:t>
            </w:r>
          </w:p>
          <w:p w14:paraId="41E28F8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из прямых и косвенных затрат</w:t>
            </w:r>
          </w:p>
          <w:p w14:paraId="2BAA08A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из очевидных и неочевидных затрат</w:t>
            </w:r>
          </w:p>
          <w:p w14:paraId="351B1F9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из расчетных и экспериментальных затрат</w:t>
            </w:r>
          </w:p>
        </w:tc>
      </w:tr>
      <w:tr w:rsidR="00D07C33" w14:paraId="44F4B98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1FE2C1D5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Каков дополнительный тариф страховых взносов в Пенсионный фонд Российской Федерации для допустимых  условий труда (класс 2)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5932C18C" w14:textId="77777777" w:rsidR="00D07C33" w:rsidRDefault="00D07C33" w:rsidP="00260BF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1. 10 %</w:t>
            </w:r>
          </w:p>
          <w:p w14:paraId="0B380868" w14:textId="77777777" w:rsidR="00D07C33" w:rsidRDefault="00D07C33" w:rsidP="00260BF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2. 5 %</w:t>
            </w:r>
          </w:p>
          <w:p w14:paraId="7FA72A83" w14:textId="77777777" w:rsidR="00D07C33" w:rsidRDefault="00D07C33" w:rsidP="00260BF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3. 3 %</w:t>
            </w:r>
          </w:p>
          <w:p w14:paraId="4B16CE4A" w14:textId="77777777" w:rsidR="00D07C33" w:rsidRDefault="00D07C33" w:rsidP="00260BFA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4. 0 %</w:t>
            </w:r>
          </w:p>
        </w:tc>
      </w:tr>
      <w:tr w:rsidR="00D07C33" w14:paraId="74B1867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1595C5F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lastRenderedPageBreak/>
              <w:t>Каков дополнительный тариф страховых взносов в Пенсионный фонд Российской Федерации для опасных условий труда (класс 4)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C39819B" w14:textId="77777777" w:rsidR="00D07C33" w:rsidRDefault="00D07C33" w:rsidP="00260BFA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1. 8 %</w:t>
            </w:r>
          </w:p>
          <w:p w14:paraId="652DC9A9" w14:textId="77777777" w:rsidR="00D07C33" w:rsidRDefault="00D07C33" w:rsidP="00260BF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2. 6 %</w:t>
            </w:r>
          </w:p>
          <w:p w14:paraId="289E34A2" w14:textId="77777777" w:rsidR="00D07C33" w:rsidRDefault="00D07C33" w:rsidP="00260BF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3. 4 %</w:t>
            </w:r>
          </w:p>
          <w:p w14:paraId="5855F554" w14:textId="77777777" w:rsidR="00D07C33" w:rsidRDefault="00D07C33" w:rsidP="00260BF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4. 2 %</w:t>
            </w:r>
          </w:p>
        </w:tc>
      </w:tr>
      <w:tr w:rsidR="00D07C33" w14:paraId="1E3E0B3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94C617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 косвенной оценки стоимости жизни основан на: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244E390" w14:textId="77777777" w:rsidR="00D07C33" w:rsidRPr="00023854" w:rsidRDefault="00D07C33" w:rsidP="00260BFA">
            <w:pPr>
              <w:pStyle w:val="Heading2"/>
              <w:spacing w:before="0" w:line="24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 w:eastAsia="ru-RU"/>
              </w:rPr>
              <w:t>1. определение заработка (совокупного дохода) индивидуума в течение жизни</w:t>
            </w:r>
          </w:p>
          <w:p w14:paraId="77DAB50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определение стоимости мероприятий, направленных на сохранение жизни</w:t>
            </w:r>
          </w:p>
          <w:p w14:paraId="1C606DD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учете выплат по решению суда в качестве компенсации за потерю жизни или здоровья, причинения физических и нравственных страданий с учетом индивидуальных качеств пострадавшего</w:t>
            </w:r>
          </w:p>
          <w:p w14:paraId="3A63B5B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определении размера суммы личного страхования</w:t>
            </w:r>
          </w:p>
        </w:tc>
      </w:tr>
      <w:tr w:rsidR="00D07C33" w14:paraId="6E5216E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2A58F42D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Каков наименьший размер страхового тарифа на обязательное социальное страхование от несчастных случаев на производстве и профессиональных заболеваний?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319C35E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1. 0,2 % </w:t>
            </w:r>
          </w:p>
          <w:p w14:paraId="50CC59F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2. 1 % </w:t>
            </w:r>
          </w:p>
          <w:p w14:paraId="4AA47FB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3. 4 % </w:t>
            </w:r>
          </w:p>
          <w:p w14:paraId="23C5978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4. 8,5 %</w:t>
            </w:r>
          </w:p>
        </w:tc>
      </w:tr>
      <w:tr w:rsidR="00D07C33" w14:paraId="113CED7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171CDC1D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Каков наибольший размер страхового тарифа на обязательное социальное страхование от несчастных случаев на производстве и профессиональных заболеваний?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934EF8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1. 0,2 %</w:t>
            </w:r>
          </w:p>
          <w:p w14:paraId="0ED68B6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2. 1 %</w:t>
            </w:r>
          </w:p>
          <w:p w14:paraId="57ADC09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3. 4 %</w:t>
            </w:r>
          </w:p>
          <w:p w14:paraId="3FC204B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4. 8,5 %</w:t>
            </w:r>
          </w:p>
        </w:tc>
      </w:tr>
      <w:tr w:rsidR="00D07C33" w14:paraId="59566FC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4E7DF1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страховой выплаты по договору обязательного страхования гражданской ответственности владельца опасного объекта за причинение вреда в результате аварии на опасном объекте составляет</w:t>
            </w:r>
            <w:r>
              <w:t xml:space="preserve">  (</w:t>
            </w:r>
            <w:r>
              <w:rPr>
                <w:rFonts w:ascii="Times New Roman" w:hAnsi="Times New Roman"/>
                <w:sz w:val="24"/>
                <w:szCs w:val="24"/>
              </w:rPr>
              <w:t>в случае смерти потерпевшего):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0E661E5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1 миллион рублей </w:t>
            </w:r>
          </w:p>
          <w:p w14:paraId="7EA6D72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2 миллиона рублей</w:t>
            </w:r>
          </w:p>
          <w:p w14:paraId="6198F46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20 % от сумм страховых взносов</w:t>
            </w:r>
          </w:p>
          <w:p w14:paraId="43E5937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13 % от суммы страховых взносов</w:t>
            </w:r>
          </w:p>
        </w:tc>
      </w:tr>
      <w:tr w:rsidR="00D07C33" w14:paraId="5804A68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3B964FA0" w14:textId="77777777" w:rsidR="00D07C33" w:rsidRDefault="00D07C33" w:rsidP="00260BFA">
            <w:pPr>
              <w:pStyle w:val="ConsPlusNormal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Каков размер единовременной страховой выплаты в случае смерти застрахованного по обязательному социальному страхованию от несчастных случаях на производстве и профессиональных заболеваний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079880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1. 1 миллион рублей </w:t>
            </w:r>
          </w:p>
          <w:p w14:paraId="2163C19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 миллиона рублей</w:t>
            </w:r>
          </w:p>
          <w:p w14:paraId="0B06AA4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20 % от сумм страховых взносов</w:t>
            </w:r>
          </w:p>
          <w:p w14:paraId="19BF394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13 % от суммы страховых взносов</w:t>
            </w:r>
          </w:p>
        </w:tc>
      </w:tr>
      <w:tr w:rsidR="00D07C33" w14:paraId="6DC3B25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32CF6888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Каким образом влияет на размер скидки к страховому тарифу число рабочих мест, отнесенных к вредным и опасным условий труда?</w:t>
            </w:r>
          </w:p>
          <w:p w14:paraId="59E9ED97" w14:textId="77777777" w:rsidR="00D07C33" w:rsidRDefault="00D07C33" w:rsidP="00260BFA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shd w:val="clear" w:color="auto" w:fill="auto"/>
          </w:tcPr>
          <w:p w14:paraId="7E4C9EE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1. Чем больше число этих рабочих мест, тем меньше размер скидки</w:t>
            </w:r>
          </w:p>
          <w:p w14:paraId="5C7A11F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Чем больше число этих рабочих мест, тем больше размер скидки</w:t>
            </w:r>
          </w:p>
          <w:p w14:paraId="520EF93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Никак не влияет</w:t>
            </w:r>
          </w:p>
          <w:p w14:paraId="237C2C7E" w14:textId="77777777" w:rsidR="00D07C33" w:rsidRDefault="00D07C33" w:rsidP="00260BFA">
            <w:pPr>
              <w:spacing w:after="0" w:line="240" w:lineRule="auto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Этот вопрос решается по согласованию между работодателем и Фондом социального страхования</w:t>
            </w:r>
          </w:p>
        </w:tc>
      </w:tr>
      <w:tr w:rsidR="00D07C33" w14:paraId="3477081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1296"/>
        </w:trPr>
        <w:tc>
          <w:tcPr>
            <w:tcW w:w="4101" w:type="dxa"/>
            <w:gridSpan w:val="2"/>
            <w:shd w:val="clear" w:color="auto" w:fill="auto"/>
          </w:tcPr>
          <w:p w14:paraId="6AF0ABCB" w14:textId="77777777" w:rsidR="00D07C33" w:rsidRDefault="00D07C33" w:rsidP="00260BFA">
            <w:pPr>
              <w:pStyle w:val="NormalWeb"/>
              <w:spacing w:before="0" w:beforeAutospacing="0" w:after="0" w:afterAutospacing="0"/>
              <w:ind w:firstLine="34"/>
            </w:pPr>
            <w:r>
              <w:t xml:space="preserve">Скидка или надбавка устанавливается в случае …..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DFB8B7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если показатели страхователя  (a, b, c) меньше (скидка) или больше (надбавка) нуля</w:t>
            </w:r>
          </w:p>
          <w:p w14:paraId="26227D3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если показатели страхователя  (a, b, c) меньше (скидка) или больше (надбавка) утвержденных значений трех аналогичных показателей по виду экономической деятельности a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вэд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, b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вэд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, c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вэд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которому соответствует основной вид деятельности страхователя.</w:t>
            </w:r>
          </w:p>
          <w:p w14:paraId="1429B1A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если показатели страхователя  (a, b, c) меньше (скидка) или больше (надбавка) утвержденных значений трех аналогичных показателей по горной отрасли</w:t>
            </w:r>
          </w:p>
          <w:p w14:paraId="1E90CF8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если предприятие осуществляет свою деятельность не менее 3-х лет</w:t>
            </w:r>
          </w:p>
        </w:tc>
      </w:tr>
      <w:tr w:rsidR="00D07C33" w14:paraId="5EE26CD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CE5D0D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Максимальный размер скидки к страховому тарифу составляет в %: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78ACB1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1. 10</w:t>
            </w:r>
          </w:p>
          <w:p w14:paraId="129ED1A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2. 20</w:t>
            </w:r>
          </w:p>
          <w:p w14:paraId="71DED84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3. 40</w:t>
            </w:r>
          </w:p>
          <w:p w14:paraId="0D1AF98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4. 60</w:t>
            </w:r>
          </w:p>
        </w:tc>
      </w:tr>
      <w:tr w:rsidR="00D07C33" w14:paraId="2039B37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E98313C" w14:textId="77777777" w:rsidR="00D07C33" w:rsidRDefault="00D07C33" w:rsidP="00260BFA">
            <w:pPr>
              <w:spacing w:after="0"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Ежегодный дополнительный оплачиваемый отпуск предоставляется работникам, условия труда на рабочих местах которых по результатам специальной оценки условий труда отнесены к ….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FA5B9B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к опасным условиям труда </w:t>
            </w:r>
          </w:p>
          <w:p w14:paraId="03D18E8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 вредным условиям труда 1, 2, 3, 4 степени вредности</w:t>
            </w:r>
          </w:p>
          <w:p w14:paraId="1956632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к допустимым условиям труда</w:t>
            </w:r>
          </w:p>
          <w:p w14:paraId="2225D3C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вредным условиям труда 2, 3 или 4 степени или опасным условиям труда.</w:t>
            </w:r>
          </w:p>
        </w:tc>
      </w:tr>
      <w:tr w:rsidR="00D07C33" w14:paraId="6AF543F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5A74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добыче какого полезного ископаемого возможно развитие сидероза у горнорабочих?</w:t>
            </w:r>
          </w:p>
          <w:p w14:paraId="31305A4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03BF6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22D4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железные руды</w:t>
            </w:r>
          </w:p>
          <w:p w14:paraId="7B1EECD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каменный уголь</w:t>
            </w:r>
          </w:p>
          <w:p w14:paraId="6C716A0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нефть</w:t>
            </w:r>
          </w:p>
          <w:p w14:paraId="55FD215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медные руды</w:t>
            </w:r>
          </w:p>
        </w:tc>
      </w:tr>
      <w:tr w:rsidR="00D07C33" w14:paraId="1E67547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03F5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добыче какого полезного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ископаемого возможно развитие карбоканиоза у горнорабочих?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A7AD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железные руды</w:t>
            </w:r>
          </w:p>
          <w:p w14:paraId="2EB7779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2. каменный уголь</w:t>
            </w:r>
          </w:p>
          <w:p w14:paraId="4F732AB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нефть</w:t>
            </w:r>
          </w:p>
          <w:p w14:paraId="103A0F3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природный газ</w:t>
            </w:r>
          </w:p>
        </w:tc>
      </w:tr>
      <w:tr w:rsidR="00D07C33" w14:paraId="6A83EA7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DAD8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Какое воздействие на организм человека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может оказывать промышленная пыль?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7135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аллергическое</w:t>
            </w:r>
          </w:p>
          <w:p w14:paraId="53DE081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раздражающее</w:t>
            </w:r>
          </w:p>
          <w:p w14:paraId="07E9FEC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токсическое</w:t>
            </w:r>
          </w:p>
          <w:p w14:paraId="36E0D62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фибрилляционное</w:t>
            </w:r>
          </w:p>
        </w:tc>
      </w:tr>
      <w:tr w:rsidR="00D07C33" w14:paraId="4940469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ADF4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 основным факторам взрывоопасности пыли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относится: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4B24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размер пылевых частиц</w:t>
            </w:r>
          </w:p>
          <w:p w14:paraId="6D2962C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химический состав пыли</w:t>
            </w:r>
          </w:p>
          <w:p w14:paraId="67BF639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форма пылевых частиц</w:t>
            </w:r>
          </w:p>
          <w:p w14:paraId="345C053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влажность запыленного воздуха</w:t>
            </w:r>
          </w:p>
        </w:tc>
      </w:tr>
      <w:tr w:rsidR="00D07C33" w14:paraId="26D6FA5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DE7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Каким классом опасности характеризуется хлор?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90B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</w:t>
            </w:r>
          </w:p>
          <w:p w14:paraId="31017E5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2. 2</w:t>
            </w:r>
          </w:p>
          <w:p w14:paraId="2158C2D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6537C03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</w:t>
            </w:r>
          </w:p>
        </w:tc>
      </w:tr>
      <w:tr w:rsidR="00D07C33" w14:paraId="567A868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0B4D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Каким классом опасности характеризуется свинец?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724D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1. 1</w:t>
            </w:r>
          </w:p>
          <w:p w14:paraId="53DCA8B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</w:t>
            </w:r>
          </w:p>
          <w:p w14:paraId="53423EB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2F6BD29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</w:t>
            </w:r>
          </w:p>
        </w:tc>
      </w:tr>
      <w:tr w:rsidR="00D07C33" w14:paraId="52E297D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3156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Пыль классифицируют как слабо фиброгенную при содержании в ней SiO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диапазоне: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81AC8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Менее 20%</w:t>
            </w:r>
          </w:p>
          <w:p w14:paraId="41783DC1" w14:textId="77777777" w:rsidR="00D07C33" w:rsidRDefault="00D07C33" w:rsidP="00260BFA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От 20 % до 40 %</w:t>
            </w:r>
          </w:p>
          <w:p w14:paraId="3CE5D973" w14:textId="77777777" w:rsidR="00D07C33" w:rsidRDefault="00D07C33" w:rsidP="00260BFA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От 40 % до 70 %</w:t>
            </w:r>
          </w:p>
          <w:p w14:paraId="58D3DD6E" w14:textId="77777777" w:rsidR="00D07C33" w:rsidRDefault="00D07C33" w:rsidP="00260BFA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Свыше 70 %</w:t>
            </w:r>
          </w:p>
        </w:tc>
      </w:tr>
      <w:tr w:rsidR="00D07C33" w14:paraId="0C56A56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F1D0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Пыль классифицируют как среднее фиброгенную при содержании в ней SiO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в диапазоне: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85ABF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Менее 20%</w:t>
            </w:r>
          </w:p>
          <w:p w14:paraId="08EE31C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От 10 % до 40 %</w:t>
            </w:r>
          </w:p>
          <w:p w14:paraId="34F7367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От 20 % до 70 %</w:t>
            </w:r>
          </w:p>
          <w:p w14:paraId="0AF24BE7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Свыше 70 %</w:t>
            </w:r>
          </w:p>
        </w:tc>
      </w:tr>
      <w:tr w:rsidR="00D07C33" w14:paraId="12E20A6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54E9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Пыль классифицируют как сильно фиброгенную при содержании в ней SiO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в диапазоне: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E6D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Менее 20%</w:t>
            </w:r>
          </w:p>
          <w:p w14:paraId="7E274357" w14:textId="77777777" w:rsidR="00D07C33" w:rsidRDefault="00D07C33" w:rsidP="00260BFA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От 10 % до 40 %</w:t>
            </w:r>
          </w:p>
          <w:p w14:paraId="434F6634" w14:textId="77777777" w:rsidR="00D07C33" w:rsidRDefault="00D07C33" w:rsidP="00260BFA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От 20 % до 70 %</w:t>
            </w:r>
          </w:p>
          <w:p w14:paraId="5810ADA2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Свыше 70 %</w:t>
            </w:r>
          </w:p>
        </w:tc>
      </w:tr>
      <w:tr w:rsidR="00D07C33" w14:paraId="36AEE9C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E837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Какая аббревиатура соответствует наиболее часто используемому при измерении концентрации пыли типу фильтров?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64146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АФА</w:t>
            </w:r>
          </w:p>
          <w:p w14:paraId="6302FA7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АПФД</w:t>
            </w:r>
          </w:p>
          <w:p w14:paraId="0450620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ААФ</w:t>
            </w:r>
          </w:p>
          <w:p w14:paraId="1ACC9CFA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4. АТП</w:t>
            </w:r>
          </w:p>
        </w:tc>
      </w:tr>
      <w:tr w:rsidR="00D07C33" w14:paraId="5EF5AD0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8761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Кониметрический метод измерения концентрации пыли подразумевает: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83FE2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ind w:left="322" w:hanging="32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Вычисление количества пылинок в объеме воздуха</w:t>
            </w:r>
          </w:p>
          <w:p w14:paraId="6827728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Использование светового луча</w:t>
            </w:r>
          </w:p>
          <w:p w14:paraId="4C6286E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Применение фильтра АФА</w:t>
            </w:r>
          </w:p>
          <w:p w14:paraId="7ADF2E07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ind w:left="463" w:hanging="46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Оценку изменения свойств ЭМП при попадании в него заряженной пыли</w:t>
            </w:r>
          </w:p>
        </w:tc>
      </w:tr>
      <w:tr w:rsidR="00D07C33" w14:paraId="685144B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1636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составе воздуха при нормальных условиях третье место по объему занимает: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FD06B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Кислород</w:t>
            </w:r>
          </w:p>
          <w:p w14:paraId="28CB7CE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Водород</w:t>
            </w:r>
          </w:p>
          <w:p w14:paraId="2183703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Аргон</w:t>
            </w:r>
          </w:p>
          <w:p w14:paraId="4A743CE7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Углекислый газ</w:t>
            </w:r>
          </w:p>
        </w:tc>
      </w:tr>
      <w:tr w:rsidR="00D07C33" w14:paraId="3F4F625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5AC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Бумажный элемент, фиксирующий фильтр АФА в фильтродержателе, называется: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3106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Рукоятка</w:t>
            </w:r>
          </w:p>
          <w:p w14:paraId="5C5A9DE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  Загубник</w:t>
            </w:r>
          </w:p>
          <w:p w14:paraId="1B678D6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  Аллонжи</w:t>
            </w:r>
          </w:p>
          <w:p w14:paraId="6EA80832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Фикса</w:t>
            </w:r>
          </w:p>
        </w:tc>
      </w:tr>
      <w:tr w:rsidR="00D07C33" w14:paraId="6ED0DB6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9DC7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легочной вентиляции, принимаемый при расчете пылевой нагрузки у горнорабочего очистного забоя, равен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B2A61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4 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2A7595B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  7 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7BFD7C7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  10 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3</w:t>
            </w:r>
          </w:p>
          <w:p w14:paraId="469C21FE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20 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D07C33" w14:paraId="6F243B9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E4D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Каким классом опасности характеризуется ртуть?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C474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1. 1</w:t>
            </w:r>
          </w:p>
          <w:p w14:paraId="22873E9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</w:t>
            </w:r>
          </w:p>
          <w:p w14:paraId="397911D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74AEC0B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</w:t>
            </w:r>
          </w:p>
        </w:tc>
      </w:tr>
      <w:tr w:rsidR="00D07C33" w14:paraId="17F107C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BE55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медико-биологическим методам минимизации негативного воздействия пыли на организм человека относится: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DF0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применение орошения</w:t>
            </w:r>
          </w:p>
          <w:p w14:paraId="5C1DA74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герметизация</w:t>
            </w:r>
          </w:p>
          <w:p w14:paraId="78A7D85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лечение в санаториях</w:t>
            </w:r>
          </w:p>
          <w:p w14:paraId="5A23514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автоматизация производства</w:t>
            </w:r>
          </w:p>
        </w:tc>
      </w:tr>
      <w:tr w:rsidR="00D07C33" w14:paraId="65CCCF5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0E32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Какой метод измерения концентрации пыли основан на принципе интерференции светового луча, пропускаемого через закаченный в прибор запыленный воздух?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6BAC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фотометрический</w:t>
            </w:r>
          </w:p>
          <w:p w14:paraId="7108A1A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мембранный</w:t>
            </w:r>
          </w:p>
          <w:p w14:paraId="732DC44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весовой</w:t>
            </w:r>
          </w:p>
          <w:p w14:paraId="3DCFBE8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электроиндукционный</w:t>
            </w:r>
          </w:p>
        </w:tc>
      </w:tr>
      <w:tr w:rsidR="00D07C33" w14:paraId="1E43650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4908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Какой метод измерения концентрации пыли основан на изменении напряженности магнитного поля, через которое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пропускается запыленный воздух?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985B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фотометрический</w:t>
            </w:r>
          </w:p>
          <w:p w14:paraId="268B0B3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весовой</w:t>
            </w:r>
          </w:p>
          <w:p w14:paraId="3F39A84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радиоизотопный</w:t>
            </w:r>
          </w:p>
          <w:p w14:paraId="21FA66B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4. электроиндукционный</w:t>
            </w:r>
          </w:p>
        </w:tc>
      </w:tr>
      <w:tr w:rsidR="00D07C33" w14:paraId="4A2307F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D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Каким классом опасности характеризуется аммиак?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CE6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</w:t>
            </w:r>
          </w:p>
          <w:p w14:paraId="1594BEE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</w:t>
            </w:r>
          </w:p>
          <w:p w14:paraId="066D850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329646B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4. 4</w:t>
            </w:r>
          </w:p>
        </w:tc>
      </w:tr>
      <w:tr w:rsidR="00D07C33" w14:paraId="5DADAAF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C4EB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Каким классом опасности характеризуется сероводород?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3ED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</w:t>
            </w:r>
          </w:p>
          <w:p w14:paraId="5B388EF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2. 2</w:t>
            </w:r>
          </w:p>
          <w:p w14:paraId="23D1001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23FDE10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</w:t>
            </w:r>
          </w:p>
        </w:tc>
      </w:tr>
      <w:tr w:rsidR="00D07C33" w14:paraId="26E37F8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2FB4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Какой из типов приборов используют для пылеулавливания?</w:t>
            </w:r>
          </w:p>
          <w:p w14:paraId="26CE6C5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81F437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CCBE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Циклон</w:t>
            </w:r>
          </w:p>
          <w:p w14:paraId="62D65CC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Осциллограф</w:t>
            </w:r>
          </w:p>
          <w:p w14:paraId="54B29A5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Радиометр</w:t>
            </w:r>
          </w:p>
          <w:p w14:paraId="62D8814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Дипольная антенна</w:t>
            </w:r>
          </w:p>
        </w:tc>
      </w:tr>
      <w:tr w:rsidR="00D07C33" w14:paraId="28D926B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5D7C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работников какой отрасли хозяйства наиболее вероятно возникновение биссиноза: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37FE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Текстильная промышленность</w:t>
            </w:r>
          </w:p>
          <w:p w14:paraId="615D9B8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Горнодобывающая промышленность</w:t>
            </w:r>
          </w:p>
          <w:p w14:paraId="5F23DEB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Машиностроение</w:t>
            </w:r>
          </w:p>
          <w:p w14:paraId="7E233C9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Металлообработка</w:t>
            </w:r>
          </w:p>
        </w:tc>
      </w:tr>
      <w:tr w:rsidR="00D07C33" w14:paraId="78A9583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1D9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Возникновение какого типа пневмокониозов наиболее вероятно у гимнастов и тяжелоатлетов?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D53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Бериллиоз</w:t>
            </w:r>
          </w:p>
          <w:p w14:paraId="4A77658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Антракоз</w:t>
            </w:r>
          </w:p>
          <w:p w14:paraId="617E696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Талькоз</w:t>
            </w:r>
          </w:p>
          <w:p w14:paraId="499F205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Карбоканиоз</w:t>
            </w:r>
          </w:p>
        </w:tc>
      </w:tr>
      <w:tr w:rsidR="00D07C33" w14:paraId="0206073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3A50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расчете допустимого стажа работы в условиях запыленности в качестве базового значения принимают контрольную пылевую нагрузку за период времени: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5C6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10 лет</w:t>
            </w:r>
          </w:p>
          <w:p w14:paraId="2AEC908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20 лет</w:t>
            </w:r>
          </w:p>
          <w:p w14:paraId="50703C3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25 лет</w:t>
            </w:r>
          </w:p>
          <w:p w14:paraId="7CC3E3C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35 лет</w:t>
            </w:r>
          </w:p>
        </w:tc>
      </w:tr>
      <w:tr w:rsidR="00D07C33" w14:paraId="777D5F7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1B31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представителей как профессии вероятность заболевания сидерозом будет выше?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08A6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Врач</w:t>
            </w:r>
          </w:p>
          <w:p w14:paraId="466AF78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Маляр</w:t>
            </w:r>
          </w:p>
          <w:p w14:paraId="10A6A28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Сапер</w:t>
            </w:r>
          </w:p>
          <w:p w14:paraId="63B6D10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Геодезист</w:t>
            </w:r>
          </w:p>
        </w:tc>
      </w:tr>
      <w:tr w:rsidR="00D07C33" w14:paraId="0F2A0D6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FA0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Доля аргона в воздухе при нормальных условиях составляет: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722B4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Менее 0,2 %</w:t>
            </w:r>
          </w:p>
          <w:p w14:paraId="7BAB41C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2.   0,2 % </w:t>
            </w:r>
          </w:p>
          <w:p w14:paraId="74069EA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3.   0,5 %</w:t>
            </w:r>
          </w:p>
          <w:p w14:paraId="3D01F53E" w14:textId="77777777" w:rsidR="00D07C33" w:rsidRDefault="00D07C33" w:rsidP="00260BFA">
            <w:pPr>
              <w:tabs>
                <w:tab w:val="left" w:pos="357"/>
                <w:tab w:val="num" w:pos="50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4.   0,8 %</w:t>
            </w:r>
          </w:p>
        </w:tc>
      </w:tr>
      <w:tr w:rsidR="00D07C33" w14:paraId="59D4C9A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02EE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какой из указанных отраслей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промышленности доля пылевых аэрозолей конденсации в суммарной пылевой нагрузке будет выше?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35D89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  Сельское хозяйство</w:t>
            </w:r>
          </w:p>
          <w:p w14:paraId="3FD8048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2.   Химическая промышленность </w:t>
            </w:r>
          </w:p>
          <w:p w14:paraId="5D33360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  Текстильная промышленность</w:t>
            </w:r>
          </w:p>
          <w:p w14:paraId="10AD0CE8" w14:textId="77777777" w:rsidR="00D07C33" w:rsidRDefault="00D07C33" w:rsidP="00260BFA">
            <w:pPr>
              <w:tabs>
                <w:tab w:val="left" w:pos="357"/>
                <w:tab w:val="num" w:pos="50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  Металлургия</w:t>
            </w:r>
          </w:p>
        </w:tc>
      </w:tr>
      <w:tr w:rsidR="00D07C33" w14:paraId="437A39B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132F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Частое вдыхание пылевых частиц стекловолокна может привести к: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A30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Бериллиозу</w:t>
            </w:r>
          </w:p>
          <w:p w14:paraId="22B6AB4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Антракозу</w:t>
            </w:r>
          </w:p>
          <w:p w14:paraId="54D52F3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Силикатозу</w:t>
            </w:r>
          </w:p>
          <w:p w14:paraId="11820158" w14:textId="77777777" w:rsidR="00D07C33" w:rsidRDefault="00D07C33" w:rsidP="00260BFA">
            <w:pPr>
              <w:tabs>
                <w:tab w:val="left" w:pos="357"/>
                <w:tab w:val="num" w:pos="50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Карбоканиозу</w:t>
            </w:r>
          </w:p>
        </w:tc>
      </w:tr>
      <w:tr w:rsidR="00D07C33" w14:paraId="229E439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21639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Калибровочная константа, используемая при расчете объема воздуха, проходящего через аспиратор ПУ-3Э, составляет: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B5B93" w14:textId="77777777" w:rsidR="00D07C33" w:rsidRP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  1,25 л/дел</w:t>
            </w:r>
          </w:p>
          <w:p w14:paraId="09C51290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  3,89 л/дел</w:t>
            </w:r>
          </w:p>
          <w:p w14:paraId="6865D109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  10,35 л/дел</w:t>
            </w:r>
          </w:p>
          <w:p w14:paraId="2511455A" w14:textId="77777777" w:rsid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25,33 л/дел</w:t>
            </w:r>
          </w:p>
        </w:tc>
      </w:tr>
      <w:tr w:rsidR="00D07C33" w:rsidRPr="00D07C33" w14:paraId="0AFDB78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470ED" w14:textId="77777777" w:rsidR="00D07C33" w:rsidRP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Число, указываемое после аббревиатуры АФА, указывает на: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CE7F2" w14:textId="77777777" w:rsidR="00D07C33" w:rsidRPr="00D07C33" w:rsidRDefault="00D07C33" w:rsidP="00260BFA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  Диаметр фильтра</w:t>
            </w:r>
          </w:p>
          <w:p w14:paraId="3F5B236E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ind w:left="453" w:hanging="45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  Максимальную концентрацию измеряемой пыли </w:t>
            </w:r>
          </w:p>
          <w:p w14:paraId="266AF7BF" w14:textId="77777777" w:rsidR="00D07C33" w:rsidRPr="00D07C33" w:rsidRDefault="00D07C33" w:rsidP="00260BFA">
            <w:pPr>
              <w:tabs>
                <w:tab w:val="left" w:pos="357"/>
              </w:tabs>
              <w:spacing w:after="0" w:line="240" w:lineRule="auto"/>
              <w:ind w:left="453" w:hanging="45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  Кратность превышения ПДК измеряемой пыли</w:t>
            </w:r>
          </w:p>
          <w:p w14:paraId="70AF2A7B" w14:textId="77777777" w:rsidR="00D07C33" w:rsidRPr="00D07C33" w:rsidRDefault="00D07C33" w:rsidP="00260BFA">
            <w:pPr>
              <w:tabs>
                <w:tab w:val="left" w:pos="463"/>
              </w:tabs>
              <w:spacing w:after="0" w:line="240" w:lineRule="auto"/>
              <w:ind w:left="453" w:hanging="45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 Максимально возможное количество раз применения для измерения концентрации пыли </w:t>
            </w:r>
          </w:p>
        </w:tc>
      </w:tr>
      <w:tr w:rsidR="00D07C33" w14:paraId="3BE512F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6B94B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Перечислите категории работ при нормировании параметров на основе общих энергозатрат организма: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2F585F" w14:textId="77777777" w:rsidR="00D07C33" w:rsidRPr="00D07C33" w:rsidRDefault="00D07C33" w:rsidP="00260BFA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легкая, тяжелая;</w:t>
            </w:r>
          </w:p>
          <w:p w14:paraId="575E2474" w14:textId="77777777" w:rsidR="00D07C33" w:rsidRPr="00D07C33" w:rsidRDefault="00D07C33" w:rsidP="00260BFA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легкая, средней тяжести, тяжелая;</w:t>
            </w:r>
          </w:p>
          <w:p w14:paraId="51A95E5D" w14:textId="77777777" w:rsidR="00D07C33" w:rsidRPr="00D07C33" w:rsidRDefault="00D07C33" w:rsidP="00260BFA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легкая, средней тяжести, тяжелая, очень тяжелая;</w:t>
            </w:r>
          </w:p>
          <w:p w14:paraId="69960906" w14:textId="77777777" w:rsidR="00D07C33" w:rsidRDefault="00D07C33" w:rsidP="00260BFA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легкая, нормальная, тяжелая.</w:t>
            </w:r>
          </w:p>
        </w:tc>
      </w:tr>
      <w:tr w:rsidR="00D07C33" w14:paraId="4929C583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E1E76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Назовите прибор для измерения скорости движения воздуха.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23826A" w14:textId="77777777" w:rsidR="00D07C33" w:rsidRDefault="00D07C33" w:rsidP="00260BFA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аспиратор;</w:t>
            </w:r>
          </w:p>
          <w:p w14:paraId="174EE56A" w14:textId="77777777" w:rsidR="00D07C33" w:rsidRDefault="00D07C33" w:rsidP="00260BFA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анемометр;</w:t>
            </w:r>
          </w:p>
          <w:p w14:paraId="48C3E33B" w14:textId="77777777" w:rsidR="00D07C33" w:rsidRDefault="00D07C33" w:rsidP="00260BFA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кататермометр;</w:t>
            </w:r>
          </w:p>
          <w:p w14:paraId="1DF13277" w14:textId="77777777" w:rsidR="00D07C33" w:rsidRDefault="00D07C33" w:rsidP="00260BFA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актинометр.</w:t>
            </w:r>
          </w:p>
        </w:tc>
      </w:tr>
      <w:tr w:rsidR="00D07C33" w:rsidRPr="00D07C33" w14:paraId="28603CF4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6508C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Назовите основные параметры микроклимата: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9CC407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температура воздуха, влажность окружающей среды, скорость движения воздуха, парциальное давление;</w:t>
            </w:r>
          </w:p>
          <w:p w14:paraId="4B193116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температура воздуха, относительная влажность воздуха, скорость движения воздуха;</w:t>
            </w:r>
          </w:p>
          <w:p w14:paraId="207CEC17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атмосферное давление, скорость движения воздуха;</w:t>
            </w:r>
          </w:p>
          <w:p w14:paraId="7379F2B0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 xml:space="preserve">влажность окружающей среды, скорость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движения воздуха, атмосферное давление.</w:t>
            </w:r>
          </w:p>
        </w:tc>
      </w:tr>
      <w:tr w:rsidR="00D07C33" w14:paraId="17081BEC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16A41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Назовите прибор для определения охлаждающего действия атмосферы.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61482" w14:textId="77777777" w:rsidR="00D07C33" w:rsidRDefault="00D07C33" w:rsidP="00260BFA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анемометр;</w:t>
            </w:r>
          </w:p>
          <w:p w14:paraId="7FFD9158" w14:textId="77777777" w:rsidR="00D07C33" w:rsidRDefault="00D07C33" w:rsidP="00260BFA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психрометр;</w:t>
            </w:r>
          </w:p>
          <w:p w14:paraId="3DBDE02B" w14:textId="77777777" w:rsidR="00D07C33" w:rsidRDefault="00D07C33" w:rsidP="00260BFA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ab/>
              <w:t>кататермометр;</w:t>
            </w:r>
          </w:p>
          <w:p w14:paraId="384DAD8F" w14:textId="77777777" w:rsidR="00D07C33" w:rsidRDefault="00D07C33" w:rsidP="00260BFA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аспиратор.</w:t>
            </w:r>
          </w:p>
        </w:tc>
      </w:tr>
      <w:tr w:rsidR="00D07C33" w14:paraId="60BBE47E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408A95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Назовите прибор для определения относительной влажности воздуха по сухому и влажному термометрам.</w:t>
            </w:r>
          </w:p>
          <w:p w14:paraId="4B11525E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91AAA0" w14:textId="77777777" w:rsidR="00D07C33" w:rsidRDefault="00D07C33" w:rsidP="00260BFA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анемометр;</w:t>
            </w:r>
          </w:p>
          <w:p w14:paraId="594BAB18" w14:textId="77777777" w:rsidR="00D07C33" w:rsidRDefault="00D07C33" w:rsidP="00260BFA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ab/>
              <w:t>психрометр;</w:t>
            </w:r>
          </w:p>
          <w:p w14:paraId="46EF9202" w14:textId="77777777" w:rsidR="00D07C33" w:rsidRDefault="00D07C33" w:rsidP="00260BFA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кататермометр;</w:t>
            </w:r>
          </w:p>
          <w:p w14:paraId="6FC12BD8" w14:textId="77777777" w:rsidR="00D07C33" w:rsidRDefault="00D07C33" w:rsidP="00260BFA">
            <w:pPr>
              <w:shd w:val="clear" w:color="auto" w:fill="FFFFFF"/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аспиратор.</w:t>
            </w:r>
          </w:p>
        </w:tc>
      </w:tr>
      <w:tr w:rsidR="00D07C33" w14:paraId="28722AB6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29987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Назовите параметр, не относящийся к параметрам микроклимата.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E8B5B8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атмосферное давление;</w:t>
            </w:r>
          </w:p>
          <w:p w14:paraId="3890406A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температура воздуха;</w:t>
            </w:r>
          </w:p>
          <w:p w14:paraId="110403EB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скорость движения воздуха;</w:t>
            </w:r>
          </w:p>
          <w:p w14:paraId="621706F1" w14:textId="77777777" w:rsid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содержание кислорода в воздухе.</w:t>
            </w:r>
          </w:p>
        </w:tc>
      </w:tr>
      <w:tr w:rsidR="00D07C33" w14:paraId="6C301026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321AA0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 какую систему организма человека влияют микроклиматические параметры окружающей среды?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454F3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нервную систему;</w:t>
            </w:r>
          </w:p>
          <w:p w14:paraId="27ABCC8A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систему (механизм) терморегуляции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04D290F2" w14:textId="77777777" w:rsid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дыхательную систему;</w:t>
            </w:r>
          </w:p>
          <w:p w14:paraId="1D0F39FB" w14:textId="77777777" w:rsid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эндокринную систему.</w:t>
            </w:r>
          </w:p>
        </w:tc>
      </w:tr>
      <w:tr w:rsidR="00D07C33" w:rsidRPr="00D07C33" w14:paraId="0E7EE252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4FAC69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Какие параметры оказывают основное влияние на теплообмен человека с окружающей средой?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95FC07" w14:textId="77777777" w:rsidR="00D07C33" w:rsidRPr="00D07C33" w:rsidRDefault="00D07C33" w:rsidP="009254C4">
            <w:pPr>
              <w:widowControl w:val="0"/>
              <w:numPr>
                <w:ilvl w:val="0"/>
                <w:numId w:val="15"/>
              </w:numPr>
              <w:shd w:val="clear" w:color="auto" w:fill="FFFFFF"/>
              <w:tabs>
                <w:tab w:val="left" w:pos="368"/>
              </w:tabs>
              <w:autoSpaceDE w:val="0"/>
              <w:autoSpaceDN w:val="0"/>
              <w:adjustRightInd w:val="0"/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состав и скорость движения воздуха;</w:t>
            </w:r>
          </w:p>
          <w:p w14:paraId="23F2881D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влажность и содержание кислорода в воздухе;</w:t>
            </w:r>
          </w:p>
          <w:p w14:paraId="2A5C85C5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атмосферное давление и температура воздуха;</w:t>
            </w:r>
          </w:p>
          <w:p w14:paraId="3A84AA1D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температура, влажность и скорость движения воздуха.</w:t>
            </w:r>
          </w:p>
        </w:tc>
      </w:tr>
      <w:tr w:rsidR="00D07C33" w:rsidRPr="00D07C33" w14:paraId="1E020ED1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39C99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Укажите фактор, который не влияет на величину норм климатических параметров.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DB809C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наличие теплового облучения;</w:t>
            </w:r>
          </w:p>
          <w:p w14:paraId="08E1B126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наличие ночных смен;</w:t>
            </w:r>
          </w:p>
          <w:p w14:paraId="5555B56D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 категория тяжести работы;</w:t>
            </w:r>
          </w:p>
          <w:p w14:paraId="541E0065" w14:textId="77777777" w:rsidR="00D07C33" w:rsidRPr="00D07C33" w:rsidRDefault="00D07C33" w:rsidP="00260BFA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величина энергозатрат при работе.</w:t>
            </w:r>
          </w:p>
        </w:tc>
      </w:tr>
      <w:tr w:rsidR="00D07C33" w14:paraId="03F8ADCE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6928FB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К мерам по обеспечению нормативных параметров микроклимата в производственных помещениях не относится: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55DBBC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кондиционирование; </w:t>
            </w:r>
          </w:p>
          <w:p w14:paraId="52DB77C3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вентиляция; </w:t>
            </w:r>
          </w:p>
          <w:p w14:paraId="488E6415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снижение тяжести труда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;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19A25738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теплоизоляция.</w:t>
            </w:r>
          </w:p>
        </w:tc>
      </w:tr>
      <w:tr w:rsidR="00D07C33" w14:paraId="5FAD138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E4715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Укажите процесс, с помощью которого передается тепло тела человека в окружающую среду, если человек находится в состоянии покоя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 нормальных условиях.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D9CC45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  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тепловой радиации;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257E2C2A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 конвекции;</w:t>
            </w:r>
          </w:p>
          <w:p w14:paraId="74710A77" w14:textId="77777777" w:rsidR="00D07C33" w:rsidRPr="00D07C33" w:rsidRDefault="00D07C33" w:rsidP="00260BFA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испарения пота;</w:t>
            </w:r>
          </w:p>
          <w:p w14:paraId="2FAB74D0" w14:textId="77777777" w:rsidR="00D07C33" w:rsidRDefault="00D07C33" w:rsidP="00260BFA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выдыхаемого воздуха.</w:t>
            </w:r>
          </w:p>
        </w:tc>
      </w:tr>
      <w:tr w:rsidR="00D07C33" w14:paraId="378A1E4F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351AB" w14:textId="77777777" w:rsidR="00D07C33" w:rsidRP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От какого параметра, в основном, зависит интенсивность отдачи тепла человеческим организмом за счет испарения влаги с поверхности кожи?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C10768" w14:textId="77777777" w:rsidR="00D07C33" w:rsidRPr="00D07C33" w:rsidRDefault="00D07C33" w:rsidP="00260BFA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физической нагрузки;</w:t>
            </w:r>
          </w:p>
          <w:p w14:paraId="6145E50A" w14:textId="77777777" w:rsidR="00D07C33" w:rsidRPr="00D07C33" w:rsidRDefault="00D07C33" w:rsidP="00260BFA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температуры воздуха;</w:t>
            </w:r>
          </w:p>
          <w:p w14:paraId="51709CAE" w14:textId="77777777" w:rsidR="00D07C33" w:rsidRPr="00D07C33" w:rsidRDefault="00D07C33" w:rsidP="00260BFA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атмосферного давления;</w:t>
            </w:r>
          </w:p>
          <w:p w14:paraId="68379633" w14:textId="77777777" w:rsidR="00D07C33" w:rsidRDefault="00D07C33" w:rsidP="00260BFA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относительной влажности воздуха.</w:t>
            </w:r>
          </w:p>
        </w:tc>
      </w:tr>
      <w:tr w:rsidR="00D07C33" w:rsidRPr="00D07C33" w14:paraId="03D26DF6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87927" w14:textId="77777777" w:rsidR="00D07C33" w:rsidRPr="00D07C33" w:rsidRDefault="00D07C33" w:rsidP="00260BFA">
            <w:pPr>
              <w:shd w:val="clear" w:color="auto" w:fill="FFFFFF"/>
              <w:tabs>
                <w:tab w:val="left" w:pos="64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От чего зависят оптимальные и допустимые параметры микроклимата?</w:t>
            </w:r>
          </w:p>
          <w:p w14:paraId="788C8549" w14:textId="77777777" w:rsidR="00D07C33" w:rsidRPr="00D07C33" w:rsidRDefault="00D07C33" w:rsidP="00260BFA">
            <w:pPr>
              <w:shd w:val="clear" w:color="auto" w:fill="FFFFFF"/>
              <w:tabs>
                <w:tab w:val="left" w:pos="523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24398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температуры и давления;</w:t>
            </w:r>
          </w:p>
          <w:p w14:paraId="204804A6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температуры и времени года;</w:t>
            </w:r>
          </w:p>
          <w:p w14:paraId="05E71366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температуры и категории работы;</w:t>
            </w:r>
          </w:p>
          <w:p w14:paraId="0CDFE149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категории работы и времени года.</w:t>
            </w:r>
          </w:p>
        </w:tc>
      </w:tr>
      <w:tr w:rsidR="00D07C33" w:rsidRPr="00D07C33" w14:paraId="67A4F78F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75872D" w14:textId="77777777" w:rsidR="00D07C33" w:rsidRPr="00D07C33" w:rsidRDefault="00D07C33" w:rsidP="00260BFA">
            <w:pPr>
              <w:shd w:val="clear" w:color="auto" w:fill="FFFFFF"/>
              <w:tabs>
                <w:tab w:val="left" w:pos="64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От каких параметров зависит количество теплоты, переданной окружающей среде за счет теплоизлучения?</w:t>
            </w:r>
          </w:p>
          <w:p w14:paraId="65CF8BA8" w14:textId="77777777" w:rsidR="00D07C33" w:rsidRPr="00D07C33" w:rsidRDefault="00D07C33" w:rsidP="00260BFA">
            <w:pPr>
              <w:shd w:val="clear" w:color="auto" w:fill="FFFFFF"/>
              <w:tabs>
                <w:tab w:val="left" w:pos="643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DA2B7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red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от разности температур тела и среды и скорости движения воздуха;</w:t>
            </w:r>
          </w:p>
          <w:p w14:paraId="7FC83BE4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2.от относительной влажности и разности температур;</w:t>
            </w:r>
          </w:p>
          <w:p w14:paraId="3FAE8BDF" w14:textId="77777777" w:rsidR="00D07C33" w:rsidRPr="00D07C33" w:rsidRDefault="00D07C33" w:rsidP="009254C4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от размеров излучающей площади и разности температур;</w:t>
            </w:r>
          </w:p>
          <w:p w14:paraId="2638AF2C" w14:textId="77777777" w:rsidR="00D07C33" w:rsidRPr="00D07C33" w:rsidRDefault="00D07C33" w:rsidP="009254C4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от размеров излучающей площади и атмосферного давления.</w:t>
            </w:r>
          </w:p>
        </w:tc>
      </w:tr>
      <w:tr w:rsidR="00D07C33" w:rsidRPr="00D07C33" w14:paraId="15A02054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2E6E6" w14:textId="77777777" w:rsidR="00D07C33" w:rsidRPr="00D07C33" w:rsidRDefault="00D07C33" w:rsidP="00260BFA">
            <w:pPr>
              <w:shd w:val="clear" w:color="auto" w:fill="FFFFFF"/>
              <w:tabs>
                <w:tab w:val="left" w:pos="64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От чего зависит количество теплоты, передаваемое телом человека в окружающую среду за счет процесса испарения?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50B7D4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от температуры внешней среды;</w:t>
            </w:r>
          </w:p>
          <w:p w14:paraId="59A93BA5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от массы выделяемого пота;</w:t>
            </w:r>
          </w:p>
          <w:p w14:paraId="4C621DE7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от относительной влажности среды;</w:t>
            </w:r>
          </w:p>
          <w:p w14:paraId="6B221583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от скорости движения воздуха.</w:t>
            </w:r>
          </w:p>
        </w:tc>
      </w:tr>
      <w:tr w:rsidR="00D07C33" w14:paraId="181C54BD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EA776D" w14:textId="77777777" w:rsidR="00D07C33" w:rsidRP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Какую величину имеет влажность воздуха при нормальных условиях?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F46E30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40%;</w:t>
            </w:r>
          </w:p>
          <w:p w14:paraId="2433D5E5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60-80%;</w:t>
            </w:r>
          </w:p>
          <w:p w14:paraId="73A17D57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60%;</w:t>
            </w:r>
          </w:p>
          <w:p w14:paraId="155279EE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40-60%.</w:t>
            </w:r>
          </w:p>
        </w:tc>
      </w:tr>
      <w:tr w:rsidR="00D07C33" w14:paraId="03534140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F6C8B1" w14:textId="77777777" w:rsidR="00D07C33" w:rsidRP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Назовите диапазон измерений чашечного анемометра.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7DDF27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0.3-5 м/с;</w:t>
            </w:r>
          </w:p>
          <w:p w14:paraId="29E6C57E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5-10 м/с;</w:t>
            </w:r>
          </w:p>
          <w:p w14:paraId="153342F3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0.1-8 м/с;</w:t>
            </w:r>
          </w:p>
          <w:p w14:paraId="6A9C2563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1-20 м/с.</w:t>
            </w:r>
          </w:p>
        </w:tc>
      </w:tr>
      <w:tr w:rsidR="00D07C33" w14:paraId="1447324B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C7F46" w14:textId="77777777" w:rsidR="00D07C33" w:rsidRP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По какой формуле вычисляется охлаждающее действие атмосферы?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B8E6D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H=F×T;</w:t>
            </w:r>
          </w:p>
          <w:p w14:paraId="53A3B7F3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H=F/T;</w:t>
            </w:r>
          </w:p>
          <w:p w14:paraId="4AD4C2A3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H=F×T÷V;</w:t>
            </w:r>
          </w:p>
          <w:p w14:paraId="5F3BCD7E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H=(F-t)/T.</w:t>
            </w:r>
          </w:p>
        </w:tc>
      </w:tr>
      <w:tr w:rsidR="00D07C33" w:rsidRPr="00D07C33" w14:paraId="599E00AB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0F288" w14:textId="77777777" w:rsidR="00D07C33" w:rsidRP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 какие параметры микроклимата реагирует «мокрый» кататермометр?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53462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скорость воздуха;</w:t>
            </w:r>
          </w:p>
          <w:p w14:paraId="21475970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температура воздуха;</w:t>
            </w:r>
          </w:p>
          <w:p w14:paraId="493EDC41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3. давление воздуха;</w:t>
            </w:r>
          </w:p>
          <w:p w14:paraId="0B9476CB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скорость, температура и влажность воздуха.</w:t>
            </w:r>
          </w:p>
        </w:tc>
      </w:tr>
      <w:tr w:rsidR="00D07C33" w:rsidRPr="00D07C33" w14:paraId="1DA20670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017A99" w14:textId="77777777" w:rsidR="00D07C33" w:rsidRP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На какие параметры микроклимата реагирует «сухой» кататермометр?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C91F0A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скорость и давление воздуха;</w:t>
            </w:r>
          </w:p>
          <w:p w14:paraId="27B8AC35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температуру и влажность воздуха;</w:t>
            </w:r>
          </w:p>
          <w:p w14:paraId="72B3448B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давление воздуха;</w:t>
            </w:r>
          </w:p>
          <w:p w14:paraId="625979C9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скорость и температуру воздуха.</w:t>
            </w:r>
          </w:p>
        </w:tc>
      </w:tr>
      <w:tr w:rsidR="00D07C33" w:rsidRPr="00D07C33" w14:paraId="20C872F9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66BF" w14:textId="77777777" w:rsid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Абсолютная влажность – это 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45837C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количество влаги на поверхности тела;</w:t>
            </w:r>
          </w:p>
          <w:p w14:paraId="3FD1D435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содержание воды в воздухе;</w:t>
            </w:r>
          </w:p>
          <w:p w14:paraId="6FC6DCE1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количество водяных паров, содержащихся в некотором объеме воздуха;</w:t>
            </w:r>
          </w:p>
          <w:p w14:paraId="3B149C99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отношение парциального давления водяных паров в воздухе к парциальному давлению насыщенных водяных паров при той же температуре.</w:t>
            </w:r>
          </w:p>
        </w:tc>
      </w:tr>
      <w:tr w:rsidR="00D07C33" w14:paraId="25A1EBBB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5B6D54" w14:textId="77777777" w:rsidR="00D07C33" w:rsidRPr="00D07C33" w:rsidRDefault="00D07C33" w:rsidP="00260BFA">
            <w:pPr>
              <w:shd w:val="clear" w:color="auto" w:fill="FFFFFF"/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При нормальных условиях значение температуры воздуха в помещении составляет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7DFB7E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20ºС;</w:t>
            </w:r>
          </w:p>
          <w:p w14:paraId="2625F1A8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22ºС;</w:t>
            </w:r>
          </w:p>
          <w:p w14:paraId="18B48E8E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24ºС;</w:t>
            </w:r>
          </w:p>
          <w:p w14:paraId="61CD8CDD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26ºС.</w:t>
            </w:r>
          </w:p>
        </w:tc>
      </w:tr>
      <w:tr w:rsidR="00D07C33" w14:paraId="70428B1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4058E" w14:textId="77777777" w:rsidR="00D07C33" w:rsidRP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При измерении анемометром, для получения численного значения скорости движения воздуха в [м/с], необходимо воспользоваться 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561018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психрометрической таблицей;</w:t>
            </w:r>
          </w:p>
          <w:p w14:paraId="31B45E22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расчетной формулой;</w:t>
            </w:r>
          </w:p>
          <w:p w14:paraId="6F8C0A07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тарировочным графиком;</w:t>
            </w:r>
          </w:p>
          <w:p w14:paraId="6A6999EA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диаграммой.</w:t>
            </w:r>
          </w:p>
        </w:tc>
      </w:tr>
      <w:tr w:rsidR="00D07C33" w:rsidRPr="00D07C33" w14:paraId="2BCE5D90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972EDA" w14:textId="77777777" w:rsidR="00D07C33" w:rsidRP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При появлении в помещении источника тепловой энергии, температура и влажность воздуха изменяются следующим</w:t>
            </w: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 xml:space="preserve"> образом: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ED4140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остают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я неизменными;</w:t>
            </w:r>
          </w:p>
          <w:p w14:paraId="29ED2F36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температура растет, влажность снижается;</w:t>
            </w:r>
          </w:p>
          <w:p w14:paraId="0B38E0F2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температура растет, влажность растет;</w:t>
            </w:r>
          </w:p>
          <w:p w14:paraId="201A4B7A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температура растет, влажность остается неизменной.</w:t>
            </w:r>
          </w:p>
        </w:tc>
      </w:tr>
      <w:tr w:rsidR="00D07C33" w:rsidRPr="00D07C33" w14:paraId="34696076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D4050" w14:textId="77777777" w:rsidR="00D07C33" w:rsidRP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 систему кондиционирования воздуха не входит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991FAB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калорифер;</w:t>
            </w:r>
          </w:p>
          <w:p w14:paraId="4060BE75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увлажнитель;</w:t>
            </w:r>
          </w:p>
          <w:p w14:paraId="5A777874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ионизатор;</w:t>
            </w:r>
          </w:p>
          <w:p w14:paraId="3454CDD6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фильтр для очистки воздуха.</w:t>
            </w:r>
          </w:p>
        </w:tc>
      </w:tr>
      <w:tr w:rsidR="00D07C33" w:rsidRPr="00D07C33" w14:paraId="33C14202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E0C6E1" w14:textId="77777777" w:rsidR="00D07C33" w:rsidRP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Каким образом должны изменяться температура и скорость движения воздуха при увеличении энергозатрат?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3A5F5B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температура должна увеличиваться, скорость воздуха неизменна;</w:t>
            </w:r>
          </w:p>
          <w:p w14:paraId="3A691A0C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температура должна уменьшаться, скорость воздуха увеличиваться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6D191F17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температура должна уменьшаться, скорость воздуха уменьшаться;</w:t>
            </w:r>
          </w:p>
          <w:p w14:paraId="77CAA24C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температура должна увеличиваться, скорость воздуха увеличивается.</w:t>
            </w:r>
          </w:p>
        </w:tc>
      </w:tr>
      <w:tr w:rsidR="00D07C33" w14:paraId="5CAC538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CAAEEE" w14:textId="77777777" w:rsidR="00D07C33" w:rsidRP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За счет какого процесса, в большей степени, отводится тепло от организма человека при нормальных условиях?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A5E5E9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конвекции;</w:t>
            </w:r>
          </w:p>
          <w:p w14:paraId="3971E274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излучения;</w:t>
            </w:r>
          </w:p>
          <w:p w14:paraId="61094891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испарения;</w:t>
            </w:r>
          </w:p>
          <w:p w14:paraId="3C31C701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дыхания.</w:t>
            </w:r>
          </w:p>
        </w:tc>
      </w:tr>
      <w:tr w:rsidR="00D07C33" w:rsidRPr="00D07C33" w14:paraId="173593B0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4E691" w14:textId="77777777" w:rsidR="00D07C33" w:rsidRP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Что происходит с концентрациями газов при увеличении высоты работ?</w:t>
            </w:r>
          </w:p>
          <w:p w14:paraId="1A3E1A20" w14:textId="77777777" w:rsidR="00D07C33" w:rsidRPr="00D07C33" w:rsidRDefault="00D07C33" w:rsidP="00260BFA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7D021C" w14:textId="77777777" w:rsidR="00D07C33" w:rsidRPr="00D07C33" w:rsidRDefault="00D07C33" w:rsidP="00260BFA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уменьшается содержание кислорода в воздухе; </w:t>
            </w:r>
          </w:p>
          <w:p w14:paraId="65C6C6C2" w14:textId="77777777" w:rsidR="00D07C33" w:rsidRPr="00D07C33" w:rsidRDefault="00D07C33" w:rsidP="00260BFA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увеличивается содержание азота в воздухе;</w:t>
            </w:r>
          </w:p>
          <w:p w14:paraId="15C3F179" w14:textId="77777777" w:rsidR="00D07C33" w:rsidRPr="00D07C33" w:rsidRDefault="00D07C33" w:rsidP="00260BFA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увеличивается содержание двуокиси углерода в воздухе;</w:t>
            </w:r>
          </w:p>
          <w:p w14:paraId="19135F23" w14:textId="77777777" w:rsidR="00D07C33" w:rsidRPr="00D07C33" w:rsidRDefault="00D07C33" w:rsidP="00260BFA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увеличивается содержание кислорода в воздухе.</w:t>
            </w:r>
          </w:p>
        </w:tc>
      </w:tr>
      <w:tr w:rsidR="00D07C33" w14:paraId="07EBB501" w14:textId="77777777" w:rsidTr="00D07C33">
        <w:trPr>
          <w:gridAfter w:val="2"/>
          <w:wAfter w:w="4101" w:type="dxa"/>
        </w:trPr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D5016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нарушение функций центральной нервной системы;</w:t>
            </w:r>
          </w:p>
          <w:p w14:paraId="757619E1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изменение состава крови;</w:t>
            </w:r>
          </w:p>
          <w:p w14:paraId="4ECBCE4A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повышение тонуса организма;</w:t>
            </w:r>
          </w:p>
          <w:p w14:paraId="7BB5C8F7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снижение остроты зрения.</w:t>
            </w:r>
          </w:p>
        </w:tc>
      </w:tr>
      <w:tr w:rsidR="00D07C33" w:rsidRPr="00D07C33" w14:paraId="007E7373" w14:textId="77777777" w:rsidTr="00D07C33">
        <w:trPr>
          <w:gridAfter w:val="2"/>
          <w:wAfter w:w="4101" w:type="dxa"/>
        </w:trPr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937F5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с  42 ºС до 38 ºС;</w:t>
            </w:r>
          </w:p>
          <w:p w14:paraId="69546135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 40 ºС до 35 ºС;</w:t>
            </w:r>
          </w:p>
          <w:p w14:paraId="652218BA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с 38 ºС до 35 ºС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681B75AE" w14:textId="77777777" w:rsidR="00D07C33" w:rsidRPr="00D07C33" w:rsidRDefault="00D07C33" w:rsidP="00260BFA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с 35 ºС до 32 ºС.</w:t>
            </w:r>
          </w:p>
        </w:tc>
      </w:tr>
      <w:tr w:rsidR="00D07C33" w:rsidRPr="00D07C33" w14:paraId="5FA1618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0992AEB6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Для гигиенической оценки шума используют звуковой диапазон частот: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5B45252D" w14:textId="77777777" w:rsidR="00D07C33" w:rsidRP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от 25 до 10 000 Гц</w:t>
            </w:r>
          </w:p>
          <w:p w14:paraId="06B01DDF" w14:textId="77777777" w:rsidR="00D07C33" w:rsidRP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. от 45 до 11 000 Гц</w:t>
            </w:r>
          </w:p>
          <w:p w14:paraId="2D76A46B" w14:textId="77777777" w:rsidR="00D07C33" w:rsidRP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от 45 до 20 000 Гц</w:t>
            </w:r>
          </w:p>
          <w:p w14:paraId="3B8E5D63" w14:textId="77777777" w:rsidR="00D07C33" w:rsidRP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от 50 до 20 000 Гц</w:t>
            </w:r>
          </w:p>
        </w:tc>
      </w:tr>
      <w:tr w:rsidR="00D07C33" w:rsidRPr="00D07C33" w14:paraId="3B6E752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51F3D89E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Звук характеризуется: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2CA1891" w14:textId="77777777" w:rsidR="00D07C33" w:rsidRP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Звуковым давлением, длиной волны, частотой, интенсивностью.</w:t>
            </w:r>
          </w:p>
          <w:p w14:paraId="6E1D2D1E" w14:textId="77777777" w:rsidR="00D07C33" w:rsidRP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Скоростью распространения, длиной волны, частотой, интенсивностью.</w:t>
            </w:r>
          </w:p>
          <w:p w14:paraId="7058CBCF" w14:textId="77777777" w:rsidR="00D07C33" w:rsidRP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Звуковым давлением, скоростью распространения, частотой, интенсивностью.</w:t>
            </w:r>
          </w:p>
          <w:p w14:paraId="198FC467" w14:textId="77777777" w:rsidR="00D07C33" w:rsidRP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101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4.Звуковым давлением, скоростью распространения, длиной волны, частотой, интенсивностью.</w:t>
            </w:r>
          </w:p>
        </w:tc>
      </w:tr>
      <w:tr w:rsidR="00D07C33" w14:paraId="5B0ADE2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A97F381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Укажите единицу измерения </w:t>
            </w:r>
            <w:r w:rsidRPr="00D07C33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силы звука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26567F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дБ</w:t>
            </w:r>
          </w:p>
          <w:p w14:paraId="475343B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Па</w:t>
            </w:r>
          </w:p>
          <w:p w14:paraId="605A293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7DEBD302" w14:textId="77777777" w:rsidR="00D07C33" w:rsidRDefault="00D07C33" w:rsidP="00260BFA">
            <w:pPr>
              <w:shd w:val="clear" w:color="auto" w:fill="FFFFFF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Вт/м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2</w:t>
            </w:r>
          </w:p>
        </w:tc>
      </w:tr>
      <w:tr w:rsidR="00D07C33" w:rsidRPr="00D07C33" w14:paraId="754B114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320C6A8F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Постоянный шум - это уровень звука, который: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160C43F" w14:textId="77777777" w:rsidR="00D07C33" w:rsidRP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За 8-часовой рабочий день изменяется во времени более, чем на 5 дБА;</w:t>
            </w:r>
          </w:p>
          <w:p w14:paraId="185565A1" w14:textId="77777777" w:rsidR="00D07C33" w:rsidRP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2. За 8-часовой рабочий день изменяется во времени не более, чем на 5 дБА ;</w:t>
            </w:r>
          </w:p>
          <w:p w14:paraId="1F288292" w14:textId="77777777" w:rsidR="00D07C33" w:rsidRP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3. Остается постоянным в течение цикла технологического процесса;</w:t>
            </w:r>
          </w:p>
          <w:p w14:paraId="7025CD8A" w14:textId="77777777" w:rsidR="00D07C33" w:rsidRP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4. За 50% времени смены остается постоянным.</w:t>
            </w:r>
          </w:p>
        </w:tc>
      </w:tr>
      <w:tr w:rsidR="00D07C33" w14:paraId="18FEC70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C30317D" w14:textId="77777777" w:rsidR="00D07C33" w:rsidRP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Непостоянный шум на рабочих местах характеризуется: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FE75E6D" w14:textId="77777777" w:rsidR="00D07C33" w:rsidRP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94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Уровнем звука, измеренным в период цикла работы технологического оборудования;</w:t>
            </w:r>
          </w:p>
          <w:p w14:paraId="1A1E6985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94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2. Дозой шума или относительной дозой шума.</w:t>
            </w:r>
          </w:p>
          <w:p w14:paraId="1BC2D8C7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94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3. Эквивалентным уровнем звука, как интегральным параметром;</w:t>
            </w:r>
          </w:p>
          <w:p w14:paraId="1D030C62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4. Уровнем звука, измеренным шумомером по частотам в 3 рабочих точках;</w:t>
            </w:r>
          </w:p>
        </w:tc>
      </w:tr>
      <w:tr w:rsidR="00D07C33" w14:paraId="015619A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25FE2FFD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Порог слышимости при 1000 Гц имеет интенсивность звука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383CC7D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2∙10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-5 </w:t>
            </w:r>
            <w:r>
              <w:rPr>
                <w:rFonts w:ascii="Times New Roman" w:hAnsi="Times New Roman"/>
                <w:sz w:val="24"/>
                <w:szCs w:val="24"/>
              </w:rPr>
              <w:t>Па</w:t>
            </w:r>
          </w:p>
          <w:p w14:paraId="124892A5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3∙10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-5 </w:t>
            </w:r>
            <w:r>
              <w:rPr>
                <w:rFonts w:ascii="Times New Roman" w:hAnsi="Times New Roman"/>
                <w:sz w:val="24"/>
                <w:szCs w:val="24"/>
              </w:rPr>
              <w:t>Па</w:t>
            </w:r>
          </w:p>
          <w:p w14:paraId="052E7AC1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-9 </w:t>
            </w:r>
            <w:r>
              <w:rPr>
                <w:rFonts w:ascii="Times New Roman" w:hAnsi="Times New Roman"/>
                <w:sz w:val="24"/>
                <w:szCs w:val="24"/>
              </w:rPr>
              <w:t>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6327FFC9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4. 10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 xml:space="preserve">-12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Вт/м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2</w:t>
            </w:r>
          </w:p>
          <w:p w14:paraId="108CB706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5D9AB07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D708374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спектру шума устана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ливается ….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06FEBEE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 w:right="3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Направление распростран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ния звуковой волны,</w:t>
            </w:r>
          </w:p>
          <w:p w14:paraId="40BAEDCA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 w:right="3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Ннтенсивность звука</w:t>
            </w:r>
          </w:p>
          <w:p w14:paraId="5E41408A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 w:right="37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Степень распределения звуковой энергии шума</w:t>
            </w:r>
          </w:p>
          <w:p w14:paraId="0855C607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 w:right="3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Количество звуковой энергии.</w:t>
            </w:r>
          </w:p>
        </w:tc>
      </w:tr>
      <w:tr w:rsidR="00D07C33" w14:paraId="3FD9496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2C8F8631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he-IL"/>
              </w:rPr>
              <w:t>Для установки логарифмического масштаба силы звука условно выбран нулевой уровень: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91BE064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>1. I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bidi="he-IL"/>
              </w:rPr>
              <w:t>0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>=1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lastRenderedPageBreak/>
              <w:t>0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bidi="he-IL"/>
              </w:rPr>
              <w:t xml:space="preserve">-12 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>Вт/м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bidi="he-IL"/>
              </w:rPr>
              <w:t>2</w:t>
            </w:r>
          </w:p>
          <w:p w14:paraId="5D7C26F5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bidi="he-IL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=10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>-1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lastRenderedPageBreak/>
              <w:t>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lastRenderedPageBreak/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>2</w:t>
            </w:r>
          </w:p>
          <w:p w14:paraId="7EEF5B8B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bidi="he-IL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=10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 xml:space="preserve">-6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>2</w:t>
            </w:r>
          </w:p>
          <w:p w14:paraId="3F97DBD5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bidi="he-IL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=10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 xml:space="preserve">-2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>2</w:t>
            </w:r>
          </w:p>
        </w:tc>
      </w:tr>
      <w:tr w:rsidR="00D07C33" w14:paraId="02F0191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50D17496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he-IL"/>
              </w:rPr>
              <w:t>Для получения спектр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грамм шумов производят измерение уровня звукового давления на различных частотах с помощью специальных приборов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0E728380" w14:textId="77777777" w:rsidR="00D07C33" w:rsidRDefault="00D07C33" w:rsidP="00260BFA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Шумомера </w:t>
            </w:r>
          </w:p>
          <w:p w14:paraId="5A2B7348" w14:textId="77777777" w:rsidR="00D07C33" w:rsidRDefault="00D07C33" w:rsidP="00260BFA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Анализатора спе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тра</w:t>
            </w:r>
          </w:p>
          <w:p w14:paraId="4FF26A52" w14:textId="77777777" w:rsidR="00D07C33" w:rsidRDefault="00D07C33" w:rsidP="00260BFA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ind w:right="284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 xml:space="preserve"> Шумомера и анализатора спе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>к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>тра</w:t>
            </w:r>
          </w:p>
          <w:p w14:paraId="21E5AB7A" w14:textId="77777777" w:rsidR="00D07C33" w:rsidRDefault="00D07C33" w:rsidP="00260BFA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Широко-полосных фильтров</w:t>
            </w:r>
          </w:p>
        </w:tc>
      </w:tr>
      <w:tr w:rsidR="00D07C33" w14:paraId="7666D0E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A02AF8F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Непостоянные шумы подразделяют на следующие виды: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541603EC" w14:textId="77777777" w:rsidR="00D07C33" w:rsidRDefault="00D07C33" w:rsidP="00260BFA">
            <w:pPr>
              <w:pStyle w:val="txt"/>
              <w:spacing w:before="0" w:beforeAutospacing="0" w:after="0" w:afterAutospacing="0"/>
            </w:pPr>
            <w:r>
              <w:t>1. Прерывистые и импульсные.</w:t>
            </w:r>
          </w:p>
          <w:p w14:paraId="6BA1620D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Колеблющиеся во времени, прерывистые и импульсные.</w:t>
            </w:r>
          </w:p>
          <w:p w14:paraId="293B8D74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Широкополосные и тональные.</w:t>
            </w:r>
          </w:p>
          <w:p w14:paraId="6CAE5103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Широкополосные, тональные и импульсные.</w:t>
            </w:r>
          </w:p>
        </w:tc>
      </w:tr>
      <w:tr w:rsidR="00D07C33" w14:paraId="1B1A028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0C9FAFE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Шумы, состоящие из одного или нескольких звуковых сигналов, каждый из которых имеет длительность менее 1 с; при этом уровни звука, измеренные соответственно на временных характе- ристиках «импульс» и «медленно» шумомера, различаются не менее чем на 7 дБ называют: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FAEAF27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Тональными</w:t>
            </w:r>
          </w:p>
          <w:p w14:paraId="0B822C95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2.Широкополосными</w:t>
            </w:r>
          </w:p>
          <w:p w14:paraId="1BF51990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Импульсными</w:t>
            </w:r>
          </w:p>
          <w:p w14:paraId="24E25D17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Дискретными.</w:t>
            </w:r>
          </w:p>
        </w:tc>
      </w:tr>
      <w:tr w:rsidR="00D07C33" w14:paraId="355AC53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66C61C5B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Ультразвук – это …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593AB31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Механические колебания в упругой среде с частотой менее 20 кГц</w:t>
            </w:r>
          </w:p>
          <w:p w14:paraId="3BF53FA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2. Механические колебания в упругой среде с частотой более 20 кГц</w:t>
            </w:r>
          </w:p>
          <w:p w14:paraId="4A97389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Механические колебания в упругой среде с частотой от 16 Гц до 20 кГц</w:t>
            </w:r>
          </w:p>
          <w:p w14:paraId="2662D3A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Звуковые волны с частотой от 16 Гц до 20 кГц</w:t>
            </w:r>
          </w:p>
          <w:p w14:paraId="385F26A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241497F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6F32DFD0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Ультразвук классифицируют на: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0DC12195" w14:textId="77777777" w:rsidR="00D07C33" w:rsidRDefault="00D07C33" w:rsidP="00260BFA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Низкочастотный и высокочастотный</w:t>
            </w:r>
          </w:p>
          <w:p w14:paraId="4531FDB6" w14:textId="77777777" w:rsidR="00D07C33" w:rsidRDefault="00D07C33" w:rsidP="00260BFA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Воздушный и ко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тактный</w:t>
            </w:r>
          </w:p>
          <w:p w14:paraId="29DF0BE1" w14:textId="77777777" w:rsidR="00D07C33" w:rsidRDefault="00D07C33" w:rsidP="00260BFA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Низкочастотный, высокочастотный, воздушный и ко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тактный</w:t>
            </w:r>
          </w:p>
          <w:p w14:paraId="6CD78BA1" w14:textId="77777777" w:rsidR="00D07C33" w:rsidRDefault="00D07C33" w:rsidP="00260BFA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Постоянный, дискретный и импульсный.</w:t>
            </w:r>
          </w:p>
        </w:tc>
      </w:tr>
      <w:tr w:rsidR="00D07C33" w14:paraId="2BE915A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1FA6011C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Предельно допустимые уровни звука в соответствии с СН 2.2.4/2.1.8.562-96 устанавливаются с учетом …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3E855D2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Общей нагрузки на слуховой анализатор и монотонности нагрузок</w:t>
            </w:r>
          </w:p>
          <w:p w14:paraId="1D543E3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Тяжести и напряженности трудовой деятельности </w:t>
            </w:r>
          </w:p>
          <w:p w14:paraId="43E2DC8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Общей нагрузки на слуховой анализатор, тяжести и напряженности трудовой деятельности</w:t>
            </w:r>
          </w:p>
          <w:p w14:paraId="7132209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Тяжести, напряженности трудовой деятельности и монотонности нагрузок.</w:t>
            </w:r>
          </w:p>
          <w:p w14:paraId="2B1A52D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119E781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3D6367B1" w14:textId="77777777" w:rsidR="00D07C33" w:rsidRDefault="00D07C33" w:rsidP="00260BFA">
            <w:pPr>
              <w:widowControl w:val="0"/>
              <w:tabs>
                <w:tab w:val="left" w:pos="523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Интенсивность звукового давления вызывающая разрыв барабанной перепонки: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98DD375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75 дБ</w:t>
            </w:r>
          </w:p>
          <w:p w14:paraId="40F60765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125 дБ</w:t>
            </w:r>
          </w:p>
          <w:p w14:paraId="39868A01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165 дБ</w:t>
            </w:r>
          </w:p>
          <w:p w14:paraId="796919CF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185 дБ</w:t>
            </w:r>
          </w:p>
          <w:p w14:paraId="5010050C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7BF4CCA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29AC19B" w14:textId="77777777" w:rsidR="00D07C33" w:rsidRDefault="00D07C33" w:rsidP="00260BFA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Приведенные нормы устанавливают ПДУ для импульсного шума ниже, чем для постоянных шумов: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6022A08" w14:textId="77777777" w:rsidR="00D07C33" w:rsidRDefault="00D07C33" w:rsidP="00260BFA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5 Б</w:t>
            </w:r>
          </w:p>
          <w:p w14:paraId="5C133CC3" w14:textId="77777777" w:rsidR="00D07C33" w:rsidRDefault="00D07C33" w:rsidP="00260BFA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на 5 дБ</w:t>
            </w:r>
          </w:p>
          <w:p w14:paraId="690EE618" w14:textId="77777777" w:rsidR="00D07C33" w:rsidRDefault="00D07C33" w:rsidP="00260BFA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на 10 дБ</w:t>
            </w:r>
          </w:p>
          <w:p w14:paraId="7B9E1E14" w14:textId="77777777" w:rsidR="00D07C33" w:rsidRDefault="00D07C33" w:rsidP="00260BFA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на 15 дБ</w:t>
            </w:r>
          </w:p>
        </w:tc>
      </w:tr>
      <w:tr w:rsidR="00D07C33" w14:paraId="50E5DD2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6E03665B" w14:textId="77777777" w:rsidR="00D07C33" w:rsidRDefault="00D07C33" w:rsidP="00260BFA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Гигиенические нормы для колеблющегося во времени и прерывистого шумов не должны превышать максимальный уровень звука в: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37AA3C7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75 дБА</w:t>
            </w:r>
          </w:p>
          <w:p w14:paraId="62E9C05D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100 дБА</w:t>
            </w:r>
          </w:p>
          <w:p w14:paraId="3C859D08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110 дБА</w:t>
            </w:r>
          </w:p>
          <w:p w14:paraId="6CE60F4D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125 дБА</w:t>
            </w:r>
          </w:p>
        </w:tc>
      </w:tr>
      <w:tr w:rsidR="00D07C33" w14:paraId="1195B72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C72EEE4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Скорость распространения звука зависит от: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0438EE5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Упругости, плотности среды и частоты колебаний.</w:t>
            </w:r>
          </w:p>
          <w:p w14:paraId="1ACDE0F4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Упругости, плотности и температуры среды, </w:t>
            </w:r>
          </w:p>
          <w:p w14:paraId="673BAA7C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Плотности, температуры среды и частоты колебаний.</w:t>
            </w:r>
          </w:p>
          <w:p w14:paraId="77083993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Упругости, плотности, температуры среды и от частоты колебаний.</w:t>
            </w:r>
          </w:p>
        </w:tc>
      </w:tr>
      <w:tr w:rsidR="00D07C33" w14:paraId="32E9FC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D3A9F4B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Скорость распространения звуковой волны при нормальной температуре: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CFDF79B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120 м / сек</w:t>
            </w:r>
          </w:p>
          <w:p w14:paraId="4610DCC9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140 м / сек</w:t>
            </w:r>
          </w:p>
          <w:p w14:paraId="0FF2DEF1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240 м / сек</w:t>
            </w:r>
          </w:p>
          <w:p w14:paraId="735F87CF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</w:t>
            </w:r>
            <w:r>
              <w:rPr>
                <w:rStyle w:val="western"/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340 м / сек</w:t>
            </w:r>
          </w:p>
        </w:tc>
      </w:tr>
      <w:tr w:rsidR="00D07C33" w14:paraId="7CF6D4F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D98F3E5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Нормируемой величиной на рабочем месте для постоянного шума является …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FD192D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Интенсивность звука</w:t>
            </w:r>
          </w:p>
          <w:p w14:paraId="55FB760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Уровень звукового давления</w:t>
            </w:r>
          </w:p>
          <w:p w14:paraId="2AEB093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Звуковое давление</w:t>
            </w:r>
          </w:p>
          <w:p w14:paraId="15CD385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Спектральная мощность</w:t>
            </w:r>
          </w:p>
        </w:tc>
      </w:tr>
      <w:tr w:rsidR="00D07C33" w14:paraId="5E0EDBF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69D891B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Нормирование учитывает ра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личие биологической опасности шума в зависимости от ….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4A19F30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Спектрального сост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ва и временных характеристик шума</w:t>
            </w:r>
          </w:p>
          <w:p w14:paraId="6764A7C3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Уровня звукового давления</w:t>
            </w:r>
          </w:p>
          <w:p w14:paraId="1B84CDF1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Интенсивности звука</w:t>
            </w:r>
          </w:p>
          <w:p w14:paraId="50DD51D2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Уровня звукового давления и интенсивности звука</w:t>
            </w:r>
          </w:p>
          <w:p w14:paraId="5598B2C4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68988AE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B7E0DCA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непостоянного шума на соответствие допустимым уро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ням должна проводиться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3DE3CFD5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Эквив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лентному по энергии уровню звука</w:t>
            </w:r>
          </w:p>
          <w:p w14:paraId="67A8E2DC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По максимальному уровню звука</w:t>
            </w:r>
          </w:p>
          <w:p w14:paraId="551412DF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По эквивалентному и максимальному уровням звука</w:t>
            </w:r>
          </w:p>
          <w:p w14:paraId="7E24E600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По уровню звукового давления</w:t>
            </w:r>
          </w:p>
        </w:tc>
      </w:tr>
      <w:tr w:rsidR="00D07C33" w14:paraId="452440F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3F4D4462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Уровень звукового давления определится по формуле ……, где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пороговое звуковое давление,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 –звуковое давление в точке измерения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245439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position w:val="-22"/>
                <w:sz w:val="24"/>
                <w:szCs w:val="24"/>
              </w:rPr>
              <w:t>1.  L = 20 lg (P</w:t>
            </w:r>
            <w:r>
              <w:rPr>
                <w:rFonts w:ascii="Times New Roman" w:hAnsi="Times New Roman"/>
                <w:position w:val="-22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/P)</w:t>
            </w:r>
          </w:p>
          <w:p w14:paraId="063E9F1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28"/>
                <w:sz w:val="24"/>
                <w:szCs w:val="24"/>
              </w:rPr>
              <w:t xml:space="preserve">2. 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>L = 10 lg (P /P</w:t>
            </w:r>
            <w:r>
              <w:rPr>
                <w:rFonts w:ascii="Times New Roman" w:hAnsi="Times New Roman"/>
                <w:position w:val="-22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)</w:t>
            </w:r>
          </w:p>
          <w:p w14:paraId="2B6B22A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position w:val="-22"/>
                <w:sz w:val="24"/>
                <w:szCs w:val="24"/>
              </w:rPr>
              <w:t>3.   L = lg (P /P</w:t>
            </w:r>
            <w:r>
              <w:rPr>
                <w:rFonts w:ascii="Times New Roman" w:hAnsi="Times New Roman"/>
                <w:position w:val="-22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)</w:t>
            </w:r>
          </w:p>
          <w:p w14:paraId="481C676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>4.   L = 20 lg (P /P</w:t>
            </w: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 xml:space="preserve"> )</w:t>
            </w:r>
          </w:p>
          <w:p w14:paraId="04B8EB3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00920EE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14197A5F" w14:textId="77777777" w:rsidR="00D07C33" w:rsidRDefault="00D07C33" w:rsidP="00260BFA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определения шумового фона цеха рекомендуется измерение ш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ма: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30785BEA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Через каж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дые 20 м по продольной оси цеха на расстоянии приблизительно 0,33 м от поперечных стен.</w:t>
            </w:r>
          </w:p>
          <w:p w14:paraId="146AEBD7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Через каждые 10 м по продольной оси цеха на расстоянии приблизительно 0,33 м от поперечных стен.</w:t>
            </w:r>
          </w:p>
          <w:p w14:paraId="64E643B0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Через каждые 20 м по продольной оси цеха на расстоянии приблизительно 1 м от поперечных стен.</w:t>
            </w:r>
          </w:p>
          <w:p w14:paraId="70BF93B2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Через каждые 10 м по продольной оси цеха на расстоянии приблизительно 0,5 м от поперечных стен.</w:t>
            </w:r>
          </w:p>
        </w:tc>
      </w:tr>
      <w:tr w:rsidR="00D07C33" w14:paraId="14D90AA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101" w:type="dxa"/>
            <w:gridSpan w:val="2"/>
            <w:shd w:val="clear" w:color="auto" w:fill="auto"/>
          </w:tcPr>
          <w:p w14:paraId="5BAE9F44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проведении измерений параметров шума микрофон необходимо располагать на высоте … над уровнем пола или рабочей площадки, если работы выполняются стоя.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5520D6FB" w14:textId="77777777" w:rsidR="00D07C33" w:rsidRDefault="00D07C33" w:rsidP="00260BFA">
            <w:pPr>
              <w:tabs>
                <w:tab w:val="num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  1,0 м</w:t>
            </w:r>
          </w:p>
          <w:p w14:paraId="67E44EDF" w14:textId="77777777" w:rsidR="00D07C33" w:rsidRDefault="00D07C33" w:rsidP="00260BFA">
            <w:pPr>
              <w:tabs>
                <w:tab w:val="num" w:pos="432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    1,5 м</w:t>
            </w:r>
          </w:p>
          <w:p w14:paraId="3CB2AC3C" w14:textId="77777777" w:rsidR="00D07C33" w:rsidRDefault="00D07C33" w:rsidP="00260BFA">
            <w:pPr>
              <w:tabs>
                <w:tab w:val="num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    2,0 м</w:t>
            </w:r>
          </w:p>
          <w:p w14:paraId="2D8650DD" w14:textId="77777777" w:rsidR="00D07C33" w:rsidRDefault="00D07C33" w:rsidP="00260BFA">
            <w:pPr>
              <w:tabs>
                <w:tab w:val="num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  2,5 м</w:t>
            </w:r>
          </w:p>
        </w:tc>
      </w:tr>
      <w:tr w:rsidR="00D07C33" w14:paraId="1F9DF92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4759E48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Передача звука из помещения с и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точником шума в смежное помещение происходит по направлениям: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F460B1E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Через щели и отверстия</w:t>
            </w:r>
          </w:p>
          <w:p w14:paraId="6D256B5E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Через щели и отверстия; вследствие колебания преграды; </w:t>
            </w:r>
          </w:p>
          <w:p w14:paraId="4F94DD86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Через щели и отверстия; через прилегающие конструкции</w:t>
            </w:r>
          </w:p>
          <w:p w14:paraId="1D033892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Через щели и отверстия; вследствие колебания преграды; через прилегающие конструкции</w:t>
            </w:r>
          </w:p>
        </w:tc>
      </w:tr>
      <w:tr w:rsidR="00D07C33" w14:paraId="213A783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17689C0A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звукопоглощающим относятся материалы, коэффициент звукопоглощения которых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336EC73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менее 0,2.</w:t>
            </w:r>
          </w:p>
          <w:p w14:paraId="0D19AFD4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более 0,2.</w:t>
            </w:r>
          </w:p>
          <w:p w14:paraId="2D7B0666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более 0,3.</w:t>
            </w:r>
          </w:p>
          <w:p w14:paraId="63B13B3D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более 0,5.</w:t>
            </w:r>
          </w:p>
        </w:tc>
      </w:tr>
      <w:tr w:rsidR="00D07C33" w14:paraId="1D26114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F6F2D78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уменьшения шума различных аэрогазодинамических установок и устройс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тв применяются …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7305B0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Штучные звукопоглотители</w:t>
            </w:r>
          </w:p>
          <w:p w14:paraId="45207D3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Специальные кожухи</w:t>
            </w:r>
          </w:p>
          <w:p w14:paraId="0A6FD1B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Глушители</w:t>
            </w:r>
          </w:p>
          <w:p w14:paraId="7ECD183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Звукоизолирующие перегородки</w:t>
            </w:r>
          </w:p>
        </w:tc>
      </w:tr>
      <w:tr w:rsidR="00D07C33" w14:paraId="228A482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1AF3E2CE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Какое из перечисленных средств индивидуальной защиты используется для защиты от шумов с уровнем звука более 120 дБА?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950A71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Шлемы</w:t>
            </w:r>
          </w:p>
          <w:p w14:paraId="462613C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Наушники</w:t>
            </w:r>
          </w:p>
          <w:p w14:paraId="3DD1F35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Вкладыши </w:t>
            </w:r>
          </w:p>
          <w:p w14:paraId="3A712AF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Штучные поглотители</w:t>
            </w:r>
          </w:p>
        </w:tc>
      </w:tr>
      <w:tr w:rsidR="00D07C33" w14:paraId="6532EEB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E98513F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he-IL"/>
              </w:rPr>
              <w:t>Для снижения шума аэродинамического происхождения (вентиляторы местного проветривания, главные вентиляционные установки) на пути его распространения в воздухо- и газопроводах, а также на путях всасывания и выхлопа применяют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471B75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Звукоизолирующие перегородки</w:t>
            </w:r>
          </w:p>
          <w:p w14:paraId="5993CCE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Звукопоглощающие облицовки</w:t>
            </w:r>
          </w:p>
          <w:p w14:paraId="16280E7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Звукоизолирующие кожухи</w:t>
            </w:r>
          </w:p>
          <w:p w14:paraId="19BF9139" w14:textId="77777777" w:rsidR="00D07C33" w:rsidRDefault="00D07C33" w:rsidP="00260BFA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4. Глушители</w:t>
            </w:r>
          </w:p>
        </w:tc>
      </w:tr>
      <w:tr w:rsidR="00D07C33" w14:paraId="5E3E9CF8" w14:textId="77777777" w:rsidTr="00D07C33">
        <w:trPr>
          <w:trHeight w:hRule="exact" w:val="3133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DC369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Вибрация характеризуется: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E7C1F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Частотой, амплитудой ви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рации, амплитудой виброскорости, амплитудой виброускор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ния</w:t>
            </w:r>
          </w:p>
          <w:p w14:paraId="291C7719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Частотой, амплитудой виброскорости, амплитудой виброускор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ния</w:t>
            </w:r>
          </w:p>
          <w:p w14:paraId="4411B8A6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Частотой, амплитудой ви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рации, амплитудой виброускор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ния</w:t>
            </w:r>
          </w:p>
          <w:p w14:paraId="76E5857A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Частотой, амплитудой виброскорости, амплитудой виброускор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ния</w:t>
            </w:r>
          </w:p>
        </w:tc>
      </w:tr>
      <w:tr w:rsidR="00D07C33" w14:paraId="3F2B437D" w14:textId="77777777" w:rsidTr="00D07C33">
        <w:trPr>
          <w:trHeight w:hRule="exact" w:val="1418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F6EBEE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 способу передачи на человека производственные вибрации бывают: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C5BE6F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Интенсивные и смешанные</w:t>
            </w:r>
          </w:p>
          <w:p w14:paraId="79279245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Общие и локальные</w:t>
            </w:r>
          </w:p>
          <w:p w14:paraId="7E235B45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Постоянные и непостояные</w:t>
            </w:r>
          </w:p>
          <w:p w14:paraId="2D717029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Общие, локальные и смешанные</w:t>
            </w:r>
          </w:p>
          <w:p w14:paraId="73E8A5BD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304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380BED7D" w14:textId="77777777" w:rsidTr="00D07C33">
        <w:trPr>
          <w:trHeight w:hRule="exact" w:val="1251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6FACAF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 временным характеристикам выделяют вибрации: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4079D5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Среднесменные и среднесуточные</w:t>
            </w:r>
          </w:p>
          <w:p w14:paraId="228ECC6D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Общие и локальные</w:t>
            </w:r>
          </w:p>
          <w:p w14:paraId="5B4548BD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Постоянные и непостояные</w:t>
            </w:r>
          </w:p>
          <w:p w14:paraId="0C045E05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Постоянные и временные</w:t>
            </w:r>
          </w:p>
          <w:p w14:paraId="1E9793C0" w14:textId="77777777" w:rsidR="00D07C33" w:rsidRDefault="00D07C33" w:rsidP="00260BFA">
            <w:pPr>
              <w:shd w:val="clear" w:color="auto" w:fill="FFFFFF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69F2078D" w14:textId="77777777" w:rsidTr="00D07C33">
        <w:trPr>
          <w:trHeight w:hRule="exact" w:val="2010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A7A30F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Санитарные нормы, регламентирующие уровни вибрации на рабочих местах, устанавливают предельно допустимую интенсивность вибрации с учетом: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2760A0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Частоты вибрации</w:t>
            </w:r>
            <w:r>
              <w:rPr>
                <w:rStyle w:val="apple-converted-space"/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 и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направления вибрации</w:t>
            </w:r>
          </w:p>
          <w:p w14:paraId="52B29C5C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Напряженности и тяжести труда;</w:t>
            </w:r>
          </w:p>
          <w:p w14:paraId="29256524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lastRenderedPageBreak/>
              <w:t>сточника вибрации</w:t>
            </w:r>
          </w:p>
          <w:p w14:paraId="1AA5E940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 Частоты вибрации</w:t>
            </w:r>
            <w:r>
              <w:rPr>
                <w:rStyle w:val="apple-converted-space"/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направления вибрации и источника вибрации</w:t>
            </w:r>
          </w:p>
        </w:tc>
      </w:tr>
      <w:tr w:rsidR="00D07C33" w14:paraId="5286EC1C" w14:textId="77777777" w:rsidTr="00D07C33">
        <w:trPr>
          <w:trHeight w:hRule="exact" w:val="1839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03A125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Непостоянные производственные вибрации бывают: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49DAB6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Прерывистые и импульсные</w:t>
            </w:r>
          </w:p>
          <w:p w14:paraId="765862E3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Общие и локальные</w:t>
            </w:r>
          </w:p>
          <w:p w14:paraId="37D69873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Прерывистые, импульсные и колеблющиеся во времени</w:t>
            </w:r>
          </w:p>
          <w:p w14:paraId="3EA34287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Корректированные и эквивалентные</w:t>
            </w:r>
          </w:p>
          <w:p w14:paraId="183C0B37" w14:textId="77777777" w:rsidR="00D07C33" w:rsidRDefault="00D07C33" w:rsidP="00260BF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9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7BAD5478" w14:textId="77777777" w:rsidTr="00D07C33">
        <w:trPr>
          <w:trHeight w:hRule="exact" w:val="2122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4BC13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Какие физические величины, отраженные в санитарных нормах, характеризуют производственную вибрацию?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D02A20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  <w:shd w:val="clear" w:color="auto" w:fill="F5F5F5"/>
              </w:rPr>
              <w:t>Виброускорение и виброскорость</w:t>
            </w:r>
          </w:p>
          <w:p w14:paraId="0BECE5F8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Виброускорение, виброскорость и виброперемещение</w:t>
            </w:r>
          </w:p>
          <w:p w14:paraId="1A3F147E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Виброускорение и виброперемещение</w:t>
            </w:r>
          </w:p>
          <w:p w14:paraId="0101DE80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Виброускорение, виброперемещение и виброудар</w:t>
            </w:r>
          </w:p>
          <w:p w14:paraId="3FC174DF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70AA6CBE" w14:textId="77777777" w:rsidTr="00D07C33">
        <w:trPr>
          <w:trHeight w:hRule="exact" w:val="2123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F21C11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зависимости от направления координатных осей вибрации бывают: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B89D9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 w:right="3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1.Диагональные и ортогональные</w:t>
            </w:r>
          </w:p>
          <w:p w14:paraId="32542339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 w:right="3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Ортогональные, вертикальные и горизонтальные</w:t>
            </w:r>
          </w:p>
          <w:p w14:paraId="60D80FEE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 w:right="37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Вертикальные и горизонтальные</w:t>
            </w:r>
          </w:p>
          <w:p w14:paraId="5BE80F93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Диагональные, ортогональные, вертикальные и горизонтальные</w:t>
            </w:r>
          </w:p>
        </w:tc>
      </w:tr>
      <w:tr w:rsidR="00D07C33" w14:paraId="5E5A1CFE" w14:textId="77777777" w:rsidTr="00D07C33">
        <w:trPr>
          <w:trHeight w:hRule="exact" w:val="1684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5B9DF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высокочастотные общей вибрации относится вибрация с преобладанием максимальных уровней параметров вибрации в октавных полосах частот…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E8A2FD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– 4 Гц</w:t>
            </w:r>
          </w:p>
          <w:p w14:paraId="7FC18ADD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8 – 16 Гц</w:t>
            </w:r>
          </w:p>
          <w:p w14:paraId="3EF94103" w14:textId="77777777" w:rsidR="00D07C33" w:rsidRDefault="00D07C33" w:rsidP="00260BFA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31,5 – 63 Гц</w:t>
            </w:r>
          </w:p>
          <w:p w14:paraId="7B3FEC53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125 – 1000 Гц</w:t>
            </w:r>
          </w:p>
        </w:tc>
      </w:tr>
      <w:tr w:rsidR="00D07C33" w14:paraId="0621ECF2" w14:textId="77777777" w:rsidTr="00D07C33">
        <w:trPr>
          <w:trHeight w:hRule="exact" w:val="1239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E8837B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низкочастотной локальной вибрации относится вибрация с преобладанием максимальных уровней параметров вибрации в октавных полосах частот…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08CB98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– 4 Гц</w:t>
            </w:r>
          </w:p>
          <w:p w14:paraId="68774BC0" w14:textId="77777777" w:rsidR="00D07C33" w:rsidRDefault="00D07C33" w:rsidP="00260BFA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8 – 16 Гц</w:t>
            </w:r>
          </w:p>
          <w:p w14:paraId="43A1F42B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31,5 – 63 Гц</w:t>
            </w:r>
          </w:p>
          <w:p w14:paraId="3720F348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125 – 1000 Гц</w:t>
            </w:r>
          </w:p>
        </w:tc>
      </w:tr>
      <w:tr w:rsidR="00D07C33" w14:paraId="369B1F37" w14:textId="77777777" w:rsidTr="00D07C33">
        <w:trPr>
          <w:trHeight w:hRule="exact" w:val="6590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5C133F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Гигиеническая оценка постоянной и непостоянной вибрации, воздейс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вующей на человека, производится следующими методами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5B2FDA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Спектральным анализом нормируемого параметра и интегральной оценкой по частоте нормируемого параметра</w:t>
            </w:r>
          </w:p>
          <w:p w14:paraId="3B47A17A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Спектральным анализом нормируемого параметра и интегральной оценкой с учетом времени вибрационного воздействия п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 эквивалентному уровню нормируемого пар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метра</w:t>
            </w:r>
          </w:p>
          <w:p w14:paraId="460A92B9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Спектральным анализом нормируемого параметра, интегральной оценкой по частоте нормируемого параметра и интегральной оценкой с учетом времени вибрационного воздействия по эквивалентному уровню нормируемого пар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метра</w:t>
            </w:r>
          </w:p>
          <w:p w14:paraId="1EAB8F09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Интегральной оценкой по частоте нормируемого параметра и интегральной оценкой с учетом времени вибрационного воздействия по эквивалентному уровню нормируемого пар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метра </w:t>
            </w:r>
          </w:p>
        </w:tc>
      </w:tr>
      <w:tr w:rsidR="00D07C33" w14:paraId="4C6BA42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E16EB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Нормируемый диапазон частот устанавливается для локальной вибрации в виде октавных полос со среднегеометрич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скими частотами: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A20792" w14:textId="77777777" w:rsidR="00D07C33" w:rsidRDefault="00D07C33" w:rsidP="00260BFA">
            <w:pPr>
              <w:pStyle w:val="ListParagraph"/>
              <w:widowControl w:val="0"/>
              <w:shd w:val="clear" w:color="auto" w:fill="FFFFFF"/>
              <w:tabs>
                <w:tab w:val="left" w:pos="303"/>
              </w:tabs>
              <w:autoSpaceDE w:val="0"/>
              <w:autoSpaceDN w:val="0"/>
              <w:adjustRightInd w:val="0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  8, 16, 31.5, 63, 125, 250, 500, 1000 Гц</w:t>
            </w:r>
          </w:p>
          <w:p w14:paraId="3109297B" w14:textId="77777777" w:rsidR="00D07C33" w:rsidRDefault="00D07C33" w:rsidP="00260BFA">
            <w:pPr>
              <w:pStyle w:val="ListParagraph"/>
              <w:widowControl w:val="0"/>
              <w:shd w:val="clear" w:color="auto" w:fill="FFFFFF"/>
              <w:tabs>
                <w:tab w:val="left" w:pos="30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8, 16, 31, 63, 125, 250, 500, 1000 Гц</w:t>
            </w:r>
          </w:p>
          <w:p w14:paraId="47892B6D" w14:textId="77777777" w:rsidR="00D07C33" w:rsidRDefault="00D07C33" w:rsidP="00260BFA">
            <w:pPr>
              <w:pStyle w:val="ListParagraph"/>
              <w:widowControl w:val="0"/>
              <w:shd w:val="clear" w:color="auto" w:fill="FFFFFF"/>
              <w:tabs>
                <w:tab w:val="left" w:pos="30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1, 2, 4, 8, 16, 31.5, 63, 125, 250, 500, 1000, 2000, 4000 Гц</w:t>
            </w:r>
          </w:p>
          <w:p w14:paraId="7453C2F8" w14:textId="77777777" w:rsidR="00D07C33" w:rsidRDefault="00D07C33" w:rsidP="00260BFA">
            <w:pPr>
              <w:pStyle w:val="ListParagraph"/>
              <w:widowControl w:val="0"/>
              <w:shd w:val="clear" w:color="auto" w:fill="FFFFFF"/>
              <w:tabs>
                <w:tab w:val="left" w:pos="30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4, 8, 16, 31.5, 63, 125, 250, 500 Гц</w:t>
            </w:r>
          </w:p>
        </w:tc>
      </w:tr>
      <w:tr w:rsidR="00D07C33" w14:paraId="4BDE7E62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EB4A4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Предельно допустимые уровни вибрации установлены для длительности вибрационного воздействия: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F49A92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ч.</w:t>
            </w:r>
          </w:p>
          <w:p w14:paraId="18DAA637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8 ч.</w:t>
            </w:r>
          </w:p>
          <w:p w14:paraId="172747ED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12 ч.</w:t>
            </w:r>
          </w:p>
          <w:p w14:paraId="58FF0E90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24 ч.</w:t>
            </w:r>
          </w:p>
        </w:tc>
      </w:tr>
      <w:tr w:rsidR="00D07C33" w14:paraId="594EDE7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0640EA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непостоянных вибраций, колеблющихся во времени, прерывистых, когда контакт с вибрацией занимает часть смены, оценку, согласно СН 2.2.4/2.1.8.566-96, проводят: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528BF" w14:textId="77777777" w:rsidR="00D07C33" w:rsidRDefault="00D07C33" w:rsidP="00260BFA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Эквивалентному корректированному уровню виброскорости</w:t>
            </w:r>
          </w:p>
          <w:p w14:paraId="5A291C20" w14:textId="77777777" w:rsidR="00D07C33" w:rsidRDefault="00D07C33" w:rsidP="00260BFA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Эквивалентному корректированному уровню виброускорения</w:t>
            </w:r>
          </w:p>
          <w:p w14:paraId="7628D176" w14:textId="77777777" w:rsidR="00D07C33" w:rsidRDefault="00D07C33" w:rsidP="00260BFA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Эквивалентному корректированному уровню виброскорости или виброускорения</w:t>
            </w:r>
          </w:p>
          <w:p w14:paraId="16F893E8" w14:textId="77777777" w:rsidR="00D07C33" w:rsidRDefault="00D07C33" w:rsidP="00260BFA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По характеристике частотного спектра</w:t>
            </w:r>
          </w:p>
        </w:tc>
      </w:tr>
      <w:tr w:rsidR="00D07C33" w14:paraId="4AE79DB4" w14:textId="77777777" w:rsidTr="00D07C33">
        <w:trPr>
          <w:trHeight w:hRule="exact" w:val="2133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B05A1" w14:textId="77777777" w:rsidR="00D07C33" w:rsidRDefault="00D07C33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фо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муле </w:t>
            </w:r>
            <w:r w:rsidR="00B66C53" w:rsidRPr="00B66C53">
              <w:rPr>
                <w:rFonts w:ascii="Times New Roman" w:hAnsi="Times New Roman"/>
                <w:noProof/>
                <w:position w:val="-24"/>
                <w:sz w:val="24"/>
                <w:szCs w:val="24"/>
              </w:rPr>
              <w:object w:dxaOrig="1680" w:dyaOrig="600" w14:anchorId="7FAD2895">
                <v:shape id="_x0000_i1037" type="#_x0000_t75" alt="" style="width:117.55pt;height:41.9pt;mso-width-percent:0;mso-height-percent:0;mso-width-percent:0;mso-height-percent:0" o:ole="">
                  <v:imagedata r:id="rId9" o:title=""/>
                </v:shape>
                <o:OLEObject Type="Embed" ProgID="Equation.3" ShapeID="_x0000_i1037" DrawAspect="Content" ObjectID="_1702671695" r:id="rId1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определяют: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73E494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Логарифмические уровни виброскорости</w:t>
            </w:r>
          </w:p>
          <w:p w14:paraId="1414DB9C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Логарифмические уровни виброускорен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ия</w:t>
            </w:r>
          </w:p>
          <w:p w14:paraId="7F399AFA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Логарифмические уровни виброперемещения</w:t>
            </w:r>
          </w:p>
          <w:p w14:paraId="5FFB6892" w14:textId="77777777" w:rsidR="00D07C33" w:rsidRDefault="00D07C33" w:rsidP="00260BFA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Эквивалентный уровень виброскорости</w:t>
            </w:r>
          </w:p>
        </w:tc>
      </w:tr>
      <w:tr w:rsidR="00D07C33" w14:paraId="61BD2B55" w14:textId="77777777" w:rsidTr="00D07C33">
        <w:trPr>
          <w:trHeight w:hRule="exact" w:val="1561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18164" w14:textId="77777777" w:rsidR="00D07C33" w:rsidRDefault="00D07C33" w:rsidP="00260BFA">
            <w:pPr>
              <w:widowControl w:val="0"/>
              <w:tabs>
                <w:tab w:val="left" w:pos="523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Вибрационную болезнь со спазмом сосудов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могут вызывать вибрации на частотах ….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DBA96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35Гц</w:t>
            </w:r>
          </w:p>
          <w:p w14:paraId="168BDD7E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10-35 Гц</w:t>
            </w:r>
          </w:p>
          <w:p w14:paraId="0EBCEBD1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 35-250 Гц</w:t>
            </w:r>
            <w:r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  <w:p w14:paraId="00AF5785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выше 250 Гц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D07C33" w14:paraId="20982867" w14:textId="77777777" w:rsidTr="00D07C33">
        <w:trPr>
          <w:trHeight w:hRule="exact" w:val="3959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A9D233" w14:textId="77777777" w:rsidR="00D07C33" w:rsidRDefault="00D07C33" w:rsidP="00260BFA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 уменьшения вибрации вибр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демпфирование заключается в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1D089" w14:textId="77777777" w:rsidR="00D07C33" w:rsidRDefault="00D07C33" w:rsidP="00260BFA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Динамическом гашении и вибропоглащении, за счет рассеивания энергии колебаний покрытиями с большим внутренним трением </w:t>
            </w:r>
          </w:p>
          <w:p w14:paraId="75D9E1B9" w14:textId="77777777" w:rsidR="00D07C33" w:rsidRDefault="00D07C33" w:rsidP="00260BFA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Уменьшением динамических процессов, вызываемых ударами, резкими колебаниями</w:t>
            </w:r>
          </w:p>
          <w:p w14:paraId="42B55AC3" w14:textId="77777777" w:rsidR="00D07C33" w:rsidRDefault="00D07C33" w:rsidP="00260BFA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3. Превращении энергии механических колебаний в другие виды энергии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267BBB0" w14:textId="77777777" w:rsidR="00D07C33" w:rsidRDefault="00D07C33" w:rsidP="00260BFA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Снижение передаваемой от машин и механизмов вибрации путем размещения между ними других элементов или амортизаторов.</w:t>
            </w:r>
          </w:p>
        </w:tc>
      </w:tr>
      <w:tr w:rsidR="00D07C33" w14:paraId="7FB07FBC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806AAA" w14:textId="77777777" w:rsidR="00D07C33" w:rsidRDefault="00D07C33" w:rsidP="00260BFA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Метод виброизоляции основан на: 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8EE79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Присоединении к объекту виброзащиты дополнительных устройств с целью изменения его вибрационного состояния в основном без перевода колебательной энергии в тепловую.</w:t>
            </w:r>
          </w:p>
          <w:p w14:paraId="78317564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Способности препятствовать (в том числе стен, полов, потолков, механизмов и т.д.) распространению по ним волны колеб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тельной энергии</w:t>
            </w:r>
          </w:p>
          <w:p w14:paraId="1C716A93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Динамическом гашении и вибропоглащении</w:t>
            </w:r>
          </w:p>
          <w:p w14:paraId="46125CF3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Введение дополн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тельного источника энергии, осуществляющего обратную связь изолируем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го объекта и системы виброизоляции</w:t>
            </w:r>
          </w:p>
          <w:p w14:paraId="49849E0F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0C10820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E9B51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Принцип динамического гашения вибрации состоит в …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96943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Присоединении к объекту виброзащиты дополнительных устройств с целью изменения его вибрационного состояния в основном без перевода колебательной энергии в тепловую.</w:t>
            </w:r>
          </w:p>
          <w:p w14:paraId="08A80C54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Введение дополн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тельного источника энергии, осуществляющего обратную связь изолируем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го объекта и системы виброизоляции</w:t>
            </w:r>
          </w:p>
          <w:p w14:paraId="31EDB5F4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Применении материалов с большим внутренним тр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нием или нанесением на вибрирующие поверхности упруго-вязких матери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лов, обладающих большими потерями на внутреннее трение</w:t>
            </w:r>
          </w:p>
          <w:p w14:paraId="076A1767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Отстройки собственных частот агр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гата и его отдельных узлов и деталей от частоты вынуждающей силы.</w:t>
            </w:r>
          </w:p>
        </w:tc>
      </w:tr>
      <w:tr w:rsidR="00D07C33" w14:paraId="2E0252F7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B536AA" w14:textId="77777777" w:rsidR="00D07C33" w:rsidRDefault="00D07C33" w:rsidP="00260BFA">
            <w:pPr>
              <w:shd w:val="clear" w:color="auto" w:fill="FFFFFF"/>
              <w:tabs>
                <w:tab w:val="left" w:pos="523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Вибрация, передающаяся через опорные поверхности на всё тело человека, называется: 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ED43A" w14:textId="77777777" w:rsidR="00D07C33" w:rsidRDefault="00D07C33" w:rsidP="00260BFA">
            <w:pPr>
              <w:pStyle w:val="ListParagraph"/>
              <w:widowControl w:val="0"/>
              <w:shd w:val="clear" w:color="auto" w:fill="FFFFFF"/>
              <w:tabs>
                <w:tab w:val="left" w:pos="0"/>
                <w:tab w:val="left" w:pos="323"/>
              </w:tabs>
              <w:autoSpaceDE w:val="0"/>
              <w:autoSpaceDN w:val="0"/>
              <w:adjustRightInd w:val="0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1.Общей</w:t>
            </w:r>
          </w:p>
          <w:p w14:paraId="30207EF3" w14:textId="77777777" w:rsidR="00D07C33" w:rsidRDefault="00D07C33" w:rsidP="00260BFA">
            <w:pPr>
              <w:pStyle w:val="ListParagraph"/>
              <w:widowControl w:val="0"/>
              <w:shd w:val="clear" w:color="auto" w:fill="FFFFFF"/>
              <w:tabs>
                <w:tab w:val="left" w:pos="0"/>
                <w:tab w:val="left" w:pos="32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2.Локальной </w:t>
            </w:r>
          </w:p>
          <w:p w14:paraId="69B30DDC" w14:textId="77777777" w:rsidR="00D07C33" w:rsidRDefault="00D07C33" w:rsidP="00260BFA">
            <w:pPr>
              <w:pStyle w:val="ListParagraph"/>
              <w:widowControl w:val="0"/>
              <w:shd w:val="clear" w:color="auto" w:fill="FFFFFF"/>
              <w:tabs>
                <w:tab w:val="left" w:pos="0"/>
                <w:tab w:val="left" w:pos="32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3.Полной</w:t>
            </w:r>
          </w:p>
          <w:p w14:paraId="1527AC1B" w14:textId="77777777" w:rsidR="00D07C33" w:rsidRDefault="00D07C33" w:rsidP="00260BFA">
            <w:pPr>
              <w:pStyle w:val="ListParagraph"/>
              <w:widowControl w:val="0"/>
              <w:shd w:val="clear" w:color="auto" w:fill="FFFFFF"/>
              <w:tabs>
                <w:tab w:val="left" w:pos="0"/>
                <w:tab w:val="left" w:pos="32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4.Местной</w:t>
            </w:r>
          </w:p>
        </w:tc>
      </w:tr>
      <w:tr w:rsidR="00D07C33" w14:paraId="4D440518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BB3A3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Активная ви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розащита заключается во введении в систему: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E76C19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Дополнительных устройств с целью изменения его вибрационного состояния в основном без перевода колебательной энергии в тепловую.</w:t>
            </w:r>
          </w:p>
          <w:p w14:paraId="2A2AECE6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Дополн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тельного источника энергии, осуществляющего обратную связь изолируем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го объекта и системы виброизоляции</w:t>
            </w:r>
          </w:p>
          <w:p w14:paraId="4BCF0A06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color w:val="FF0000"/>
                <w:spacing w:val="-2"/>
                <w:sz w:val="24"/>
                <w:szCs w:val="24"/>
              </w:rPr>
              <w:t>Дополнительных колебаний того же типа, той же амплитуды, но отличающихся по фазе на 180</w:t>
            </w:r>
            <w:r>
              <w:rPr>
                <w:rFonts w:ascii="Times New Roman" w:hAnsi="Times New Roman"/>
                <w:color w:val="FF0000"/>
                <w:spacing w:val="-2"/>
                <w:sz w:val="24"/>
                <w:szCs w:val="24"/>
              </w:rPr>
              <w:sym w:font="Symbol" w:char="F0B0"/>
            </w:r>
            <w:r>
              <w:rPr>
                <w:rFonts w:ascii="Times New Roman" w:hAnsi="Times New Roman"/>
                <w:color w:val="FF0000"/>
                <w:spacing w:val="-2"/>
                <w:sz w:val="24"/>
                <w:szCs w:val="24"/>
              </w:rPr>
              <w:t>С.</w:t>
            </w:r>
          </w:p>
          <w:p w14:paraId="60C0532E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Материалов с большим внутренним тр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нием или нанесением на вибрирующие поверхности упруго-вязких матери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лов, обладающих большими потерями на внутреннее трение</w:t>
            </w:r>
          </w:p>
        </w:tc>
      </w:tr>
      <w:tr w:rsidR="00D07C33" w14:paraId="73EC35CC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9C058C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средствам индивидуальной защиты от вибрации относятся: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8DC4B9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Рукавицы, пе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чатки</w:t>
            </w:r>
          </w:p>
          <w:p w14:paraId="1CC0A03C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Прокладки и пластины, которые снабжены креплени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/>
                <w:sz w:val="24"/>
                <w:szCs w:val="24"/>
              </w:rPr>
              <w:t>ми на руке.</w:t>
            </w:r>
          </w:p>
          <w:p w14:paraId="24CFEC06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Рукавицы, пе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чатки, прокладки и пластины, которые снабжены креплени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я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ми на руке.</w:t>
            </w:r>
          </w:p>
          <w:p w14:paraId="579E6DEE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Рукавицы, пе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чатки и специальная обувь</w:t>
            </w:r>
          </w:p>
        </w:tc>
      </w:tr>
      <w:tr w:rsidR="00D07C33" w14:paraId="5E457C7B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DA9A7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работе с ручными машинами, удовлетворяющими требованиям санитарных норм, суммарное время 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боты в контакте с вибрацией не должно превышать …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A24848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1/2 рабочей смены</w:t>
            </w:r>
          </w:p>
          <w:p w14:paraId="31BBB91D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2/3 рабочей смены</w:t>
            </w:r>
          </w:p>
          <w:p w14:paraId="09B967E7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1/3 рабоче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й смены</w:t>
            </w:r>
          </w:p>
          <w:p w14:paraId="28D3BEA5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1/4 рабочей смены</w:t>
            </w:r>
          </w:p>
        </w:tc>
      </w:tr>
      <w:tr w:rsidR="00D07C33" w14:paraId="5A75B628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AF37A7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Частота и особенности проявления заболеваний, вызванных воздействием вибрации, зависят главным образом от: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F6FD3A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Спектрального состава и продолжительности воздействия вибрации</w:t>
            </w:r>
          </w:p>
          <w:p w14:paraId="555D61C7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Индивидуальных особенностей человека</w:t>
            </w:r>
          </w:p>
          <w:p w14:paraId="7A7CE29C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Направления вибрационного воздействия</w:t>
            </w:r>
          </w:p>
          <w:p w14:paraId="240E7A47" w14:textId="77777777" w:rsidR="00D07C33" w:rsidRDefault="00D07C33" w:rsidP="00260BFA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Всего вышеперечисленного</w:t>
            </w:r>
          </w:p>
        </w:tc>
      </w:tr>
      <w:tr w:rsidR="00D07C33" w14:paraId="2B0F1B4E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88A3E" w14:textId="77777777" w:rsidR="00D07C33" w:rsidRDefault="00D07C33" w:rsidP="00260BFA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Минимальное (опорное) значение виброскорости, с которого начинается восприятие вибрации, имеет величину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DC54E5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υ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= 5·10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-5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м/с</w:t>
            </w:r>
          </w:p>
          <w:p w14:paraId="08B1D672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υ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= 3·10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-8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м/с</w:t>
            </w:r>
          </w:p>
          <w:p w14:paraId="297C93A1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υ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= 5·10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-8</w:t>
            </w:r>
            <w:r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м/с</w:t>
            </w:r>
          </w:p>
          <w:p w14:paraId="2B385484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υ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= 5·10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-9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м/с</w:t>
            </w:r>
          </w:p>
        </w:tc>
      </w:tr>
      <w:tr w:rsidR="00D07C33" w14:paraId="78A6280A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32F92" w14:textId="77777777" w:rsidR="00D07C33" w:rsidRDefault="00D07C33" w:rsidP="00260BFA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after="0"/>
              <w:ind w:left="39" w:righ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возникновении явления резонанса изменяется параметр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94B440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1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1.Направление действия вибрации</w:t>
            </w:r>
          </w:p>
          <w:p w14:paraId="66D3EEA3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-40" w:firstLine="141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Амплитуда перемещений</w:t>
            </w:r>
          </w:p>
          <w:p w14:paraId="6B76D8ED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1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Частота колебаний</w:t>
            </w:r>
          </w:p>
          <w:p w14:paraId="496CE3A6" w14:textId="77777777" w:rsidR="00D07C33" w:rsidRDefault="00D07C33" w:rsidP="00260BFA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1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Частота и амплитуда</w:t>
            </w:r>
          </w:p>
          <w:p w14:paraId="71663257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10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4E0204AD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DADC62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Для снижения неблагоприятного воздействия интенсивной производственной вибрации, передаваемой на руки, применяются: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457A76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color w:val="0A66A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Усовершенствование ручного инструмента</w:t>
            </w:r>
          </w:p>
          <w:p w14:paraId="2C77D90F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Регламентированные внутрисменные перерывы</w:t>
            </w:r>
          </w:p>
          <w:p w14:paraId="0CCEE646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Гидропроцедуры с воздействием на руки</w:t>
            </w:r>
          </w:p>
          <w:p w14:paraId="7864CC64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вышеперечисленное</w:t>
            </w:r>
          </w:p>
        </w:tc>
      </w:tr>
      <w:tr w:rsidR="00D07C33" w14:paraId="37E9F887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305A5E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424242"/>
                <w:sz w:val="24"/>
                <w:szCs w:val="24"/>
                <w:shd w:val="clear" w:color="auto" w:fill="FFFFFF"/>
              </w:rPr>
              <w:t>По источнику возникновения</w:t>
            </w:r>
            <w:r>
              <w:rPr>
                <w:rStyle w:val="apple-converted-space"/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</w:rPr>
              <w:t xml:space="preserve"> к </w:t>
            </w:r>
            <w:r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</w:rPr>
              <w:t>общей вибрации II категории относят: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07C44F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</w:rPr>
              <w:t xml:space="preserve"> Технологическую вибрацию</w:t>
            </w:r>
          </w:p>
          <w:p w14:paraId="6702BD6C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</w:rPr>
              <w:t xml:space="preserve"> Транспортную вибрацию</w:t>
            </w:r>
          </w:p>
          <w:p w14:paraId="6F29D74F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 xml:space="preserve"> Транспортно-технологическую вибрацию</w:t>
            </w:r>
            <w:r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  <w:p w14:paraId="3335F44D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</w:rPr>
              <w:t xml:space="preserve"> Вибрацию, передающуюся человеку от ручного механического инструмента, органов ручного управления машинами и оборудования или от обрабатываемых деталей</w:t>
            </w:r>
          </w:p>
        </w:tc>
      </w:tr>
      <w:tr w:rsidR="00D07C33" w14:paraId="100E353C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6CDD7F" w14:textId="77777777" w:rsidR="00D07C33" w:rsidRDefault="00D07C33" w:rsidP="00260BFA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предупреждения передачи технологической вибрации на рабочие места наиболее эффективны: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79F94C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Виброгасящие н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lastRenderedPageBreak/>
              <w:t>астилы на рабочем месте</w:t>
            </w:r>
          </w:p>
          <w:p w14:paraId="095DC03D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Установка оборудов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lastRenderedPageBreak/>
              <w:t>ания на мощный фундамент</w:t>
            </w:r>
          </w:p>
          <w:p w14:paraId="6CA49FA7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Установка оборудования на амортизаторы</w:t>
            </w:r>
            <w:r>
              <w:rPr>
                <w:rStyle w:val="apple-converted-space"/>
                <w:rFonts w:ascii="Times New Roman" w:hAnsi="Times New Roman"/>
                <w:iCs/>
                <w:color w:val="000000"/>
                <w:sz w:val="24"/>
                <w:szCs w:val="24"/>
              </w:rPr>
              <w:t> </w:t>
            </w:r>
          </w:p>
          <w:p w14:paraId="028DAC0E" w14:textId="77777777" w:rsidR="00D07C33" w:rsidRDefault="00D07C33" w:rsidP="00260BF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4. Все перечисленное</w:t>
            </w:r>
          </w:p>
        </w:tc>
      </w:tr>
      <w:tr w:rsidR="00D07C33" w14:paraId="18568756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173526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Какие параметры относятся к нормируемым параметрам вибрации при частотном (спектральном) анализе?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5ECA66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.Средние квадратические значения виброскорости и виброускорения</w:t>
            </w:r>
          </w:p>
          <w:p w14:paraId="65876B7E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2.Средние квадратические значения виброускорения</w:t>
            </w:r>
          </w:p>
          <w:p w14:paraId="1733A2B5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Логарифмические уровни виброскорости и виброускорения</w:t>
            </w:r>
          </w:p>
          <w:p w14:paraId="32F5BCBE" w14:textId="77777777" w:rsidR="00D07C33" w:rsidRDefault="00D07C33" w:rsidP="00260BFA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Средние квадратические значения и логарифмические уровни виброскорости и виброускорения</w:t>
            </w:r>
          </w:p>
        </w:tc>
      </w:tr>
      <w:tr w:rsidR="00D07C33" w14:paraId="5CEFEF16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A58FB9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Для полуоктавной полосы частот характерно превышение верхней граничной частоты над нижней граничной полосой: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79E40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 1/2 раза</w:t>
            </w:r>
          </w:p>
          <w:p w14:paraId="39CEC269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 2 раза</w:t>
            </w:r>
          </w:p>
          <w:p w14:paraId="4C0502B9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 3 раза</w:t>
            </w:r>
          </w:p>
          <w:p w14:paraId="77463F1B" w14:textId="77777777" w:rsidR="00D07C33" w:rsidRDefault="00D07C33" w:rsidP="00260BFA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в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instrText xml:space="preserve"> QUOTE </w:instrText>
            </w:r>
            <w:r w:rsidR="00B66C53" w:rsidRPr="00B66C53">
              <w:rPr>
                <w:rFonts w:ascii="Times New Roman" w:hAnsi="Times New Roman"/>
                <w:noProof/>
                <w:color w:val="FF0000"/>
                <w:position w:val="-10"/>
                <w:sz w:val="24"/>
                <w:szCs w:val="24"/>
              </w:rPr>
              <w:pict w14:anchorId="20C43325">
                <v:shape id="_x0000_i1036" type="#_x0000_t75" alt="" style="width:14.7pt;height:18.3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doNotEmbedSystemFonts/&gt;&lt;w:hideGrammaticalErrors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642CB&quot;/&gt;&lt;wsp:rsid wsp:val=&quot;00055C12&quot;/&gt;&lt;wsp:rsid wsp:val=&quot;00081E02&quot;/&gt;&lt;wsp:rsid wsp:val=&quot;000A18F8&quot;/&gt;&lt;wsp:rsid wsp:val=&quot;000B504A&quot;/&gt;&lt;wsp:rsid wsp:val=&quot;001022BF&quot;/&gt;&lt;wsp:rsid wsp:val=&quot;001F2A58&quot;/&gt;&lt;wsp:rsid wsp:val=&quot;001F57CA&quot;/&gt;&lt;wsp:rsid wsp:val=&quot;00205A59&quot;/&gt;&lt;wsp:rsid wsp:val=&quot;00206C02&quot;/&gt;&lt;wsp:rsid wsp:val=&quot;00220B78&quot;/&gt;&lt;wsp:rsid wsp:val=&quot;00226DE0&quot;/&gt;&lt;wsp:rsid wsp:val=&quot;0022704C&quot;/&gt;&lt;wsp:rsid wsp:val=&quot;00236151&quot;/&gt;&lt;wsp:rsid wsp:val=&quot;002663FE&quot;/&gt;&lt;wsp:rsid wsp:val=&quot;00275073&quot;/&gt;&lt;wsp:rsid wsp:val=&quot;002B4783&quot;/&gt;&lt;wsp:rsid wsp:val=&quot;002B7ECB&quot;/&gt;&lt;wsp:rsid wsp:val=&quot;002E3F6E&quot;/&gt;&lt;wsp:rsid wsp:val=&quot;003467A2&quot;/&gt;&lt;wsp:rsid wsp:val=&quot;003564B1&quot;/&gt;&lt;wsp:rsid wsp:val=&quot;003B617E&quot;/&gt;&lt;wsp:rsid wsp:val=&quot;00415279&quot;/&gt;&lt;wsp:rsid wsp:val=&quot;004844A2&quot;/&gt;&lt;wsp:rsid wsp:val=&quot;0049185D&quot;/&gt;&lt;wsp:rsid wsp:val=&quot;004D6C45&quot;/&gt;&lt;wsp:rsid wsp:val=&quot;00527E34&quot;/&gt;&lt;wsp:rsid wsp:val=&quot;00533F1D&quot;/&gt;&lt;wsp:rsid wsp:val=&quot;00550BE9&quot;/&gt;&lt;wsp:rsid wsp:val=&quot;00555DF7&quot;/&gt;&lt;wsp:rsid wsp:val=&quot;00560ECC&quot;/&gt;&lt;wsp:rsid wsp:val=&quot;005727BF&quot;/&gt;&lt;wsp:rsid wsp:val=&quot;00592F75&quot;/&gt;&lt;wsp:rsid wsp:val=&quot;0059363F&quot;/&gt;&lt;wsp:rsid wsp:val=&quot;005978BB&quot;/&gt;&lt;wsp:rsid wsp:val=&quot;005A12D0&quot;/&gt;&lt;wsp:rsid wsp:val=&quot;005A5582&quot;/&gt;&lt;wsp:rsid wsp:val=&quot;005D7292&quot;/&gt;&lt;wsp:rsid wsp:val=&quot;005E0CC2&quot;/&gt;&lt;wsp:rsid wsp:val=&quot;005E6505&quot;/&gt;&lt;wsp:rsid wsp:val=&quot;00634021&quot;/&gt;&lt;wsp:rsid wsp:val=&quot;00657AD2&quot;/&gt;&lt;wsp:rsid wsp:val=&quot;00666ECA&quot;/&gt;&lt;wsp:rsid wsp:val=&quot;006743EC&quot;/&gt;&lt;wsp:rsid wsp:val=&quot;006815AE&quot;/&gt;&lt;wsp:rsid wsp:val=&quot;006925F9&quot;/&gt;&lt;wsp:rsid wsp:val=&quot;006945F5&quot;/&gt;&lt;wsp:rsid wsp:val=&quot;006A27E9&quot;/&gt;&lt;wsp:rsid wsp:val=&quot;006D191C&quot;/&gt;&lt;wsp:rsid wsp:val=&quot;006E6547&quot;/&gt;&lt;wsp:rsid wsp:val=&quot;00706B08&quot;/&gt;&lt;wsp:rsid wsp:val=&quot;00737D87&quot;/&gt;&lt;wsp:rsid wsp:val=&quot;00753F48&quot;/&gt;&lt;wsp:rsid wsp:val=&quot;00772C8E&quot;/&gt;&lt;wsp:rsid wsp:val=&quot;007C0BEF&quot;/&gt;&lt;wsp:rsid wsp:val=&quot;007F0375&quot;/&gt;&lt;wsp:rsid wsp:val=&quot;008678EE&quot;/&gt;&lt;wsp:rsid wsp:val=&quot;008C2C5E&quot;/&gt;&lt;wsp:rsid wsp:val=&quot;008D61B1&quot;/&gt;&lt;wsp:rsid wsp:val=&quot;00911F41&quot;/&gt;&lt;wsp:rsid wsp:val=&quot;00923B02&quot;/&gt;&lt;wsp:rsid wsp:val=&quot;009A0ECB&quot;/&gt;&lt;wsp:rsid wsp:val=&quot;009E1194&quot;/&gt;&lt;wsp:rsid wsp:val=&quot;00A0662A&quot;/&gt;&lt;wsp:rsid wsp:val=&quot;00A0702A&quot;/&gt;&lt;wsp:rsid wsp:val=&quot;00A25D0F&quot;/&gt;&lt;wsp:rsid wsp:val=&quot;00A47672&quot;/&gt;&lt;wsp:rsid wsp:val=&quot;00A50A95&quot;/&gt;&lt;wsp:rsid wsp:val=&quot;00A5230E&quot;/&gt;&lt;wsp:rsid wsp:val=&quot;00A621B5&quot;/&gt;&lt;wsp:rsid wsp:val=&quot;00A67B34&quot;/&gt;&lt;wsp:rsid wsp:val=&quot;00AA700D&quot;/&gt;&lt;wsp:rsid wsp:val=&quot;00AB73D7&quot;/&gt;&lt;wsp:rsid wsp:val=&quot;00AF5766&quot;/&gt;&lt;wsp:rsid wsp:val=&quot;00AF747B&quot;/&gt;&lt;wsp:rsid wsp:val=&quot;00B278F4&quot;/&gt;&lt;wsp:rsid wsp:val=&quot;00B3349B&quot;/&gt;&lt;wsp:rsid wsp:val=&quot;00B46504&quot;/&gt;&lt;wsp:rsid wsp:val=&quot;00BA6E4F&quot;/&gt;&lt;wsp:rsid wsp:val=&quot;00BE58B5&quot;/&gt;&lt;wsp:rsid wsp:val=&quot;00C57ECE&quot;/&gt;&lt;wsp:rsid wsp:val=&quot;00C642CB&quot;/&gt;&lt;wsp:rsid wsp:val=&quot;00C66720&quot;/&gt;&lt;wsp:rsid wsp:val=&quot;00CD5025&quot;/&gt;&lt;wsp:rsid wsp:val=&quot;00D4629D&quot;/&gt;&lt;wsp:rsid wsp:val=&quot;00D60092&quot;/&gt;&lt;wsp:rsid wsp:val=&quot;00D61276&quot;/&gt;&lt;wsp:rsid wsp:val=&quot;00D7698A&quot;/&gt;&lt;wsp:rsid wsp:val=&quot;00E35B80&quot;/&gt;&lt;wsp:rsid wsp:val=&quot;00E36AE0&quot;/&gt;&lt;wsp:rsid wsp:val=&quot;00E7597E&quot;/&gt;&lt;wsp:rsid wsp:val=&quot;00F73BF0&quot;/&gt;&lt;wsp:rsid wsp:val=&quot;00F937AB&quot;/&gt;&lt;/wsp:rsids&gt;&lt;/w:docPr&gt;&lt;w:body&gt;&lt;wx:sect&gt;&lt;w:p wsp:rsidR=&quot;00000000&quot; wsp:rsidRDefault=&quot;00666ECA&quot; wsp:rsidP=&quot;00666ECA&quot;&gt;&lt;m:oMathPara&gt;&lt;m:oMath&gt;&lt;m:rad&gt;&lt;m:radPr&gt;&lt;m:degHide m:val=&quot;1&quot;/&gt;&lt;m:ctrlPr&gt;&lt;aml:annotation aml:id=&quot;0&quot; w:type=&quot;Word.Insertion&quot; aml:author=&quot;–ò—Ä–∏—à–∫–∞&quot; aml:createdate=&quot;2015-03-11T14:07:00Z&quot;&gt;&lt;aml:content&gt;&lt;w:rPr&gt;&lt;w:rFonts w:ascii=&quot;Cambria Math&quot; w:fareast=&quot;Times New Roman&quot; w:h-ansi=&quot;Cambria Math&quot;/&gt;&lt;wx:font wx:val=&quot;Cambria Math&quot;/&gt;&lt;w:i/&gt;&lt;w:color w:val=&quot;FF0000&quot;/&gt;&lt;w:sz w:val=&quot;24&quot;/&gt;&lt;w:sz-cs w:val=&quot;24&quot;/&gt;&lt;/w:rPr&gt;&lt;/aml:content&gt;&lt;/aml:annotation&gt;&lt;/m:ctrlPr&gt;&lt;/m:radPr&gt;&lt;m:deg/&gt;&lt;m:e&gt;&lt;m:r&gt;&lt;aml:annotation aml:id=&quot;1&quot; w:type=&quot;Word.Insertion&quot; aml:author=&quot;–ò—Ä–∏—à–∫–∞&quot; aml:createdate=&quot;2015-03-11T14:07:00Z&quot;&gt;&lt;aml:content&gt;&lt;w:rPr&gt;&lt;w:rFonts w:ascii=&quot;Cambria Math&quot; w:fareast=&quot;Times New Roman&quot; w:h-ansi=&quot;Cambria Math&quot;/&gt;&lt;wx:font wx:val=&quot;Cambria Math&quot;/&gt;&lt;w:i/&gt;&lt;w:color w:val=&quot;FF0000&quot;/&gt;&lt;w:sz w:val=&quot;24&quot;/&gt;&lt;w:sz-cs w:val=&quot;24&quot;/&gt;&lt;/w:rPr&gt;&lt;m:t&gt;2&lt;/m:t&gt;&lt;/aml:content&gt;&lt;/aml:annotation&gt;&lt;/m:r&gt;&lt;/m:e&gt;&lt;/m:ra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fldChar w:fldCharType="separate"/>
            </w:r>
            <w:r w:rsidR="00B66C53" w:rsidRPr="00B66C53">
              <w:rPr>
                <w:rFonts w:ascii="Times New Roman" w:hAnsi="Times New Roman"/>
                <w:noProof/>
                <w:color w:val="FF0000"/>
                <w:position w:val="-10"/>
                <w:sz w:val="24"/>
                <w:szCs w:val="24"/>
              </w:rPr>
              <w:pict w14:anchorId="4A7A8EB8">
                <v:shape id="_x0000_i1035" type="#_x0000_t75" alt="" style="width:14.7pt;height:18.3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doNotEmbedSystemFonts/&gt;&lt;w:hideGrammaticalErrors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642CB&quot;/&gt;&lt;wsp:rsid wsp:val=&quot;00055C12&quot;/&gt;&lt;wsp:rsid wsp:val=&quot;00081E02&quot;/&gt;&lt;wsp:rsid wsp:val=&quot;000A18F8&quot;/&gt;&lt;wsp:rsid wsp:val=&quot;000B504A&quot;/&gt;&lt;wsp:rsid wsp:val=&quot;001022BF&quot;/&gt;&lt;wsp:rsid wsp:val=&quot;001F2A58&quot;/&gt;&lt;wsp:rsid wsp:val=&quot;001F57CA&quot;/&gt;&lt;wsp:rsid wsp:val=&quot;00205A59&quot;/&gt;&lt;wsp:rsid wsp:val=&quot;00206C02&quot;/&gt;&lt;wsp:rsid wsp:val=&quot;00220B78&quot;/&gt;&lt;wsp:rsid wsp:val=&quot;00226DE0&quot;/&gt;&lt;wsp:rsid wsp:val=&quot;0022704C&quot;/&gt;&lt;wsp:rsid wsp:val=&quot;00236151&quot;/&gt;&lt;wsp:rsid wsp:val=&quot;002663FE&quot;/&gt;&lt;wsp:rsid wsp:val=&quot;00275073&quot;/&gt;&lt;wsp:rsid wsp:val=&quot;002B4783&quot;/&gt;&lt;wsp:rsid wsp:val=&quot;002B7ECB&quot;/&gt;&lt;wsp:rsid wsp:val=&quot;002E3F6E&quot;/&gt;&lt;wsp:rsid wsp:val=&quot;003467A2&quot;/&gt;&lt;wsp:rsid wsp:val=&quot;003564B1&quot;/&gt;&lt;wsp:rsid wsp:val=&quot;003B617E&quot;/&gt;&lt;wsp:rsid wsp:val=&quot;00415279&quot;/&gt;&lt;wsp:rsid wsp:val=&quot;004844A2&quot;/&gt;&lt;wsp:rsid wsp:val=&quot;0049185D&quot;/&gt;&lt;wsp:rsid wsp:val=&quot;004D6C45&quot;/&gt;&lt;wsp:rsid wsp:val=&quot;00527E34&quot;/&gt;&lt;wsp:rsid wsp:val=&quot;00533F1D&quot;/&gt;&lt;wsp:rsid wsp:val=&quot;00550BE9&quot;/&gt;&lt;wsp:rsid wsp:val=&quot;00555DF7&quot;/&gt;&lt;wsp:rsid wsp:val=&quot;00560ECC&quot;/&gt;&lt;wsp:rsid wsp:val=&quot;005727BF&quot;/&gt;&lt;wsp:rsid wsp:val=&quot;00592F75&quot;/&gt;&lt;wsp:rsid wsp:val=&quot;0059363F&quot;/&gt;&lt;wsp:rsid wsp:val=&quot;005978BB&quot;/&gt;&lt;wsp:rsid wsp:val=&quot;005A12D0&quot;/&gt;&lt;wsp:rsid wsp:val=&quot;005A5582&quot;/&gt;&lt;wsp:rsid wsp:val=&quot;005D7292&quot;/&gt;&lt;wsp:rsid wsp:val=&quot;005E0CC2&quot;/&gt;&lt;wsp:rsid wsp:val=&quot;005E6505&quot;/&gt;&lt;wsp:rsid wsp:val=&quot;00634021&quot;/&gt;&lt;wsp:rsid wsp:val=&quot;00657AD2&quot;/&gt;&lt;wsp:rsid wsp:val=&quot;00666ECA&quot;/&gt;&lt;wsp:rsid wsp:val=&quot;006743EC&quot;/&gt;&lt;wsp:rsid wsp:val=&quot;006815AE&quot;/&gt;&lt;wsp:rsid wsp:val=&quot;006925F9&quot;/&gt;&lt;wsp:rsid wsp:val=&quot;006945F5&quot;/&gt;&lt;wsp:rsid wsp:val=&quot;006A27E9&quot;/&gt;&lt;wsp:rsid wsp:val=&quot;006D191C&quot;/&gt;&lt;wsp:rsid wsp:val=&quot;006E6547&quot;/&gt;&lt;wsp:rsid wsp:val=&quot;00706B08&quot;/&gt;&lt;wsp:rsid wsp:val=&quot;00737D87&quot;/&gt;&lt;wsp:rsid wsp:val=&quot;00753F48&quot;/&gt;&lt;wsp:rsid wsp:val=&quot;00772C8E&quot;/&gt;&lt;wsp:rsid wsp:val=&quot;007C0BEF&quot;/&gt;&lt;wsp:rsid wsp:val=&quot;007F0375&quot;/&gt;&lt;wsp:rsid wsp:val=&quot;008678EE&quot;/&gt;&lt;wsp:rsid wsp:val=&quot;008C2C5E&quot;/&gt;&lt;wsp:rsid wsp:val=&quot;008D61B1&quot;/&gt;&lt;wsp:rsid wsp:val=&quot;00911F41&quot;/&gt;&lt;wsp:rsid wsp:val=&quot;00923B02&quot;/&gt;&lt;wsp:rsid wsp:val=&quot;009A0ECB&quot;/&gt;&lt;wsp:rsid wsp:val=&quot;009E1194&quot;/&gt;&lt;wsp:rsid wsp:val=&quot;00A0662A&quot;/&gt;&lt;wsp:rsid wsp:val=&quot;00A0702A&quot;/&gt;&lt;wsp:rsid wsp:val=&quot;00A25D0F&quot;/&gt;&lt;wsp:rsid wsp:val=&quot;00A47672&quot;/&gt;&lt;wsp:rsid wsp:val=&quot;00A50A95&quot;/&gt;&lt;wsp:rsid wsp:val=&quot;00A5230E&quot;/&gt;&lt;wsp:rsid wsp:val=&quot;00A621B5&quot;/&gt;&lt;wsp:rsid wsp:val=&quot;00A67B34&quot;/&gt;&lt;wsp:rsid wsp:val=&quot;00AA700D&quot;/&gt;&lt;wsp:rsid wsp:val=&quot;00AB73D7&quot;/&gt;&lt;wsp:rsid wsp:val=&quot;00AF5766&quot;/&gt;&lt;wsp:rsid wsp:val=&quot;00AF747B&quot;/&gt;&lt;wsp:rsid wsp:val=&quot;00B278F4&quot;/&gt;&lt;wsp:rsid wsp:val=&quot;00B3349B&quot;/&gt;&lt;wsp:rsid wsp:val=&quot;00B46504&quot;/&gt;&lt;wsp:rsid wsp:val=&quot;00BA6E4F&quot;/&gt;&lt;wsp:rsid wsp:val=&quot;00BE58B5&quot;/&gt;&lt;wsp:rsid wsp:val=&quot;00C57ECE&quot;/&gt;&lt;wsp:rsid wsp:val=&quot;00C642CB&quot;/&gt;&lt;wsp:rsid wsp:val=&quot;00C66720&quot;/&gt;&lt;wsp:rsid wsp:val=&quot;00CD5025&quot;/&gt;&lt;wsp:rsid wsp:val=&quot;00D4629D&quot;/&gt;&lt;wsp:rsid wsp:val=&quot;00D60092&quot;/&gt;&lt;wsp:rsid wsp:val=&quot;00D61276&quot;/&gt;&lt;wsp:rsid wsp:val=&quot;00D7698A&quot;/&gt;&lt;wsp:rsid wsp:val=&quot;00E35B80&quot;/&gt;&lt;wsp:rsid wsp:val=&quot;00E36AE0&quot;/&gt;&lt;wsp:rsid wsp:val=&quot;00E7597E&quot;/&gt;&lt;wsp:rsid wsp:val=&quot;00F73BF0&quot;/&gt;&lt;wsp:rsid wsp:val=&quot;00F937AB&quot;/&gt;&lt;/wsp:rsids&gt;&lt;/w:docPr&gt;&lt;w:body&gt;&lt;wx:sect&gt;&lt;w:p wsp:rsidR=&quot;00000000&quot; wsp:rsidRDefault=&quot;00666ECA&quot; wsp:rsidP=&quot;00666ECA&quot;&gt;&lt;m:oMathPara&gt;&lt;m:oMath&gt;&lt;m:rad&gt;&lt;m:radPr&gt;&lt;m:degHide m:val=&quot;1&quot;/&gt;&lt;m:ctrlPr&gt;&lt;aml:annotation aml:id=&quot;0&quot; w:type=&quot;Word.Insertion&quot; aml:author=&quot;–ò—Ä–∏—à–∫–∞&quot; aml:createdate=&quot;2015-03-11T14:07:00Z&quot;&gt;&lt;aml:content&gt;&lt;w:rPr&gt;&lt;w:rFonts w:ascii=&quot;Cambria Math&quot; w:fareast=&quot;Times New Roman&quot; w:h-ansi=&quot;Cambria Math&quot;/&gt;&lt;wx:font wx:val=&quot;Cambria Math&quot;/&gt;&lt;w:i/&gt;&lt;w:color w:val=&quot;FF0000&quot;/&gt;&lt;w:sz w:val=&quot;24&quot;/&gt;&lt;w:sz-cs w:val=&quot;24&quot;/&gt;&lt;/w:rPr&gt;&lt;/aml:content&gt;&lt;/aml:annotation&gt;&lt;/m:ctrlPr&gt;&lt;/m:radPr&gt;&lt;m:deg/&gt;&lt;m:e&gt;&lt;m:r&gt;&lt;aml:annotation aml:id=&quot;1&quot; w:type=&quot;Word.Insertion&quot; aml:author=&quot;–ò—Ä–∏—à–∫–∞&quot; aml:createdate=&quot;2015-03-11T14:07:00Z&quot;&gt;&lt;aml:content&gt;&lt;w:rPr&gt;&lt;w:rFonts w:ascii=&quot;Cambria Math&quot; w:fareast=&quot;Times New Roman&quot; w:h-ansi=&quot;Cambria Math&quot;/&gt;&lt;wx:font wx:val=&quot;Cambria Math&quot;/&gt;&lt;w:i/&gt;&lt;w:color w:val=&quot;FF0000&quot;/&gt;&lt;w:sz w:val=&quot;24&quot;/&gt;&lt;w:sz-cs w:val=&quot;24&quot;/&gt;&lt;/w:rPr&gt;&lt;m:t&gt;2&lt;/m:t&gt;&lt;/aml:content&gt;&lt;/aml:annotation&gt;&lt;/m:r&gt;&lt;/m:e&gt;&lt;/m:ra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раз</w:t>
            </w:r>
          </w:p>
        </w:tc>
      </w:tr>
      <w:tr w:rsidR="00D07C33" w14:paraId="0706DF0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F857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Соединение корпуса оборудования с землей через малое по величине сопротивление (4-10 Ом) называется…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03019" w14:textId="77777777" w:rsidR="00D07C33" w:rsidRDefault="00D07C33" w:rsidP="009254C4">
            <w:pPr>
              <w:numPr>
                <w:ilvl w:val="0"/>
                <w:numId w:val="4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устройством защитного отключения</w:t>
            </w:r>
          </w:p>
          <w:p w14:paraId="59321150" w14:textId="77777777" w:rsidR="00D07C33" w:rsidRDefault="00D07C33" w:rsidP="009254C4">
            <w:pPr>
              <w:numPr>
                <w:ilvl w:val="0"/>
                <w:numId w:val="4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быстродействующей защитой, реагирующей на замыкание фазы на корпус</w:t>
            </w:r>
          </w:p>
          <w:p w14:paraId="70CF08EB" w14:textId="77777777" w:rsidR="00D07C33" w:rsidRDefault="00D07C33" w:rsidP="009254C4">
            <w:pPr>
              <w:numPr>
                <w:ilvl w:val="0"/>
                <w:numId w:val="4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защитным заземлением</w:t>
            </w:r>
          </w:p>
          <w:p w14:paraId="51961DED" w14:textId="77777777" w:rsidR="00D07C33" w:rsidRDefault="00D07C33" w:rsidP="009254C4">
            <w:pPr>
              <w:numPr>
                <w:ilvl w:val="0"/>
                <w:numId w:val="4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занулением</w:t>
            </w:r>
          </w:p>
        </w:tc>
      </w:tr>
      <w:tr w:rsidR="00D07C33" w14:paraId="6247953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36E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Выберите наиболее опасный путь прохождения электрического тока через человека.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208CC" w14:textId="77777777" w:rsidR="00D07C33" w:rsidRDefault="00D07C33" w:rsidP="009254C4">
            <w:pPr>
              <w:numPr>
                <w:ilvl w:val="0"/>
                <w:numId w:val="5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голова – ноги через область сердца</w:t>
            </w:r>
          </w:p>
          <w:p w14:paraId="3B483B86" w14:textId="77777777" w:rsidR="00D07C33" w:rsidRDefault="00D07C33" w:rsidP="009254C4">
            <w:pPr>
              <w:numPr>
                <w:ilvl w:val="0"/>
                <w:numId w:val="5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рука + рука через область сердца</w:t>
            </w:r>
          </w:p>
          <w:p w14:paraId="5D204D1C" w14:textId="77777777" w:rsidR="00D07C33" w:rsidRDefault="00D07C33" w:rsidP="009254C4">
            <w:pPr>
              <w:numPr>
                <w:ilvl w:val="0"/>
                <w:numId w:val="5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правая рука – ноги</w:t>
            </w:r>
          </w:p>
          <w:p w14:paraId="3B3B0550" w14:textId="77777777" w:rsidR="00D07C33" w:rsidRDefault="00D07C33" w:rsidP="009254C4">
            <w:pPr>
              <w:numPr>
                <w:ilvl w:val="0"/>
                <w:numId w:val="5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левая рука – ноги через область сердца</w:t>
            </w:r>
          </w:p>
        </w:tc>
      </w:tr>
      <w:tr w:rsidR="00D07C33" w14:paraId="5F5A986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ED7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Метки тока, возникающие в месте входа тока или по пути прохождения тока по телу человека называются…</w:t>
            </w:r>
          </w:p>
          <w:p w14:paraId="3EEAF8A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0D87B" w14:textId="77777777" w:rsidR="00D07C33" w:rsidRDefault="00D07C33" w:rsidP="009254C4">
            <w:pPr>
              <w:numPr>
                <w:ilvl w:val="0"/>
                <w:numId w:val="6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металлизацией кожи</w:t>
            </w:r>
          </w:p>
          <w:p w14:paraId="538DD607" w14:textId="77777777" w:rsidR="00D07C33" w:rsidRDefault="00D07C33" w:rsidP="009254C4">
            <w:pPr>
              <w:numPr>
                <w:ilvl w:val="0"/>
                <w:numId w:val="6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электроофтальмией</w:t>
            </w:r>
          </w:p>
          <w:p w14:paraId="0358A13D" w14:textId="77777777" w:rsidR="00D07C33" w:rsidRDefault="00D07C33" w:rsidP="009254C4">
            <w:pPr>
              <w:numPr>
                <w:ilvl w:val="0"/>
                <w:numId w:val="6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механическим повреждением кожи</w:t>
            </w:r>
          </w:p>
          <w:p w14:paraId="7A2E5AB4" w14:textId="77777777" w:rsidR="00D07C33" w:rsidRDefault="00D07C33" w:rsidP="009254C4">
            <w:pPr>
              <w:numPr>
                <w:ilvl w:val="0"/>
                <w:numId w:val="6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электрическим знаком</w:t>
            </w:r>
          </w:p>
        </w:tc>
      </w:tr>
      <w:tr w:rsidR="00D07C33" w14:paraId="36BBFCB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57B1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оказании первой помощи пострадавшему от поражения электрическим током необходимо в первую очередь…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8B8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произвести искусственное дыхание</w:t>
            </w:r>
          </w:p>
          <w:p w14:paraId="55D97F8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выполнить массаж сердца</w:t>
            </w:r>
          </w:p>
          <w:p w14:paraId="13FE600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3. освободить пострадавшего о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lastRenderedPageBreak/>
              <w:t>т действия тока</w:t>
            </w:r>
          </w:p>
          <w:p w14:paraId="20B7657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тепло укрыть пострадавшего</w:t>
            </w:r>
          </w:p>
        </w:tc>
      </w:tr>
      <w:tr w:rsidR="00D07C33" w14:paraId="18D7F85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EC9F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Какой из электрических токов наиболее опасный для человека: переменный (f=50 Гц) или постоянный при одинаковых параметрах напряжения и силы тока?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7BF1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переменный опаснее постоянного</w:t>
            </w:r>
          </w:p>
          <w:p w14:paraId="00EA701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 постоянный опаснее переменного</w:t>
            </w:r>
          </w:p>
          <w:p w14:paraId="3CDB8FB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равны по степени опасности</w:t>
            </w:r>
          </w:p>
          <w:p w14:paraId="4E25BD3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 степень опасности того или другого зависит от самочувствия человека</w:t>
            </w:r>
          </w:p>
        </w:tc>
      </w:tr>
      <w:tr w:rsidR="00D07C33" w14:paraId="20A3A04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2185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Наименьшая величина тока, протекающего через тело человека, сопровождающаяся судорожными сокращениями мышц и потерей контроля над управлением ими, начиная с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которой человек не в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состоянии самостоятельно освободиться от действия тока – это: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CB119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пороговый ощутимый ток</w:t>
            </w:r>
          </w:p>
          <w:p w14:paraId="08D2F0B7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неотпускающий ток</w:t>
            </w:r>
          </w:p>
          <w:p w14:paraId="1F694DDC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фибрилляционный ток</w:t>
            </w:r>
          </w:p>
          <w:p w14:paraId="25DCBF4C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асфиксичный ток</w:t>
            </w:r>
          </w:p>
        </w:tc>
      </w:tr>
      <w:tr w:rsidR="00D07C33" w14:paraId="0286E3E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29A6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чего зависит величина напряжения прикосновения при попадании под действие шагового напряжения?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99570" w14:textId="77777777" w:rsidR="00D07C33" w:rsidRPr="00023854" w:rsidRDefault="00D07C33" w:rsidP="00260BFA">
            <w:pPr>
              <w:pStyle w:val="BodyText"/>
              <w:tabs>
                <w:tab w:val="num" w:pos="43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от температуры внешней среды и времени суток</w:t>
            </w:r>
          </w:p>
          <w:p w14:paraId="1E16E2D9" w14:textId="77777777" w:rsidR="00D07C33" w:rsidRPr="00023854" w:rsidRDefault="00D07C33" w:rsidP="00260BFA">
            <w:pPr>
              <w:pStyle w:val="BodyText"/>
              <w:tabs>
                <w:tab w:val="num" w:pos="43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не зависит ни от каких факторов</w:t>
            </w:r>
          </w:p>
          <w:p w14:paraId="6F096DBB" w14:textId="77777777" w:rsidR="00D07C33" w:rsidRPr="00023854" w:rsidRDefault="00D07C33" w:rsidP="00260BFA">
            <w:pPr>
              <w:pStyle w:val="BodyText"/>
              <w:tabs>
                <w:tab w:val="num" w:pos="43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от сопротивления изоляции и плотности грунта</w:t>
            </w:r>
          </w:p>
          <w:p w14:paraId="57C38309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4. от расстояния от человека до заземлителя и размера шага</w:t>
            </w:r>
          </w:p>
        </w:tc>
      </w:tr>
      <w:tr w:rsidR="00D07C33" w14:paraId="2F3F508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2333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Какими средствами индивидуальной защиты нужно обязательно пользоваться при проверке указателем напряжения отсутствия напряжения выше 1000 В?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4EAE5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>1. изолирующей подставкой</w:t>
            </w:r>
          </w:p>
          <w:p w14:paraId="48C416C7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>2. диэлектрическим ковром</w:t>
            </w:r>
          </w:p>
          <w:p w14:paraId="25AAA3FD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>3. диэлектрическими ботами</w:t>
            </w:r>
          </w:p>
          <w:p w14:paraId="1E61F6A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ageNumber"/>
                <w:rFonts w:ascii="Times New Roman" w:hAnsi="Times New Roman"/>
                <w:color w:val="FF0000"/>
                <w:sz w:val="24"/>
                <w:szCs w:val="24"/>
              </w:rPr>
              <w:t>4. диэлектрическими перчатками</w:t>
            </w:r>
          </w:p>
        </w:tc>
      </w:tr>
      <w:tr w:rsidR="00D07C33" w14:paraId="7302EB6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7E63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Какие меры предосторожности необходимы при работе под напряжением до 1000 В?</w:t>
            </w:r>
          </w:p>
          <w:p w14:paraId="25A7002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2BDB8E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36B3C8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3FCD86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606184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2DED64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F4441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 ограждение расположенных вблизи рабочего места других токоведущих частей, к которым возможно случайное прикосновение</w:t>
            </w:r>
          </w:p>
          <w:p w14:paraId="6F7A18A6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 использование диэлектрических галош или изоли</w:t>
            </w:r>
            <w:r w:rsidRPr="00023854">
              <w:rPr>
                <w:szCs w:val="24"/>
                <w:lang w:val="ru-RU" w:eastAsia="ru-RU"/>
              </w:rPr>
              <w:lastRenderedPageBreak/>
              <w:t>рующей подставки</w:t>
            </w:r>
          </w:p>
          <w:p w14:paraId="3A108A7F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 применение изолированного инструмента</w:t>
            </w:r>
          </w:p>
          <w:p w14:paraId="279DFD16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4. необходим</w:t>
            </w:r>
            <w:r w:rsidRPr="00023854">
              <w:rPr>
                <w:color w:val="FF0000"/>
                <w:szCs w:val="24"/>
                <w:lang w:val="ru-RU" w:eastAsia="ru-RU"/>
              </w:rPr>
              <w:lastRenderedPageBreak/>
              <w:t>ы все вышеперечисленные меры</w:t>
            </w:r>
          </w:p>
        </w:tc>
      </w:tr>
      <w:tr w:rsidR="00D07C33" w14:paraId="5AB3E23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FCCE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каком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диапазоне частот воздействие электрического тока на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человека наиболее опасно?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49DBA" w14:textId="77777777" w:rsidR="00D07C33" w:rsidRPr="00023854" w:rsidRDefault="00D07C33" w:rsidP="00260BFA">
            <w:pPr>
              <w:pStyle w:val="BodyText"/>
              <w:tabs>
                <w:tab w:val="num" w:pos="61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0-20 Гц</w:t>
            </w:r>
          </w:p>
          <w:p w14:paraId="2D0399F3" w14:textId="77777777" w:rsidR="00D07C33" w:rsidRPr="00023854" w:rsidRDefault="00D07C33" w:rsidP="00260BFA">
            <w:pPr>
              <w:pStyle w:val="BodyText"/>
              <w:tabs>
                <w:tab w:val="num" w:pos="612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20-500 Гц</w:t>
            </w:r>
          </w:p>
          <w:p w14:paraId="7E35CDA6" w14:textId="77777777" w:rsidR="00D07C33" w:rsidRPr="00023854" w:rsidRDefault="00D07C33" w:rsidP="00260BFA">
            <w:pPr>
              <w:pStyle w:val="BodyText"/>
              <w:tabs>
                <w:tab w:val="num" w:pos="61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500-1000 Гц</w:t>
            </w:r>
          </w:p>
          <w:p w14:paraId="711F595B" w14:textId="77777777" w:rsidR="00D07C33" w:rsidRPr="00023854" w:rsidRDefault="00D07C33" w:rsidP="00260BFA">
            <w:pPr>
              <w:pStyle w:val="BodyText"/>
              <w:tabs>
                <w:tab w:val="num" w:pos="61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50-500 кГц</w:t>
            </w:r>
          </w:p>
        </w:tc>
      </w:tr>
      <w:tr w:rsidR="00D07C33" w14:paraId="7DA39CC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E347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Каково значение порогового фибрилляционного тока промышленной частоты?</w:t>
            </w:r>
          </w:p>
          <w:p w14:paraId="1D80BB3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9EC1D" w14:textId="77777777" w:rsidR="00D07C33" w:rsidRPr="00023854" w:rsidRDefault="00D07C33" w:rsidP="00260BFA">
            <w:pPr>
              <w:pStyle w:val="BodyText"/>
              <w:tabs>
                <w:tab w:val="left" w:pos="53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1. 100 мА</w:t>
            </w:r>
          </w:p>
          <w:p w14:paraId="2203FFE9" w14:textId="77777777" w:rsidR="00D07C33" w:rsidRPr="00023854" w:rsidRDefault="00D07C33" w:rsidP="00260BFA">
            <w:pPr>
              <w:pStyle w:val="BodyText"/>
              <w:tabs>
                <w:tab w:val="left" w:pos="537"/>
              </w:tabs>
              <w:spacing w:line="240" w:lineRule="auto"/>
              <w:jc w:val="left"/>
              <w:rPr>
                <w:color w:val="000000"/>
                <w:szCs w:val="24"/>
                <w:lang w:val="ru-RU" w:eastAsia="ru-RU"/>
              </w:rPr>
            </w:pPr>
            <w:r w:rsidRPr="00023854">
              <w:rPr>
                <w:color w:val="000000"/>
                <w:szCs w:val="24"/>
                <w:lang w:val="ru-RU" w:eastAsia="ru-RU"/>
              </w:rPr>
              <w:t>2. 200 мА</w:t>
            </w:r>
          </w:p>
          <w:p w14:paraId="0E7D4C5D" w14:textId="77777777" w:rsidR="00D07C33" w:rsidRPr="00023854" w:rsidRDefault="00D07C33" w:rsidP="00260BFA">
            <w:pPr>
              <w:pStyle w:val="BodyText"/>
              <w:tabs>
                <w:tab w:val="left" w:pos="537"/>
              </w:tabs>
              <w:spacing w:line="240" w:lineRule="auto"/>
              <w:jc w:val="left"/>
              <w:rPr>
                <w:color w:val="000000"/>
                <w:szCs w:val="24"/>
                <w:lang w:val="ru-RU" w:eastAsia="ru-RU"/>
              </w:rPr>
            </w:pPr>
            <w:r w:rsidRPr="00023854">
              <w:rPr>
                <w:color w:val="000000"/>
                <w:szCs w:val="24"/>
                <w:lang w:val="ru-RU" w:eastAsia="ru-RU"/>
              </w:rPr>
              <w:t>3. 300 мА</w:t>
            </w:r>
          </w:p>
          <w:p w14:paraId="77E74088" w14:textId="77777777" w:rsidR="00D07C33" w:rsidRPr="00023854" w:rsidRDefault="00D07C33" w:rsidP="00260BFA">
            <w:pPr>
              <w:pStyle w:val="BodyText"/>
              <w:tabs>
                <w:tab w:val="left" w:pos="537"/>
              </w:tabs>
              <w:spacing w:line="240" w:lineRule="auto"/>
              <w:jc w:val="left"/>
              <w:rPr>
                <w:color w:val="000000"/>
                <w:szCs w:val="24"/>
                <w:lang w:val="ru-RU" w:eastAsia="ru-RU"/>
              </w:rPr>
            </w:pPr>
            <w:r w:rsidRPr="00023854">
              <w:rPr>
                <w:color w:val="000000"/>
                <w:szCs w:val="24"/>
                <w:lang w:val="ru-RU" w:eastAsia="ru-RU"/>
              </w:rPr>
              <w:t>4. 500 мА</w:t>
            </w:r>
          </w:p>
        </w:tc>
      </w:tr>
      <w:tr w:rsidR="00D07C33" w14:paraId="70CB5B2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B034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Что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относится к признакам помещений по степени опасности поражения человека электрическим током?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A806F" w14:textId="77777777" w:rsidR="00D07C33" w:rsidRPr="00023854" w:rsidRDefault="00D07C33" w:rsidP="00260BFA">
            <w:pPr>
              <w:pStyle w:val="BodyText"/>
              <w:numPr>
                <w:ilvl w:val="0"/>
                <w:numId w:val="7"/>
              </w:numPr>
              <w:tabs>
                <w:tab w:val="left" w:pos="295"/>
              </w:tabs>
              <w:spacing w:line="240" w:lineRule="auto"/>
              <w:ind w:left="0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относительная влажность воздуха длительное время (свыше суток) превышает 75%, но не достигает 100% – сырые помещения;</w:t>
            </w:r>
          </w:p>
          <w:p w14:paraId="73CDE588" w14:textId="77777777" w:rsidR="00D07C33" w:rsidRPr="00023854" w:rsidRDefault="00D07C33" w:rsidP="00260BFA">
            <w:pPr>
              <w:pStyle w:val="BodyText"/>
              <w:numPr>
                <w:ilvl w:val="0"/>
                <w:numId w:val="7"/>
              </w:numPr>
              <w:tabs>
                <w:tab w:val="left" w:pos="295"/>
              </w:tabs>
              <w:spacing w:line="240" w:lineRule="auto"/>
              <w:ind w:left="0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температура длительное время (свыше суток) превышает +35</w:t>
            </w:r>
            <w:r w:rsidRPr="00023854">
              <w:rPr>
                <w:szCs w:val="24"/>
                <w:vertAlign w:val="superscript"/>
                <w:lang w:val="ru-RU" w:eastAsia="ru-RU"/>
              </w:rPr>
              <w:t>о</w:t>
            </w:r>
            <w:r w:rsidRPr="00023854">
              <w:rPr>
                <w:szCs w:val="24"/>
                <w:lang w:val="ru-RU" w:eastAsia="ru-RU"/>
              </w:rPr>
              <w:t>С</w:t>
            </w:r>
          </w:p>
          <w:p w14:paraId="3CEB8FFD" w14:textId="77777777" w:rsidR="00D07C33" w:rsidRPr="00023854" w:rsidRDefault="00D07C33" w:rsidP="00260BFA">
            <w:pPr>
              <w:pStyle w:val="BodyText"/>
              <w:numPr>
                <w:ilvl w:val="0"/>
                <w:numId w:val="7"/>
              </w:numPr>
              <w:tabs>
                <w:tab w:val="left" w:pos="295"/>
              </w:tabs>
              <w:spacing w:line="240" w:lineRule="auto"/>
              <w:ind w:left="0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наличие токопроводящей</w:t>
            </w:r>
            <w:r w:rsidRPr="00023854">
              <w:rPr>
                <w:i/>
                <w:szCs w:val="24"/>
                <w:lang w:val="ru-RU" w:eastAsia="ru-RU"/>
              </w:rPr>
              <w:t xml:space="preserve"> </w:t>
            </w:r>
            <w:r w:rsidRPr="00023854">
              <w:rPr>
                <w:szCs w:val="24"/>
                <w:lang w:val="ru-RU" w:eastAsia="ru-RU"/>
              </w:rPr>
              <w:t>пыли (угольная, металлическая и т</w:t>
            </w:r>
            <w:r w:rsidRPr="00023854">
              <w:rPr>
                <w:i/>
                <w:szCs w:val="24"/>
                <w:lang w:val="ru-RU" w:eastAsia="ru-RU"/>
              </w:rPr>
              <w:t>.</w:t>
            </w:r>
            <w:r w:rsidRPr="00023854">
              <w:rPr>
                <w:szCs w:val="24"/>
                <w:lang w:val="ru-RU" w:eastAsia="ru-RU"/>
              </w:rPr>
              <w:t>п.) в таком количестве, что она оседает на провода, проникает внутрь оборудования</w:t>
            </w:r>
          </w:p>
          <w:p w14:paraId="33FFA0DF" w14:textId="77777777" w:rsidR="00D07C33" w:rsidRPr="00023854" w:rsidRDefault="00D07C33" w:rsidP="00260BFA">
            <w:pPr>
              <w:pStyle w:val="BodyText"/>
              <w:numPr>
                <w:ilvl w:val="0"/>
                <w:numId w:val="7"/>
              </w:numPr>
              <w:tabs>
                <w:tab w:val="left" w:pos="295"/>
              </w:tabs>
              <w:spacing w:line="240" w:lineRule="auto"/>
              <w:ind w:left="0"/>
              <w:jc w:val="left"/>
              <w:rPr>
                <w:rStyle w:val="PageNumber"/>
                <w:color w:val="FF0000"/>
                <w:szCs w:val="24"/>
                <w:lang w:val="ru-RU" w:eastAsia="ru-RU"/>
              </w:rPr>
            </w:pPr>
            <w:r w:rsidRPr="00023854">
              <w:rPr>
                <w:rStyle w:val="PageNumber"/>
                <w:color w:val="FF0000"/>
                <w:szCs w:val="24"/>
                <w:lang w:val="ru-RU" w:eastAsia="ru-RU"/>
              </w:rPr>
              <w:t>наличие системы защитного зануления в помещении</w:t>
            </w:r>
          </w:p>
        </w:tc>
      </w:tr>
      <w:tr w:rsidR="00D07C33" w14:paraId="2B3ED91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6523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Какой плакат устанавливается на рабочих местах после наложения заземлений и ограждения рабочего места?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F993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color w:val="FF0000"/>
                <w:szCs w:val="24"/>
                <w:lang w:val="ru-RU" w:eastAsia="ru-RU"/>
              </w:rPr>
            </w:pPr>
            <w:r w:rsidRPr="00023854">
              <w:rPr>
                <w:rStyle w:val="PageNumber"/>
                <w:color w:val="FF0000"/>
                <w:szCs w:val="24"/>
                <w:lang w:val="ru-RU" w:eastAsia="ru-RU"/>
              </w:rPr>
              <w:t>1. «Работать здесь»</w:t>
            </w:r>
          </w:p>
          <w:p w14:paraId="1B6F3DF8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>2. «Стой. Напряжение»</w:t>
            </w:r>
          </w:p>
          <w:p w14:paraId="15A9041A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>3. «Стой. Убьет»</w:t>
            </w:r>
          </w:p>
          <w:p w14:paraId="100F04FB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>4. «Не входить. Убьет»</w:t>
            </w:r>
          </w:p>
        </w:tc>
      </w:tr>
      <w:tr w:rsidR="00D07C33" w14:paraId="35FDF54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A6B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Каким буквенным обозначением и цветом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обозначаются нулевые рабочие проводники?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7A242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hd w:val="clear" w:color="auto" w:fill="F8FAF5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 xml:space="preserve">1.   </w:t>
            </w:r>
            <w:r w:rsidRPr="00023854">
              <w:rPr>
                <w:shd w:val="clear" w:color="auto" w:fill="F8FAF5"/>
                <w:lang w:val="ru-RU" w:eastAsia="ru-RU"/>
              </w:rPr>
              <w:t>Обозначаются буквой O и зеленым цветом</w:t>
            </w:r>
          </w:p>
          <w:p w14:paraId="02D88769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hd w:val="clear" w:color="auto" w:fill="F8FAF5"/>
                <w:lang w:val="ru-RU" w:eastAsia="ru-RU"/>
              </w:rPr>
            </w:pPr>
            <w:r w:rsidRPr="00023854">
              <w:rPr>
                <w:shd w:val="clear" w:color="auto" w:fill="F8FAF5"/>
                <w:lang w:val="ru-RU" w:eastAsia="ru-RU"/>
              </w:rPr>
              <w:t>2. Обозначаются буквой N и белым цветом</w:t>
            </w:r>
          </w:p>
          <w:p w14:paraId="47CF7AEB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color w:val="FF0000"/>
                <w:shd w:val="clear" w:color="auto" w:fill="F8FAF5"/>
                <w:lang w:val="ru-RU" w:eastAsia="ru-RU"/>
              </w:rPr>
            </w:pPr>
            <w:r w:rsidRPr="00023854">
              <w:rPr>
                <w:color w:val="FF0000"/>
                <w:shd w:val="clear" w:color="auto" w:fill="F8FAF5"/>
                <w:lang w:val="ru-RU" w:eastAsia="ru-RU"/>
              </w:rPr>
              <w:t>3. Обозначаются буквой N и голубым цветом</w:t>
            </w:r>
          </w:p>
          <w:p w14:paraId="7DAB76EA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shd w:val="clear" w:color="auto" w:fill="F8FAF5"/>
                <w:lang w:val="ru-RU" w:eastAsia="ru-RU"/>
              </w:rPr>
              <w:t xml:space="preserve">4. Обозначаются буквой </w:t>
            </w:r>
            <w:r>
              <w:rPr>
                <w:shd w:val="clear" w:color="auto" w:fill="F8FAF5"/>
                <w:lang w:val="en-US" w:eastAsia="ru-RU"/>
              </w:rPr>
              <w:t>O</w:t>
            </w:r>
            <w:r w:rsidRPr="00023854">
              <w:rPr>
                <w:shd w:val="clear" w:color="auto" w:fill="F8FAF5"/>
                <w:lang w:val="ru-RU" w:eastAsia="ru-RU"/>
              </w:rPr>
              <w:t xml:space="preserve"> и желтым цветом</w:t>
            </w:r>
          </w:p>
        </w:tc>
      </w:tr>
      <w:tr w:rsidR="00D07C33" w14:paraId="258C2D9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1BD6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Какие электроустановки называются закрытыми или внутренними?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C7815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rStyle w:val="PageNumber"/>
                <w:color w:val="FF0000"/>
                <w:szCs w:val="24"/>
                <w:lang w:val="ru-RU" w:eastAsia="ru-RU"/>
              </w:rPr>
              <w:t xml:space="preserve">1. </w:t>
            </w:r>
            <w:r w:rsidRPr="00023854">
              <w:rPr>
                <w:color w:val="FF0000"/>
                <w:szCs w:val="24"/>
                <w:shd w:val="clear" w:color="auto" w:fill="F8FAF5"/>
                <w:lang w:val="ru-RU" w:eastAsia="ru-RU"/>
              </w:rPr>
              <w:t>Электроустановки, размещенные внутри здания, защищающего их от атмосферных воздействий, а также электроустановки, защищенные навесами, сетчатыми ограждениями и т.п.</w:t>
            </w:r>
          </w:p>
          <w:p w14:paraId="0A8778AD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2. Электроустановки, размещенные внутри зданий, защищающих их от атмосферных воздействий, за исключением электроустановок, защищенных навесами, сетчатыми ограждениями и т.п.</w:t>
            </w:r>
          </w:p>
          <w:p w14:paraId="0A2D3D6C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3. Электроустановки, защищенн</w:t>
            </w:r>
            <w:r w:rsidRPr="00023854">
              <w:rPr>
                <w:szCs w:val="24"/>
                <w:shd w:val="clear" w:color="auto" w:fill="F8FAF5"/>
                <w:lang w:val="ru-RU" w:eastAsia="ru-RU"/>
              </w:rPr>
              <w:lastRenderedPageBreak/>
              <w:t>ы</w:t>
            </w:r>
            <w:r w:rsidRPr="00023854">
              <w:rPr>
                <w:szCs w:val="24"/>
                <w:shd w:val="clear" w:color="auto" w:fill="F8FAF5"/>
                <w:lang w:val="ru-RU" w:eastAsia="ru-RU"/>
              </w:rPr>
              <w:lastRenderedPageBreak/>
              <w:t>е от атмосферных воздействий навесами, сетчатыми ограждениями и т.п.</w:t>
            </w:r>
          </w:p>
          <w:p w14:paraId="049A1109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4. Любые электроустановки на внутренней территории предприятия, защищенные и не защищенные от атмосферных воздействий</w:t>
            </w:r>
          </w:p>
        </w:tc>
      </w:tr>
      <w:tr w:rsidR="00D07C33" w14:paraId="2AD7790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1E48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Чем должны быть укомплектованы электроустановки?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9D37C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 xml:space="preserve">1. </w:t>
            </w:r>
            <w:r w:rsidRPr="00023854">
              <w:rPr>
                <w:szCs w:val="24"/>
                <w:shd w:val="clear" w:color="auto" w:fill="F8FAF5"/>
                <w:lang w:val="ru-RU" w:eastAsia="ru-RU"/>
              </w:rPr>
              <w:t>Защитными средствами, средс</w:t>
            </w:r>
            <w:r w:rsidRPr="00023854">
              <w:rPr>
                <w:szCs w:val="24"/>
                <w:shd w:val="clear" w:color="auto" w:fill="F8FAF5"/>
                <w:lang w:val="ru-RU" w:eastAsia="ru-RU"/>
              </w:rPr>
              <w:lastRenderedPageBreak/>
              <w:t>т</w:t>
            </w:r>
            <w:r w:rsidRPr="00023854">
              <w:rPr>
                <w:szCs w:val="24"/>
                <w:shd w:val="clear" w:color="auto" w:fill="F8FAF5"/>
                <w:lang w:val="ru-RU" w:eastAsia="ru-RU"/>
              </w:rPr>
              <w:t>вами пожаротушения</w:t>
            </w:r>
          </w:p>
          <w:p w14:paraId="00A302DC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2. Исправным инструментом</w:t>
            </w:r>
          </w:p>
          <w:p w14:paraId="08B157FD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3. Средствами пожаротушения, исправным инструментом и средствами оказания первой медицинской помощи</w:t>
            </w:r>
          </w:p>
          <w:p w14:paraId="168942E1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shd w:val="clear" w:color="auto" w:fill="F8FAF5"/>
                <w:lang w:val="ru-RU" w:eastAsia="ru-RU"/>
              </w:rPr>
              <w:t>4. Испытанными защитными средствами, средствами пожаротушения, исправным инструментом и средствами оказания первой помощи</w:t>
            </w:r>
          </w:p>
        </w:tc>
      </w:tr>
      <w:tr w:rsidR="00D07C33" w14:paraId="0E099E0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6082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Что согласно Правилам устройства электроустановок  называется электропомещениями?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30B4F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hd w:val="clear" w:color="auto" w:fill="F8FAF5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 xml:space="preserve">1. </w:t>
            </w:r>
            <w:r w:rsidRPr="00023854">
              <w:rPr>
                <w:shd w:val="clear" w:color="auto" w:fill="F8FAF5"/>
                <w:lang w:val="ru-RU" w:eastAsia="ru-RU"/>
              </w:rPr>
              <w:t>Помещения или отгороженные части помещения, в которых расположено электрооборудование, доступное для всего обслуживающего персонала</w:t>
            </w:r>
          </w:p>
          <w:p w14:paraId="077596B4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color w:val="FF0000"/>
                <w:shd w:val="clear" w:color="auto" w:fill="F8FAF5"/>
                <w:lang w:val="ru-RU" w:eastAsia="ru-RU"/>
              </w:rPr>
            </w:pPr>
            <w:r w:rsidRPr="00023854">
              <w:rPr>
                <w:color w:val="FF0000"/>
                <w:shd w:val="clear" w:color="auto" w:fill="F8FAF5"/>
                <w:lang w:val="ru-RU" w:eastAsia="ru-RU"/>
              </w:rPr>
              <w:t>2. Помещения или отгороженные части помещения, в которых расположено электрооборудование, доступное только для квалифицированного обслуживающего персонала</w:t>
            </w:r>
          </w:p>
          <w:p w14:paraId="45232DAD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hd w:val="clear" w:color="auto" w:fill="F8FAF5"/>
                <w:lang w:val="ru-RU" w:eastAsia="ru-RU"/>
              </w:rPr>
            </w:pPr>
            <w:r w:rsidRPr="00023854">
              <w:rPr>
                <w:shd w:val="clear" w:color="auto" w:fill="F8FAF5"/>
                <w:lang w:val="ru-RU" w:eastAsia="ru-RU"/>
              </w:rPr>
              <w:t>3. Только отгороженные и изолированные части помещения, в которых расположено электрооборудование, доступное только для обслуживающего персонала</w:t>
            </w:r>
          </w:p>
          <w:p w14:paraId="719C2378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shd w:val="clear" w:color="auto" w:fill="F8FAF5"/>
                <w:lang w:val="ru-RU" w:eastAsia="ru-RU"/>
              </w:rPr>
              <w:t>4. Помещения с нормативно нормальными атмосферными условиями, в которых расположено электрооборудование, доступное для всего обслуживающего персонала</w:t>
            </w:r>
          </w:p>
        </w:tc>
      </w:tr>
      <w:tr w:rsidR="00D07C33" w14:paraId="4F1C30C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BB71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Какие помещения согласно ПУЭ называются сырыми?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B2533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/>
              </w:rPr>
              <w:t xml:space="preserve">1. </w:t>
            </w:r>
            <w:r w:rsidRPr="00023854">
              <w:rPr>
                <w:szCs w:val="24"/>
                <w:lang w:val="ru-RU" w:eastAsia="ru-RU"/>
              </w:rPr>
              <w:t>Помещения, в которых относительная влажность воздуха не превышает 60%</w:t>
            </w:r>
          </w:p>
          <w:p w14:paraId="373EF270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Помещения, в которых относительная влажность воздуха превышает 75%</w:t>
            </w:r>
          </w:p>
          <w:p w14:paraId="04E79586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Помещения, в которых относительная влажность воздуха не превышает 90%</w:t>
            </w:r>
          </w:p>
          <w:p w14:paraId="435FD932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Помещения, в которых относительная влажность воздуха близка к 100%</w:t>
            </w:r>
          </w:p>
        </w:tc>
      </w:tr>
      <w:tr w:rsidR="00D07C33" w14:paraId="5BB2F3A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D4E31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 делятся электроустановки по условиям электробезопасности?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8EC2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1. Электроустановки напряжением до 1000 В и выше 1000 В</w:t>
            </w:r>
          </w:p>
          <w:p w14:paraId="107A83F8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Электроустановки напряжением до 10 кВ и выше 10 кВ</w:t>
            </w:r>
          </w:p>
          <w:p w14:paraId="47256C41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Электроустановки напряжением до 380 В и выше 380 В</w:t>
            </w:r>
          </w:p>
          <w:p w14:paraId="01B6C512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Электроустановки напряжением до 1000 В и выше 10000 В</w:t>
            </w:r>
          </w:p>
        </w:tc>
      </w:tr>
      <w:tr w:rsidR="00D07C33" w14:paraId="4315D06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1ECE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Какая схема поражения электрическим током изображена на рисунке?</w:t>
            </w:r>
          </w:p>
          <w:p w14:paraId="28FB8DE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5FF0A51D" wp14:editId="2DFB452B">
                      <wp:extent cx="2653665" cy="1418590"/>
                      <wp:effectExtent l="25400" t="0" r="0" b="54610"/>
                      <wp:docPr id="542" name="Canvas 5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6" name="Group 5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37150"/>
                                  <a:ext cx="2653665" cy="1281440"/>
                                  <a:chOff x="288" y="1440"/>
                                  <a:chExt cx="2784" cy="134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7" name="Object 545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H="1">
                                    <a:off x="1536" y="2064"/>
                                    <a:ext cx="338" cy="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wps:wsp>
                                <wps:cNvPr id="18" name="Line 546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8" y="1632"/>
                                    <a:ext cx="18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547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8" y="1824"/>
                                    <a:ext cx="18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548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8" y="2016"/>
                                    <a:ext cx="18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549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8" y="1632"/>
                                    <a:ext cx="0" cy="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550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80" y="1824"/>
                                    <a:ext cx="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55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288" y="2784"/>
                                    <a:ext cx="23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55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80" y="1824"/>
                                    <a:ext cx="0" cy="9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5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00" y="2640"/>
                                    <a:ext cx="1008" cy="1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 w="9525"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legacyObliqueTopRight"/>
                                    <a:lightRig rig="legacyFlat3" dir="b"/>
                                  </a:scene3d>
                                  <a:sp3d extrusionH="430200" prstMaterial="legacyMatte">
                                    <a:bevelT w="13500" h="13500" prst="angle"/>
                                    <a:bevelB w="13500" h="13500" prst="angle"/>
                                    <a:extrusionClr>
                                      <a:srgbClr val="FFFF00"/>
                                    </a:extrusionClr>
                                    <a:contourClr>
                                      <a:srgbClr val="FFFF00"/>
                                    </a:contourClr>
                                  </a:sp3d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" name="Text Box 554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76" y="2400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CC99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32736BD" w14:textId="77777777" w:rsidR="00D07C33" w:rsidRDefault="00D07C33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54864" tIns="27432" rIns="54864" bIns="27432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555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2736" y="1440"/>
                                    <a:ext cx="336" cy="7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CC99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CBA79B" w14:textId="77777777" w:rsidR="00D07C33" w:rsidRDefault="00D07C33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А</w:t>
                                      </w:r>
                                    </w:p>
                                    <w:p w14:paraId="6EE9ABF7" w14:textId="77777777" w:rsidR="00D07C33" w:rsidRDefault="00D07C33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В</w:t>
                                      </w:r>
                                    </w:p>
                                    <w:p w14:paraId="15770796" w14:textId="77777777" w:rsidR="00D07C33" w:rsidRDefault="00D07C33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С</w:t>
                                      </w:r>
                                    </w:p>
                                  </w:txbxContent>
                                </wps:txbx>
                                <wps:bodyPr rot="0" vert="horz" wrap="square" lIns="54864" tIns="27432" rIns="54864" bIns="27432" anchor="t" anchorCtr="0" upright="1">
                                  <a:noAutofit/>
                                </wps:bodyPr>
                              </wps:wsp>
                              <wps:wsp>
                                <wps:cNvPr id="28" name="Text Box 556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2400" y="2256"/>
                                    <a:ext cx="384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CC99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1B332D" w14:textId="77777777" w:rsidR="00D07C33" w:rsidRDefault="00D07C33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vert="horz" wrap="square" lIns="54864" tIns="27432" rIns="54864" bIns="27432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9" name="Line 55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257334" y="571526"/>
                                  <a:ext cx="219" cy="18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55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509897" y="869372"/>
                                  <a:ext cx="0" cy="457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559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228666" y="1418590"/>
                                  <a:ext cx="10981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56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45821" y="411862"/>
                                  <a:ext cx="0" cy="7322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56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1423" y="274506"/>
                                  <a:ext cx="320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56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40615" y="457510"/>
                                  <a:ext cx="5489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F0A51D" id="Canvas 542" o:spid="_x0000_s1026" editas="canvas" style="width:208.95pt;height:111.7pt;mso-position-horizontal-relative:char;mso-position-vertical-relative:line" coordsize="26536,14185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">
                      <v:shape id="_x0000_s1027" type="#_x0000_t75" style="position:absolute;width:26536;height:14185;visibility:visible;mso-wrap-style:square">
                        <v:fill o:detectmouseclick="t"/>
                        <v:path o:connecttype="none"/>
                      </v:shape>
                      <v:group id="Group 544" o:spid="_x0000_s1028" style="position:absolute;top:1371;width:26536;height:12814" coordorigin="288,1440" coordsize="2784,1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v:shape id="Object 545" o:spid="_x0000_s1029" type="#_x0000_t75" style="position:absolute;left:1536;top:2064;width:338;height:480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">
                          <v:imagedata r:id="rId13" o:title=""/>
                          <o:lock v:ext="edit" aspectratio="f"/>
                        </v:shape>
                        <v:line id="Line 546" o:spid="_x0000_s1030" style="position:absolute;visibility:visible;mso-wrap-style:square" from="768,1632" to="259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" strokeweight="2.25pt">
                          <o:lock v:ext="edit" shapetype="f"/>
                        </v:line>
                        <v:line id="Line 547" o:spid="_x0000_s1031" style="position:absolute;visibility:visible;mso-wrap-style:square" from="768,1824" to="2592,18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" strokeweight="2.25pt">
                          <o:lock v:ext="edit" shapetype="f"/>
                        </v:line>
                        <v:line id="Line 548" o:spid="_x0000_s1032" style="position:absolute;visibility:visible;mso-wrap-style:square" from="768,2016" to="2592,20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" strokeweight="2.25pt">
                          <o:lock v:ext="edit" shapetype="f"/>
                        </v:line>
                        <v:line id="Line 549" o:spid="_x0000_s1033" style="position:absolute;visibility:visible;mso-wrap-style:square" from="768,1632" to="768,20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" strokeweight="2.25pt">
                          <o:lock v:ext="edit" shapetype="f"/>
                        </v:line>
                        <v:line id="Line 550" o:spid="_x0000_s1034" style="position:absolute;flip:x;visibility:visible;mso-wrap-style:square" from="480,1824" to="768,18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" strokeweight="2.25pt">
                          <o:lock v:ext="edit" shapetype="f"/>
                        </v:line>
                        <v:line id="Line 551" o:spid="_x0000_s1035" style="position:absolute;visibility:visible;mso-wrap-style:square" from="288,2784" to="2640,2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" strokeweight="3pt">
                          <o:lock v:ext="edit" shapetype="f"/>
                        </v:line>
                        <v:line id="Line 552" o:spid="_x0000_s1036" style="position:absolute;visibility:visible;mso-wrap-style:square" from="480,1824" to="480,2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" strokeweight="2.25pt">
                          <o:lock v:ext="edit" shapetype="f"/>
                        </v:line>
                        <v:rect id="Rectangle 553" o:spid="_x0000_s1037" style="position:absolute;left:1200;top:2640;width:1008;height: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" fillcolor="yellow">
                          <o:extrusion v:ext="view" color="yellow" on="t"/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54" o:spid="_x0000_s1038" type="#_x0000_t202" style="position:absolute;left:576;top:2400;width:432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" filled="f" fillcolor="#0c9" stroked="f">
                          <v:path arrowok="t"/>
                          <v:textbox inset="4.32pt,2.16pt,4.32pt,2.16pt">
                            <w:txbxContent>
                              <w:p w14:paraId="532736BD" w14:textId="77777777" w:rsidR="00D07C33" w:rsidRDefault="00D07C33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555" o:spid="_x0000_s1039" type="#_x0000_t202" style="position:absolute;left:2736;top:1440;width:336;height:7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" filled="f" fillcolor="#0c9" stroked="f">
                          <v:path arrowok="t"/>
                          <v:textbox inset="4.32pt,2.16pt,4.32pt,2.16pt">
                            <w:txbxContent>
                              <w:p w14:paraId="1BCBA79B" w14:textId="77777777" w:rsidR="00D07C33" w:rsidRDefault="00D07C33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А</w:t>
                                </w:r>
                              </w:p>
                              <w:p w14:paraId="6EE9ABF7" w14:textId="77777777" w:rsidR="00D07C33" w:rsidRDefault="00D07C33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В</w:t>
                                </w:r>
                              </w:p>
                              <w:p w14:paraId="15770796" w14:textId="77777777" w:rsidR="00D07C33" w:rsidRDefault="00D07C33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С</w:t>
                                </w:r>
                              </w:p>
                            </w:txbxContent>
                          </v:textbox>
                        </v:shape>
                        <v:shape id="Text Box 556" o:spid="_x0000_s1040" type="#_x0000_t202" style="position:absolute;left:2400;top:2256;width:384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" filled="f" fillcolor="#0c9" stroked="f">
                          <v:path arrowok="t"/>
                          <v:textbox inset="4.32pt,2.16pt,4.32pt,2.16pt">
                            <w:txbxContent>
                              <w:p w14:paraId="261B332D" w14:textId="77777777" w:rsidR="00D07C33" w:rsidRDefault="00D07C33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</v:group>
                      <v:line id="Line 557" o:spid="_x0000_s1041" style="position:absolute;visibility:visible;mso-wrap-style:square" from="12573,5715" to="12575,7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" strokecolor="#f30" strokeweight="1.5pt">
                        <v:stroke endarrow="block"/>
                        <o:lock v:ext="edit" shapetype="f"/>
                      </v:line>
                      <v:line id="Line 558" o:spid="_x0000_s1042" style="position:absolute;visibility:visible;mso-wrap-style:square" from="15098,8693" to="15098,132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" strokecolor="#f30" strokeweight="1.5pt">
                        <v:stroke endarrow="block"/>
                        <o:lock v:ext="edit" shapetype="f"/>
                      </v:line>
                      <v:line id="Line 559" o:spid="_x0000_s1043" style="position:absolute;flip:x;visibility:visible;mso-wrap-style:square" from="2286,14185" to="13268,14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" strokecolor="#f30" strokeweight="1.5pt">
                        <v:stroke endarrow="block"/>
                        <o:lock v:ext="edit" shapetype="f"/>
                      </v:line>
                      <v:line id="Line 560" o:spid="_x0000_s1044" style="position:absolute;flip:y;visibility:visible;mso-wrap-style:square" from="458,4118" to="458,11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" strokecolor="#f30" strokeweight="1.5pt">
                        <v:stroke endarrow="block"/>
                        <o:lock v:ext="edit" shapetype="f"/>
                      </v:line>
                      <v:line id="Line 561" o:spid="_x0000_s1045" style="position:absolute;visibility:visible;mso-wrap-style:square" from="914,2745" to="4117,2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" strokecolor="#f30" strokeweight="1.5pt">
                        <v:stroke endarrow="block"/>
                        <o:lock v:ext="edit" shapetype="f"/>
                      </v:line>
                      <v:line id="Line 562" o:spid="_x0000_s1046" style="position:absolute;visibility:visible;mso-wrap-style:square" from="6406,4575" to="11895,4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" strokecolor="#f30" strokeweight="1.5pt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095BD" w14:textId="77777777" w:rsidR="00D07C33" w:rsidRDefault="00D07C33" w:rsidP="009254C4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двухфазное прикосновение к токоведущим частям</w:t>
            </w:r>
          </w:p>
          <w:p w14:paraId="40FD48EE" w14:textId="77777777" w:rsidR="00D07C33" w:rsidRDefault="00D07C33" w:rsidP="009254C4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передвижение человека по зоне растекания тока от упавшего на землю провода</w:t>
            </w:r>
          </w:p>
          <w:p w14:paraId="4FE3A10F" w14:textId="77777777" w:rsidR="00D07C33" w:rsidRDefault="00D07C33" w:rsidP="009254C4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однофазн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 xml:space="preserve">ое прикосновение к сети с заземленной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н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ейтральной точкой трансформатора</w:t>
            </w:r>
          </w:p>
          <w:p w14:paraId="6AA6AB0B" w14:textId="77777777" w:rsidR="00D07C33" w:rsidRPr="00023854" w:rsidRDefault="00D07C33" w:rsidP="00260BFA">
            <w:pPr>
              <w:pStyle w:val="BodyText"/>
              <w:spacing w:line="240" w:lineRule="auto"/>
              <w:ind w:left="44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однофазное прикосновение к сети с изолированной нейтральной точкой</w:t>
            </w:r>
          </w:p>
          <w:p w14:paraId="16FCA2BC" w14:textId="77777777" w:rsidR="00D07C33" w:rsidRPr="00023854" w:rsidRDefault="00D07C33" w:rsidP="00260BFA">
            <w:pPr>
              <w:pStyle w:val="BodyText"/>
              <w:spacing w:line="240" w:lineRule="auto"/>
              <w:ind w:left="44"/>
              <w:jc w:val="left"/>
              <w:rPr>
                <w:szCs w:val="24"/>
                <w:lang w:val="ru-RU" w:eastAsia="ru-RU"/>
              </w:rPr>
            </w:pPr>
          </w:p>
          <w:p w14:paraId="74FBC2B0" w14:textId="77777777" w:rsidR="00D07C33" w:rsidRPr="00023854" w:rsidRDefault="00D07C33" w:rsidP="00260BFA">
            <w:pPr>
              <w:pStyle w:val="BodyText"/>
              <w:spacing w:line="240" w:lineRule="auto"/>
              <w:ind w:left="44"/>
              <w:jc w:val="left"/>
              <w:rPr>
                <w:szCs w:val="24"/>
                <w:lang w:val="ru-RU" w:eastAsia="ru-RU"/>
              </w:rPr>
            </w:pPr>
          </w:p>
          <w:p w14:paraId="7968C335" w14:textId="77777777" w:rsidR="00D07C33" w:rsidRPr="00023854" w:rsidRDefault="00D07C33" w:rsidP="00260BFA">
            <w:pPr>
              <w:pStyle w:val="BodyText"/>
              <w:spacing w:line="240" w:lineRule="auto"/>
              <w:ind w:left="44"/>
              <w:jc w:val="left"/>
              <w:rPr>
                <w:rStyle w:val="PageNumber"/>
                <w:szCs w:val="24"/>
                <w:lang w:val="ru-RU" w:eastAsia="ru-RU"/>
              </w:rPr>
            </w:pPr>
          </w:p>
        </w:tc>
      </w:tr>
      <w:tr w:rsidR="00D07C33" w14:paraId="51ED3DF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30A0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Каково минимальное расстояние, на которое разрешено приближение человека к шинам высокого напряжения?</w:t>
            </w:r>
          </w:p>
          <w:p w14:paraId="2A842D4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BC9868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B00C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5 м</w:t>
            </w:r>
          </w:p>
          <w:p w14:paraId="0B997EF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10 м</w:t>
            </w:r>
          </w:p>
          <w:p w14:paraId="1AA8140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0,7 м</w:t>
            </w:r>
          </w:p>
          <w:p w14:paraId="3D14618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1,5 м</w:t>
            </w:r>
          </w:p>
        </w:tc>
      </w:tr>
      <w:tr w:rsidR="00D07C33" w14:paraId="294C842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AFE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Какое напряжение, используемое для освещения и электроинструмента, считается безопасным в помещениях с повышенной влажностью и наличием токопроводящей пыли?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9DA6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380 В</w:t>
            </w:r>
          </w:p>
          <w:p w14:paraId="6EBD799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220 В</w:t>
            </w:r>
          </w:p>
          <w:p w14:paraId="75ED6DB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24 В</w:t>
            </w:r>
          </w:p>
          <w:p w14:paraId="3096EE9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12 В</w:t>
            </w:r>
          </w:p>
        </w:tc>
      </w:tr>
      <w:tr w:rsidR="00D07C33" w14:paraId="1696E9E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FB7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Какие помещения с позиции электробезопасности относятся к влажным?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28E3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8FAF5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color w:val="FF0000"/>
                <w:sz w:val="24"/>
                <w:szCs w:val="24"/>
                <w:shd w:val="clear" w:color="auto" w:fill="F8FAF5"/>
              </w:rPr>
              <w:t>Помещения, в которых относительная влажность воздуха больше 60 %, но не превышает 75%</w:t>
            </w:r>
          </w:p>
          <w:p w14:paraId="78E5F41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8FAF5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8FAF5"/>
              </w:rPr>
              <w:t>2. Помещения, в которых относительная влажность воздуха не превышает 75%</w:t>
            </w:r>
          </w:p>
          <w:p w14:paraId="28D1439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8FAF5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8FAF5"/>
              </w:rPr>
              <w:t>3. Помещения, в которых относительная влажность воздуха больше 75 %, но не превышает 90%</w:t>
            </w:r>
          </w:p>
          <w:p w14:paraId="7F19A9E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8FAF5"/>
              </w:rPr>
              <w:t>4. Помещения, в которых относительная влажность воздуха близка к 100%</w:t>
            </w:r>
          </w:p>
        </w:tc>
      </w:tr>
      <w:tr w:rsidR="00D07C33" w14:paraId="313D4BB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D434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Какое напряжение должно использоваться для питания переносных электроприемников переменного тока?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B8E02" w14:textId="77777777" w:rsidR="00D07C33" w:rsidRPr="00023854" w:rsidRDefault="00D07C33" w:rsidP="00260BFA">
            <w:pPr>
              <w:pStyle w:val="BodyText"/>
              <w:spacing w:line="240" w:lineRule="auto"/>
              <w:rPr>
                <w:color w:val="FF0000"/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rStyle w:val="PageNumber"/>
                <w:color w:val="FF0000"/>
                <w:szCs w:val="24"/>
                <w:lang w:val="ru-RU" w:eastAsia="ru-RU"/>
              </w:rPr>
              <w:t xml:space="preserve">1. </w:t>
            </w:r>
            <w:r w:rsidRPr="00023854">
              <w:rPr>
                <w:color w:val="FF0000"/>
                <w:szCs w:val="24"/>
                <w:shd w:val="clear" w:color="auto" w:fill="F8FAF5"/>
                <w:lang w:val="ru-RU" w:eastAsia="ru-RU"/>
              </w:rPr>
              <w:t>Не выше 380/220 В</w:t>
            </w:r>
          </w:p>
          <w:p w14:paraId="71B39C92" w14:textId="77777777" w:rsidR="00D07C33" w:rsidRPr="00023854" w:rsidRDefault="00D07C33" w:rsidP="00260BFA">
            <w:pPr>
              <w:pStyle w:val="BodyText"/>
              <w:spacing w:line="240" w:lineRule="auto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2. Не выше 220/127 В</w:t>
            </w:r>
          </w:p>
          <w:p w14:paraId="128A6F93" w14:textId="77777777" w:rsidR="00D07C33" w:rsidRPr="00023854" w:rsidRDefault="00D07C33" w:rsidP="00260BFA">
            <w:pPr>
              <w:pStyle w:val="BodyText"/>
              <w:spacing w:line="240" w:lineRule="auto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3. Не выше 110 В</w:t>
            </w:r>
          </w:p>
          <w:p w14:paraId="63E7087B" w14:textId="77777777" w:rsidR="00D07C33" w:rsidRPr="00023854" w:rsidRDefault="00D07C33" w:rsidP="00260BFA">
            <w:pPr>
              <w:pStyle w:val="BodyText"/>
              <w:spacing w:line="240" w:lineRule="auto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4. Не выше 42 В</w:t>
            </w:r>
          </w:p>
        </w:tc>
      </w:tr>
      <w:tr w:rsidR="00D07C33" w14:paraId="6E28B57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4BA6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Каким образом обозначаются шины при постоянном токе?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F97D3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lang w:val="ru-RU" w:eastAsia="ru-RU"/>
              </w:rPr>
              <w:t xml:space="preserve">1. </w:t>
            </w:r>
            <w:r w:rsidRPr="00023854">
              <w:rPr>
                <w:color w:val="FF0000"/>
                <w:szCs w:val="24"/>
                <w:lang w:val="ru-RU" w:eastAsia="ru-RU"/>
              </w:rPr>
              <w:t>Положительная шина (+) - красным цветом, отрицательная (-) - синим и нулевая рабочая M - голубым цветом</w:t>
            </w:r>
          </w:p>
          <w:p w14:paraId="3BA0390B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Положительная шина (+) - зеленым цветом, отрицательная (-) - красным и нулевая рабочая M - голубым цветом</w:t>
            </w:r>
          </w:p>
          <w:p w14:paraId="0CB9281A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Положительная шина (+) - красным цветом, отрицательная (-) - синим и нулевая рабочая M - белым цветом</w:t>
            </w:r>
          </w:p>
          <w:p w14:paraId="36441D66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Положительная шина (+) - зеленым цветом, отрицательная (-) - синим и нулевая рабочая M - голубым цветом</w:t>
            </w:r>
          </w:p>
        </w:tc>
      </w:tr>
      <w:tr w:rsidR="00D07C33" w14:paraId="2874F9C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5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B86D5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Какое буквенное и цветовое обозначение используется для совмещенных нулевых защитных и нулевых рабочих проводников?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058C4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Буквенное обозначение РЕN и голубой цвет по всей длине</w:t>
            </w:r>
          </w:p>
          <w:p w14:paraId="00CA4AAC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Буквенное обозначение PE и цветовое обозначение чередующими</w:t>
            </w:r>
            <w:r w:rsidRPr="00023854">
              <w:rPr>
                <w:szCs w:val="24"/>
                <w:lang w:val="ru-RU" w:eastAsia="ru-RU"/>
              </w:rPr>
              <w:lastRenderedPageBreak/>
              <w:t>ся</w:t>
            </w:r>
            <w:r w:rsidRPr="00023854">
              <w:rPr>
                <w:szCs w:val="24"/>
                <w:lang w:val="ru-RU" w:eastAsia="ru-RU"/>
              </w:rPr>
              <w:lastRenderedPageBreak/>
              <w:t xml:space="preserve"> продольными или поперечными полосами одинаковой ширины (для шин от 15 до 100 мм) желтого и зеленого цветов</w:t>
            </w:r>
          </w:p>
          <w:p w14:paraId="6B9F5870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3. Бу</w:t>
            </w:r>
            <w:r w:rsidRPr="00023854">
              <w:rPr>
                <w:color w:val="FF0000"/>
                <w:szCs w:val="24"/>
                <w:lang w:val="ru-RU" w:eastAsia="ru-RU"/>
              </w:rPr>
              <w:lastRenderedPageBreak/>
              <w:t>квенное обозначение PEN и цветовое обозначение: голубой цвет по всей длине и желто-зеленые полосы на концах</w:t>
            </w:r>
          </w:p>
          <w:p w14:paraId="5B10A41E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4. Буквенное обозначение N и голубой цвет по всей </w:t>
            </w:r>
            <w:r w:rsidRPr="00023854">
              <w:rPr>
                <w:szCs w:val="24"/>
                <w:lang w:val="ru-RU" w:eastAsia="ru-RU"/>
              </w:rPr>
              <w:lastRenderedPageBreak/>
              <w:t>д</w:t>
            </w:r>
            <w:r w:rsidRPr="00023854">
              <w:rPr>
                <w:szCs w:val="24"/>
                <w:lang w:val="ru-RU" w:eastAsia="ru-RU"/>
              </w:rPr>
              <w:lastRenderedPageBreak/>
              <w:t>лине</w:t>
            </w:r>
          </w:p>
        </w:tc>
      </w:tr>
      <w:tr w:rsidR="00D07C33" w14:paraId="68BD748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8EF3F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>Чем должны внешне отличаться светильники аварийного освещения от светильников рабочего освещения?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F0693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>1. Цветом</w:t>
            </w:r>
          </w:p>
          <w:p w14:paraId="627C0234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color w:val="FF0000"/>
                <w:szCs w:val="24"/>
                <w:lang w:val="ru-RU" w:eastAsia="ru-RU"/>
              </w:rPr>
            </w:pPr>
            <w:r w:rsidRPr="00023854">
              <w:rPr>
                <w:rStyle w:val="PageNumber"/>
                <w:color w:val="FF0000"/>
                <w:szCs w:val="24"/>
                <w:lang w:val="ru-RU" w:eastAsia="ru-RU"/>
              </w:rPr>
              <w:t>2. Знаками или окраской</w:t>
            </w:r>
          </w:p>
          <w:p w14:paraId="4A6D65B3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>3. Принципиальных отличий нет</w:t>
            </w:r>
          </w:p>
          <w:p w14:paraId="61E35194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rStyle w:val="PageNumber"/>
                <w:szCs w:val="24"/>
                <w:lang w:val="ru-RU" w:eastAsia="ru-RU"/>
              </w:rPr>
            </w:pPr>
            <w:r w:rsidRPr="00023854">
              <w:rPr>
                <w:rStyle w:val="PageNumber"/>
                <w:szCs w:val="24"/>
                <w:lang w:val="ru-RU" w:eastAsia="ru-RU"/>
              </w:rPr>
              <w:t>4. Исполнением</w:t>
            </w:r>
          </w:p>
        </w:tc>
      </w:tr>
      <w:tr w:rsidR="00D07C33" w14:paraId="3DE6E63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1FB0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Кто осуществляет государственный надзор за соблюдением требований правил и норм электробезопасности в электроустановках?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E4A6D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МЧС России</w:t>
            </w:r>
          </w:p>
          <w:p w14:paraId="3F2A06DF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Ростехнадзор</w:t>
            </w:r>
          </w:p>
          <w:p w14:paraId="4A567998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Главгосэнергонадзор</w:t>
            </w:r>
          </w:p>
          <w:p w14:paraId="72839B3A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Роспотребнадзор</w:t>
            </w:r>
          </w:p>
        </w:tc>
      </w:tr>
      <w:tr w:rsidR="00D07C33" w14:paraId="01BE7C1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C5FC2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Какие обозначения используются для шин при переменном трехфазном токе?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2504B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1. Обозначение шин фазы A - желтым, фазы B - зеленым, фазы C - красным цветом</w:t>
            </w:r>
          </w:p>
          <w:p w14:paraId="576F3DA3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Обозначение шин фазы A - зеленым, фазы B - желтым, фазы C - красным цветом</w:t>
            </w:r>
          </w:p>
          <w:p w14:paraId="619C81BC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Обозначение шин фазы A - красным, фазы B - белым, фазы C - синим цветом</w:t>
            </w:r>
          </w:p>
          <w:p w14:paraId="4C29FC3D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Обозначение шин фазы A - голубым, фазы B - белым, фазы C - красным цветом</w:t>
            </w:r>
          </w:p>
        </w:tc>
      </w:tr>
      <w:tr w:rsidR="00D07C33" w14:paraId="629568F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7F737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 классифицируются электроинструмент и ручные электрические машины по способу защиты от поражения электрическим током?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3BEE2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1. Делятся на 4 класса - нулевой, первый, второй и третий</w:t>
            </w:r>
          </w:p>
          <w:p w14:paraId="28FE9A5A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Делятся на 3 класса - первый, второй и третий</w:t>
            </w:r>
          </w:p>
          <w:p w14:paraId="4A7435A7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Делятся на 4 класса - первый, второй, третий и четвертый</w:t>
            </w:r>
          </w:p>
          <w:p w14:paraId="673B2208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Делятся на 3 класса - нулевой, первый и второй</w:t>
            </w:r>
          </w:p>
        </w:tc>
      </w:tr>
      <w:tr w:rsidR="00D07C33" w14:paraId="3EB10D9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EDC8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Нормирование электромагнитных полей промышленной частоты (50 Гц)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осуществляется по: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F481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напряженности электрической составляющей </w:t>
            </w:r>
          </w:p>
          <w:p w14:paraId="6F6C74E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напряженности магнитной составляющей </w:t>
            </w:r>
          </w:p>
          <w:p w14:paraId="2ECE0C7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напряженности электрической и магнитной составляющей</w:t>
            </w:r>
          </w:p>
          <w:p w14:paraId="31C070B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энергетической нагрузке </w:t>
            </w:r>
          </w:p>
        </w:tc>
      </w:tr>
      <w:tr w:rsidR="00D07C33" w14:paraId="1582C33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9214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рмирование полей радиочастотного (Р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) диапазона д</w:t>
            </w:r>
            <w:r>
              <w:rPr>
                <w:rFonts w:ascii="Times New Roman" w:hAnsi="Times New Roman"/>
                <w:sz w:val="24"/>
                <w:szCs w:val="24"/>
              </w:rPr>
              <w:t>ля лиц, находящихся на территории жилой застройки, в местах отдыха, ведется по: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D8A4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напряженности электрического поля</w:t>
            </w:r>
          </w:p>
          <w:p w14:paraId="328E096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плотности потока энергии</w:t>
            </w:r>
          </w:p>
          <w:p w14:paraId="0E0B7ED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энергетической нагрузке</w:t>
            </w:r>
          </w:p>
          <w:p w14:paraId="6A0D264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1+2</w:t>
            </w:r>
          </w:p>
        </w:tc>
      </w:tr>
      <w:tr w:rsidR="00D07C33" w14:paraId="3C588C3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2B29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Предельно допустимый уровень плотности потока энергии на расстоянии 50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/>
                <w:sz w:val="24"/>
                <w:szCs w:val="24"/>
              </w:rPr>
              <w:t xml:space="preserve"> 5 см от любой точки микроволновой печи: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496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0,1 В/м</w:t>
            </w:r>
          </w:p>
          <w:p w14:paraId="6420ECE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0,1 Вт/м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 xml:space="preserve">2 </w:t>
            </w:r>
          </w:p>
          <w:p w14:paraId="5E2C27A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0,01 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5EFA1DD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10 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07C33" w14:paraId="206207B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BC6D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Волновая зона электромагнитных полей располагается на расстояниях от источника (</w:t>
            </w:r>
            <w:r w:rsidR="00B66C53" w:rsidRPr="00B66C53">
              <w:rPr>
                <w:rFonts w:ascii="Times New Roman" w:hAnsi="Times New Roman"/>
                <w:noProof/>
                <w:position w:val="-6"/>
                <w:sz w:val="24"/>
                <w:szCs w:val="24"/>
              </w:rPr>
              <w:object w:dxaOrig="220" w:dyaOrig="279" w14:anchorId="1B995139">
                <v:shape id="_x0000_i1034" type="#_x0000_t75" alt="" style="width:11pt;height:13.95pt;mso-width-percent:0;mso-height-percent:0;mso-width-percent:0;mso-height-percent:0" o:ole="">
                  <v:imagedata r:id="rId14" o:title=""/>
                </v:shape>
                <o:OLEObject Type="Embed" ProgID="Equation.3" ShapeID="_x0000_i1034" DrawAspect="Content" ObjectID="_1702671696" r:id="rId1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длина волны ЭМП)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71F3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менее </w:t>
            </w:r>
            <w:r w:rsidR="00B66C53" w:rsidRPr="00B66C53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object w:dxaOrig="600" w:dyaOrig="340" w14:anchorId="674937EC">
                <v:shape id="_x0000_i1033" type="#_x0000_t75" alt="" style="width:30.1pt;height:16.9pt;mso-width-percent:0;mso-height-percent:0;mso-width-percent:0;mso-height-percent:0" o:ole="">
                  <v:imagedata r:id="rId16" o:title=""/>
                </v:shape>
                <o:OLEObject Type="Embed" ProgID="Equation.3" ShapeID="_x0000_i1033" DrawAspect="Content" ObjectID="_1702671697" r:id="rId17"/>
              </w:object>
            </w:r>
          </w:p>
          <w:p w14:paraId="09861C7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более 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70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6C"/>
            </w:r>
          </w:p>
          <w:p w14:paraId="78FDADD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0"/>
                <w:sz w:val="24"/>
                <w:szCs w:val="24"/>
              </w:rPr>
              <w:t xml:space="preserve">3. </w:t>
            </w:r>
            <w:r w:rsidR="00B66C53" w:rsidRPr="00B66C53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object w:dxaOrig="1200" w:dyaOrig="340" w14:anchorId="543E13AF">
                <v:shape id="_x0000_i1032" type="#_x0000_t75" alt="" style="width:60.25pt;height:16.9pt;mso-width-percent:0;mso-height-percent:0;mso-width-percent:0;mso-height-percent:0" o:ole="">
                  <v:imagedata r:id="rId18" o:title=""/>
                </v:shape>
                <o:OLEObject Type="Embed" ProgID="Equation.3" ShapeID="_x0000_i1032" DrawAspect="Content" ObjectID="_1702671698" r:id="rId19"/>
              </w:object>
            </w:r>
          </w:p>
          <w:p w14:paraId="37039B1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0"/>
                <w:sz w:val="24"/>
                <w:szCs w:val="24"/>
              </w:rPr>
              <w:t>4. 1/2</w:t>
            </w:r>
            <w:r>
              <w:rPr>
                <w:rFonts w:ascii="Times New Roman" w:hAnsi="Times New Roman"/>
                <w:position w:val="-10"/>
                <w:sz w:val="24"/>
                <w:szCs w:val="24"/>
              </w:rPr>
              <w:sym w:font="Symbol" w:char="F070"/>
            </w:r>
          </w:p>
        </w:tc>
      </w:tr>
      <w:tr w:rsidR="00D07C33" w14:paraId="53215D8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042D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Поглощение организмом человека энергии электромагнитного излучения сверхвысокочастотного диапазона вызывает: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FF94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эффект ионизации</w:t>
            </w:r>
          </w:p>
          <w:p w14:paraId="027A2EB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стробоскопический эффект</w:t>
            </w:r>
          </w:p>
          <w:p w14:paraId="245E34B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оптический эффект</w:t>
            </w:r>
          </w:p>
          <w:p w14:paraId="4D18FFF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тепловой эффект</w:t>
            </w:r>
          </w:p>
        </w:tc>
      </w:tr>
      <w:tr w:rsidR="00D07C33" w14:paraId="09DDA57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5191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без применения средств индивидуальной защиты не разрешается, если напряженность электрического поля…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B46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более 5 В/м</w:t>
            </w:r>
          </w:p>
          <w:p w14:paraId="77A8F70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более 5 кВ/м</w:t>
            </w:r>
          </w:p>
          <w:p w14:paraId="281AEF4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более 20 В/м</w:t>
            </w:r>
          </w:p>
          <w:p w14:paraId="2C59BE1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более 25 кВ/м</w:t>
            </w:r>
          </w:p>
        </w:tc>
      </w:tr>
      <w:tr w:rsidR="00D07C33" w14:paraId="076674D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922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какое количество зон можно разделить пространство вокруг источника электромагнитного поля?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3C33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одна зона</w:t>
            </w:r>
          </w:p>
          <w:p w14:paraId="02F45DF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две зоны</w:t>
            </w:r>
          </w:p>
          <w:p w14:paraId="73C659F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три зоны</w:t>
            </w:r>
          </w:p>
          <w:p w14:paraId="1B758B1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четыре зоны</w:t>
            </w:r>
          </w:p>
        </w:tc>
      </w:tr>
      <w:tr w:rsidR="00D07C33" w14:paraId="2C4E26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B799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Укажите значение плотности потока электромагнитного поля, называемого тепловым порогом.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48EA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5 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6CE1076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10 Вт/м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2</w:t>
            </w:r>
          </w:p>
          <w:p w14:paraId="0FE6BAB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15 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2196ABE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20 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07C33" w14:paraId="6BD9BB9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41D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 жилых зданий напряженность электрического поля от линии электропередач не должна превышать:</w:t>
            </w:r>
          </w:p>
          <w:p w14:paraId="573AB1B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F80B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0,1 В/м</w:t>
            </w:r>
          </w:p>
          <w:p w14:paraId="2AB97C7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0,3 кВ/м</w:t>
            </w:r>
          </w:p>
          <w:p w14:paraId="28E7C8F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0,5 кВ/м</w:t>
            </w:r>
          </w:p>
          <w:p w14:paraId="5F160C1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0,5 кВ/м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07C33" w14:paraId="54683C5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F436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территории жилой застройки напряженность электрического поля от линии электропередач не должна превышать: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A343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1 кВ/м</w:t>
            </w:r>
          </w:p>
          <w:p w14:paraId="32A2F63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 кВ/м</w:t>
            </w:r>
          </w:p>
          <w:p w14:paraId="30CD08C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0,1 кВ/м</w:t>
            </w:r>
          </w:p>
          <w:p w14:paraId="44D5AD5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10 кВ/м</w:t>
            </w:r>
          </w:p>
        </w:tc>
      </w:tr>
      <w:tr w:rsidR="00D07C33" w14:paraId="4622BC7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9BFB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нахождении работника в контролируемой зоне в течение всего рабочего дня, при напряженности электромагнитного поля 5-20 кВ/м допустимое время (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) рассчитывается по формуле 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–измеренная величина напряженности):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DC3F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1. Т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=(5/Е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)-2</w:t>
            </w:r>
          </w:p>
          <w:p w14:paraId="6F9318A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2. Т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=(50/Е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)-2</w:t>
            </w:r>
          </w:p>
          <w:p w14:paraId="792543D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3. Т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=(50/Е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)-20</w:t>
            </w:r>
          </w:p>
          <w:p w14:paraId="25A8571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4. Т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=(50/Е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)-0,2</w:t>
            </w:r>
          </w:p>
        </w:tc>
      </w:tr>
      <w:tr w:rsidR="00D07C33" w14:paraId="2454FDA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E31F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каком диапазоне электромагнитного поля работают системы сотовой ради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освязи?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F70A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400 МГц – 12 ГГц</w:t>
            </w:r>
          </w:p>
          <w:p w14:paraId="656178A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40 МГц – 1 ГГц</w:t>
            </w:r>
          </w:p>
          <w:p w14:paraId="675F860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3. 40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0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 xml:space="preserve"> МГц – 1,8 ГГц</w:t>
            </w:r>
          </w:p>
          <w:p w14:paraId="56A573B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400 МГц – 2 ГГц</w:t>
            </w:r>
          </w:p>
        </w:tc>
      </w:tr>
      <w:tr w:rsidR="00D07C33" w14:paraId="173A663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191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Допустимый уровень (I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ПД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) воздействия электромагнитных излучений, создаваемой системой сотовой связи для </w:t>
            </w:r>
            <w:r>
              <w:rPr>
                <w:rFonts w:ascii="Times New Roman" w:hAnsi="Times New Roman"/>
                <w:sz w:val="24"/>
                <w:szCs w:val="24"/>
              </w:rPr>
              <w:t>пользователей радиотелефонов составляет: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713D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1. I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100 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1C10588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2. I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0,1 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3A20E27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3. I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10 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1A9D14F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4. I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bscript"/>
              </w:rPr>
              <w:t xml:space="preserve">ПД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A3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1 Вт/м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2</w:t>
            </w:r>
          </w:p>
        </w:tc>
      </w:tr>
      <w:tr w:rsidR="00D07C33" w14:paraId="7127BA0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2965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Допустимый уровень (I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ПД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) воздействия электромагнитных излучений для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населения, проживающего вблизи от антенн базовых станций сотовой связи составляет: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EED3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1. I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100 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5D0E12E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2. I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bscript"/>
              </w:rPr>
              <w:t xml:space="preserve">ПД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A3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0,1 Вт/м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2</w:t>
            </w:r>
          </w:p>
          <w:p w14:paraId="7FF7A77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3. I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10 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5AE07CF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4. I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 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07C33" w14:paraId="038E947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3765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нагретой до какой температуры поверхности излучаются только тепловые (инфракрасные) лучи?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F6F8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1. до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500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С</w:t>
            </w:r>
          </w:p>
          <w:p w14:paraId="5C37317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до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600 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С</w:t>
            </w:r>
          </w:p>
          <w:p w14:paraId="4C707EE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до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700 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С</w:t>
            </w:r>
          </w:p>
          <w:p w14:paraId="12C0A53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до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800 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С</w:t>
            </w:r>
          </w:p>
        </w:tc>
      </w:tr>
      <w:tr w:rsidR="00D07C33" w14:paraId="692D313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B238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Энергия теплового излучения может быть определена по формуле с учетом следующих параметров:</w:t>
            </w:r>
          </w:p>
          <w:p w14:paraId="41FFECC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/>
                <w:sz w:val="24"/>
                <w:szCs w:val="24"/>
              </w:rPr>
              <w:t>– площадь излучающей поверхности, 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22C7C2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площадь облучаемой поверхности, 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FA4559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- температура излучающей поверхности, °К;</w:t>
            </w:r>
          </w:p>
          <w:p w14:paraId="6E743EC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D"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длина волны лучистого потока;</w:t>
            </w:r>
          </w:p>
          <w:p w14:paraId="7C98FF4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расстояние от излучающей поверхности до объекта, м.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4BD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1. 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L; S;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D"/>
            </w:r>
          </w:p>
          <w:p w14:paraId="58BB27E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2. 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L;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D"/>
            </w:r>
          </w:p>
          <w:p w14:paraId="1EF5EC7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3. F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5B7D18C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4. 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L; S</w:t>
            </w:r>
          </w:p>
        </w:tc>
      </w:tr>
      <w:tr w:rsidR="00D07C33" w14:paraId="33158C9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645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какое количество групп можно разделить источники лучистой энергии в зависимости от температуры поверхности?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13B3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две группы</w:t>
            </w:r>
          </w:p>
          <w:p w14:paraId="7CBA556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три группы</w:t>
            </w:r>
          </w:p>
          <w:p w14:paraId="136AF36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четыре группы</w:t>
            </w:r>
          </w:p>
          <w:p w14:paraId="0908D66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пять групп</w:t>
            </w:r>
          </w:p>
        </w:tc>
      </w:tr>
      <w:tr w:rsidR="00D07C33" w14:paraId="0EBF60B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6DAA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Укажите, какая интенсивность инфракрасного излучения вызывает в организме человека слабое ощущение при неограниченном времени его воздействия.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013F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1. 350 кВт/м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  <w:p w14:paraId="08FA9A8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2. 350 Вт/м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</w:rPr>
              <w:t>2</w:t>
            </w:r>
          </w:p>
          <w:p w14:paraId="11074F4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3. 550 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  <w:p w14:paraId="6078A0D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4. 450 кВт/м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</w:tc>
      </w:tr>
      <w:tr w:rsidR="00D07C33" w14:paraId="13FF7F7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289A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Укажите интенс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вность инфракрасного излучения, при котором возм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жен тепловой удар.</w:t>
            </w:r>
          </w:p>
          <w:p w14:paraId="0B67C3D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698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свыше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2000 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  <w:p w14:paraId="4AC9FFA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свыше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2500 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  <w:p w14:paraId="4261E94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свыше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3000 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  <w:p w14:paraId="413E744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свыше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3500 Вт/м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</w:rPr>
              <w:t>2</w:t>
            </w:r>
          </w:p>
        </w:tc>
      </w:tr>
      <w:tr w:rsidR="00D07C33" w14:paraId="17DA381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070E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Лучами Фохта называются инфракрасные лучи с длиной волны: </w:t>
            </w:r>
          </w:p>
          <w:p w14:paraId="6109174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34CFD1B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D"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длина волны лучистого потока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62A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=0,28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1,5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D"/>
            </w:r>
          </w:p>
          <w:p w14:paraId="27512AA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=0,38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1,8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D"/>
            </w:r>
          </w:p>
          <w:p w14:paraId="6FDD68C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=0,78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2,5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D"/>
            </w:r>
          </w:p>
          <w:p w14:paraId="1C08C78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=0,78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1,5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6D"/>
            </w:r>
          </w:p>
        </w:tc>
      </w:tr>
      <w:tr w:rsidR="00D07C33" w14:paraId="1DCC1B5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1A6F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Выберите из представленных экранов теплоотражающий.</w:t>
            </w:r>
          </w:p>
          <w:p w14:paraId="72BFCA7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2C81F6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269DEA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08365" w14:textId="77777777" w:rsidR="00D07C33" w:rsidRDefault="00D07C33" w:rsidP="00260BFA">
            <w:pPr>
              <w:pStyle w:val="1"/>
              <w:tabs>
                <w:tab w:val="left" w:pos="35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1. асбестовая плита</w:t>
            </w:r>
          </w:p>
          <w:p w14:paraId="7D0D666C" w14:textId="77777777" w:rsidR="00D07C33" w:rsidRDefault="00D07C33" w:rsidP="00260BFA">
            <w:pPr>
              <w:pStyle w:val="1"/>
              <w:tabs>
                <w:tab w:val="left" w:pos="357"/>
              </w:tabs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eastAsia="en-US"/>
              </w:rPr>
              <w:t>2. алюминиевый лист</w:t>
            </w:r>
          </w:p>
          <w:p w14:paraId="061F27F0" w14:textId="77777777" w:rsidR="00D07C33" w:rsidRDefault="00D07C33" w:rsidP="00260BFA">
            <w:pPr>
              <w:pStyle w:val="1"/>
              <w:tabs>
                <w:tab w:val="left" w:pos="35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3. резиновый коврик</w:t>
            </w:r>
          </w:p>
          <w:p w14:paraId="744BDF8D" w14:textId="77777777" w:rsidR="00D07C33" w:rsidRDefault="00D07C33" w:rsidP="00260BFA">
            <w:pPr>
              <w:pStyle w:val="1"/>
              <w:tabs>
                <w:tab w:val="left" w:pos="35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керамическая плита</w:t>
            </w:r>
          </w:p>
        </w:tc>
      </w:tr>
      <w:tr w:rsidR="00D07C33" w14:paraId="58FE4C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2526E" w14:textId="77777777" w:rsidR="00D07C33" w:rsidRDefault="00D07C33" w:rsidP="00260BFA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средствам индивидуальной защиты от электромагнитных излучений относятся…</w:t>
            </w:r>
          </w:p>
          <w:p w14:paraId="56F104F9" w14:textId="77777777" w:rsidR="00D07C33" w:rsidRDefault="00D07C33" w:rsidP="00260BFA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7758BB71" w14:textId="77777777" w:rsidR="00D07C33" w:rsidRDefault="00D07C33" w:rsidP="00260BFA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BC8F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ватно-марлевые респираторы</w:t>
            </w:r>
          </w:p>
          <w:p w14:paraId="1EF9DA1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комбинезоны и халаты из металлизированной ткани</w:t>
            </w:r>
          </w:p>
          <w:p w14:paraId="723071D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диэлектрические боты</w:t>
            </w:r>
          </w:p>
          <w:p w14:paraId="478BCB2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электропроводящие браслеты</w:t>
            </w:r>
          </w:p>
        </w:tc>
      </w:tr>
      <w:tr w:rsidR="00D07C33" w14:paraId="2036FDD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D0D87" w14:textId="77777777" w:rsidR="00D07C33" w:rsidRDefault="00D07C33" w:rsidP="00260BFA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лучистого тепла, поглощаемого телом человека, зависит от следующих параметров: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CB1F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температуры источника излучения, площади излучающей поверхности, расстояния между излучающей поверхностью и телом человека, от защитных свойств одежды</w:t>
            </w:r>
          </w:p>
          <w:p w14:paraId="5352F90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температуры источника излучения, площади излучающей поверхности, квадрата расстояния между излучающей поверхностью и телом человека</w:t>
            </w:r>
          </w:p>
          <w:p w14:paraId="3127C41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температуры источника излучения, площади излучающей поверхности</w:t>
            </w:r>
          </w:p>
          <w:p w14:paraId="5D9B0C6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температуры источника излучения, квадрата расстояния между излучающей поверхностью и телом человека</w:t>
            </w:r>
          </w:p>
        </w:tc>
      </w:tr>
      <w:tr w:rsidR="00D07C33" w14:paraId="4EEB84F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CF7F3" w14:textId="77777777" w:rsidR="00D07C33" w:rsidRDefault="00D07C33" w:rsidP="00260BFA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Отдача тепла организмом человека осуществляется за счет: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20FB" w14:textId="77777777" w:rsidR="00D07C33" w:rsidRDefault="00D07C33" w:rsidP="009254C4">
            <w:pPr>
              <w:numPr>
                <w:ilvl w:val="0"/>
                <w:numId w:val="11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конвекции </w:t>
            </w:r>
          </w:p>
          <w:p w14:paraId="72EB3930" w14:textId="77777777" w:rsidR="00D07C33" w:rsidRDefault="00D07C33" w:rsidP="009254C4">
            <w:pPr>
              <w:numPr>
                <w:ilvl w:val="0"/>
                <w:numId w:val="11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излучения </w:t>
            </w:r>
          </w:p>
          <w:p w14:paraId="44FDD7F4" w14:textId="77777777" w:rsidR="00D07C33" w:rsidRDefault="00D07C33" w:rsidP="009254C4">
            <w:pPr>
              <w:numPr>
                <w:ilvl w:val="0"/>
                <w:numId w:val="11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испарения</w:t>
            </w:r>
          </w:p>
          <w:p w14:paraId="59528CAC" w14:textId="77777777" w:rsidR="00D07C33" w:rsidRDefault="00D07C33" w:rsidP="009254C4">
            <w:pPr>
              <w:numPr>
                <w:ilvl w:val="0"/>
                <w:numId w:val="11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 вышеперечисленное</w:t>
            </w:r>
          </w:p>
        </w:tc>
      </w:tr>
      <w:tr w:rsidR="00D07C33" w14:paraId="78A0375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10279" w14:textId="77777777" w:rsidR="00D07C33" w:rsidRDefault="00D07C33" w:rsidP="00260BFA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Источники лучистой энергии с температурой поверхности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1300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1800 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szCs w:val="24"/>
              </w:rPr>
              <w:t>относятся к следующей группе:</w:t>
            </w:r>
          </w:p>
          <w:p w14:paraId="3198888A" w14:textId="77777777" w:rsidR="00D07C33" w:rsidRDefault="00D07C33" w:rsidP="00260BFA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F2E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1.   1</w:t>
            </w:r>
          </w:p>
          <w:p w14:paraId="7605101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  <w:p w14:paraId="3B46EE1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3.   3</w:t>
            </w:r>
          </w:p>
          <w:p w14:paraId="2B29AB5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4.   4</w:t>
            </w:r>
          </w:p>
        </w:tc>
      </w:tr>
      <w:tr w:rsidR="00D07C33" w14:paraId="148119D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50DA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Длинноволновыми лучами называются инфракрасные лучи с длиной волны: </w:t>
            </w:r>
          </w:p>
          <w:p w14:paraId="6539EBB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7A143406" w14:textId="77777777" w:rsidR="00D07C33" w:rsidRDefault="00D07C33" w:rsidP="00260BFA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длина волны лучистого потока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CD00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&lt; 1,5 мк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м</w:t>
            </w:r>
          </w:p>
          <w:p w14:paraId="106479B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 &gt; 1,5 мкм.</w:t>
            </w:r>
          </w:p>
          <w:p w14:paraId="799E936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&gt; 2,5 мкм.</w:t>
            </w:r>
          </w:p>
          <w:p w14:paraId="538AF25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&lt; 2,5 мкм.</w:t>
            </w:r>
          </w:p>
        </w:tc>
      </w:tr>
      <w:tr w:rsidR="00D07C33" w14:paraId="1F72A4A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AE85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защиты от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электромагнитных полей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используются следующие методы (укажите неправильный вариант):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1124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Уменьшение излучения в источнике.</w:t>
            </w:r>
          </w:p>
          <w:p w14:paraId="3AA7D7A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Изменение направления излучения.</w:t>
            </w:r>
          </w:p>
          <w:p w14:paraId="54083C8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Уменьшение времени воздействия.</w:t>
            </w:r>
          </w:p>
          <w:p w14:paraId="5B06658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Уменьшение расстояния до источника облучения.</w:t>
            </w:r>
          </w:p>
        </w:tc>
      </w:tr>
      <w:tr w:rsidR="00D07C33" w14:paraId="62615B5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A824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Укажите один из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основных и наиболее часто применяемых средств защиты от электромагнитных полей: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413D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Уменьшение излучения в источнике.</w:t>
            </w:r>
          </w:p>
          <w:p w14:paraId="69F9EE3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Изменение направления излучения.</w:t>
            </w:r>
          </w:p>
          <w:p w14:paraId="3435201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Защитное экранирование.</w:t>
            </w:r>
          </w:p>
          <w:p w14:paraId="751C868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Применение средств индивидуальной защиты.</w:t>
            </w:r>
          </w:p>
        </w:tc>
      </w:tr>
      <w:tr w:rsidR="00D07C33" w14:paraId="5B1DD80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8A54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Обязательным является использование средств индивидуальной защиты лица и глаз при интенсивности теплового излучения: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A0BA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1. более 35 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  <w:p w14:paraId="7FCEFF7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2. более 100 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  <w:p w14:paraId="432AFF0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3. более 140 Вт/м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</w:rPr>
              <w:t>2</w:t>
            </w:r>
          </w:p>
          <w:p w14:paraId="63875D9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4. более 75 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</w:tc>
      </w:tr>
      <w:tr w:rsidR="00D07C33" w14:paraId="2E54DE6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FB8C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воздействии на работающего теплового излучения какой интенсивности применяют воздушное душирование?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F6AB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1. &lt; 350 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  <w:p w14:paraId="7BAD43C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2. 350 – 2100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Вт/м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</w:rPr>
              <w:t>2</w:t>
            </w:r>
          </w:p>
          <w:p w14:paraId="410DC83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3. &gt; 2100 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  <w:p w14:paraId="48C7A6C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4. 900 – 2100 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</w:tc>
      </w:tr>
      <w:tr w:rsidR="00D07C33" w14:paraId="465E654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78CA3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Недостаточное освещение рабочего места приводит </w:t>
            </w:r>
          </w:p>
          <w:p w14:paraId="514B2467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5F6E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к снижению производительности труда, перенапряжению зрения и расслаблению периферической нервной системы</w:t>
            </w:r>
          </w:p>
          <w:p w14:paraId="5119DAE6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 общему утомлению, возможности отдохнуть работнику, увеличению вероятности реализации ошибочных действий</w:t>
            </w:r>
          </w:p>
          <w:p w14:paraId="67EF7E85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 к увеличению утомляемости, перенапряжению органов зрения, утомляемости нервной системы</w:t>
            </w:r>
          </w:p>
          <w:p w14:paraId="69D5B3C4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к увеличению работоспособности, к повышению качества выпускаемой продукции</w:t>
            </w:r>
          </w:p>
        </w:tc>
      </w:tr>
      <w:tr w:rsidR="00D07C33" w14:paraId="376069F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882C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такое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глазной нистагм?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C898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судорожное сокращение и расширение зрачка</w:t>
            </w:r>
          </w:p>
          <w:p w14:paraId="6C2D2311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судорожное дрожание глазного яблока</w:t>
            </w:r>
          </w:p>
          <w:p w14:paraId="1AA737B1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судорожное дрожание мышц глазного века</w:t>
            </w:r>
          </w:p>
          <w:p w14:paraId="1C10462A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судорожное сокращение сосудов глазного яблока</w:t>
            </w:r>
          </w:p>
        </w:tc>
      </w:tr>
      <w:tr w:rsidR="00D07C33" w14:paraId="47231EA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76A87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Максимальная спектральная световая эффективность соответствует длине волны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EA3C5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 555 нм (желто-зеленый цвет)</w:t>
            </w:r>
          </w:p>
          <w:p w14:paraId="420D9788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lastRenderedPageBreak/>
              <w:t>25 нм (сине-голубой цвет)</w:t>
            </w:r>
          </w:p>
          <w:p w14:paraId="1E7B0384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650 нм (красно-розовый цвет)</w:t>
            </w:r>
          </w:p>
          <w:p w14:paraId="7042A0E3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700 нм (коричнево-черный цвет)</w:t>
            </w:r>
          </w:p>
        </w:tc>
      </w:tr>
      <w:tr w:rsidR="00D07C33" w14:paraId="748FF91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55EC0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Укажите наиболее точное определение ”телесного угла” </w:t>
            </w:r>
          </w:p>
          <w:p w14:paraId="51E0E49C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F0DFD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пространственный угол, образованный в центре полусферы вершиной конуса, основание которого находится на поверхности шара</w:t>
            </w:r>
          </w:p>
          <w:p w14:paraId="45B86A2B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пространственный угол, вырезавший в центре сферы вершину конуса, основание у которого находится в поверхности сферы</w:t>
            </w:r>
          </w:p>
          <w:p w14:paraId="4ECDC37E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пространственный угол, образованный в центре ноосферы вершинного конуса, основание которого сформировала поверхность биосферы</w:t>
            </w:r>
          </w:p>
          <w:p w14:paraId="46D1AABD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4. пространственный угол, образованный в центре сферы вершиной конуса, основание которого находится на поверхности сферы</w:t>
            </w:r>
          </w:p>
        </w:tc>
      </w:tr>
      <w:tr w:rsidR="00D07C33" w14:paraId="22A728D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3A208" w14:textId="77777777" w:rsidR="00D07C33" w:rsidRDefault="00D07C33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Телесные углы измеряются в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BF08F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градусах</w:t>
            </w:r>
          </w:p>
          <w:p w14:paraId="57A88E1E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процентах</w:t>
            </w:r>
          </w:p>
          <w:p w14:paraId="7860EB96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долях</w:t>
            </w:r>
          </w:p>
          <w:p w14:paraId="393ADFC4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4. стерадианах</w:t>
            </w:r>
          </w:p>
        </w:tc>
      </w:tr>
      <w:tr w:rsidR="00D07C33" w14:paraId="7A86C13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1EC80" w14:textId="77777777" w:rsidR="00D07C33" w:rsidRDefault="00D07C33" w:rsidP="00260BFA">
            <w:pPr>
              <w:pStyle w:val="PlainText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Единица измерения освещённости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ACBE8" w14:textId="77777777" w:rsidR="00D07C33" w:rsidRDefault="00D07C33" w:rsidP="00260BFA">
            <w:pPr>
              <w:pStyle w:val="PlainText"/>
              <w:tabs>
                <w:tab w:val="num" w:pos="1440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люмен (лм)</w:t>
            </w:r>
          </w:p>
          <w:p w14:paraId="220D7938" w14:textId="77777777" w:rsidR="00D07C33" w:rsidRDefault="00D07C33" w:rsidP="00260BFA">
            <w:pPr>
              <w:pStyle w:val="PlainText"/>
              <w:tabs>
                <w:tab w:val="num" w:pos="1440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2. кандела (кд)</w:t>
            </w:r>
          </w:p>
          <w:p w14:paraId="79F02F6F" w14:textId="77777777" w:rsidR="00D07C33" w:rsidRDefault="00D07C33" w:rsidP="00260BFA">
            <w:pPr>
              <w:pStyle w:val="PlainText"/>
              <w:tabs>
                <w:tab w:val="num" w:pos="1440"/>
              </w:tabs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3. люкс (лк)</w:t>
            </w:r>
          </w:p>
          <w:p w14:paraId="0E58AA37" w14:textId="77777777" w:rsidR="00D07C33" w:rsidRDefault="00D07C33" w:rsidP="00260BFA">
            <w:pPr>
              <w:pStyle w:val="PlainText"/>
              <w:tabs>
                <w:tab w:val="num" w:pos="1440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люкс-секунда (лк•с)</w:t>
            </w:r>
          </w:p>
        </w:tc>
      </w:tr>
      <w:tr w:rsidR="00D07C33" w14:paraId="7A87712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BF0C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Единицей измерения яркости является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089F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люмен (лм)</w:t>
            </w:r>
          </w:p>
          <w:p w14:paraId="1BC8840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кд/м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2</w:t>
            </w:r>
          </w:p>
          <w:p w14:paraId="767E7B4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кандела (кд)</w:t>
            </w:r>
          </w:p>
          <w:p w14:paraId="6D4B3D9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люкс (лк)</w:t>
            </w:r>
          </w:p>
        </w:tc>
      </w:tr>
      <w:tr w:rsidR="00D07C33" w14:paraId="7A27211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88DC7" w14:textId="77777777" w:rsidR="00D07C33" w:rsidRDefault="00D07C33" w:rsidP="00260BFA">
            <w:pPr>
              <w:pStyle w:val="PlainText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Какими единицами определяется световая отдача источника света?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D3D2" w14:textId="77777777" w:rsidR="00D07C33" w:rsidRDefault="00D07C33" w:rsidP="00260BFA">
            <w:pPr>
              <w:pStyle w:val="PlainText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люксами, делёнными на ватт (лк/Вт)</w:t>
            </w:r>
          </w:p>
          <w:p w14:paraId="43B218E6" w14:textId="77777777" w:rsidR="00D07C33" w:rsidRDefault="00D07C33" w:rsidP="00260BFA">
            <w:pPr>
              <w:pStyle w:val="PlainText"/>
              <w:tabs>
                <w:tab w:val="left" w:pos="385"/>
              </w:tabs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люменами, делёнными на ватт (лм/Вт)</w:t>
            </w:r>
          </w:p>
          <w:p w14:paraId="227201E7" w14:textId="77777777" w:rsidR="00D07C33" w:rsidRDefault="00D07C33" w:rsidP="00260BFA">
            <w:pPr>
              <w:pStyle w:val="PlainText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процентами (%)</w:t>
            </w:r>
          </w:p>
          <w:p w14:paraId="0ABFC64D" w14:textId="77777777" w:rsidR="00D07C33" w:rsidRDefault="00D07C33" w:rsidP="00260BFA">
            <w:pPr>
              <w:pStyle w:val="PlainText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ваттами, деленными на люмен (Вт/лм)</w:t>
            </w:r>
          </w:p>
        </w:tc>
      </w:tr>
      <w:tr w:rsidR="00D07C33" w14:paraId="33401F8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17C41" w14:textId="77777777" w:rsidR="00D07C33" w:rsidRDefault="00D07C33" w:rsidP="00260BFA">
            <w:pPr>
              <w:spacing w:after="0" w:line="240" w:lineRule="auto"/>
              <w:ind w:firstLine="3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Что относится к количественным характеристикам освещ</w:t>
            </w:r>
            <w:r>
              <w:rPr>
                <w:rFonts w:ascii="Times New Roman" w:hAnsi="Times New Roman"/>
                <w:sz w:val="24"/>
                <w:szCs w:val="28"/>
              </w:rPr>
              <w:t>е</w:t>
            </w:r>
            <w:r>
              <w:rPr>
                <w:rFonts w:ascii="Times New Roman" w:hAnsi="Times New Roman"/>
                <w:sz w:val="24"/>
                <w:szCs w:val="28"/>
              </w:rPr>
              <w:t>ния?</w:t>
            </w:r>
          </w:p>
          <w:p w14:paraId="3F88B0DD" w14:textId="77777777" w:rsidR="00D07C33" w:rsidRDefault="00D07C33" w:rsidP="00260BFA">
            <w:pPr>
              <w:spacing w:after="0" w:line="240" w:lineRule="auto"/>
              <w:ind w:firstLine="709"/>
              <w:rPr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5F3A9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сила света, фон, освещенность</w:t>
            </w:r>
          </w:p>
          <w:p w14:paraId="6B919161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си</w:t>
            </w:r>
            <w:r>
              <w:rPr>
                <w:color w:val="FF0000"/>
                <w:sz w:val="24"/>
                <w:szCs w:val="24"/>
              </w:rPr>
              <w:lastRenderedPageBreak/>
              <w:t>ла света, освещенность,</w:t>
            </w:r>
            <w:r>
              <w:rPr>
                <w:color w:val="FF0000"/>
                <w:sz w:val="24"/>
                <w:szCs w:val="24"/>
              </w:rPr>
              <w:lastRenderedPageBreak/>
              <w:t xml:space="preserve"> яркость</w:t>
            </w:r>
          </w:p>
          <w:p w14:paraId="4A832129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освещенность, контраст,</w:t>
            </w:r>
            <w:r>
              <w:rPr>
                <w:sz w:val="24"/>
                <w:szCs w:val="24"/>
              </w:rPr>
              <w:lastRenderedPageBreak/>
              <w:t xml:space="preserve"> фон</w:t>
            </w:r>
          </w:p>
          <w:p w14:paraId="239C0387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яркость, ослепленность, блес</w:t>
            </w:r>
            <w:r>
              <w:rPr>
                <w:sz w:val="24"/>
                <w:szCs w:val="24"/>
              </w:rPr>
              <w:lastRenderedPageBreak/>
              <w:t>т</w:t>
            </w:r>
            <w:r>
              <w:rPr>
                <w:sz w:val="24"/>
                <w:szCs w:val="24"/>
              </w:rPr>
              <w:lastRenderedPageBreak/>
              <w:t>кость</w:t>
            </w:r>
          </w:p>
        </w:tc>
      </w:tr>
      <w:tr w:rsidR="00D07C33" w14:paraId="1DA410A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89B5D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Величина, характеризующая поверхностную плотность светового потока, называется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F58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световым потоком</w:t>
            </w:r>
          </w:p>
          <w:p w14:paraId="20F5405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силой света</w:t>
            </w:r>
          </w:p>
          <w:p w14:paraId="7BB16DA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3. освещенностью</w:t>
            </w:r>
          </w:p>
          <w:p w14:paraId="60C917D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коэффициентом естественного освещения</w:t>
            </w:r>
          </w:p>
        </w:tc>
      </w:tr>
      <w:tr w:rsidR="00D07C33" w14:paraId="1F11588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D279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Контраст объекта с фоном К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определяется по формуле:</w:t>
            </w:r>
          </w:p>
          <w:p w14:paraId="23B4728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C9A27A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 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ос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яркость объекта различения;</w:t>
            </w:r>
          </w:p>
          <w:p w14:paraId="20F08C5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фс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яркость фона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38D96" w14:textId="77777777" w:rsidR="00D07C33" w:rsidRDefault="00D07C33" w:rsidP="009254C4">
            <w:pPr>
              <w:numPr>
                <w:ilvl w:val="0"/>
                <w:numId w:val="9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ос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фс</w:t>
            </w:r>
          </w:p>
          <w:p w14:paraId="059B99FF" w14:textId="77777777" w:rsidR="00D07C33" w:rsidRDefault="00D07C33" w:rsidP="009254C4">
            <w:pPr>
              <w:numPr>
                <w:ilvl w:val="0"/>
                <w:numId w:val="9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фс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ос</w:t>
            </w:r>
          </w:p>
          <w:p w14:paraId="3D6F91B2" w14:textId="77777777" w:rsidR="00D07C33" w:rsidRDefault="00D07C33" w:rsidP="009254C4">
            <w:pPr>
              <w:numPr>
                <w:ilvl w:val="0"/>
                <w:numId w:val="9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B66C53" w:rsidRPr="00B66C53">
              <w:rPr>
                <w:rFonts w:ascii="Times New Roman" w:hAnsi="Times New Roman"/>
                <w:noProof/>
                <w:position w:val="-32"/>
                <w:sz w:val="24"/>
                <w:szCs w:val="24"/>
              </w:rPr>
              <w:object w:dxaOrig="480" w:dyaOrig="720" w14:anchorId="6C153878">
                <v:shape id="_x0000_i1031" type="#_x0000_t75" alt="" style="width:24.25pt;height:36.75pt;mso-width-percent:0;mso-height-percent:0;mso-width-percent:0;mso-height-percent:0" o:ole="" fillcolor="window">
                  <v:imagedata r:id="rId20" o:title=""/>
                </v:shape>
                <o:OLEObject Type="Embed" ProgID="Equation.3" ShapeID="_x0000_i1031" DrawAspect="Content" ObjectID="_1702671699" r:id="rId21"/>
              </w:object>
            </w:r>
          </w:p>
          <w:p w14:paraId="7C352D21" w14:textId="77777777" w:rsidR="00D07C33" w:rsidRDefault="00D07C33" w:rsidP="009254C4">
            <w:pPr>
              <w:numPr>
                <w:ilvl w:val="0"/>
                <w:numId w:val="9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= </w:t>
            </w:r>
            <w:r w:rsidR="00B66C53" w:rsidRPr="00B66C53">
              <w:rPr>
                <w:rFonts w:ascii="Times New Roman" w:hAnsi="Times New Roman"/>
                <w:noProof/>
                <w:color w:val="FF0000"/>
                <w:position w:val="-32"/>
                <w:sz w:val="24"/>
                <w:szCs w:val="24"/>
              </w:rPr>
              <w:object w:dxaOrig="1040" w:dyaOrig="740" w14:anchorId="5B65253D">
                <v:shape id="_x0000_i1030" type="#_x0000_t75" alt="" style="width:52.15pt;height:37.45pt;mso-width-percent:0;mso-height-percent:0;mso-width-percent:0;mso-height-percent:0" o:ole="" fillcolor="window">
                  <v:imagedata r:id="rId22" o:title=""/>
                </v:shape>
                <o:OLEObject Type="Embed" ProgID="Equation.3" ShapeID="_x0000_i1030" DrawAspect="Content" ObjectID="_1702671700" r:id="rId23"/>
              </w:object>
            </w:r>
          </w:p>
        </w:tc>
      </w:tr>
      <w:tr w:rsidR="00D07C33" w14:paraId="369747A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343C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Какой будет контраст, если контраст объекта различения с фоном К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&gt; 0,5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B298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малый</w:t>
            </w:r>
          </w:p>
          <w:p w14:paraId="2875789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большой</w:t>
            </w:r>
          </w:p>
          <w:p w14:paraId="3D9FEA3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средний</w:t>
            </w:r>
          </w:p>
          <w:p w14:paraId="3AE9CE2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слабый</w:t>
            </w:r>
          </w:p>
        </w:tc>
      </w:tr>
      <w:tr w:rsidR="00D07C33" w14:paraId="21E3D4D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2E4C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Яркость поверхности зависит от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EDA5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способности самой поверхности адгезировать световой поток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E5A283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способности самой поверхности отражать световой поток</w:t>
            </w:r>
          </w:p>
          <w:p w14:paraId="53C5E18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способности самой поверхности поглощать световой поток</w:t>
            </w:r>
          </w:p>
          <w:p w14:paraId="6969FB8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способности самой поверхности пропускать световой поток</w:t>
            </w:r>
          </w:p>
        </w:tc>
      </w:tr>
      <w:tr w:rsidR="00D07C33" w14:paraId="0B44824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15C0" w14:textId="77777777" w:rsidR="00D07C33" w:rsidRDefault="00D07C33" w:rsidP="00260BFA">
            <w:pPr>
              <w:pStyle w:val="PlainText"/>
              <w:ind w:left="30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Какими единицами измеряется световой поток?</w:t>
            </w:r>
          </w:p>
          <w:p w14:paraId="05BE575F" w14:textId="77777777" w:rsidR="00D07C33" w:rsidRDefault="00D07C33" w:rsidP="00260BFA">
            <w:pPr>
              <w:pStyle w:val="PlainText"/>
              <w:ind w:firstLine="709"/>
              <w:rPr>
                <w:rFonts w:ascii="Times New Roman" w:hAnsi="Times New Roman" w:cs="Courier New"/>
                <w:sz w:val="24"/>
                <w:szCs w:val="28"/>
                <w:lang w:val="ru-RU" w:eastAsia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A8B36" w14:textId="77777777" w:rsidR="00D07C33" w:rsidRDefault="00D07C33" w:rsidP="00260BFA">
            <w:pPr>
              <w:pStyle w:val="PlainText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люксами (лк)</w:t>
            </w:r>
          </w:p>
          <w:p w14:paraId="652B7D31" w14:textId="77777777" w:rsidR="00D07C33" w:rsidRDefault="00D07C33" w:rsidP="00260BFA">
            <w:pPr>
              <w:pStyle w:val="PlainText"/>
              <w:jc w:val="both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люменами (лм)</w:t>
            </w:r>
          </w:p>
          <w:p w14:paraId="506EB444" w14:textId="77777777" w:rsidR="00D07C33" w:rsidRDefault="00D07C33" w:rsidP="00260BFA">
            <w:pPr>
              <w:pStyle w:val="PlainText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канделами (кд)</w:t>
            </w:r>
          </w:p>
          <w:p w14:paraId="42066B05" w14:textId="77777777" w:rsidR="00D07C33" w:rsidRDefault="00D07C33" w:rsidP="00260BFA">
            <w:pPr>
              <w:pStyle w:val="PlainText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люмен-секундами (лм•с)</w:t>
            </w:r>
          </w:p>
        </w:tc>
      </w:tr>
      <w:tr w:rsidR="00D07C33" w14:paraId="2BA0616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842C9" w14:textId="77777777" w:rsidR="00D07C33" w:rsidRDefault="00D07C33" w:rsidP="00260BFA">
            <w:pPr>
              <w:pStyle w:val="PlainText"/>
              <w:rPr>
                <w:rFonts w:ascii="Times New Roman" w:hAnsi="Times New Roman" w:cs="Courier New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 w:cs="Courier New"/>
                <w:sz w:val="24"/>
                <w:szCs w:val="28"/>
                <w:lang w:val="ru-RU" w:eastAsia="ru-RU"/>
              </w:rPr>
              <w:t>От какого осветительного прибора получила своё наименование величина измерения яркости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6F0D7" w14:textId="77777777" w:rsidR="00D07C33" w:rsidRDefault="00D07C33" w:rsidP="00260BFA">
            <w:pPr>
              <w:pStyle w:val="PlainText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лучина</w:t>
            </w:r>
          </w:p>
          <w:p w14:paraId="59321716" w14:textId="77777777" w:rsidR="00D07C33" w:rsidRDefault="00D07C33" w:rsidP="00260BFA">
            <w:pPr>
              <w:pStyle w:val="PlainText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2. лампа</w:t>
            </w:r>
          </w:p>
          <w:p w14:paraId="71AC7C8F" w14:textId="77777777" w:rsidR="00D07C33" w:rsidRDefault="00D07C33" w:rsidP="00260BFA">
            <w:pPr>
              <w:pStyle w:val="PlainText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горелка</w:t>
            </w:r>
          </w:p>
          <w:p w14:paraId="0133646D" w14:textId="77777777" w:rsidR="00D07C33" w:rsidRDefault="00D07C33" w:rsidP="00260BFA">
            <w:pPr>
              <w:pStyle w:val="PlainText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4. свеча</w:t>
            </w:r>
          </w:p>
        </w:tc>
      </w:tr>
      <w:tr w:rsidR="00D07C33" w14:paraId="6D7F646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5B0F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 освещенности на рабочем месте осуществляется с помощью какого измерительного прибора: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24CE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светлакометра</w:t>
            </w:r>
          </w:p>
          <w:p w14:paraId="573DA9C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психрометра</w:t>
            </w:r>
          </w:p>
          <w:p w14:paraId="73A6883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люксметра</w:t>
            </w:r>
          </w:p>
          <w:p w14:paraId="56C5634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темнометра</w:t>
            </w:r>
          </w:p>
        </w:tc>
      </w:tr>
      <w:tr w:rsidR="00D07C33" w14:paraId="730BCC7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35C57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Длина волны видимого излучения: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A5B5C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0,038-0,078 нм</w:t>
            </w:r>
          </w:p>
          <w:p w14:paraId="31CFA586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0,38-0,78 км</w:t>
            </w:r>
          </w:p>
          <w:p w14:paraId="060DDC00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3. 380</w:t>
            </w:r>
            <w:r>
              <w:rPr>
                <w:color w:val="FF0000"/>
                <w:sz w:val="24"/>
                <w:szCs w:val="24"/>
              </w:rPr>
              <w:lastRenderedPageBreak/>
              <w:t>-780 нм</w:t>
            </w:r>
          </w:p>
          <w:p w14:paraId="5CBDA911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0,38-0,78 пм</w:t>
            </w:r>
          </w:p>
        </w:tc>
      </w:tr>
      <w:tr w:rsidR="00D07C33" w14:paraId="6E23E8F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EC304" w14:textId="77777777" w:rsidR="00D07C33" w:rsidRDefault="00D07C33" w:rsidP="00260BFA">
            <w:pPr>
              <w:pStyle w:val="PlainText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Какова примерная цветовая температура лампы накалив</w:t>
            </w: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а</w:t>
            </w: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C2668" w14:textId="77777777" w:rsidR="00D07C33" w:rsidRDefault="00D07C33" w:rsidP="00260BFA">
            <w:pPr>
              <w:pStyle w:val="PlainText"/>
              <w:tabs>
                <w:tab w:val="left" w:pos="385"/>
              </w:tabs>
              <w:ind w:left="-46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1100 К</w:t>
            </w:r>
          </w:p>
          <w:p w14:paraId="7A5A0EDD" w14:textId="77777777" w:rsidR="00D07C33" w:rsidRDefault="00D07C33" w:rsidP="00260BFA">
            <w:pPr>
              <w:pStyle w:val="PlainText"/>
              <w:tabs>
                <w:tab w:val="left" w:pos="385"/>
              </w:tabs>
              <w:ind w:left="-46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1800 К</w:t>
            </w:r>
          </w:p>
          <w:p w14:paraId="6BF91F21" w14:textId="77777777" w:rsidR="00D07C33" w:rsidRDefault="00D07C33" w:rsidP="00260BFA">
            <w:pPr>
              <w:pStyle w:val="PlainText"/>
              <w:tabs>
                <w:tab w:val="left" w:pos="385"/>
              </w:tabs>
              <w:ind w:left="-46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4000 К</w:t>
            </w:r>
          </w:p>
          <w:p w14:paraId="4F2C3617" w14:textId="77777777" w:rsidR="00D07C33" w:rsidRDefault="00D07C33" w:rsidP="00260BFA">
            <w:pPr>
              <w:pStyle w:val="PlainText"/>
              <w:tabs>
                <w:tab w:val="left" w:pos="385"/>
              </w:tabs>
              <w:ind w:left="-46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10 000 К</w:t>
            </w:r>
          </w:p>
        </w:tc>
      </w:tr>
      <w:tr w:rsidR="00D07C33" w14:paraId="3417C98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5BA08" w14:textId="77777777" w:rsidR="00D07C33" w:rsidRDefault="00D07C33" w:rsidP="00260BFA">
            <w:pPr>
              <w:pStyle w:val="PlainTex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Эвакуационное освещение должно обеспечивать наименьшую освещенность на полу основных</w:t>
            </w:r>
            <w:r>
              <w:rPr>
                <w:rFonts w:ascii="Times New Roman" w:hAnsi="Times New Roman"/>
                <w:sz w:val="24"/>
                <w:szCs w:val="28"/>
              </w:rPr>
              <w:lastRenderedPageBreak/>
              <w:t xml:space="preserve"> </w:t>
            </w:r>
            <w:r>
              <w:rPr>
                <w:rFonts w:ascii="Times New Roman" w:hAnsi="Times New Roman"/>
                <w:sz w:val="24"/>
                <w:szCs w:val="28"/>
              </w:rPr>
              <w:lastRenderedPageBreak/>
              <w:t xml:space="preserve">проходов и на ступенях лестниц: </w:t>
            </w:r>
          </w:p>
          <w:p w14:paraId="364E9B26" w14:textId="77777777" w:rsidR="00D07C33" w:rsidRDefault="00D07C33" w:rsidP="00260BFA">
            <w:pPr>
              <w:pStyle w:val="PlainText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2DD45" w14:textId="77777777" w:rsidR="00D07C33" w:rsidRDefault="00D07C33" w:rsidP="00260BFA">
            <w:pPr>
              <w:pStyle w:val="PlainText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8"/>
              </w:rPr>
              <w:t>в помещениях –5 лк, на открытых территориях - 2 лк</w:t>
            </w:r>
          </w:p>
          <w:p w14:paraId="030F5917" w14:textId="77777777" w:rsidR="00D07C33" w:rsidRDefault="00D07C33" w:rsidP="00260BFA">
            <w:pPr>
              <w:pStyle w:val="PlainText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в помещениях – </w:t>
            </w:r>
            <w:r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5 лк, на открытых территориях - </w:t>
            </w:r>
            <w:r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8"/>
              </w:rPr>
              <w:t>2 лк</w:t>
            </w:r>
          </w:p>
          <w:p w14:paraId="7ED98398" w14:textId="77777777" w:rsidR="00D07C33" w:rsidRDefault="00D07C33" w:rsidP="00260BFA">
            <w:pPr>
              <w:pStyle w:val="PlainText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8"/>
              </w:rPr>
              <w:t>в помещениях – 0,</w:t>
            </w:r>
            <w:r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  <w:r>
              <w:rPr>
                <w:rFonts w:ascii="Times New Roman" w:hAnsi="Times New Roman"/>
                <w:sz w:val="24"/>
                <w:szCs w:val="28"/>
              </w:rPr>
              <w:t>5 лк, на открытых территориях - 0,</w:t>
            </w:r>
            <w:r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  <w:r>
              <w:rPr>
                <w:rFonts w:ascii="Times New Roman" w:hAnsi="Times New Roman"/>
                <w:sz w:val="24"/>
                <w:szCs w:val="28"/>
              </w:rPr>
              <w:t>2 лк</w:t>
            </w:r>
          </w:p>
          <w:p w14:paraId="799A6B6A" w14:textId="77777777" w:rsidR="00D07C33" w:rsidRDefault="00D07C33" w:rsidP="00260BFA">
            <w:pPr>
              <w:pStyle w:val="PlainText"/>
              <w:tabs>
                <w:tab w:val="left" w:pos="385"/>
              </w:tabs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/>
              </w:rPr>
              <w:t xml:space="preserve">4. 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в помещениях – 0,5 лк, на открытых территориях - 0,2 лк</w:t>
            </w:r>
          </w:p>
        </w:tc>
      </w:tr>
      <w:tr w:rsidR="00D07C33" w14:paraId="6F1D3B7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6E746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Чей патент на лампу накаливания был признан американским патентным обществом приоритетным?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3332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Свана</w:t>
            </w:r>
          </w:p>
          <w:p w14:paraId="0D0D7CD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Эдисона</w:t>
            </w:r>
          </w:p>
          <w:p w14:paraId="597BF82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3. Лодыгина</w:t>
            </w:r>
          </w:p>
          <w:p w14:paraId="03EB25F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Яблочкова</w:t>
            </w:r>
          </w:p>
        </w:tc>
      </w:tr>
      <w:tr w:rsidR="00D07C33" w14:paraId="6C65F62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F1CA" w14:textId="77777777" w:rsidR="00D07C33" w:rsidRDefault="00D07C33" w:rsidP="00260BFA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Основной недостаток люминесцентных ламп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9759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относительно высокая стоимость</w:t>
            </w:r>
          </w:p>
          <w:p w14:paraId="63F156A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невозможность регулировать световой поток</w:t>
            </w:r>
          </w:p>
          <w:p w14:paraId="3C96506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3. специальные требования к утилизации</w:t>
            </w:r>
          </w:p>
          <w:p w14:paraId="6D979CC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сложная аппаратура управления</w:t>
            </w:r>
          </w:p>
        </w:tc>
      </w:tr>
      <w:tr w:rsidR="00D07C33" w14:paraId="1C8402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CB086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Нормируемым параметром искусственного освещения является: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D04CF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видимое излучение</w:t>
            </w:r>
          </w:p>
          <w:p w14:paraId="265E440E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яркость</w:t>
            </w:r>
          </w:p>
          <w:p w14:paraId="0965922C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 минимальная освещенность рабочей поверхности</w:t>
            </w:r>
          </w:p>
          <w:p w14:paraId="18A56798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средняя по времени освещенность</w:t>
            </w:r>
          </w:p>
        </w:tc>
      </w:tr>
      <w:tr w:rsidR="00D07C33" w14:paraId="796AC70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E7FA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Выберите искусственный источник света обладающей наименьшей пульсацией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D2556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лампа накаливания</w:t>
            </w:r>
          </w:p>
          <w:p w14:paraId="160DFA9C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дуговая ртутная лампа</w:t>
            </w:r>
          </w:p>
          <w:p w14:paraId="3153E627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 светодиодная лампа</w:t>
            </w:r>
          </w:p>
          <w:p w14:paraId="7AB1287A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криптоновая лампа</w:t>
            </w:r>
          </w:p>
        </w:tc>
      </w:tr>
      <w:tr w:rsidR="00D07C33" w14:paraId="0AAC1C1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AC0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основе каких ламп функционируют современные электротехнические устройства (гаджеты)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1457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светодиодных (LED)</w:t>
            </w:r>
          </w:p>
          <w:p w14:paraId="42AA0820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органических светодиодных (OLED)</w:t>
            </w:r>
          </w:p>
          <w:p w14:paraId="10068826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плазменных</w:t>
            </w:r>
          </w:p>
          <w:p w14:paraId="65A1C915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жидкокристаллических</w:t>
            </w:r>
          </w:p>
        </w:tc>
      </w:tr>
      <w:tr w:rsidR="00D07C33" w14:paraId="1FB75A0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CF2A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Очистные з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абои долж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ны освещаться переносными светил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никами напряжением до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5C1D1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12 В</w:t>
            </w:r>
          </w:p>
          <w:p w14:paraId="3F793DE7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36 В</w:t>
            </w:r>
          </w:p>
          <w:p w14:paraId="29488BA1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127 В</w:t>
            </w:r>
          </w:p>
          <w:p w14:paraId="5F21689E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220 В</w:t>
            </w:r>
          </w:p>
        </w:tc>
      </w:tr>
      <w:tr w:rsidR="00D07C33" w14:paraId="21BEC55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05D0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Минимальная горизонтальная на почве освещенность забоя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D8CFE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5 лк</w:t>
            </w:r>
          </w:p>
          <w:p w14:paraId="3E76AFA2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15 лк</w:t>
            </w:r>
          </w:p>
          <w:p w14:paraId="6A3CBF01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50 лк</w:t>
            </w:r>
          </w:p>
          <w:p w14:paraId="37786B72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100 лк</w:t>
            </w:r>
          </w:p>
        </w:tc>
      </w:tr>
      <w:tr w:rsidR="00D07C33" w14:paraId="2573C5E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E41EC" w14:textId="77777777" w:rsidR="00D07C33" w:rsidRDefault="00D07C33" w:rsidP="00260BFA">
            <w:pPr>
              <w:pStyle w:val="PlainText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 можно снизить пульсации светового потока газоразря</w:t>
            </w: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д</w:t>
            </w: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ных ламп?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3C2BE" w14:textId="77777777" w:rsidR="00D07C33" w:rsidRDefault="00D07C33" w:rsidP="00260BFA">
            <w:pPr>
              <w:pStyle w:val="PlainText"/>
              <w:tabs>
                <w:tab w:val="left" w:pos="385"/>
              </w:tabs>
              <w:ind w:left="102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уменьшения частоты тока питания</w:t>
            </w:r>
          </w:p>
          <w:p w14:paraId="5DF2BBDA" w14:textId="77777777" w:rsidR="00D07C33" w:rsidRDefault="00D07C33" w:rsidP="00260BFA">
            <w:pPr>
              <w:pStyle w:val="PlainText"/>
              <w:tabs>
                <w:tab w:val="left" w:pos="385"/>
              </w:tabs>
              <w:ind w:left="102"/>
              <w:jc w:val="both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использования трёхфазного питания ламп, в которых одинаковое число ламп включено на разные фазы.</w:t>
            </w:r>
          </w:p>
          <w:p w14:paraId="441D8950" w14:textId="77777777" w:rsidR="00D07C33" w:rsidRDefault="00D07C33" w:rsidP="00260BFA">
            <w:pPr>
              <w:pStyle w:val="PlainText"/>
              <w:tabs>
                <w:tab w:val="left" w:pos="385"/>
              </w:tabs>
              <w:ind w:left="102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использованием световых фильтров и экранов.</w:t>
            </w:r>
          </w:p>
          <w:p w14:paraId="3C29AA37" w14:textId="77777777" w:rsidR="00D07C33" w:rsidRDefault="00D07C33" w:rsidP="00260BFA">
            <w:pPr>
              <w:pStyle w:val="PlainText"/>
              <w:tabs>
                <w:tab w:val="left" w:pos="385"/>
              </w:tabs>
              <w:ind w:left="102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увеличения числа ламп и светового потока.</w:t>
            </w:r>
          </w:p>
        </w:tc>
      </w:tr>
      <w:tr w:rsidR="00D07C33" w14:paraId="395F2C1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95D7" w14:textId="77777777" w:rsidR="00D07C33" w:rsidRDefault="00D07C33" w:rsidP="00260BFA">
            <w:pPr>
              <w:pStyle w:val="PlainText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Какие параметры определяют точность зрительной работы?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736C5" w14:textId="77777777" w:rsidR="00D07C33" w:rsidRDefault="00D07C33" w:rsidP="00260BFA">
            <w:pPr>
              <w:pStyle w:val="PlainText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процент ошибок, которые делает человек при выполнении зр</w:t>
            </w: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и</w:t>
            </w: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тельной работы.</w:t>
            </w:r>
          </w:p>
          <w:p w14:paraId="40ACD8FE" w14:textId="77777777" w:rsidR="00D07C33" w:rsidRDefault="00D07C33" w:rsidP="00260BFA">
            <w:pPr>
              <w:pStyle w:val="PlainText"/>
              <w:jc w:val="both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размер объекта различения, с которым человек сталкивается при выполнении зрительной работы.</w:t>
            </w:r>
          </w:p>
          <w:p w14:paraId="420D4F4E" w14:textId="77777777" w:rsidR="00D07C33" w:rsidRDefault="00D07C33" w:rsidP="00260BFA">
            <w:pPr>
              <w:pStyle w:val="PlainText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острота зрения при выполнении зрительной работы.</w:t>
            </w:r>
          </w:p>
          <w:p w14:paraId="13A844AC" w14:textId="77777777" w:rsidR="00D07C33" w:rsidRDefault="00D07C33" w:rsidP="00260BFA">
            <w:pPr>
              <w:pStyle w:val="PlainText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освещённость объекта различения.</w:t>
            </w:r>
          </w:p>
        </w:tc>
      </w:tr>
      <w:tr w:rsidR="00D07C33" w14:paraId="7DB249B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7E9C1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Сглаживание пульсации светового потока обеспечивается за счет: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F7C55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 повышением частоты переменного тока</w:t>
            </w:r>
          </w:p>
          <w:p w14:paraId="6691C662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увеличением напряжения в питающей сети</w:t>
            </w:r>
          </w:p>
          <w:p w14:paraId="017480F6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применение отражателей светового потока</w:t>
            </w:r>
          </w:p>
          <w:p w14:paraId="6D840B4C" w14:textId="77777777" w:rsidR="00D07C33" w:rsidRDefault="00D07C33" w:rsidP="00260BFA">
            <w:pPr>
              <w:pStyle w:val="ListParagraph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понижение частоты переменного тока</w:t>
            </w:r>
          </w:p>
        </w:tc>
      </w:tr>
      <w:tr w:rsidR="00D07C33" w14:paraId="49DF593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DCCF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Освещенность на рабочей поверхности создается …..</w:t>
            </w:r>
          </w:p>
          <w:p w14:paraId="5ECD48C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D7F0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световым потоком, поступающим непосредственно от светильников</w:t>
            </w:r>
          </w:p>
          <w:p w14:paraId="77AE80E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отраженным от светильника световым потоком</w:t>
            </w:r>
          </w:p>
          <w:p w14:paraId="7C9551C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отраженным от светильника световым потоком и прямым световым потоком</w:t>
            </w:r>
          </w:p>
          <w:p w14:paraId="076F0A0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световым потоком, поступающим непосредственно от светильников и многократно отраженным световым пот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оком</w:t>
            </w:r>
          </w:p>
        </w:tc>
      </w:tr>
      <w:tr w:rsidR="00D07C33" w14:paraId="0DEDB17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508E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Укажите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вид излучения, облад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ающий наибольшей ионизиру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щей способностью.</w:t>
            </w:r>
          </w:p>
          <w:p w14:paraId="44B29CA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37EB" w14:textId="77777777" w:rsidR="00D07C33" w:rsidRDefault="00D07C33" w:rsidP="00260BFA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-излучение</w:t>
            </w:r>
          </w:p>
          <w:p w14:paraId="3BDDF1E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2"/>
            </w:r>
            <w:r>
              <w:rPr>
                <w:rFonts w:ascii="Times New Roman" w:hAnsi="Times New Roman"/>
                <w:sz w:val="24"/>
                <w:szCs w:val="24"/>
              </w:rPr>
              <w:t>-излучение</w:t>
            </w:r>
          </w:p>
          <w:p w14:paraId="4C9652A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7"/>
            </w:r>
            <w:r>
              <w:rPr>
                <w:rFonts w:ascii="Times New Roman" w:hAnsi="Times New Roman"/>
                <w:sz w:val="24"/>
                <w:szCs w:val="24"/>
              </w:rPr>
              <w:t>- излучение</w:t>
            </w:r>
          </w:p>
          <w:p w14:paraId="3DEED1A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рентгеновское излучение</w:t>
            </w:r>
          </w:p>
        </w:tc>
      </w:tr>
      <w:tr w:rsidR="00D07C33" w14:paraId="51975D3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2ED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Перечислите варианты радиоактвного распада.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8A362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α-распад, протонная радиактивность.</w:t>
            </w:r>
          </w:p>
          <w:p w14:paraId="1F709FB3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β-распад (включая электронный захват)</w:t>
            </w:r>
          </w:p>
          <w:p w14:paraId="3EAB593D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спонтанное деление тяжелых ядер</w:t>
            </w:r>
          </w:p>
          <w:p w14:paraId="4E8B5060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4. все вышеперечисленные   </w:t>
            </w:r>
          </w:p>
        </w:tc>
      </w:tr>
      <w:tr w:rsidR="00D07C33" w14:paraId="67FE8C8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EE38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Чему равна линейная плотность ионизации для α-частиц на 1 см пути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A9FC8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1. 400</w:t>
            </w:r>
          </w:p>
          <w:p w14:paraId="6950A647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2. 20000</w:t>
            </w:r>
          </w:p>
          <w:p w14:paraId="5607DDD7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3. 10000</w:t>
            </w:r>
          </w:p>
          <w:p w14:paraId="06D6581A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4. 40000</w:t>
            </w:r>
          </w:p>
        </w:tc>
      </w:tr>
      <w:tr w:rsidR="00D07C33" w14:paraId="65EE0A4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C2A9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Укажите расстояние, на котором действуют ядерные силы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BF43E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м</w:t>
            </w:r>
          </w:p>
          <w:p w14:paraId="1FE5F09A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см</w:t>
            </w:r>
          </w:p>
          <w:p w14:paraId="534C0402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мм</w:t>
            </w:r>
          </w:p>
          <w:p w14:paraId="2642A62E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км</w:t>
            </w:r>
          </w:p>
        </w:tc>
      </w:tr>
      <w:tr w:rsidR="00D07C33" w14:paraId="42A14BA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17D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Превращение радия в радон является примером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73C58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α-распада</w:t>
            </w:r>
          </w:p>
          <w:p w14:paraId="6802EB9C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β-распада (включая электронный захват)</w:t>
            </w:r>
          </w:p>
          <w:p w14:paraId="5315B23D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спонтанного деления тяжелых ядер</w:t>
            </w:r>
          </w:p>
          <w:p w14:paraId="02639D97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протонной радиактивности</w:t>
            </w:r>
          </w:p>
        </w:tc>
      </w:tr>
      <w:tr w:rsidR="00D07C33" w14:paraId="07F5330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0E6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облучении в дозах от 1 до 10 Гр у человека развивается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5FEB5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костномозговая форма лучевой болезни</w:t>
            </w:r>
          </w:p>
          <w:p w14:paraId="61E92584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2.токсемическая форма лучевой болезни</w:t>
            </w:r>
          </w:p>
          <w:p w14:paraId="485128E5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3.кишечная форма лучевой болезни</w:t>
            </w:r>
          </w:p>
          <w:p w14:paraId="6C9AC144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4.церебральная форма лучевой болезни</w:t>
            </w:r>
          </w:p>
        </w:tc>
      </w:tr>
      <w:tr w:rsidR="00D07C33" w14:paraId="0D2189E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C814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Сколько времени длится физическая стадия действия ионизирующих излучений на живой организм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88857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>−16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с</w:t>
            </w:r>
          </w:p>
          <w:p w14:paraId="77633BA2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−10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</w:t>
            </w:r>
          </w:p>
          <w:p w14:paraId="34F3A160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мин</w:t>
            </w:r>
          </w:p>
          <w:p w14:paraId="0182AC88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−13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часов</w:t>
            </w:r>
          </w:p>
        </w:tc>
      </w:tr>
      <w:tr w:rsidR="00D07C33" w14:paraId="0DB5AE8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FBBF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Химическая стадия действия ионизирующих излучений на организм человека составляет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BB945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>−13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 xml:space="preserve">−3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с</w:t>
            </w:r>
          </w:p>
          <w:p w14:paraId="4E0F562C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</w:t>
            </w:r>
          </w:p>
          <w:p w14:paraId="3D69A21D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мин</w:t>
            </w:r>
          </w:p>
          <w:p w14:paraId="187CFAFE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−17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</w:t>
            </w:r>
          </w:p>
        </w:tc>
      </w:tr>
      <w:tr w:rsidR="00D07C33" w14:paraId="30504BB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0CA6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Перечислите процессы, сос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тавляющие химическую стадию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воздействия ионизирующих излучений на орг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анизм человека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2DB78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радиолиз воды и воздействие свободных радикалов на биомолекулы</w:t>
            </w:r>
          </w:p>
          <w:p w14:paraId="0ACA4797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радиолиз воды и образование свободных радикалов</w:t>
            </w:r>
          </w:p>
          <w:p w14:paraId="0D2919CA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образование свободных радикалов и их воздействие на биомолекулы</w:t>
            </w:r>
          </w:p>
          <w:p w14:paraId="7CCF1B1E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радиолиз воды</w:t>
            </w:r>
          </w:p>
        </w:tc>
      </w:tr>
      <w:tr w:rsidR="00D07C33" w14:paraId="68BFBE2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6B4A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оза облучения, характеризующая лучевую болезнь 4 стадии, для всего тела для человека составляет: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D758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0,50 Гр</w:t>
            </w:r>
          </w:p>
          <w:p w14:paraId="50C1EC5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1-3 Гр</w:t>
            </w:r>
          </w:p>
          <w:p w14:paraId="3A93D57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3E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6 Гр </w:t>
            </w:r>
          </w:p>
          <w:p w14:paraId="547006B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3-5 Гр</w:t>
            </w:r>
          </w:p>
        </w:tc>
      </w:tr>
      <w:tr w:rsidR="00D07C33" w14:paraId="4BE0A50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3DF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Единица измерения эквивалентной дозы ионизирующего излучения (в системе СИ):</w:t>
            </w:r>
          </w:p>
          <w:p w14:paraId="1A96ADC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9F7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Рентген </w:t>
            </w:r>
          </w:p>
          <w:p w14:paraId="0340571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Грей</w:t>
            </w:r>
          </w:p>
          <w:p w14:paraId="56592C2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Беккерель</w:t>
            </w:r>
          </w:p>
          <w:p w14:paraId="36007DA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Зиверт</w:t>
            </w:r>
          </w:p>
        </w:tc>
      </w:tr>
      <w:tr w:rsidR="00D07C33" w14:paraId="14B2A4D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C4FF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Единица измерения поглощенной дозы ионизирующего излучения (в системе СИ):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38E1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Зиверт</w:t>
            </w:r>
          </w:p>
          <w:p w14:paraId="03FE00E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Грей</w:t>
            </w:r>
          </w:p>
          <w:p w14:paraId="4274CEB8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Рад</w:t>
            </w:r>
          </w:p>
          <w:p w14:paraId="162B42E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Кюри</w:t>
            </w:r>
          </w:p>
        </w:tc>
      </w:tr>
      <w:tr w:rsidR="00D07C33" w14:paraId="5FC3ACC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031A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Нормы радиационной безопасности распространяются на следующие источники ионизирующего излучения…</w:t>
            </w:r>
          </w:p>
          <w:p w14:paraId="4ABCAEA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385FDB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663FBC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4BFAD8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10DE1" w14:textId="77777777" w:rsidR="00D07C33" w:rsidRDefault="00D07C33" w:rsidP="00260BFA">
            <w:pPr>
              <w:widowControl w:val="0"/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техногенные источники за счёт нормальной эксплуатации техногенных источников излучения</w:t>
            </w:r>
          </w:p>
          <w:p w14:paraId="742E318C" w14:textId="77777777" w:rsidR="00D07C33" w:rsidRDefault="00D07C33" w:rsidP="00260BFA">
            <w:pPr>
              <w:widowControl w:val="0"/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техногенные источники в результате радиационной аварии, медицинские источники</w:t>
            </w:r>
          </w:p>
          <w:p w14:paraId="2B2FCCA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природные источники</w:t>
            </w:r>
          </w:p>
          <w:p w14:paraId="63CA3798" w14:textId="77777777" w:rsidR="00D07C33" w:rsidRDefault="00D07C33" w:rsidP="00260BFA">
            <w:pPr>
              <w:widowControl w:val="0"/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</w:t>
            </w:r>
          </w:p>
        </w:tc>
      </w:tr>
      <w:tr w:rsidR="00D07C33" w14:paraId="634C3D7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8654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Биологический эффект ионизирующего излучения зависит от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1DD1C" w14:textId="77777777" w:rsidR="00D07C33" w:rsidRDefault="00D07C33" w:rsidP="00260BFA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суммарной дозы и времени воздействия излучения</w:t>
            </w:r>
          </w:p>
          <w:p w14:paraId="3A4C5B3B" w14:textId="77777777" w:rsidR="00D07C33" w:rsidRDefault="00D07C33" w:rsidP="00260BFA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вида излучения</w:t>
            </w:r>
          </w:p>
          <w:p w14:paraId="1E54BB08" w14:textId="77777777" w:rsidR="00D07C33" w:rsidRDefault="00D07C33" w:rsidP="00260BFA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 размеров облучаемой поверхности тела и индивидуальных особенностей организма </w:t>
            </w:r>
          </w:p>
          <w:p w14:paraId="3397D828" w14:textId="77777777" w:rsidR="00D07C33" w:rsidRDefault="00D07C33" w:rsidP="00260BFA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от всех вышеперечисленных параметров</w:t>
            </w:r>
          </w:p>
        </w:tc>
      </w:tr>
      <w:tr w:rsidR="00D07C33" w14:paraId="15B2CBF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68E0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фотонному</w:t>
            </w:r>
            <w:r>
              <w:rPr>
                <w:rFonts w:ascii="Times New Roman" w:hAnsi="Times New Roman"/>
                <w:sz w:val="24"/>
                <w:szCs w:val="24"/>
                <w:u w:val="word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ионизирующему излучению относятся…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3126F" w14:textId="77777777" w:rsidR="00D07C33" w:rsidRDefault="00D07C33" w:rsidP="00260BFA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sym w:font="Symbol" w:char="F067"/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-излучение</w:t>
            </w:r>
          </w:p>
          <w:p w14:paraId="03070425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2"/>
            </w:r>
            <w:r>
              <w:rPr>
                <w:rFonts w:ascii="Times New Roman" w:hAnsi="Times New Roman"/>
                <w:sz w:val="24"/>
                <w:szCs w:val="24"/>
              </w:rPr>
              <w:t>-излучение</w:t>
            </w:r>
          </w:p>
          <w:p w14:paraId="3F36AE6C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протонное излучение</w:t>
            </w:r>
          </w:p>
          <w:p w14:paraId="2FCE3ACE" w14:textId="77777777" w:rsidR="00D07C33" w:rsidRDefault="00D07C33" w:rsidP="00260BF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/>
                <w:sz w:val="24"/>
                <w:szCs w:val="24"/>
              </w:rPr>
              <w:t>-излучение</w:t>
            </w:r>
          </w:p>
        </w:tc>
      </w:tr>
      <w:tr w:rsidR="00D07C33" w14:paraId="55B0AC4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76FD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днее всего выводятся из организма радионуклиды накапливаемые в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AC6D" w14:textId="77777777" w:rsidR="00D07C33" w:rsidRDefault="00D07C33" w:rsidP="009254C4">
            <w:pPr>
              <w:keepNext/>
              <w:numPr>
                <w:ilvl w:val="0"/>
                <w:numId w:val="13"/>
              </w:numPr>
              <w:tabs>
                <w:tab w:val="left" w:pos="357"/>
              </w:tabs>
              <w:spacing w:before="0"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щитовидной железе</w:t>
            </w:r>
          </w:p>
          <w:p w14:paraId="1BA5AE36" w14:textId="77777777" w:rsidR="00D07C33" w:rsidRDefault="00D07C33" w:rsidP="009254C4">
            <w:pPr>
              <w:numPr>
                <w:ilvl w:val="0"/>
                <w:numId w:val="13"/>
              </w:numPr>
              <w:tabs>
                <w:tab w:val="left" w:pos="357"/>
              </w:tabs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мышцах</w:t>
            </w:r>
          </w:p>
          <w:p w14:paraId="3E191493" w14:textId="77777777" w:rsidR="00D07C33" w:rsidRDefault="00D07C33" w:rsidP="009254C4">
            <w:pPr>
              <w:numPr>
                <w:ilvl w:val="0"/>
                <w:numId w:val="13"/>
              </w:numPr>
              <w:tabs>
                <w:tab w:val="left" w:pos="357"/>
              </w:tabs>
              <w:spacing w:before="0"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скелете</w:t>
            </w:r>
          </w:p>
          <w:p w14:paraId="633725C4" w14:textId="77777777" w:rsidR="00D07C33" w:rsidRDefault="00D07C33" w:rsidP="009254C4">
            <w:pPr>
              <w:numPr>
                <w:ilvl w:val="0"/>
                <w:numId w:val="13"/>
              </w:numPr>
              <w:tabs>
                <w:tab w:val="left" w:pos="357"/>
              </w:tabs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легких</w:t>
            </w:r>
          </w:p>
        </w:tc>
      </w:tr>
      <w:tr w:rsidR="00D07C33" w14:paraId="00DEA06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9973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Радиочувствительность ткани организма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8BFA" w14:textId="77777777" w:rsidR="00D07C33" w:rsidRDefault="00D07C33" w:rsidP="00260BFA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1.прямо пропорциональна интенсивности деления клеток ткани и обратно пропорциональна  степени зрелости   клеток ткани </w:t>
            </w:r>
          </w:p>
          <w:p w14:paraId="3FB5AB9F" w14:textId="77777777" w:rsidR="00D07C33" w:rsidRDefault="00D07C33" w:rsidP="00260BFA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прямо пропорциональна интенсивности деления клеток ткани  организма</w:t>
            </w:r>
          </w:p>
          <w:p w14:paraId="3785B646" w14:textId="77777777" w:rsidR="00D07C33" w:rsidRDefault="00D07C33" w:rsidP="00260BFA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обратно пропорциональна  степени зрелости  клеток ткани организма</w:t>
            </w:r>
          </w:p>
          <w:p w14:paraId="1FAE6829" w14:textId="77777777" w:rsidR="00D07C33" w:rsidRDefault="00D07C33" w:rsidP="00260BFA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зависит от скорости радиолиза </w:t>
            </w:r>
          </w:p>
        </w:tc>
      </w:tr>
      <w:tr w:rsidR="00D07C33" w14:paraId="09930C6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79A7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радиорезистентным  тканям  организма относят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DA111" w14:textId="77777777" w:rsidR="00D07C33" w:rsidRDefault="00D07C33" w:rsidP="00260BFA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1.мышечная, костная, хрящевая ткани</w:t>
            </w:r>
          </w:p>
          <w:p w14:paraId="0DB90137" w14:textId="77777777" w:rsidR="00D07C33" w:rsidRDefault="00D07C33" w:rsidP="00260BFA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2.лимфоидная ткань.</w:t>
            </w:r>
          </w:p>
          <w:p w14:paraId="0D704E03" w14:textId="77777777" w:rsidR="00D07C33" w:rsidRDefault="00D07C33" w:rsidP="00260BFA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эпителиальная ткань.</w:t>
            </w:r>
          </w:p>
          <w:p w14:paraId="286D70F4" w14:textId="77777777" w:rsidR="00D07C33" w:rsidRDefault="00D07C33" w:rsidP="00260BFA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кроветворная  ткань</w:t>
            </w:r>
          </w:p>
        </w:tc>
      </w:tr>
      <w:tr w:rsidR="00D07C33" w14:paraId="486E8B2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0630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Эффективная доза ионизирующего излучения (Е) рассчитывается по формуле…,</w:t>
            </w:r>
          </w:p>
          <w:p w14:paraId="1E12F1E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57D640B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экв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эквивалентная доза в органе или ткани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17EAA7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взвешивающий коэффициент для органа или ткани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E7139" w14:textId="77777777" w:rsidR="00D07C33" w:rsidRDefault="00D07C33" w:rsidP="00260BFA">
            <w:pPr>
              <w:keepNext/>
              <w:keepLines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1. </w:t>
            </w:r>
            <w:r w:rsidR="00B66C53" w:rsidRPr="00B66C53">
              <w:rPr>
                <w:rFonts w:ascii="Times New Roman" w:eastAsia="Calibri" w:hAnsi="Times New Roman"/>
                <w:bCs/>
                <w:noProof/>
                <w:color w:val="FF0000"/>
                <w:position w:val="-28"/>
                <w:sz w:val="24"/>
                <w:szCs w:val="24"/>
              </w:rPr>
              <w:object w:dxaOrig="1500" w:dyaOrig="540" w14:anchorId="3FF4BF1C">
                <v:shape id="_x0000_i1029" type="#_x0000_t75" alt="" style="width:94.05pt;height:33.8pt;mso-width-percent:0;mso-height-percent:0;mso-width-percent:0;mso-height-percent:0" o:ole="">
                  <v:imagedata r:id="rId24" o:title=""/>
                </v:shape>
                <o:OLEObject Type="Embed" ProgID="Equation.3" ShapeID="_x0000_i1029" DrawAspect="Content" ObjectID="_1702671701" r:id="rId25"/>
              </w:object>
            </w:r>
          </w:p>
          <w:p w14:paraId="592A50F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B66C53" w:rsidRPr="00B66C53">
              <w:rPr>
                <w:rFonts w:ascii="Times New Roman" w:eastAsia="Calibri" w:hAnsi="Times New Roman"/>
                <w:noProof/>
                <w:position w:val="-28"/>
                <w:sz w:val="24"/>
                <w:szCs w:val="24"/>
              </w:rPr>
              <w:object w:dxaOrig="1219" w:dyaOrig="540" w14:anchorId="6352DF51">
                <v:shape id="_x0000_i1028" type="#_x0000_t75" alt="" style="width:76.4pt;height:33.8pt;mso-width-percent:0;mso-height-percent:0;mso-width-percent:0;mso-height-percent:0" o:ole="">
                  <v:imagedata r:id="rId26" o:title=""/>
                </v:shape>
                <o:OLEObject Type="Embed" ProgID="Equation.3" ShapeID="_x0000_i1028" DrawAspect="Content" ObjectID="_1702671702" r:id="rId27"/>
              </w:object>
            </w:r>
          </w:p>
          <w:p w14:paraId="477071C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B66C53" w:rsidRPr="00B66C53">
              <w:rPr>
                <w:rFonts w:ascii="Times New Roman" w:eastAsia="Calibri" w:hAnsi="Times New Roman"/>
                <w:noProof/>
                <w:position w:val="-28"/>
                <w:sz w:val="24"/>
                <w:szCs w:val="24"/>
              </w:rPr>
              <w:object w:dxaOrig="1540" w:dyaOrig="540" w14:anchorId="385DF4FB">
                <v:shape id="_x0000_i1027" type="#_x0000_t75" alt="" style="width:96.25pt;height:34.55pt;mso-width-percent:0;mso-height-percent:0;mso-width-percent:0;mso-height-percent:0" o:ole="">
                  <v:imagedata r:id="rId28" o:title=""/>
                </v:shape>
                <o:OLEObject Type="Embed" ProgID="Equation.3" ShapeID="_x0000_i1027" DrawAspect="Content" ObjectID="_1702671703" r:id="rId29"/>
              </w:object>
            </w:r>
          </w:p>
          <w:p w14:paraId="3FCA215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="00B66C53" w:rsidRPr="00B66C53">
              <w:rPr>
                <w:rFonts w:ascii="Times New Roman" w:eastAsia="Calibri" w:hAnsi="Times New Roman"/>
                <w:noProof/>
                <w:position w:val="-28"/>
                <w:sz w:val="24"/>
                <w:szCs w:val="24"/>
              </w:rPr>
              <w:object w:dxaOrig="1520" w:dyaOrig="540" w14:anchorId="269933F9">
                <v:shape id="_x0000_i1026" type="#_x0000_t75" alt="" style="width:95.5pt;height:34.55pt;mso-width-percent:0;mso-height-percent:0;mso-width-percent:0;mso-height-percent:0" o:ole="">
                  <v:imagedata r:id="rId30" o:title=""/>
                </v:shape>
                <o:OLEObject Type="Embed" ProgID="Equation.3" ShapeID="_x0000_i1026" DrawAspect="Content" ObjectID="_1702671704" r:id="rId31"/>
              </w:object>
            </w:r>
          </w:p>
        </w:tc>
      </w:tr>
      <w:tr w:rsidR="00D07C33" w14:paraId="7B6CEA2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E335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Активность радиоактивного вещества – это…</w:t>
            </w:r>
          </w:p>
          <w:p w14:paraId="46B35BB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9D2DC5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95BD36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2CA733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B3839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0CBF39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4C1F5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25A939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7DCB29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8BB2CD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B3BE2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D92785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EA453" w14:textId="77777777" w:rsidR="00D07C33" w:rsidRDefault="00D07C33" w:rsidP="00260BFA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вид атомов, содержащих одинаковое число протонов, но различное число нейтронов</w:t>
            </w:r>
          </w:p>
          <w:p w14:paraId="6D92E961" w14:textId="77777777" w:rsidR="00D07C33" w:rsidRDefault="00D07C33" w:rsidP="00260BFA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самопроизвольный распад атомных ядер некоторых химических элементов с испусканием ионизирующего излучения</w:t>
            </w:r>
          </w:p>
          <w:p w14:paraId="3810175D" w14:textId="77777777" w:rsidR="00D07C33" w:rsidRDefault="00D07C33" w:rsidP="00260BFA">
            <w:pPr>
              <w:spacing w:after="0" w:line="240" w:lineRule="auto"/>
              <w:ind w:left="4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число спонтанных (произвольных) ядерных превращений в этом веществе за малый промежуток времени, деленное на этот промежуток</w:t>
            </w:r>
          </w:p>
          <w:p w14:paraId="5C5D1EA1" w14:textId="77777777" w:rsidR="00D07C33" w:rsidRDefault="00D07C33" w:rsidP="00260BFA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излучение, при взаимодействии которого со средой происходит образование электрических зарядов разных знаков </w:t>
            </w:r>
          </w:p>
        </w:tc>
      </w:tr>
      <w:tr w:rsidR="00D07C33" w14:paraId="069FF0C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2E29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оценки проникающей способности гамма − излучения введено понятие…</w:t>
            </w:r>
          </w:p>
          <w:p w14:paraId="53DB27A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DDE82" w14:textId="77777777" w:rsidR="00D07C33" w:rsidRDefault="00D07C33" w:rsidP="00260BFA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коэффициент ос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лабления</w:t>
            </w:r>
          </w:p>
          <w:p w14:paraId="729DDFB7" w14:textId="77777777" w:rsidR="00D07C33" w:rsidRDefault="00D07C33" w:rsidP="00260BFA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«эффективность защитного ослабления»</w:t>
            </w:r>
          </w:p>
          <w:p w14:paraId="2D9C5C0E" w14:textId="77777777" w:rsidR="00D07C33" w:rsidRDefault="00D07C33" w:rsidP="00260BFA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эффективность экранирующего покрытия</w:t>
            </w:r>
          </w:p>
          <w:p w14:paraId="62844034" w14:textId="77777777" w:rsidR="00D07C33" w:rsidRDefault="00D07C33" w:rsidP="00260BFA">
            <w:pPr>
              <w:spacing w:after="0" w:line="240" w:lineRule="auto"/>
              <w:ind w:left="4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«слой половинного ослабления»</w:t>
            </w:r>
          </w:p>
        </w:tc>
      </w:tr>
      <w:tr w:rsidR="00D07C33" w14:paraId="7E06EB8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ACB1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Лучшей защитой от нейтронного излучения являются материалы…</w:t>
            </w:r>
          </w:p>
          <w:p w14:paraId="3F1E3BE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CBAC7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водородсодержащие</w:t>
            </w:r>
          </w:p>
          <w:p w14:paraId="65C61E10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азотсодержащие</w:t>
            </w:r>
          </w:p>
          <w:p w14:paraId="7C7C275F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диэлектрические</w:t>
            </w:r>
          </w:p>
          <w:p w14:paraId="41FF665E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парамагнетики</w:t>
            </w:r>
          </w:p>
        </w:tc>
      </w:tr>
      <w:tr w:rsidR="00D07C33" w14:paraId="41F24B4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F006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Персонал группы А по НРБ -99/2009 (Нормы радиационной безопасности):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FC7A9" w14:textId="77777777" w:rsidR="00D07C33" w:rsidRDefault="00D07C33" w:rsidP="00260BFA">
            <w:pPr>
              <w:tabs>
                <w:tab w:val="left" w:pos="-46"/>
              </w:tabs>
              <w:spacing w:after="0" w:line="240" w:lineRule="auto"/>
              <w:ind w:left="-46" w:firstLine="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персонал, не работающий с источниками ионизирующего излучения</w:t>
            </w:r>
          </w:p>
          <w:p w14:paraId="6BCB80A0" w14:textId="77777777" w:rsidR="00D07C33" w:rsidRDefault="00D07C33" w:rsidP="00260BFA">
            <w:pPr>
              <w:keepNext/>
              <w:tabs>
                <w:tab w:val="left" w:pos="-46"/>
              </w:tabs>
              <w:spacing w:after="0" w:line="240" w:lineRule="auto"/>
              <w:ind w:left="-46" w:firstLine="46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2. профессиональные работники, постоянно или временно работающие с источником ионизирующих излучений</w:t>
            </w:r>
          </w:p>
          <w:p w14:paraId="791258FB" w14:textId="77777777" w:rsidR="00D07C33" w:rsidRDefault="00D07C33" w:rsidP="00260BFA">
            <w:pPr>
              <w:tabs>
                <w:tab w:val="left" w:pos="-46"/>
              </w:tabs>
              <w:spacing w:after="0" w:line="240" w:lineRule="auto"/>
              <w:ind w:left="-46" w:firstLine="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население</w:t>
            </w:r>
          </w:p>
          <w:p w14:paraId="4FEC93E3" w14:textId="77777777" w:rsidR="00D07C33" w:rsidRDefault="00D07C33" w:rsidP="00260BFA">
            <w:pPr>
              <w:tabs>
                <w:tab w:val="left" w:pos="-46"/>
              </w:tabs>
              <w:spacing w:after="0" w:line="240" w:lineRule="auto"/>
              <w:ind w:left="-46" w:firstLine="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население, проживающее в зонах отселения </w:t>
            </w:r>
          </w:p>
        </w:tc>
      </w:tr>
      <w:tr w:rsidR="00D07C33" w14:paraId="2018F8A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AA45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Годовая эффективная доза облучения природными источниками излучения всех работников, включая персонал, не должна превышать…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9659" w14:textId="77777777" w:rsidR="00D07C33" w:rsidRDefault="00D07C33" w:rsidP="00260BFA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1 мЗв</w:t>
            </w:r>
          </w:p>
          <w:p w14:paraId="240492E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5 мЗв</w:t>
            </w:r>
          </w:p>
          <w:p w14:paraId="5E844EB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15 мЗв</w:t>
            </w:r>
          </w:p>
          <w:p w14:paraId="14CD393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50 мЗв</w:t>
            </w:r>
          </w:p>
        </w:tc>
      </w:tr>
      <w:tr w:rsidR="00D07C33" w14:paraId="6A8C6A1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61C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Предельно допустимый уровень ионизирующих излучений за год измеряется в:</w:t>
            </w:r>
          </w:p>
          <w:p w14:paraId="0926927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DEAC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Рентген</w:t>
            </w:r>
          </w:p>
          <w:p w14:paraId="21B3837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Грэй</w:t>
            </w:r>
          </w:p>
          <w:p w14:paraId="7EC7638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Зиверт</w:t>
            </w:r>
          </w:p>
          <w:p w14:paraId="42419F6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БЭР</w:t>
            </w:r>
          </w:p>
        </w:tc>
      </w:tr>
      <w:tr w:rsidR="00D07C33" w14:paraId="460EF7A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6CB4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Наибольшему воздействию ионизирующих излучений подвержены следующие органы человека:</w:t>
            </w:r>
          </w:p>
          <w:p w14:paraId="6DD2121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541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кости</w:t>
            </w:r>
          </w:p>
          <w:p w14:paraId="2D5F34A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легкие</w:t>
            </w:r>
          </w:p>
          <w:p w14:paraId="38736C5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гонады</w:t>
            </w:r>
          </w:p>
          <w:p w14:paraId="3F0F391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костный мозг</w:t>
            </w:r>
          </w:p>
        </w:tc>
      </w:tr>
      <w:tr w:rsidR="00D07C33" w14:paraId="62D95C9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9D98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Йод-131 накапливается преимущественно в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ABC79" w14:textId="77777777" w:rsidR="00D07C33" w:rsidRDefault="00D07C33" w:rsidP="00260BFA">
            <w:pPr>
              <w:tabs>
                <w:tab w:val="left" w:pos="-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Пищеводе</w:t>
            </w:r>
          </w:p>
          <w:p w14:paraId="0BED6326" w14:textId="77777777" w:rsidR="00D07C33" w:rsidRDefault="00D07C33" w:rsidP="00260BFA">
            <w:pPr>
              <w:tabs>
                <w:tab w:val="left" w:pos="-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Скелете</w:t>
            </w:r>
          </w:p>
          <w:p w14:paraId="2D015F94" w14:textId="77777777" w:rsidR="00D07C33" w:rsidRDefault="00D07C33" w:rsidP="00260BFA">
            <w:pPr>
              <w:tabs>
                <w:tab w:val="left" w:pos="-46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Щитовидной железе</w:t>
            </w:r>
          </w:p>
          <w:p w14:paraId="28BC8224" w14:textId="77777777" w:rsidR="00D07C33" w:rsidRDefault="00D07C33" w:rsidP="00260BFA">
            <w:pPr>
              <w:tabs>
                <w:tab w:val="left" w:pos="-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Мышечной ткани</w:t>
            </w:r>
          </w:p>
        </w:tc>
      </w:tr>
      <w:tr w:rsidR="00D07C33" w14:paraId="4A51530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6A1B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внешнего облучения наиболее опасно…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6C38B" w14:textId="77777777" w:rsidR="00D07C33" w:rsidRDefault="00D07C33" w:rsidP="00260BFA">
            <w:pPr>
              <w:keepNext/>
              <w:tabs>
                <w:tab w:val="left" w:pos="-46"/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-излучение</w:t>
            </w:r>
          </w:p>
          <w:p w14:paraId="24E8923A" w14:textId="77777777" w:rsidR="00D07C33" w:rsidRDefault="00D07C33" w:rsidP="00260BFA">
            <w:pPr>
              <w:tabs>
                <w:tab w:val="left" w:pos="-46"/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2"/>
            </w:r>
            <w:r>
              <w:rPr>
                <w:rFonts w:ascii="Times New Roman" w:hAnsi="Times New Roman"/>
                <w:sz w:val="24"/>
                <w:szCs w:val="24"/>
              </w:rPr>
              <w:t>-излучение</w:t>
            </w:r>
          </w:p>
          <w:p w14:paraId="093E6FC0" w14:textId="77777777" w:rsidR="00D07C33" w:rsidRDefault="00D07C33" w:rsidP="00260BFA">
            <w:pPr>
              <w:tabs>
                <w:tab w:val="left" w:pos="-46"/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67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- излучение</w:t>
            </w:r>
          </w:p>
          <w:p w14:paraId="3B51C076" w14:textId="77777777" w:rsidR="00D07C33" w:rsidRDefault="00D07C33" w:rsidP="00260BFA">
            <w:pPr>
              <w:tabs>
                <w:tab w:val="left" w:pos="-46"/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протонное</w:t>
            </w:r>
          </w:p>
        </w:tc>
      </w:tr>
      <w:tr w:rsidR="00D07C33" w14:paraId="4AE020C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458E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Эквивалентная доза ионизирующего излучения (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Dэкв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)  рассчитывается по формуле…, где 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Dпогл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поглощенной дозой излучения, Гр;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- коэффициент качества излучения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4B1D" w14:textId="77777777" w:rsidR="00D07C33" w:rsidRDefault="00D07C33" w:rsidP="00260BFA">
            <w:pPr>
              <w:tabs>
                <w:tab w:val="left" w:pos="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  <w:vertAlign w:val="subscript"/>
              </w:rPr>
              <w:t>экв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=D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  <w:vertAlign w:val="subscript"/>
              </w:rPr>
              <w:t>погл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*К</w:t>
            </w:r>
          </w:p>
          <w:p w14:paraId="7CC59689" w14:textId="77777777" w:rsidR="00D07C33" w:rsidRDefault="00D07C33" w:rsidP="00260BFA">
            <w:pPr>
              <w:tabs>
                <w:tab w:val="left" w:pos="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экв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=D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погл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/К</w:t>
            </w:r>
          </w:p>
          <w:p w14:paraId="432D017A" w14:textId="77777777" w:rsidR="00D07C33" w:rsidRDefault="00D07C33" w:rsidP="00260BFA">
            <w:pPr>
              <w:tabs>
                <w:tab w:val="left" w:pos="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экв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=(D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погл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+К)/ D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погл</w:t>
            </w:r>
          </w:p>
          <w:p w14:paraId="309E7AF7" w14:textId="77777777" w:rsidR="00D07C33" w:rsidRDefault="00D07C33" w:rsidP="00260BFA">
            <w:pPr>
              <w:tabs>
                <w:tab w:val="left" w:pos="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lastRenderedPageBreak/>
              <w:t>экв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=D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погл-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К</w:t>
            </w:r>
          </w:p>
        </w:tc>
      </w:tr>
      <w:tr w:rsidR="00D07C33" w14:paraId="717EE45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340C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внутре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него облучения наиболее опасно…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48181" w14:textId="77777777" w:rsidR="00D07C33" w:rsidRDefault="00D07C33" w:rsidP="00260BFA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-излучение</w:t>
            </w:r>
          </w:p>
          <w:p w14:paraId="45F92733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2"/>
            </w:r>
            <w:r>
              <w:rPr>
                <w:rFonts w:ascii="Times New Roman" w:hAnsi="Times New Roman"/>
                <w:sz w:val="24"/>
                <w:szCs w:val="24"/>
              </w:rPr>
              <w:t>-излучение</w:t>
            </w:r>
          </w:p>
          <w:p w14:paraId="0261BAC1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7"/>
            </w:r>
            <w:r>
              <w:rPr>
                <w:rFonts w:ascii="Times New Roman" w:hAnsi="Times New Roman"/>
                <w:sz w:val="24"/>
                <w:szCs w:val="24"/>
              </w:rPr>
              <w:t>- излучение</w:t>
            </w:r>
          </w:p>
          <w:p w14:paraId="7A462ED0" w14:textId="77777777" w:rsidR="00D07C33" w:rsidRDefault="00D07C33" w:rsidP="00260BFA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рентгеновское излучение</w:t>
            </w:r>
          </w:p>
        </w:tc>
      </w:tr>
      <w:tr w:rsidR="00D07C33" w14:paraId="5FE200B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ED4A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поражающим факторам ядерного взрыва относят….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1D83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ударная волна</w:t>
            </w:r>
          </w:p>
          <w:p w14:paraId="51AFC55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радиоактивное излучение</w:t>
            </w:r>
          </w:p>
          <w:p w14:paraId="5F335A7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электромагнитное излучение</w:t>
            </w:r>
          </w:p>
          <w:p w14:paraId="5022BE0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 перечисленные</w:t>
            </w:r>
          </w:p>
        </w:tc>
      </w:tr>
      <w:tr w:rsidR="00D07C33" w14:paraId="50B8E75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5FC96" w14:textId="77777777" w:rsidR="00D07C33" w:rsidRDefault="00D07C33" w:rsidP="00260BFA">
            <w:pPr>
              <w:pStyle w:val="N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>При прогнозировании масштабов заражения в качестве исходных данных рекомендуется учитывать:</w:t>
            </w:r>
          </w:p>
          <w:p w14:paraId="5E67D564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2416F" w14:textId="77777777" w:rsidR="00D07C33" w:rsidRDefault="00D07C33" w:rsidP="00260BFA">
            <w:pPr>
              <w:pStyle w:val="Normal1"/>
              <w:spacing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величину выброса АХОВ; </w:t>
            </w:r>
          </w:p>
          <w:p w14:paraId="4A450C93" w14:textId="77777777" w:rsidR="00D07C33" w:rsidRDefault="00D07C33" w:rsidP="00260BFA">
            <w:pPr>
              <w:pStyle w:val="N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>2. метеоусловия: скорость ветра</w:t>
            </w:r>
          </w:p>
          <w:p w14:paraId="560047A8" w14:textId="77777777" w:rsidR="00D07C33" w:rsidRDefault="00D07C33" w:rsidP="00260BFA">
            <w:pPr>
              <w:pStyle w:val="N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>3. степень вертикальной устойчивости воздуха.</w:t>
            </w:r>
          </w:p>
          <w:p w14:paraId="63C9D338" w14:textId="77777777" w:rsidR="00D07C33" w:rsidRDefault="00D07C33" w:rsidP="00260BFA">
            <w:pPr>
              <w:pStyle w:val="Normal1"/>
              <w:spacing w:before="0" w:after="0"/>
              <w:jc w:val="both"/>
              <w:rPr>
                <w:szCs w:val="24"/>
                <w:highlight w:val="yellow"/>
              </w:rPr>
            </w:pPr>
            <w:r>
              <w:rPr>
                <w:color w:val="FF0000"/>
                <w:szCs w:val="24"/>
              </w:rPr>
              <w:t>4. все выше перечисленные</w:t>
            </w:r>
          </w:p>
        </w:tc>
      </w:tr>
      <w:tr w:rsidR="00D07C33" w14:paraId="271B120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F309C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Горючие вещества – это вещества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88366" w14:textId="77777777" w:rsidR="00D07C33" w:rsidRPr="00023854" w:rsidRDefault="00D07C33" w:rsidP="00260BFA">
            <w:pPr>
              <w:pStyle w:val="Heading2"/>
              <w:spacing w:before="0" w:line="240" w:lineRule="auto"/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  <w:t>1. способные загораться при действии источника тепла</w:t>
            </w:r>
          </w:p>
          <w:p w14:paraId="5115B8C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способные гореть у источника тепла в кислороде </w:t>
            </w:r>
          </w:p>
          <w:p w14:paraId="495E39CE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способные гореть и обугливаться под воздействием внешнего источника тепла</w:t>
            </w:r>
          </w:p>
          <w:p w14:paraId="3EDC5E5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способные самостоятельно гореть в атмосферном воздухе после удаления источника зажигания</w:t>
            </w:r>
          </w:p>
        </w:tc>
      </w:tr>
      <w:tr w:rsidR="00D07C33" w14:paraId="04F6B1A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54E6A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Внешние границы зоны заражения АХОВ рассчитывают по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DFD4B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поражающей токсодозе при ингаляционном воздействии</w:t>
            </w:r>
          </w:p>
          <w:p w14:paraId="6EAAF658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дискомфортным ощущения</w:t>
            </w:r>
          </w:p>
          <w:p w14:paraId="2FB96E7A" w14:textId="77777777" w:rsidR="00D07C33" w:rsidRDefault="00D07C33" w:rsidP="00260B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воспалению слизистых оболочек глаз</w:t>
            </w:r>
          </w:p>
          <w:p w14:paraId="77D0165C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нарушению пигментации кожных покровов</w:t>
            </w:r>
          </w:p>
        </w:tc>
      </w:tr>
      <w:tr w:rsidR="00D07C33" w14:paraId="6701835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F747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Набольшую опасность будут представлять АХОВ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92A18" w14:textId="77777777" w:rsidR="00D07C33" w:rsidRPr="00023854" w:rsidRDefault="00D07C33" w:rsidP="00260BFA">
            <w:pPr>
              <w:pStyle w:val="BodyText"/>
              <w:tabs>
                <w:tab w:val="left" w:pos="0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сжиженные газы</w:t>
            </w:r>
          </w:p>
          <w:p w14:paraId="2CA0C99D" w14:textId="77777777" w:rsidR="00D07C33" w:rsidRPr="00023854" w:rsidRDefault="00D07C33" w:rsidP="00260BFA">
            <w:pPr>
              <w:pStyle w:val="BodyText"/>
              <w:tabs>
                <w:tab w:val="left" w:pos="0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сжатые газы до высоких давлений</w:t>
            </w:r>
          </w:p>
          <w:p w14:paraId="2F635F48" w14:textId="77777777" w:rsidR="00D07C33" w:rsidRPr="00023854" w:rsidRDefault="00D07C33" w:rsidP="00260BFA">
            <w:pPr>
              <w:pStyle w:val="BodyText"/>
              <w:tabs>
                <w:tab w:val="left" w:pos="0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газы с высокой температурой кипения</w:t>
            </w:r>
          </w:p>
          <w:p w14:paraId="124B1F6E" w14:textId="77777777" w:rsidR="00D07C33" w:rsidRPr="00023854" w:rsidRDefault="00D07C33" w:rsidP="00260BFA">
            <w:pPr>
              <w:pStyle w:val="BodyText"/>
              <w:tabs>
                <w:tab w:val="left" w:pos="0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4. 1+2</w:t>
            </w:r>
          </w:p>
        </w:tc>
      </w:tr>
      <w:tr w:rsidR="00D07C33" w14:paraId="197C331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D921A" w14:textId="77777777" w:rsidR="00D07C33" w:rsidRPr="00023854" w:rsidRDefault="00D07C33" w:rsidP="00260BFA">
            <w:pPr>
              <w:pStyle w:val="Heading5"/>
              <w:rPr>
                <w:rFonts w:ascii="Times New Roman" w:hAnsi="Times New Roman"/>
                <w:sz w:val="24"/>
                <w:szCs w:val="24"/>
                <w:highlight w:val="yellow"/>
                <w:lang w:val="ru-RU" w:eastAsia="ru-RU"/>
              </w:rPr>
            </w:pPr>
            <w:r w:rsidRPr="00023854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Абравиатура СДЯВ означает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AC59C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слабо действующее ядовитое вещество</w:t>
            </w:r>
          </w:p>
          <w:p w14:paraId="2D8BED88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сильнодействующее ядовитое вещество</w:t>
            </w:r>
          </w:p>
          <w:p w14:paraId="6C24379F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среднедействующее ядовитое вещество</w:t>
            </w:r>
          </w:p>
          <w:p w14:paraId="4476B7F6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специа</w:t>
            </w:r>
            <w:r w:rsidRPr="00023854">
              <w:rPr>
                <w:szCs w:val="24"/>
                <w:lang w:val="ru-RU" w:eastAsia="ru-RU"/>
              </w:rPr>
              <w:lastRenderedPageBreak/>
              <w:t>льно действующее ядовитое вещество</w:t>
            </w:r>
          </w:p>
        </w:tc>
      </w:tr>
      <w:tr w:rsidR="00D07C33" w14:paraId="60DAC1D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1102D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Трудногорючие вещества - это вещества….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66111" w14:textId="77777777" w:rsidR="00D07C33" w:rsidRDefault="00D07C33" w:rsidP="00260BFA">
            <w:pPr>
              <w:tabs>
                <w:tab w:val="num" w:pos="432"/>
              </w:tabs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которые горят только в присутствии исто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ч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ника</w:t>
            </w:r>
          </w:p>
          <w:p w14:paraId="0F96B766" w14:textId="77777777" w:rsidR="00D07C33" w:rsidRDefault="00D07C33" w:rsidP="00260BFA">
            <w:pPr>
              <w:tabs>
                <w:tab w:val="num" w:pos="432"/>
              </w:tabs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которые не горят при нормальной концентрации кислорода</w:t>
            </w:r>
          </w:p>
          <w:p w14:paraId="24067EF3" w14:textId="77777777" w:rsidR="00D07C33" w:rsidRDefault="00D07C33" w:rsidP="00260BFA">
            <w:pPr>
              <w:tabs>
                <w:tab w:val="num" w:pos="432"/>
              </w:tabs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которые самовоспламеняются</w:t>
            </w:r>
          </w:p>
          <w:p w14:paraId="28410147" w14:textId="77777777" w:rsidR="00D07C33" w:rsidRDefault="00D07C33" w:rsidP="00260BFA">
            <w:pPr>
              <w:tabs>
                <w:tab w:val="num" w:pos="432"/>
              </w:tabs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которые не горят при любой концентрации кислорода</w:t>
            </w:r>
          </w:p>
        </w:tc>
      </w:tr>
      <w:tr w:rsidR="00D07C33" w14:paraId="0B17852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6E643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Показатель степени индивидуального риска гибели человека в ДТП составляет…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C5DA6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 xml:space="preserve">1. </w:t>
            </w:r>
            <w:r>
              <w:rPr>
                <w:color w:val="FF0000"/>
                <w:szCs w:val="24"/>
                <w:lang w:val="en-US" w:eastAsia="ru-RU"/>
              </w:rPr>
              <w:t>n</w:t>
            </w:r>
            <w:r w:rsidRPr="00023854">
              <w:rPr>
                <w:color w:val="FF0000"/>
                <w:szCs w:val="24"/>
                <w:lang w:val="ru-RU" w:eastAsia="ru-RU"/>
              </w:rPr>
              <w:t xml:space="preserve"> = - 4</w:t>
            </w:r>
          </w:p>
          <w:p w14:paraId="044183D2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2. </w:t>
            </w:r>
            <w:r>
              <w:rPr>
                <w:szCs w:val="24"/>
                <w:lang w:val="en-US" w:eastAsia="ru-RU"/>
              </w:rPr>
              <w:t>n</w:t>
            </w:r>
            <w:r w:rsidRPr="00023854">
              <w:rPr>
                <w:szCs w:val="24"/>
                <w:lang w:val="ru-RU" w:eastAsia="ru-RU"/>
              </w:rPr>
              <w:t xml:space="preserve"> = - 6</w:t>
            </w:r>
          </w:p>
          <w:p w14:paraId="606AD2F3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3. </w:t>
            </w:r>
            <w:r>
              <w:rPr>
                <w:szCs w:val="24"/>
                <w:lang w:val="en-US" w:eastAsia="ru-RU"/>
              </w:rPr>
              <w:t>n</w:t>
            </w:r>
            <w:r w:rsidRPr="00023854">
              <w:rPr>
                <w:szCs w:val="24"/>
                <w:lang w:val="ru-RU" w:eastAsia="ru-RU"/>
              </w:rPr>
              <w:t xml:space="preserve"> = - 10</w:t>
            </w:r>
          </w:p>
          <w:p w14:paraId="7D2B8EF0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4. </w:t>
            </w:r>
            <w:r>
              <w:rPr>
                <w:szCs w:val="24"/>
                <w:lang w:val="en-US" w:eastAsia="ru-RU"/>
              </w:rPr>
              <w:t>n</w:t>
            </w:r>
            <w:r w:rsidRPr="00023854">
              <w:rPr>
                <w:szCs w:val="24"/>
                <w:lang w:val="ru-RU" w:eastAsia="ru-RU"/>
              </w:rPr>
              <w:t xml:space="preserve"> = - 12</w:t>
            </w:r>
          </w:p>
        </w:tc>
      </w:tr>
      <w:tr w:rsidR="00D07C33" w14:paraId="64B0D6D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2C449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Минимальное время нахождения в герметизированных помещениях во время прохождения радиоактивного облака…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11224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2 часа</w:t>
            </w:r>
          </w:p>
          <w:p w14:paraId="1121BF08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3 часа</w:t>
            </w:r>
          </w:p>
          <w:p w14:paraId="56AA421D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3. 4 часа</w:t>
            </w:r>
          </w:p>
          <w:p w14:paraId="5CB732D1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5 часов</w:t>
            </w:r>
          </w:p>
          <w:p w14:paraId="7B25656C" w14:textId="77777777" w:rsidR="00D07C33" w:rsidRPr="00023854" w:rsidRDefault="00D07C33" w:rsidP="00260BFA">
            <w:pPr>
              <w:pStyle w:val="BodyText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</w:p>
        </w:tc>
      </w:tr>
      <w:tr w:rsidR="00D07C33" w14:paraId="5F3C1B9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562AD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Признаками проявления опасностей являются……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76DE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угроза жизни человека</w:t>
            </w:r>
          </w:p>
          <w:p w14:paraId="77EEFAEB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угроза здоровью человека</w:t>
            </w:r>
          </w:p>
          <w:p w14:paraId="261D13B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генетические изменения</w:t>
            </w:r>
          </w:p>
          <w:p w14:paraId="4489382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</w:t>
            </w:r>
          </w:p>
        </w:tc>
      </w:tr>
      <w:tr w:rsidR="00D07C33" w14:paraId="17D0529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D16C0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Вы находитесь в зоне радиоактивного заражения без средств защиты органов дыхания, какие виды радиоактивного заражения Вы можете получить?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E9D4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только внешнее</w:t>
            </w:r>
          </w:p>
          <w:p w14:paraId="0F44FC0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только внутреннее</w:t>
            </w:r>
          </w:p>
          <w:p w14:paraId="64861C05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внешнее и внутреннее</w:t>
            </w:r>
          </w:p>
          <w:p w14:paraId="07EDC67C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вообще не получить заражения</w:t>
            </w:r>
          </w:p>
          <w:p w14:paraId="47E42E48" w14:textId="77777777" w:rsidR="00D07C33" w:rsidRDefault="00D07C33" w:rsidP="00260BFA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694040C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285E9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Почему газ метан не взрывается при концентрациях выше 16% 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8318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мала концентрация метана</w:t>
            </w:r>
          </w:p>
          <w:p w14:paraId="7CD01759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мала концентрация кислорода</w:t>
            </w:r>
          </w:p>
          <w:p w14:paraId="561CAA57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недостаточная концентрация и кислорода и метена</w:t>
            </w:r>
          </w:p>
          <w:p w14:paraId="24BFB2EF" w14:textId="77777777" w:rsidR="00D07C33" w:rsidRDefault="00D07C33" w:rsidP="00260BFA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1+2+3 </w:t>
            </w:r>
          </w:p>
        </w:tc>
      </w:tr>
      <w:tr w:rsidR="00D07C33" w14:paraId="0EAD486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EB53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Сколько факторов необходимо для взрыва газообразной смеси?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2AD2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только наличие горючего вещества</w:t>
            </w:r>
          </w:p>
          <w:p w14:paraId="6DAAE2B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только инициатора взрыва</w:t>
            </w:r>
          </w:p>
          <w:p w14:paraId="4FC7EC5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наличие окислителя и инициатора</w:t>
            </w:r>
          </w:p>
          <w:p w14:paraId="43C243B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наличие окислителя и горючего вещества взрывных концентраций и инициатора</w:t>
            </w:r>
          </w:p>
        </w:tc>
      </w:tr>
      <w:tr w:rsidR="00D07C33" w14:paraId="0270829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F0A4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Увеличение зольности взрывоопасной пыли…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9D1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ведет к снижению предела взрываемости пыли</w:t>
            </w:r>
          </w:p>
          <w:p w14:paraId="2E2D641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ведет к увеличению предела взрываемости пыли</w:t>
            </w:r>
          </w:p>
          <w:p w14:paraId="1E647D53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предел взрываемости пыли остается постоянным</w:t>
            </w:r>
          </w:p>
          <w:p w14:paraId="1028A5E2" w14:textId="77777777" w:rsidR="00D07C33" w:rsidRDefault="00D07C33" w:rsidP="00260BFA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предел взрываемости пыли меняется непредсказуемо</w:t>
            </w:r>
          </w:p>
        </w:tc>
      </w:tr>
      <w:tr w:rsidR="00D07C33" w14:paraId="3658D5D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E5715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Наиболее эффективную защиту от ионизирующего излучения представляет материал, содержащий…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F7F7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газы</w:t>
            </w:r>
          </w:p>
          <w:p w14:paraId="62AAEDD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жидкости</w:t>
            </w:r>
          </w:p>
          <w:p w14:paraId="52728474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металлы</w:t>
            </w:r>
          </w:p>
          <w:p w14:paraId="0E5036F4" w14:textId="77777777" w:rsidR="00D07C33" w:rsidRDefault="00D07C33" w:rsidP="00260BFA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газы и жидкости</w:t>
            </w:r>
          </w:p>
        </w:tc>
      </w:tr>
      <w:tr w:rsidR="00D07C33" w14:paraId="061F1BA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4665C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Смертельная доза облучения всего тела для человека составляет…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7B4F0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5 Гр</w:t>
            </w:r>
          </w:p>
          <w:p w14:paraId="259502A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100 БЭР</w:t>
            </w:r>
          </w:p>
          <w:p w14:paraId="6094761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30 РАД</w:t>
            </w:r>
          </w:p>
          <w:p w14:paraId="3A84723B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3E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6 Зв</w:t>
            </w:r>
          </w:p>
        </w:tc>
      </w:tr>
      <w:tr w:rsidR="00D07C33" w14:paraId="54C463C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DB649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излучение обладает наибольшей … способностью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70522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проникающей</w:t>
            </w:r>
          </w:p>
          <w:p w14:paraId="609CB181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поражающей</w:t>
            </w:r>
          </w:p>
          <w:p w14:paraId="76529EF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ионизирующей</w:t>
            </w:r>
          </w:p>
          <w:p w14:paraId="5AAA5D26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1+2</w:t>
            </w:r>
          </w:p>
        </w:tc>
      </w:tr>
      <w:tr w:rsidR="00D07C33" w14:paraId="4C51C62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6157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коллективным средствам защиты от радиации относят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A13C7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защитные сооружения и убежища</w:t>
            </w:r>
          </w:p>
          <w:p w14:paraId="6CB5BCF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противогазы</w:t>
            </w:r>
          </w:p>
          <w:p w14:paraId="131E48F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респираторы</w:t>
            </w:r>
          </w:p>
          <w:p w14:paraId="0BE0DB82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прорезиненные костюмы</w:t>
            </w:r>
          </w:p>
        </w:tc>
      </w:tr>
      <w:tr w:rsidR="00D07C33" w14:paraId="0FE9200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120D9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слое половинного ослабления уровня радиации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 =</w:t>
            </w:r>
            <w:r w:rsidR="00B66C53" w:rsidRPr="00B66C53">
              <w:rPr>
                <w:rFonts w:ascii="Times New Roman" w:hAnsi="Times New Roman"/>
                <w:bCs/>
                <w:noProof/>
                <w:position w:val="-28"/>
                <w:sz w:val="24"/>
                <w:szCs w:val="24"/>
              </w:rPr>
              <w:object w:dxaOrig="340" w:dyaOrig="660" w14:anchorId="607E3052">
                <v:shape id="_x0000_i1025" type="#_x0000_t75" alt="" style="width:16.9pt;height:32.35pt;mso-width-percent:0;mso-height-percent:0;mso-width-percent:0;mso-height-percent:0" o:ole="" fillcolor="window">
                  <v:imagedata r:id="rId32" o:title=""/>
                </v:shape>
                <o:OLEObject Type="Embed" ProgID="Equation.3" ShapeID="_x0000_i1025" DrawAspect="Content" ObjectID="_1702671705" r:id="rId33"/>
              </w:objec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число 23 означает…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5F72D" w14:textId="77777777" w:rsidR="00D07C33" w:rsidRDefault="00D07C33" w:rsidP="00260BFA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23 см-воды</w:t>
            </w:r>
          </w:p>
          <w:p w14:paraId="2FE86B17" w14:textId="77777777" w:rsidR="00D07C33" w:rsidRDefault="00D07C33" w:rsidP="00260BFA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23 см-свинца</w:t>
            </w:r>
          </w:p>
          <w:p w14:paraId="02612102" w14:textId="77777777" w:rsidR="00D07C33" w:rsidRDefault="00D07C33" w:rsidP="00260BFA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23 см-воздуха</w:t>
            </w:r>
          </w:p>
          <w:p w14:paraId="633C006C" w14:textId="77777777" w:rsidR="00D07C33" w:rsidRDefault="00D07C33" w:rsidP="00260BFA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23 см-любого материала</w:t>
            </w:r>
          </w:p>
        </w:tc>
      </w:tr>
      <w:tr w:rsidR="00D07C33" w14:paraId="063B999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9BEA1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средствам пожаротушения можно отнести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31B9A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вода</w:t>
            </w:r>
          </w:p>
          <w:p w14:paraId="34E6B91D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углекислый газ</w:t>
            </w:r>
          </w:p>
          <w:p w14:paraId="12586308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песок (инертная пыль)</w:t>
            </w:r>
          </w:p>
          <w:p w14:paraId="63DBE70C" w14:textId="77777777" w:rsidR="00D07C33" w:rsidRPr="00023854" w:rsidRDefault="00D07C33" w:rsidP="00260BFA">
            <w:pPr>
              <w:pStyle w:val="BodyText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4. все выше перечисленное</w:t>
            </w:r>
          </w:p>
        </w:tc>
      </w:tr>
      <w:tr w:rsidR="00D07C33" w14:paraId="5BB6B72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788AC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Проезд для пожарных машин должен ра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сполагаться…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3004F" w14:textId="77777777" w:rsidR="00D07C33" w:rsidRPr="00023854" w:rsidRDefault="00D07C33" w:rsidP="00260BFA">
            <w:pPr>
              <w:pStyle w:val="Heading2"/>
              <w:tabs>
                <w:tab w:val="left" w:pos="357"/>
              </w:tabs>
              <w:spacing w:before="0" w:line="240" w:lineRule="auto"/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  <w:t>1. с одной из сторон здания</w:t>
            </w:r>
          </w:p>
          <w:p w14:paraId="1C9F97A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вдоль длинной стороны здания</w:t>
            </w:r>
          </w:p>
          <w:p w14:paraId="318A1ABE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с двух сторон по длине здания</w:t>
            </w:r>
          </w:p>
          <w:p w14:paraId="1A30C308" w14:textId="77777777" w:rsidR="00D07C33" w:rsidRDefault="00D07C33" w:rsidP="00260BFA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 двух коротких сторон здания</w:t>
            </w:r>
          </w:p>
        </w:tc>
      </w:tr>
      <w:tr w:rsidR="00D07C33" w14:paraId="44C499D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0EFE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каком случае СДЯВ превращаются в АХОВ?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6C58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производства</w:t>
            </w:r>
          </w:p>
          <w:p w14:paraId="21A44F5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эксплуатации</w:t>
            </w:r>
          </w:p>
          <w:p w14:paraId="3784A48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утилизации</w:t>
            </w:r>
          </w:p>
          <w:p w14:paraId="76A8CCC5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аварии</w:t>
            </w:r>
          </w:p>
        </w:tc>
      </w:tr>
      <w:tr w:rsidR="00D07C33" w14:paraId="5EA137C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0902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какие системы организма в первую очередь действует радиация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0D8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гонады</w:t>
            </w:r>
          </w:p>
          <w:p w14:paraId="39C5C69F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красный костный мозг</w:t>
            </w:r>
          </w:p>
          <w:p w14:paraId="736187D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система кроветворения</w:t>
            </w:r>
          </w:p>
          <w:p w14:paraId="7FA456C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 + 2 + 3</w:t>
            </w:r>
          </w:p>
        </w:tc>
      </w:tr>
      <w:tr w:rsidR="00D07C33" w14:paraId="3CD4DB3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0E7A9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ЧС природного характера-атмосферным относятся…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2593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землетрясения</w:t>
            </w:r>
          </w:p>
          <w:p w14:paraId="70F2307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карстовые провалы</w:t>
            </w:r>
          </w:p>
          <w:p w14:paraId="16398086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извержения вулканов</w:t>
            </w:r>
          </w:p>
          <w:p w14:paraId="370458F1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пожары</w:t>
            </w:r>
          </w:p>
        </w:tc>
      </w:tr>
      <w:tr w:rsidR="00D07C33" w14:paraId="7945E5D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011CC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Совместное действие радиации и отравляющих веществ на человека составляет….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7C202" w14:textId="77777777" w:rsidR="00D07C33" w:rsidRDefault="00D07C33" w:rsidP="00260BFA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10ПДК+10ПДУ=10ПДУ</w:t>
            </w:r>
          </w:p>
          <w:p w14:paraId="7DFAAD26" w14:textId="77777777" w:rsidR="00D07C33" w:rsidRDefault="00D07C33" w:rsidP="00260BFA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10ПДК+10ПДУ=20ПДК</w:t>
            </w:r>
          </w:p>
          <w:p w14:paraId="14D196A0" w14:textId="77777777" w:rsidR="00D07C33" w:rsidRDefault="00D07C33" w:rsidP="00260BFA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10ПДК+10ПДУ=20ПДК</w:t>
            </w:r>
          </w:p>
          <w:p w14:paraId="478C2981" w14:textId="77777777" w:rsidR="00D07C33" w:rsidRDefault="00D07C33" w:rsidP="00260BFA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10ПДК+10ПДУ=80ПДК</w:t>
            </w:r>
          </w:p>
          <w:p w14:paraId="6721083C" w14:textId="77777777" w:rsidR="00D07C33" w:rsidRDefault="00D07C33" w:rsidP="00260BFA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D07C33" w14:paraId="4886B18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74F17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каких количествах от списочного состава работающих должны быть на подземном предприятии самоспасатели?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21931" w14:textId="77777777" w:rsidR="00D07C33" w:rsidRDefault="00D07C33" w:rsidP="00260BFA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1. 50%</w:t>
            </w:r>
          </w:p>
          <w:p w14:paraId="74AD65F5" w14:textId="77777777" w:rsidR="00D07C33" w:rsidRDefault="00D07C33" w:rsidP="00260BFA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2. 75%</w:t>
            </w:r>
          </w:p>
          <w:p w14:paraId="3B2D5D31" w14:textId="77777777" w:rsidR="00D07C33" w:rsidRDefault="00D07C33" w:rsidP="00260BFA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3. 100%</w:t>
            </w:r>
          </w:p>
          <w:p w14:paraId="565CFDF0" w14:textId="77777777" w:rsidR="00D07C33" w:rsidRDefault="00D07C33" w:rsidP="00260BFA">
            <w:pPr>
              <w:tabs>
                <w:tab w:val="left" w:pos="43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4. 110%</w:t>
            </w:r>
          </w:p>
        </w:tc>
      </w:tr>
      <w:tr w:rsidR="00D07C33" w14:paraId="47098CC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809BB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Ширина проезда для пожарных машин должна быть не менее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9EED3" w14:textId="77777777" w:rsidR="00D07C33" w:rsidRPr="00023854" w:rsidRDefault="00D07C33" w:rsidP="00260BFA">
            <w:pPr>
              <w:pStyle w:val="Heading2"/>
              <w:spacing w:before="0" w:line="24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 w:eastAsia="ru-RU"/>
              </w:rPr>
              <w:t>1. 3 м</w:t>
            </w:r>
          </w:p>
          <w:p w14:paraId="0A8BEEB9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4 м</w:t>
            </w:r>
          </w:p>
          <w:p w14:paraId="3551D6B2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5 м</w:t>
            </w:r>
          </w:p>
          <w:p w14:paraId="1FA639F1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6 м</w:t>
            </w:r>
          </w:p>
        </w:tc>
      </w:tr>
      <w:tr w:rsidR="00D07C33" w14:paraId="2417202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C2D88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того, чтобы произошел взрыв газообразной смеси достаточно…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B83F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только наличие окислителя достаточно для взрыва</w:t>
            </w:r>
          </w:p>
          <w:p w14:paraId="34F342A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только наличие горючего вещества</w:t>
            </w:r>
          </w:p>
          <w:p w14:paraId="734FB310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наличие окислителя и инициатора</w:t>
            </w:r>
          </w:p>
          <w:p w14:paraId="53955CD4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E36C0A"/>
                <w:sz w:val="24"/>
                <w:szCs w:val="24"/>
              </w:rPr>
            </w:pPr>
            <w:r>
              <w:rPr>
                <w:rFonts w:ascii="Times New Roman" w:hAnsi="Times New Roman"/>
                <w:color w:val="E36C0A"/>
                <w:sz w:val="24"/>
                <w:szCs w:val="24"/>
              </w:rPr>
              <w:t>4. окислителя и горючего вещества взрывных концентраций и инициатора</w:t>
            </w:r>
          </w:p>
        </w:tc>
      </w:tr>
      <w:tr w:rsidR="00D07C33" w14:paraId="32117C9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23AC5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Укажите те объекты и вещества, которые можно эффективно и безопасно тушить водой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58376" w14:textId="77777777" w:rsidR="00D07C33" w:rsidRPr="00023854" w:rsidRDefault="00D07C33" w:rsidP="00260BFA">
            <w:pPr>
              <w:pStyle w:val="Heading2"/>
              <w:spacing w:before="0" w:line="240" w:lineRule="auto"/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  <w:t>1. газы и легковоспламеняющиеся жидкости</w:t>
            </w:r>
          </w:p>
          <w:p w14:paraId="07D1354A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электроустановки под напряжением</w:t>
            </w:r>
          </w:p>
          <w:p w14:paraId="7FF60F2D" w14:textId="77777777" w:rsidR="00D07C33" w:rsidRDefault="00D07C33" w:rsidP="00260BFA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  <w:r>
              <w:rPr>
                <w:rFonts w:ascii="Times New Roman" w:hAnsi="Times New Roman"/>
                <w:color w:val="FF6600"/>
                <w:sz w:val="24"/>
                <w:szCs w:val="24"/>
              </w:rPr>
              <w:t>3. склады твердых горючих материалов</w:t>
            </w:r>
          </w:p>
          <w:p w14:paraId="1DB13380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жидкие горючие в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ещества в емкостях с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открытым зеркалом поверхности</w:t>
            </w:r>
          </w:p>
        </w:tc>
      </w:tr>
      <w:tr w:rsidR="00D07C33" w14:paraId="2DCDE9D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6EA85" w14:textId="77777777" w:rsidR="00D07C33" w:rsidRDefault="00D07C33" w:rsidP="00260B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Увеличени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е влажности взрывоопасной пыли…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AD9D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ведет к снижению предела взрываемости пыли</w:t>
            </w:r>
          </w:p>
          <w:p w14:paraId="56A4037A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ведет к увеличению предела взрываемости пыли</w:t>
            </w:r>
          </w:p>
          <w:p w14:paraId="6D2635EF" w14:textId="77777777" w:rsidR="00D07C33" w:rsidRDefault="00D07C33" w:rsidP="00260BFA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предел взрываемости пыли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остается постоянным</w:t>
            </w:r>
          </w:p>
          <w:p w14:paraId="6DF01120" w14:textId="77777777" w:rsidR="00D07C33" w:rsidRDefault="00D07C33" w:rsidP="00260BFA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предел взрываемости пыли меняется непредсказуемо</w:t>
            </w:r>
          </w:p>
        </w:tc>
      </w:tr>
    </w:tbl>
    <w:p w14:paraId="4F90C8A0" w14:textId="77777777" w:rsidR="009254C4" w:rsidRPr="00D433DB" w:rsidRDefault="009254C4" w:rsidP="009254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6D9512" w14:textId="77777777" w:rsidR="009254C4" w:rsidRDefault="009254C4" w:rsidP="009254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B4F158" w14:textId="77777777" w:rsidR="00803F6D" w:rsidRPr="009254C4" w:rsidRDefault="00B66C53" w:rsidP="009254C4">
      <w:r w:rsidRPr="009254C4">
        <w:t xml:space="preserve"> </w:t>
      </w:r>
    </w:p>
    <w:sectPr w:rsidR="00803F6D" w:rsidRPr="009254C4">
      <w:pgSz w:w="12240" w:h="15840"/>
      <w:pgMar w:top="1440" w:right="144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6AD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B8C395D"/>
    <w:multiLevelType w:val="hybridMultilevel"/>
    <w:tmpl w:val="B2969CC8"/>
    <w:lvl w:ilvl="0" w:tplc="F3CEEF88">
      <w:start w:val="1"/>
      <w:numFmt w:val="decimal"/>
      <w:lvlText w:val="%1."/>
      <w:lvlJc w:val="left"/>
      <w:pPr>
        <w:tabs>
          <w:tab w:val="num" w:pos="407"/>
        </w:tabs>
        <w:ind w:left="40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27"/>
        </w:tabs>
        <w:ind w:left="112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47"/>
        </w:tabs>
        <w:ind w:left="184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67"/>
        </w:tabs>
        <w:ind w:left="256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87"/>
        </w:tabs>
        <w:ind w:left="328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007"/>
        </w:tabs>
        <w:ind w:left="400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727"/>
        </w:tabs>
        <w:ind w:left="472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47"/>
        </w:tabs>
        <w:ind w:left="544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67"/>
        </w:tabs>
        <w:ind w:left="6167" w:hanging="180"/>
      </w:pPr>
      <w:rPr>
        <w:rFonts w:cs="Times New Roman"/>
      </w:rPr>
    </w:lvl>
  </w:abstractNum>
  <w:abstractNum w:abstractNumId="2" w15:restartNumberingAfterBreak="0">
    <w:nsid w:val="11202C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3820A21"/>
    <w:multiLevelType w:val="hybridMultilevel"/>
    <w:tmpl w:val="CFC42A72"/>
    <w:lvl w:ilvl="0" w:tplc="779C15E8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565BB"/>
    <w:multiLevelType w:val="hybridMultilevel"/>
    <w:tmpl w:val="23F279B6"/>
    <w:lvl w:ilvl="0" w:tplc="72C0D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5680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4AF4CAC"/>
    <w:multiLevelType w:val="hybridMultilevel"/>
    <w:tmpl w:val="4DFE6AAE"/>
    <w:lvl w:ilvl="0" w:tplc="00CA9EB6">
      <w:start w:val="1"/>
      <w:numFmt w:val="decimal"/>
      <w:lvlText w:val="%1."/>
      <w:lvlJc w:val="center"/>
      <w:pPr>
        <w:tabs>
          <w:tab w:val="num" w:pos="2700"/>
        </w:tabs>
        <w:ind w:left="2700" w:firstLine="0"/>
      </w:pPr>
      <w:rPr>
        <w:rFonts w:ascii="Times New Roman" w:hAnsi="Times New Roman" w:cs="Courier New" w:hint="default"/>
        <w:b w:val="0"/>
        <w:i w:val="0"/>
        <w:spacing w:val="0"/>
        <w:w w:val="10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7" w15:restartNumberingAfterBreak="0">
    <w:nsid w:val="41633FB1"/>
    <w:multiLevelType w:val="hybridMultilevel"/>
    <w:tmpl w:val="73B44AC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418413A3"/>
    <w:multiLevelType w:val="singleLevel"/>
    <w:tmpl w:val="1628800A"/>
    <w:lvl w:ilvl="0">
      <w:start w:val="3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201656C"/>
    <w:multiLevelType w:val="hybridMultilevel"/>
    <w:tmpl w:val="714E2340"/>
    <w:lvl w:ilvl="0" w:tplc="8E3E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A108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6603528"/>
    <w:multiLevelType w:val="hybridMultilevel"/>
    <w:tmpl w:val="0D5A841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6B5B3F66"/>
    <w:multiLevelType w:val="hybridMultilevel"/>
    <w:tmpl w:val="B8761CE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6EF90406"/>
    <w:multiLevelType w:val="hybridMultilevel"/>
    <w:tmpl w:val="2174C3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1D2ABB"/>
    <w:multiLevelType w:val="hybridMultilevel"/>
    <w:tmpl w:val="34D6542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7"/>
  </w:num>
  <w:num w:numId="5">
    <w:abstractNumId w:val="10"/>
  </w:num>
  <w:num w:numId="6">
    <w:abstractNumId w:val="13"/>
  </w:num>
  <w:num w:numId="7">
    <w:abstractNumId w:val="6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F6D"/>
    <w:rsid w:val="00803F6D"/>
    <w:rsid w:val="009254C4"/>
    <w:rsid w:val="00B66C53"/>
    <w:rsid w:val="00D0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2A083"/>
  <w15:docId w15:val="{BCF97391-B8B9-9742-9093-71B80544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F2"/>
    <w:pPr>
      <w:spacing w:before="120" w:after="12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qFormat/>
    <w:rsid w:val="00A604CD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4CD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D"/>
    <w:pPr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54C4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1"/>
    <w:uiPriority w:val="9"/>
    <w:qFormat/>
    <w:rsid w:val="009254C4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A604CD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qFormat/>
    <w:rsid w:val="00A604CD"/>
    <w:rPr>
      <w:b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A6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604CD"/>
    <w:rPr>
      <w:b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8F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rsid w:val="00A60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8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A604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254C4"/>
    <w:rPr>
      <w:rFonts w:ascii="Cambria" w:eastAsia="Times New Roman" w:hAnsi="Cambria" w:cs="Times New Roman"/>
      <w:b/>
      <w:bCs/>
      <w:i/>
      <w:iCs/>
      <w:color w:val="4F81BD"/>
      <w:szCs w:val="20"/>
      <w:lang w:val="x-none" w:eastAsia="x-none"/>
    </w:rPr>
  </w:style>
  <w:style w:type="character" w:customStyle="1" w:styleId="Heading5Char">
    <w:name w:val="Heading 5 Char"/>
    <w:basedOn w:val="DefaultParagraphFont"/>
    <w:rsid w:val="009254C4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paragraph" w:customStyle="1" w:styleId="western">
    <w:name w:val="western"/>
    <w:basedOn w:val="Normal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styleId="NormalWeb">
    <w:name w:val="Normal (Web)"/>
    <w:basedOn w:val="Normal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Heading2Char1">
    <w:name w:val="Heading 2 Char1"/>
    <w:uiPriority w:val="9"/>
    <w:semiHidden/>
    <w:rsid w:val="009254C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1"/>
    <w:uiPriority w:val="99"/>
    <w:rsid w:val="009254C4"/>
    <w:pPr>
      <w:spacing w:before="0" w:after="0" w:line="390" w:lineRule="exact"/>
      <w:jc w:val="both"/>
    </w:pPr>
    <w:rPr>
      <w:rFonts w:ascii="Times New Roman" w:eastAsia="Times New Roman" w:hAnsi="Times New Roman" w:cs="Times New Roman"/>
      <w:color w:val="auto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rsid w:val="009254C4"/>
    <w:rPr>
      <w:color w:val="00000A"/>
      <w:sz w:val="22"/>
    </w:rPr>
  </w:style>
  <w:style w:type="character" w:customStyle="1" w:styleId="BodyTextChar1">
    <w:name w:val="Body Text Char1"/>
    <w:link w:val="BodyText"/>
    <w:uiPriority w:val="99"/>
    <w:rsid w:val="009254C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pple-style-span">
    <w:name w:val="apple-style-span"/>
    <w:uiPriority w:val="99"/>
    <w:rsid w:val="009254C4"/>
    <w:rPr>
      <w:rFonts w:cs="Times New Roman"/>
    </w:rPr>
  </w:style>
  <w:style w:type="character" w:styleId="PageNumber">
    <w:name w:val="page number"/>
    <w:basedOn w:val="DefaultParagraphFont"/>
    <w:rsid w:val="009254C4"/>
  </w:style>
  <w:style w:type="paragraph" w:customStyle="1" w:styleId="ConsPlusNormal">
    <w:name w:val="ConsPlusNormal"/>
    <w:rsid w:val="009254C4"/>
    <w:pPr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Cs w:val="20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54C4"/>
    <w:pPr>
      <w:spacing w:before="0" w:line="480" w:lineRule="auto"/>
      <w:ind w:left="283"/>
    </w:pPr>
    <w:rPr>
      <w:rFonts w:ascii="Calibri" w:eastAsia="Times New Roman" w:hAnsi="Calibri" w:cs="Times New Roman"/>
      <w:color w:val="auto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54C4"/>
    <w:rPr>
      <w:rFonts w:ascii="Calibri" w:eastAsia="Times New Roman" w:hAnsi="Calibri" w:cs="Times New Roman"/>
      <w:sz w:val="22"/>
      <w:lang w:val="ru-RU" w:eastAsia="ru-RU"/>
    </w:rPr>
  </w:style>
  <w:style w:type="paragraph" w:customStyle="1" w:styleId="1">
    <w:name w:val="Абзац списка1"/>
    <w:basedOn w:val="Normal"/>
    <w:rsid w:val="009254C4"/>
    <w:pPr>
      <w:spacing w:before="0" w:after="200"/>
      <w:ind w:left="720"/>
      <w:contextualSpacing/>
    </w:pPr>
    <w:rPr>
      <w:rFonts w:ascii="Calibri" w:eastAsia="Calibri" w:hAnsi="Calibri" w:cs="Times New Roman"/>
      <w:color w:val="auto"/>
      <w:lang w:val="ru-RU" w:eastAsia="ru-RU"/>
    </w:rPr>
  </w:style>
  <w:style w:type="paragraph" w:styleId="BodyTextIndent">
    <w:name w:val="Body Text Indent"/>
    <w:basedOn w:val="Normal"/>
    <w:link w:val="BodyTextIndentChar"/>
    <w:rsid w:val="009254C4"/>
    <w:pPr>
      <w:spacing w:before="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9254C4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BlockText">
    <w:name w:val="Block Text"/>
    <w:basedOn w:val="Normal"/>
    <w:rsid w:val="009254C4"/>
    <w:pPr>
      <w:widowControl w:val="0"/>
      <w:spacing w:before="0" w:after="0" w:line="360" w:lineRule="auto"/>
      <w:ind w:left="709" w:right="43"/>
      <w:jc w:val="both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rsid w:val="00925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Times New Roman"/>
      <w:color w:val="auto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9254C4"/>
    <w:rPr>
      <w:rFonts w:ascii="Arial Unicode MS" w:eastAsia="Arial Unicode MS" w:hAnsi="Arial Unicode MS" w:cs="Times New Roman"/>
      <w:szCs w:val="20"/>
      <w:lang w:val="x-none" w:eastAsia="x-none"/>
    </w:rPr>
  </w:style>
  <w:style w:type="character" w:customStyle="1" w:styleId="Heading5Char1">
    <w:name w:val="Heading 5 Char1"/>
    <w:link w:val="Heading5"/>
    <w:uiPriority w:val="9"/>
    <w:rsid w:val="009254C4"/>
    <w:rPr>
      <w:rFonts w:ascii="Cambria" w:eastAsia="Times New Roman" w:hAnsi="Cambria" w:cs="Times New Roman"/>
      <w:color w:val="243F60"/>
      <w:szCs w:val="20"/>
      <w:lang w:val="x-none" w:eastAsia="x-none"/>
    </w:rPr>
  </w:style>
  <w:style w:type="character" w:styleId="CommentReference">
    <w:name w:val="annotation reference"/>
    <w:semiHidden/>
    <w:rsid w:val="009254C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254C4"/>
    <w:pPr>
      <w:spacing w:before="0" w:after="200"/>
    </w:pPr>
    <w:rPr>
      <w:rFonts w:ascii="Calibri" w:eastAsia="Times New Roman" w:hAnsi="Calibri" w:cs="Times New Roman"/>
      <w:color w:val="auto"/>
      <w:sz w:val="20"/>
      <w:szCs w:val="20"/>
      <w:lang w:val="ru-RU"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9254C4"/>
    <w:rPr>
      <w:rFonts w:ascii="Calibri" w:eastAsia="Times New Roman" w:hAnsi="Calibri" w:cs="Times New Roman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25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254C4"/>
    <w:rPr>
      <w:rFonts w:ascii="Calibri" w:eastAsia="Times New Roman" w:hAnsi="Calibri" w:cs="Times New Roman"/>
      <w:b/>
      <w:bCs/>
      <w:szCs w:val="20"/>
      <w:lang w:val="ru-RU" w:eastAsia="ru-RU"/>
    </w:rPr>
  </w:style>
  <w:style w:type="paragraph" w:customStyle="1" w:styleId="formattexttopleveltext">
    <w:name w:val="formattext topleveltext"/>
    <w:basedOn w:val="Normal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Strong">
    <w:name w:val="Strong"/>
    <w:qFormat/>
    <w:rsid w:val="009254C4"/>
    <w:rPr>
      <w:b/>
      <w:bCs/>
    </w:rPr>
  </w:style>
  <w:style w:type="character" w:styleId="Emphasis">
    <w:name w:val="Emphasis"/>
    <w:uiPriority w:val="20"/>
    <w:qFormat/>
    <w:rsid w:val="009254C4"/>
    <w:rPr>
      <w:i/>
      <w:iCs/>
    </w:rPr>
  </w:style>
  <w:style w:type="character" w:styleId="Hyperlink">
    <w:name w:val="Hyperlink"/>
    <w:uiPriority w:val="99"/>
    <w:semiHidden/>
    <w:unhideWhenUsed/>
    <w:rsid w:val="009254C4"/>
    <w:rPr>
      <w:color w:val="0000FF"/>
      <w:u w:val="single"/>
    </w:rPr>
  </w:style>
  <w:style w:type="character" w:customStyle="1" w:styleId="9">
    <w:name w:val=" Знак Знак9"/>
    <w:semiHidden/>
    <w:rsid w:val="009254C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9254C4"/>
    <w:pPr>
      <w:spacing w:line="240" w:lineRule="auto"/>
    </w:pPr>
    <w:rPr>
      <w:rFonts w:ascii="Calibri" w:eastAsia="Times New Roman" w:hAnsi="Calibri" w:cs="Times New Roman"/>
      <w:sz w:val="22"/>
      <w:lang w:val="ru-RU"/>
    </w:rPr>
  </w:style>
  <w:style w:type="character" w:customStyle="1" w:styleId="NoSpacingChar">
    <w:name w:val="No Spacing Char"/>
    <w:link w:val="NoSpacing"/>
    <w:uiPriority w:val="1"/>
    <w:rsid w:val="009254C4"/>
    <w:rPr>
      <w:rFonts w:ascii="Calibri" w:eastAsia="Times New Roman" w:hAnsi="Calibri" w:cs="Times New Roman"/>
      <w:sz w:val="22"/>
      <w:lang w:val="ru-RU"/>
    </w:rPr>
  </w:style>
  <w:style w:type="character" w:customStyle="1" w:styleId="ff1">
    <w:name w:val="ff1"/>
    <w:rsid w:val="009254C4"/>
    <w:rPr>
      <w:rFonts w:cs="Times New Roman"/>
    </w:rPr>
  </w:style>
  <w:style w:type="paragraph" w:styleId="PlainText">
    <w:name w:val="Plain Text"/>
    <w:basedOn w:val="Normal"/>
    <w:link w:val="PlainTextChar"/>
    <w:rsid w:val="009254C4"/>
    <w:pPr>
      <w:spacing w:before="0" w:after="0" w:line="240" w:lineRule="auto"/>
    </w:pPr>
    <w:rPr>
      <w:rFonts w:ascii="Courier New" w:eastAsia="Times New Roman" w:hAnsi="Courier New" w:cs="Times New Roman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9254C4"/>
    <w:rPr>
      <w:rFonts w:ascii="Courier New" w:eastAsia="Times New Roman" w:hAnsi="Courier New" w:cs="Times New Roman"/>
      <w:szCs w:val="20"/>
      <w:lang w:val="x-none" w:eastAsia="x-none"/>
    </w:rPr>
  </w:style>
  <w:style w:type="paragraph" w:customStyle="1" w:styleId="ListParagraph1">
    <w:name w:val="List Paragraph1"/>
    <w:basedOn w:val="Normal"/>
    <w:rsid w:val="009254C4"/>
    <w:pPr>
      <w:spacing w:before="0" w:after="200"/>
      <w:ind w:left="720"/>
    </w:pPr>
    <w:rPr>
      <w:rFonts w:ascii="Calibri" w:eastAsia="Times New Roman" w:hAnsi="Calibri" w:cs="Times New Roman"/>
      <w:color w:val="auto"/>
      <w:lang w:val="ru-RU"/>
    </w:rPr>
  </w:style>
  <w:style w:type="paragraph" w:customStyle="1" w:styleId="txt">
    <w:name w:val="txt"/>
    <w:basedOn w:val="Normal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9254C4"/>
  </w:style>
  <w:style w:type="paragraph" w:customStyle="1" w:styleId="Normal1">
    <w:name w:val="Normal1"/>
    <w:rsid w:val="009254C4"/>
    <w:pPr>
      <w:spacing w:before="100" w:after="100" w:line="240" w:lineRule="auto"/>
    </w:pPr>
    <w:rPr>
      <w:rFonts w:ascii="Times New Roman" w:eastAsia="Calibri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89</Pages>
  <Words>19124</Words>
  <Characters>109013</Characters>
  <Application>Microsoft Office Word</Application>
  <DocSecurity>0</DocSecurity>
  <Lines>908</Lines>
  <Paragraphs>255</Paragraphs>
  <ScaleCrop>false</ScaleCrop>
  <Company>State of Illinois</Company>
  <LinksUpToDate>false</LinksUpToDate>
  <CharactersWithSpaces>127882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Scott</dc:creator>
  <cp:lastModifiedBy>A3021</cp:lastModifiedBy>
  <cp:revision>14</cp:revision>
  <dcterms:created xsi:type="dcterms:W3CDTF">2016-12-06T21:20:00Z</dcterms:created>
  <dcterms:modified xsi:type="dcterms:W3CDTF">2022-01-02T20:35:00Z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State of Illinois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