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«НОВОСИБИРСКИЙ ГОСУДАРСТВЕННЫЙ ТЕХНИЧЕСКИЙ УНИВЕРСИТЕТ» </w:t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АЭЭС</w:t>
      </w:r>
    </w:p>
    <w:p w:rsidR="00000000" w:rsidDel="00000000" w:rsidP="00000000" w:rsidRDefault="00000000" w:rsidRPr="00000000" w14:paraId="00000007">
      <w:pPr>
        <w:spacing w:after="12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B">
      <w:pPr>
        <w:spacing w:after="12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“Решение дифференциальных уравнений”</w:t>
      </w:r>
    </w:p>
    <w:p w:rsidR="00000000" w:rsidDel="00000000" w:rsidP="00000000" w:rsidRDefault="00000000" w:rsidRPr="00000000" w14:paraId="0000000C">
      <w:pPr>
        <w:spacing w:after="18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 28</w:t>
      </w:r>
    </w:p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Факультет: ФЭН</w:t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Эн2-52</w:t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Хахлов Е.Ю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Дулов И.В</w:t>
      </w:r>
    </w:p>
    <w:p w:rsidR="00000000" w:rsidDel="00000000" w:rsidP="00000000" w:rsidRDefault="00000000" w:rsidRPr="00000000" w14:paraId="00000011">
      <w:pPr>
        <w:spacing w:after="18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 2026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Познакомиться с численными методами решения обыкновенных дифференциальных уравнений (ОДУ) и систем ОДУ. Научиться решать ОДУ в Python. Путем решения системы дифференциальных уравнений, рассчитать переходный процесс в контуре с двумя реактивными элементами.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Написать программу, решающую заданное в Приложении No1 дифференциальное уравнение.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Выполнить решение при помощи численного метода, указанного в варианте и при помощи встроенной функции scipy.integrate.solve_ivp (метод BDF).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Построить графики решений, полученных указанными методами и график аналитического решения (приведено в Приложении No1) и сделать вывод о правильности найденного решения.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Для заданной в Приложении No2 электрической схемы выполнить расчет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переходного процесса (тока в индуктивности и напряжения на ёмкости). Для решения уравнений использовать функцию scipy.integrate.solve_ivp, метод BDF. Параметры электрической схемы приведены в таблице 3 приложения.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Составить отчёт по проделанной работе. Отчет должен содержать: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Титульный лист, цель работы, задание. Все страницы, кроме первой, должны быть пронумерованы в верхнем правом углу. В верхнем колонтитуле в одной строке с номером страницы слева должна быть размещена подпись ФИО студента и надпись “Лабораторная работа No1”.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Постановку каждой задачи.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Блок-схемы всех программ.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Листинги программ в виде текста, оформленного в дополнении Code Blocks, язык python, тема github.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 Результаты решения задач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было написать программу, решающую дифференциальное уравнение варианта №28(Рис.1).Нужно выполнить решение при помощи метода Милна и при помощи встроенной функции scipy.integrate.solve_ivp (метод BDF), после построить графики решений, полученных указанными методами и график аналитического решения и сделать вывод о правильности найденного решения.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Исходные данные задание №1 варианта №28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Код(Рис.2)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2 - код для решения уравнения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График решения(Рис.3)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19700" cy="4191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3 - график решения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6875" cy="41433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4 - Погрешность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1825" cy="228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5 - погрешность(вывод программы)</w:t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6000" cy="571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6 - Блок схема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2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Необходимо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 электрической схемы варианта №28 (Рис.7) небходимо выполнить расчет переходного процесса (тока в индуктивности и напряжения на ёмкости). Для решения уравнений необходимо использовать функцию scipy.integrate.solve_ivp, метод BDF. Параметры электрической схемы(Рис.8).</w:t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7 - Электрическая схема варианта №28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8 - Исходные данные для задание №2 варианта №28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9 - код программы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10 - Напряжение 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11 - Ток 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67000" cy="200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12 - вывод программы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86000" cy="58102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13 - блок схема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лабораторной работы была выполнена цель, а именно познакомиться с численными методами решения обыкновенных дифференциальных уравнений (ОДУ) и систем ОДУ, научиться решать ОДУ в Python. Путем решения системы дифференциальных уравнений были рассчитаны переходные процессы в контуре с двумя реактивными элементами.  Был написан код для программы, решающую дифференциальное уравнение.Выполнено решение при помощи численного метода, при помощи scipy.integrate.solve_ivp (метод BDF). Так же были построены графики решений, полученных указанными методами и график аналитического решения. После чего была построена блок схема. После этого, для заданной электрической схемы варианта №12 был выполнен расчет переходного процесса (тока в индуктивности и напряжения на ёмкости). Для решения уравнений использована функция scipy.integrate.solve_ivp, метод BDF. Выполнены графики тока в индуктивности и напряжения на ёмкости. По программе была построена блок схема.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Лабораторная работа №3 Хахлов Е.С</w:t>
      <w:tab/>
      <w:tab/>
      <w:tab/>
      <w:tab/>
      <w:tab/>
      <w:tab/>
      <w:tab/>
      <w:t xml:space="preserve">  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7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