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E3B" w:rsidRDefault="0046056C">
      <w:pPr>
        <w:ind w:firstLine="0"/>
        <w:jc w:val="center"/>
      </w:pPr>
      <w:bookmarkStart w:id="0" w:name="_GoBack"/>
      <w:bookmarkEnd w:id="0"/>
      <w:r>
        <w:t>Министерство науки и высшего образования Российской Федерации</w:t>
      </w:r>
      <w:r>
        <w:br/>
        <w:t>федеральное государственное бюджетное образовательное учреждение</w:t>
      </w:r>
      <w:r>
        <w:br/>
        <w:t>высшего образования</w:t>
      </w:r>
      <w:r>
        <w:br/>
        <w:t>«[НАЗВАНИЕ УНИВЕРСИТЕТА]»</w:t>
      </w:r>
      <w:r>
        <w:br/>
      </w:r>
    </w:p>
    <w:p w:rsidR="00746E3B" w:rsidRDefault="0046056C">
      <w:pPr>
        <w:spacing w:before="120"/>
        <w:ind w:firstLine="0"/>
        <w:jc w:val="center"/>
      </w:pPr>
      <w:r>
        <w:t>Институт: [название]</w:t>
      </w:r>
      <w:r>
        <w:br/>
        <w:t xml:space="preserve">Направление подготовки: 09.03.02 Информационные системы и </w:t>
      </w:r>
      <w:r>
        <w:t>технологии</w:t>
      </w:r>
      <w:r>
        <w:br/>
        <w:t>Выпускающая кафедра: [название]</w:t>
      </w:r>
      <w:r>
        <w:br/>
      </w:r>
    </w:p>
    <w:p w:rsidR="00746E3B" w:rsidRDefault="00746E3B"/>
    <w:p w:rsidR="00746E3B" w:rsidRDefault="00746E3B"/>
    <w:p w:rsidR="00746E3B" w:rsidRDefault="00746E3B"/>
    <w:p w:rsidR="00746E3B" w:rsidRDefault="0046056C">
      <w:pPr>
        <w:ind w:firstLine="0"/>
        <w:jc w:val="center"/>
      </w:pPr>
      <w:r>
        <w:rPr>
          <w:b/>
          <w:sz w:val="32"/>
        </w:rPr>
        <w:t>ВЫПУСКНАЯ КВАЛИФИКАЦИОННАЯ РАБОТА</w:t>
      </w:r>
    </w:p>
    <w:p w:rsidR="00746E3B" w:rsidRDefault="0046056C">
      <w:pPr>
        <w:ind w:firstLine="0"/>
        <w:jc w:val="center"/>
      </w:pPr>
      <w:r>
        <w:t>(бакалаврская работа)</w:t>
      </w:r>
    </w:p>
    <w:p w:rsidR="00746E3B" w:rsidRDefault="00746E3B"/>
    <w:p w:rsidR="00746E3B" w:rsidRDefault="00746E3B"/>
    <w:p w:rsidR="00746E3B" w:rsidRDefault="0046056C">
      <w:pPr>
        <w:ind w:firstLine="0"/>
        <w:jc w:val="center"/>
      </w:pPr>
      <w:r>
        <w:rPr>
          <w:b/>
        </w:rPr>
        <w:t>на тему: «Разработка AI-powered системы метапоиска товаров</w:t>
      </w:r>
      <w:r>
        <w:rPr>
          <w:b/>
        </w:rPr>
        <w:br/>
        <w:t>на торговых площадках с интеллектуальным анализом цен»</w:t>
      </w:r>
    </w:p>
    <w:p w:rsidR="00746E3B" w:rsidRDefault="00746E3B"/>
    <w:p w:rsidR="00746E3B" w:rsidRDefault="00746E3B"/>
    <w:p w:rsidR="00746E3B" w:rsidRDefault="00746E3B"/>
    <w:p w:rsidR="00746E3B" w:rsidRDefault="00746E3B"/>
    <w:p w:rsidR="00746E3B" w:rsidRDefault="00746E3B"/>
    <w:p w:rsidR="00746E3B" w:rsidRDefault="0046056C">
      <w:pPr>
        <w:ind w:firstLine="0"/>
        <w:jc w:val="right"/>
      </w:pPr>
      <w:r>
        <w:t>Исполнитель — обучающийся учебно</w:t>
      </w:r>
      <w:r>
        <w:t>й группы [группа]</w:t>
      </w:r>
      <w:r>
        <w:br/>
        <w:t>[ФИО]</w:t>
      </w:r>
      <w:r>
        <w:br/>
      </w:r>
      <w:r>
        <w:br/>
        <w:t>Руководитель выпускной квалификационной работы</w:t>
      </w:r>
      <w:r>
        <w:br/>
        <w:t>[степень, ФИО]</w:t>
      </w:r>
      <w:r>
        <w:br/>
      </w:r>
    </w:p>
    <w:p w:rsidR="00746E3B" w:rsidRDefault="00746E3B"/>
    <w:p w:rsidR="00746E3B" w:rsidRDefault="00746E3B"/>
    <w:p w:rsidR="00746E3B" w:rsidRDefault="00746E3B"/>
    <w:p w:rsidR="00746E3B" w:rsidRDefault="00746E3B"/>
    <w:p w:rsidR="00746E3B" w:rsidRDefault="0046056C">
      <w:pPr>
        <w:ind w:firstLine="0"/>
        <w:jc w:val="center"/>
      </w:pPr>
      <w:r>
        <w:t>[Город]</w:t>
      </w:r>
      <w:r>
        <w:br/>
        <w:t>2026</w:t>
      </w:r>
    </w:p>
    <w:p w:rsidR="00746E3B" w:rsidRDefault="0046056C">
      <w:r>
        <w:br w:type="page"/>
      </w:r>
    </w:p>
    <w:p w:rsidR="00746E3B" w:rsidRDefault="0046056C">
      <w:pPr>
        <w:spacing w:before="360" w:after="240"/>
        <w:ind w:firstLine="0"/>
        <w:jc w:val="center"/>
      </w:pPr>
      <w:r>
        <w:rPr>
          <w:b/>
          <w:sz w:val="32"/>
        </w:rPr>
        <w:lastRenderedPageBreak/>
        <w:t>РЕФЕРАТ</w:t>
      </w:r>
    </w:p>
    <w:p w:rsidR="00746E3B" w:rsidRDefault="0046056C">
      <w:r>
        <w:t>Выпускная квалификационная работа содержит 100 страниц, 22 рисунка, 20 таблиц, 25 использованных источников, 2 приложения.</w:t>
      </w:r>
    </w:p>
    <w:p w:rsidR="00746E3B" w:rsidRDefault="0046056C">
      <w:r>
        <w:t xml:space="preserve">Ключевые слова: </w:t>
      </w:r>
      <w:r>
        <w:t>МЕТАПОИСК, ПАРСИНГ, МАРКЕТПЛЕЙС, ИСКУССТВЕННЫЙ ИНТЕЛЛЕКТ, СРАВНЕНИЕ ЦЕН, СКРАПИНГ, ВЕБ-ПРИЛОЖЕНИЕ, FASTAPI, NEXT.JS, GEMINI, OPENROUTER, SSE, ПОТОКОВАЯ ПЕРЕДАЧА ДАННЫХ, ИСТОРИЯ ЦЕН, АГРЕГАТОР ЦЕН, ЭЛЕКТРОННАЯ КОММЕРЦИЯ, DOCKER, POSTGRESQL, АНТИБОТ-ЗАЩИТА.</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единый интерфейс для поиска, сравнения и мониторинга цен с интеллектуальными рекомендациями на ба</w:t>
      </w:r>
      <w:r>
        <w:t>зе большой языковой модели Gemini 2.0 Flash от компании Google (через прокси-сервис OpenRouter). Система объединяет пять маркетплейсов двух стран в единый поисковый интерфейс с потоковым отображением результатов через технологию Server-Sent Events.</w:t>
      </w:r>
    </w:p>
    <w:p w:rsidR="00746E3B" w:rsidRDefault="0046056C">
      <w:r>
        <w:t xml:space="preserve">Методы </w:t>
      </w:r>
      <w:r>
        <w:t xml:space="preserve">исследования: системный анализ, объектно-ориентированное проектирование, методы веб-скрапинга и обхода антибот-защиты, технологии потоковой передачи данных в реальном времени, методы обработки естественного языка с использованием больших языковых моделей, </w:t>
      </w:r>
      <w:r>
        <w:t>экспериментальное тестирование и профилирование производительности, методы статистического анализа данных о ценах.</w:t>
      </w:r>
    </w:p>
    <w:p w:rsidR="00746E3B" w:rsidRDefault="0046056C">
      <w:r>
        <w:t>Основные результаты: разработана и развёрнута в промышленную эксплуатацию система метапоиска Smart Price, объединяющая пять маркетплейсов дву</w:t>
      </w:r>
      <w:r>
        <w:t>х стран (Onliner.by, Яндекс Маркет, Wildberries, Регард, World Devices) в единый интерфейс с потоковым отображением результатов в реальном времени и AI-ассистентом для интеллектуального анализа цен. Реализована гибридная система фильтрации результатов (Sta</w:t>
      </w:r>
      <w:r>
        <w:t xml:space="preserve">ge 1: regex + </w:t>
      </w:r>
      <w:r>
        <w:lastRenderedPageBreak/>
        <w:t>Stage 2: AI) и AI-коррекция поисковых запросов через модель Gemini 2.0 Flash.</w:t>
      </w:r>
    </w:p>
    <w:p w:rsidR="00746E3B" w:rsidRDefault="0046056C">
      <w:r>
        <w:t>Область применения: электронная коммерция, системы поддержки принятия решений потребителей, агрегация и мониторинг цен на товары массового спроса, кроссрегиональная</w:t>
      </w:r>
      <w:r>
        <w:t xml:space="preserve"> аналитика ценовых предложений.</w:t>
      </w:r>
    </w:p>
    <w:p w:rsidR="00746E3B" w:rsidRDefault="0046056C">
      <w:r>
        <w:br w:type="page"/>
      </w:r>
    </w:p>
    <w:p w:rsidR="00746E3B" w:rsidRDefault="0046056C">
      <w:pPr>
        <w:spacing w:before="360" w:after="240"/>
        <w:ind w:firstLine="0"/>
        <w:jc w:val="center"/>
      </w:pPr>
      <w:r>
        <w:rPr>
          <w:b/>
          <w:sz w:val="32"/>
        </w:rPr>
        <w:lastRenderedPageBreak/>
        <w:t>СОДЕРЖАНИЕ</w:t>
      </w:r>
    </w:p>
    <w:p w:rsidR="00746E3B" w:rsidRDefault="0046056C">
      <w:pPr>
        <w:ind w:firstLine="0"/>
      </w:pPr>
      <w:r>
        <w:t>ВВЕДЕНИЕ .................................................... 5</w:t>
      </w:r>
    </w:p>
    <w:p w:rsidR="00746E3B" w:rsidRDefault="0046056C">
      <w:pPr>
        <w:ind w:firstLine="0"/>
      </w:pPr>
      <w:r>
        <w:t xml:space="preserve">  1 АНАЛИЗ ПРЕДМЕТНОЙ ОБЛАСТИ И СУЩЕСТВУЮЩИХ РЕШЕНИЙ .......... 10</w:t>
      </w:r>
    </w:p>
    <w:p w:rsidR="00746E3B" w:rsidRDefault="0046056C">
      <w:pPr>
        <w:ind w:firstLine="0"/>
      </w:pPr>
      <w:r>
        <w:t xml:space="preserve">  1.1 Рынок электронной коммерции и маркетплейсов ............. 10</w:t>
      </w:r>
    </w:p>
    <w:p w:rsidR="00746E3B" w:rsidRDefault="0046056C">
      <w:pPr>
        <w:ind w:firstLine="0"/>
      </w:pPr>
      <w:r>
        <w:t xml:space="preserve">  1.2 Анализ </w:t>
      </w:r>
      <w:r>
        <w:t>существующих решений ............................. 18</w:t>
      </w:r>
    </w:p>
    <w:p w:rsidR="00746E3B" w:rsidRDefault="0046056C">
      <w:pPr>
        <w:ind w:firstLine="0"/>
      </w:pPr>
      <w:r>
        <w:t xml:space="preserve">  1.3 Технологический обзор ................................... 24</w:t>
      </w:r>
    </w:p>
    <w:p w:rsidR="00746E3B" w:rsidRDefault="0046056C">
      <w:pPr>
        <w:ind w:firstLine="0"/>
      </w:pPr>
      <w:r>
        <w:t xml:space="preserve">  1.4 Выводы по первой главе .................................. 33</w:t>
      </w:r>
    </w:p>
    <w:p w:rsidR="00746E3B" w:rsidRDefault="0046056C">
      <w:pPr>
        <w:ind w:firstLine="0"/>
      </w:pPr>
      <w:r>
        <w:t xml:space="preserve">  2 ПРОЕКТИРОВАНИЕ СИСТЕМЫ МЕТАПОИСКА ......................... 34</w:t>
      </w:r>
    </w:p>
    <w:p w:rsidR="00746E3B" w:rsidRDefault="0046056C">
      <w:pPr>
        <w:ind w:firstLine="0"/>
      </w:pPr>
      <w:r>
        <w:t xml:space="preserve"> </w:t>
      </w:r>
      <w:r>
        <w:t xml:space="preserve"> 2.1 Формирование требований к системе ....................... 34</w:t>
      </w:r>
    </w:p>
    <w:p w:rsidR="00746E3B" w:rsidRDefault="0046056C">
      <w:pPr>
        <w:ind w:firstLine="0"/>
      </w:pPr>
      <w:r>
        <w:t xml:space="preserve">  2.2 Архитектура системы ..................................... 39</w:t>
      </w:r>
    </w:p>
    <w:p w:rsidR="00746E3B" w:rsidRDefault="0046056C">
      <w:pPr>
        <w:ind w:firstLine="0"/>
      </w:pPr>
      <w:r>
        <w:t xml:space="preserve">  2.3 Проектирование базы данных .............................. 46</w:t>
      </w:r>
    </w:p>
    <w:p w:rsidR="00746E3B" w:rsidRDefault="0046056C">
      <w:pPr>
        <w:ind w:firstLine="0"/>
      </w:pPr>
      <w:r>
        <w:t xml:space="preserve">  2.4 Проектирование API и протоколов взаимодействия ...</w:t>
      </w:r>
      <w:r>
        <w:t>....... 50</w:t>
      </w:r>
    </w:p>
    <w:p w:rsidR="00746E3B" w:rsidRDefault="0046056C">
      <w:pPr>
        <w:ind w:firstLine="0"/>
      </w:pPr>
      <w:r>
        <w:t xml:space="preserve">  2.5 Проектирование AI-подсистемы ............................ 53</w:t>
      </w:r>
    </w:p>
    <w:p w:rsidR="00746E3B" w:rsidRDefault="0046056C">
      <w:pPr>
        <w:ind w:firstLine="0"/>
      </w:pPr>
      <w:r>
        <w:t xml:space="preserve">  2.6 Выводы по второй главе .................................. 56</w:t>
      </w:r>
    </w:p>
    <w:p w:rsidR="00746E3B" w:rsidRDefault="0046056C">
      <w:pPr>
        <w:ind w:firstLine="0"/>
      </w:pPr>
      <w:r>
        <w:t xml:space="preserve">  3 РЕАЛИЗАЦИЯ СИСТЕМЫ МЕТАПОИСКА ............................. 57</w:t>
      </w:r>
    </w:p>
    <w:p w:rsidR="00746E3B" w:rsidRDefault="0046056C">
      <w:pPr>
        <w:ind w:firstLine="0"/>
      </w:pPr>
      <w:r>
        <w:t xml:space="preserve">  3.1 Реализация подсистемы парсинга данных </w:t>
      </w:r>
      <w:r>
        <w:t>................... 57</w:t>
      </w:r>
    </w:p>
    <w:p w:rsidR="00746E3B" w:rsidRDefault="0046056C">
      <w:pPr>
        <w:ind w:firstLine="0"/>
      </w:pPr>
      <w:r>
        <w:t xml:space="preserve">  3.2 Реализация серверной части .............................. 64</w:t>
      </w:r>
    </w:p>
    <w:p w:rsidR="00746E3B" w:rsidRDefault="0046056C">
      <w:pPr>
        <w:ind w:firstLine="0"/>
      </w:pPr>
      <w:r>
        <w:t xml:space="preserve">  3.3 Реализация AI-ассистента ................................ 69</w:t>
      </w:r>
    </w:p>
    <w:p w:rsidR="00746E3B" w:rsidRDefault="0046056C">
      <w:pPr>
        <w:ind w:firstLine="0"/>
      </w:pPr>
      <w:r>
        <w:t xml:space="preserve">  3.4 Реализация клиентской части ............................. 73</w:t>
      </w:r>
    </w:p>
    <w:p w:rsidR="00746E3B" w:rsidRDefault="0046056C">
      <w:pPr>
        <w:ind w:firstLine="0"/>
      </w:pPr>
      <w:r>
        <w:t xml:space="preserve">  3.5 Развёртывание и DevOps ...</w:t>
      </w:r>
      <w:r>
        <w:t>............................... 78</w:t>
      </w:r>
    </w:p>
    <w:p w:rsidR="00746E3B" w:rsidRDefault="0046056C">
      <w:pPr>
        <w:ind w:firstLine="0"/>
      </w:pPr>
      <w:r>
        <w:t xml:space="preserve">  3.6 Выводы по третьей главе ................................. 82</w:t>
      </w:r>
    </w:p>
    <w:p w:rsidR="00746E3B" w:rsidRDefault="0046056C">
      <w:pPr>
        <w:ind w:firstLine="0"/>
      </w:pPr>
      <w:r>
        <w:t xml:space="preserve">  4 ТЕСТИРОВАНИЕ И АНАЛИЗ РЕЗУЛЬТАТОВ ......................... 83</w:t>
      </w:r>
    </w:p>
    <w:p w:rsidR="00746E3B" w:rsidRDefault="0046056C">
      <w:pPr>
        <w:ind w:firstLine="0"/>
      </w:pPr>
      <w:r>
        <w:t xml:space="preserve">  4.1 Методология тестирования ................................ 83</w:t>
      </w:r>
    </w:p>
    <w:p w:rsidR="00746E3B" w:rsidRDefault="0046056C">
      <w:pPr>
        <w:ind w:firstLine="0"/>
      </w:pPr>
      <w:r>
        <w:t xml:space="preserve">  4.2 Результаты тестирования ................................. 85</w:t>
      </w:r>
    </w:p>
    <w:p w:rsidR="00746E3B" w:rsidRDefault="0046056C">
      <w:pPr>
        <w:ind w:firstLine="0"/>
      </w:pPr>
      <w:r>
        <w:t xml:space="preserve">  4.3 Анализ производительности ............................... 88</w:t>
      </w:r>
    </w:p>
    <w:p w:rsidR="00746E3B" w:rsidRDefault="0046056C">
      <w:pPr>
        <w:ind w:firstLine="0"/>
      </w:pPr>
      <w:r>
        <w:t xml:space="preserve">  4.4 Анализ безопасности и охрана труда ...................... 90</w:t>
      </w:r>
    </w:p>
    <w:p w:rsidR="00746E3B" w:rsidRDefault="0046056C">
      <w:pPr>
        <w:ind w:firstLine="0"/>
      </w:pPr>
      <w:r>
        <w:t xml:space="preserve">  4.5 Сравнение с аналогами ...........................</w:t>
      </w:r>
      <w:r>
        <w:t>........ 93</w:t>
      </w:r>
    </w:p>
    <w:p w:rsidR="00746E3B" w:rsidRDefault="0046056C">
      <w:pPr>
        <w:ind w:firstLine="0"/>
      </w:pPr>
      <w:r>
        <w:t xml:space="preserve">  4.6 Технико-экономические расчёты ........................... 95</w:t>
      </w:r>
    </w:p>
    <w:p w:rsidR="00746E3B" w:rsidRDefault="0046056C">
      <w:pPr>
        <w:ind w:firstLine="0"/>
      </w:pPr>
      <w:r>
        <w:lastRenderedPageBreak/>
        <w:t xml:space="preserve">  4.7 Выводы по четвёртой главе ............................... 97</w:t>
      </w:r>
    </w:p>
    <w:p w:rsidR="00746E3B" w:rsidRDefault="0046056C">
      <w:pPr>
        <w:ind w:firstLine="0"/>
      </w:pPr>
      <w:r>
        <w:t>ЗАКЛЮЧЕНИЕ .................................................. 98</w:t>
      </w:r>
    </w:p>
    <w:p w:rsidR="00746E3B" w:rsidRDefault="0046056C">
      <w:pPr>
        <w:ind w:firstLine="0"/>
      </w:pPr>
      <w:r>
        <w:t>СПИСОК ИСПОЛЬЗОВАННЫХ ИСТОЧНИКОВ</w:t>
      </w:r>
      <w:r>
        <w:t xml:space="preserve"> ............................ 101</w:t>
      </w:r>
    </w:p>
    <w:p w:rsidR="00746E3B" w:rsidRDefault="0046056C">
      <w:pPr>
        <w:ind w:firstLine="0"/>
      </w:pPr>
      <w:r>
        <w:t>ПРИЛОЖЕНИЕ А — Структура каталогов проекта .................. 104</w:t>
      </w:r>
    </w:p>
    <w:p w:rsidR="00746E3B" w:rsidRDefault="0046056C">
      <w:pPr>
        <w:ind w:firstLine="0"/>
      </w:pPr>
      <w:r>
        <w:t>ПРИЛОЖЕНИЕ Б — Примеры ответов API .......................... 106</w:t>
      </w:r>
    </w:p>
    <w:p w:rsidR="00746E3B" w:rsidRDefault="0046056C">
      <w:r>
        <w:br w:type="page"/>
      </w:r>
    </w:p>
    <w:p w:rsidR="00746E3B" w:rsidRDefault="0046056C">
      <w:pPr>
        <w:spacing w:before="360" w:after="240"/>
        <w:ind w:firstLine="0"/>
        <w:jc w:val="center"/>
      </w:pPr>
      <w:r>
        <w:rPr>
          <w:b/>
          <w:sz w:val="32"/>
        </w:rPr>
        <w:lastRenderedPageBreak/>
        <w:t>ВВЕДЕНИЕ</w:t>
      </w:r>
    </w:p>
    <w:p w:rsidR="00746E3B" w:rsidRDefault="0046056C">
      <w:r>
        <w:t>Стремительное развитие электронной коммерции в последние годы кардинально измен</w:t>
      </w:r>
      <w:r>
        <w:t xml:space="preserve">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w:t>
      </w:r>
      <w:r>
        <w:t>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w:t>
      </w:r>
      <w:r>
        <w:t>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w:t>
      </w:r>
      <w:r>
        <w:t>зических магазинов всё в большей степени уступает место электронным каналам приобретения товаров [2].</w:t>
      </w:r>
    </w:p>
    <w:p w:rsidR="00746E3B" w:rsidRDefault="0046056C">
      <w:r>
        <w:t>Параллельно с ростом рынка происходит усложнение его структуры. На территории двух стран функционируют десятки крупных торговых площадок: Wildberries, Ozo</w:t>
      </w:r>
      <w:r>
        <w:t>n и Яндекс.Маркет в России, Onliner.by в Беларуси, а также множество специализированных магазинов.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w:t>
      </w:r>
      <w:r>
        <w:t>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w:t>
      </w:r>
      <w:r>
        <w:t xml:space="preserve">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lastRenderedPageBreak/>
        <w:t>бытовой техники, где абсолютная разница в ценах может составлять десятки тысяч рубл</w:t>
      </w:r>
      <w:r>
        <w:t>ей.</w:t>
      </w:r>
    </w:p>
    <w:p w:rsidR="00746E3B" w:rsidRDefault="0046056C">
      <w:r>
        <w:t>Ситуацию усугубляет практика динамического ценообразования, широко применяемая современными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w:t>
      </w:r>
      <w:r>
        <w:t>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w:t>
      </w:r>
      <w:r>
        <w:t xml:space="preserve">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w:t>
      </w:r>
      <w:r>
        <w:t>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w:t>
      </w:r>
      <w:r>
        <w:t>дложение.</w:t>
      </w:r>
    </w:p>
    <w:p w:rsidR="00746E3B" w:rsidRDefault="0046056C">
      <w:r>
        <w:t>Дополнительным фактором, повышающим актуальность исследования, является кросс-региональный характер потребления в Союзном государстве России и Беларуси. Жители Беларуси активно приобретают товары на российских маркетплейсах благодаря единому тамо</w:t>
      </w:r>
      <w:r>
        <w:t>женному пространству Евразийского экономического союза и относительно невысоким логистическим затратам. Wildberries и Ozon открыли сети пунктов выдачи заказов в крупных белорусских городах, что существенно упростило процесс трансграничных покупок. Однако с</w:t>
      </w:r>
      <w:r>
        <w:t>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w:t>
      </w:r>
      <w:r>
        <w:t xml:space="preserve"> в белорусских рублях с предложениями российских </w:t>
      </w:r>
      <w:r>
        <w:lastRenderedPageBreak/>
        <w:t>маркетплейсов в российских рублях, выполняя конвертацию валют и сравнивая условия доставки в ручном режиме.</w:t>
      </w:r>
    </w:p>
    <w:p w:rsidR="00746E3B" w:rsidRDefault="0046056C">
      <w:r>
        <w:t>Развитие технологий искусственного интеллекта и больших языковых моделей открывает принципиально но</w:t>
      </w:r>
      <w:r>
        <w:t>вые возможности для создания интеллектуальных систем поддержки принятия решений в сфере электронной коммерции. Современные модели, такие как Claude от компании Anthropic, поддерживают механизм инструментального взаимодействия (tool use), позволяющий AI-аге</w:t>
      </w:r>
      <w:r>
        <w:t>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w:t>
      </w:r>
      <w:r>
        <w:t xml:space="preserve">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AI-агент самостоятельно определит оптимальную стратегию поиска, выполн</w:t>
      </w:r>
      <w:r>
        <w:t>ит необходимые запросы и представит результаты с аналитическим комментарием [10].</w:t>
      </w:r>
    </w:p>
    <w:p w:rsidR="00746E3B" w:rsidRDefault="0046056C">
      <w:r>
        <w:t>Анализ существующих решений в области сравнения цен — Google Shopping, Idealo, e-katalog.ru, PriceRunner и других — показывает, что ни одно из них не обеспечивает одновременн</w:t>
      </w:r>
      <w:r>
        <w:t>о кроссрегионального покрытия Беларуси и России, потокового отображения результатов в реальном времени через Server-Sent Events и интеллектуального AI-ассистента для анализа цен с механизмом tool use. Зарубежные агрегаторы не покрывают рынки стран СНГ, рос</w:t>
      </w:r>
      <w:r>
        <w:t>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w:t>
      </w:r>
      <w:r>
        <w:t>ями искусственного интеллекта.</w:t>
      </w:r>
    </w:p>
    <w:p w:rsidR="00746E3B" w:rsidRDefault="0046056C">
      <w:r>
        <w:t xml:space="preserve">Актуальность работы обусловлена также техническими вызовами, связанными с извлечением данных из маркетплейсов. Современные торговые </w:t>
      </w:r>
      <w:r>
        <w:lastRenderedPageBreak/>
        <w:t>площадки применяют многоуровневую антибот-защиту, включающую CAPTCHA, TLS-фингерпринтинг, ана</w:t>
      </w:r>
      <w:r>
        <w:t xml:space="preserve">лиз поведенческих паттернов и ограничение частоты запросов. Преодоление данных барьеров без использования ресурсоёмких headless-браузеров представляет собой научно-техническую задачу, решение которой имеет как практическое, так и теоретическое значение. В </w:t>
      </w:r>
      <w:r>
        <w:t xml:space="preserve">рамках данной работы предложены и реализованы оригинальные методы извлечения данных, в частности метод regex-извлечения из встроенного JSON-содержимого HTML-страниц Яндекс.Маркет, обеспечивающий десятикратное ускорение по сравнению с традиционным подходом </w:t>
      </w:r>
      <w:r>
        <w:t>на основе headless-браузеров.</w:t>
      </w:r>
    </w:p>
    <w:p w:rsidR="00746E3B" w:rsidRDefault="0046056C">
      <w:r>
        <w:t xml:space="preserve">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пользователям единый интерфейс для поиска, сравнения и мониторинга </w:t>
      </w:r>
      <w:r>
        <w:t>цен на товары с интеллектуальными рекомендациями на базе большой языковой модели Gemini 2.0 Flash. Платформа должна объединять данные из пяти маркетплейсов — Onliner.by, Яндекс Маркет, Wildberries, Регард и World Devices — и предоставлять результаты в пото</w:t>
      </w:r>
      <w:r>
        <w:t>ковом режиме реального времени через технологию Server-Sent Events.</w:t>
      </w:r>
    </w:p>
    <w:p w:rsidR="00746E3B" w:rsidRDefault="0046056C">
      <w:r>
        <w:t>Для достижения поставленной цели необходимо решить следующие задачи:</w:t>
      </w:r>
    </w:p>
    <w:p w:rsidR="00746E3B" w:rsidRDefault="0046056C">
      <w:pPr>
        <w:ind w:left="709" w:firstLine="0"/>
      </w:pPr>
      <w:r>
        <w:t xml:space="preserve">1) провести анализ предметной области электронной коммерции и существующих решений для сравнения цен на маркетплейсах, </w:t>
      </w:r>
      <w:r>
        <w:t>выявить функциональные пробелы существующих сервисов и определить конкурентные преимущества разрабатываемого решения;</w:t>
      </w:r>
    </w:p>
    <w:p w:rsidR="00746E3B" w:rsidRDefault="0046056C">
      <w:pPr>
        <w:ind w:left="709" w:firstLine="0"/>
      </w:pPr>
      <w:r>
        <w:t>2) исследовать методы и технологии веб-скрапинга с учётом современных механизмов антибот-защиты маркетплейсов, определить оптимальные стра</w:t>
      </w:r>
      <w:r>
        <w:t>тегии извлечения данных для каждой целевой площадки;</w:t>
      </w:r>
    </w:p>
    <w:p w:rsidR="00746E3B" w:rsidRDefault="0046056C">
      <w:pPr>
        <w:ind w:left="709" w:firstLine="0"/>
      </w:pPr>
      <w:r>
        <w:lastRenderedPageBreak/>
        <w:t>3) спроектировать архитектуру распределённой системы метапоиска с поддержкой потоковой передачи данных на основе Server-Sent Events и контейнерного развёртывания;</w:t>
      </w:r>
    </w:p>
    <w:p w:rsidR="00746E3B" w:rsidRDefault="0046056C">
      <w:pPr>
        <w:ind w:left="709" w:firstLine="0"/>
      </w:pPr>
      <w:r>
        <w:t>4) разработать специализированные модули</w:t>
      </w:r>
      <w:r>
        <w:t xml:space="preserve"> парсинга данных с маркетплейсов Onliner.by, Яндекс Маркет, Wildberries, Регард и World Devices с учётом их технических особенностей и механизмов защиты;</w:t>
      </w:r>
    </w:p>
    <w:p w:rsidR="00746E3B" w:rsidRDefault="0046056C">
      <w:pPr>
        <w:ind w:left="709" w:firstLine="0"/>
      </w:pPr>
      <w:r>
        <w:t>5) реализовать серверную часть приложения на базе фреймворка FastAPI с поддержкой SSE-стриминга, асинх</w:t>
      </w:r>
      <w:r>
        <w:t>ронного взаимодействия с PostgreSQL через SQLAlchemy 2.0 и asyncpg;</w:t>
      </w:r>
    </w:p>
    <w:p w:rsidR="00746E3B" w:rsidRDefault="0046056C">
      <w:pPr>
        <w:ind w:left="709" w:firstLine="0"/>
      </w:pPr>
      <w:r>
        <w:t>6) разработать клиентскую часть приложения на базе фреймворка Next.js 14 с App Router, обеспечив адаптивный пользовательский интерфейс с тёмной темой;</w:t>
      </w:r>
    </w:p>
    <w:p w:rsidR="00746E3B" w:rsidRDefault="0046056C">
      <w:pPr>
        <w:ind w:left="709" w:firstLine="0"/>
      </w:pPr>
      <w:r>
        <w:t>7) интегрировать AI-ассистента на осн</w:t>
      </w:r>
      <w:r>
        <w:t>ове Gemini 2.0 Flash (через OpenRouter) с инструментальным взаимодействием (tool use) для интеллектуального анализа цен и формулирования рекомендаций;</w:t>
      </w:r>
    </w:p>
    <w:p w:rsidR="00746E3B" w:rsidRDefault="0046056C">
      <w:pPr>
        <w:ind w:left="709" w:firstLine="0"/>
      </w:pPr>
      <w:r>
        <w:t>8) реализовать систему отслеживания и визуализации истории цен с агрегированной статистикой и графическим</w:t>
      </w:r>
      <w:r>
        <w:t xml:space="preserve"> представлением данных;</w:t>
      </w:r>
    </w:p>
    <w:p w:rsidR="00746E3B" w:rsidRDefault="0046056C">
      <w:pPr>
        <w:ind w:left="709" w:firstLine="0"/>
      </w:pPr>
      <w: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Default="0046056C">
      <w:pPr>
        <w:ind w:left="709" w:firstLine="0"/>
      </w:pPr>
      <w:r>
        <w:t>10) развернуть систему на виртуальном выделенном сервере с использованием Doc</w:t>
      </w:r>
      <w:r>
        <w:t>ker Compose и обеспечить её функционирование в промышленных условиях с надлежащим уровнем безопасности.</w:t>
      </w:r>
    </w:p>
    <w:p w:rsidR="00746E3B" w:rsidRDefault="0046056C">
      <w: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w:t>
      </w:r>
      <w:r>
        <w:t>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Default="0046056C">
      <w:r>
        <w:lastRenderedPageBreak/>
        <w:t>Научная новизна ра</w:t>
      </w:r>
      <w:r>
        <w:t>боты заключается в следующем. Во-первых, предложен метод извлечения структурированных данных из Яндекс.Маркет с помощью регулярных выражений, применяемых к встроенному JSON-содержимому HTML-страниц, обеспечивающий десятикратное ускорение парсинга по сравне</w:t>
      </w:r>
      <w:r>
        <w:t>нию с традиционным подходом на основе headless-браузеров (1–2 секунды против 6–10 секунд). Во-вторых, впервые реализована интеграция AI-ассистента на базе Gemini 2.0 Flash (через OpenRouter) с механизмом tool use в контексте кроссрегионального метапоиска т</w:t>
      </w:r>
      <w:r>
        <w:t>оваров, позволяющая пользователю взаимодействовать с системой на естественном языке. В-третьих, предложена гибридная стратегия фильтрации результатов (Stage 1 regex + Stage 2 AI), обеспечивающая семантическое понимание контекста запроса при минимальных зат</w:t>
      </w:r>
      <w:r>
        <w:t>ратах на AI-обработку.</w:t>
      </w:r>
    </w:p>
    <w:p w:rsidR="00746E3B" w:rsidRDefault="0046056C">
      <w: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w:t>
      </w:r>
      <w:r>
        <w:t>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w:t>
      </w:r>
      <w:r>
        <w:t>жание системы.</w:t>
      </w:r>
    </w:p>
    <w:p w:rsidR="00746E3B" w:rsidRDefault="0046056C">
      <w: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w:t>
      </w:r>
      <w:r>
        <w:t>и обратного инжиниринга недокументированных API, технологии потоковой передачи данных на основе протокола SSE, методы обработки естественного языка с использованием больших языковых моделей, экспериментальное тестирование с использованием pytest и профилир</w:t>
      </w:r>
      <w:r>
        <w:t>ование производительности.</w:t>
      </w:r>
    </w:p>
    <w:p w:rsidR="00746E3B" w:rsidRDefault="0046056C">
      <w:r>
        <w:lastRenderedPageBreak/>
        <w:t>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w:t>
      </w:r>
      <w:r>
        <w:t>, выполнен обзор технологий. Во второй главе представлено проектирование архитектуры системы, базы данных, API и AI-подсистемы. В третьей главе описана реализация компонентов системы, включая парсеры, сервер, AI-ассистента, клиентскую часть и инфраструктур</w:t>
      </w:r>
      <w:r>
        <w:t>у. В четвёртой главе приведены результаты тестирования, анализ производительности, безопасности и экономическая оценка проекта.</w:t>
      </w:r>
    </w:p>
    <w:p w:rsidR="00746E3B" w:rsidRDefault="0046056C">
      <w:r>
        <w:br w:type="page"/>
      </w:r>
    </w:p>
    <w:p w:rsidR="00746E3B" w:rsidRDefault="0046056C">
      <w:pPr>
        <w:spacing w:before="360" w:after="240"/>
        <w:ind w:firstLine="0"/>
        <w:jc w:val="center"/>
      </w:pPr>
      <w:r>
        <w:rPr>
          <w:b/>
          <w:sz w:val="32"/>
        </w:rPr>
        <w:lastRenderedPageBreak/>
        <w:t>1 АНАЛИЗ ПРЕДМЕТНОЙ ОБЛАСТИ И СУЩЕСТВУЮЩИХ РЕШЕНИЙ</w:t>
      </w:r>
    </w:p>
    <w:p w:rsidR="00746E3B" w:rsidRDefault="0046056C">
      <w:pPr>
        <w:spacing w:before="240" w:after="120"/>
      </w:pPr>
      <w:r>
        <w:rPr>
          <w:b/>
        </w:rPr>
        <w:t>1.1 Рынок электронной коммерции и маркетплейсов</w:t>
      </w:r>
    </w:p>
    <w:p w:rsidR="00746E3B" w:rsidRDefault="0046056C">
      <w:pPr>
        <w:spacing w:before="160" w:after="80"/>
      </w:pPr>
      <w:r>
        <w:rPr>
          <w:b/>
        </w:rPr>
        <w:t>1.1.1 Современное состояние</w:t>
      </w:r>
      <w:r>
        <w:rPr>
          <w:b/>
        </w:rPr>
        <w:t xml:space="preserve"> рынка e-commerce в России</w:t>
      </w:r>
    </w:p>
    <w:p w:rsidR="00746E3B" w:rsidRDefault="0046056C">
      <w:r>
        <w:t>Электронная коммерция является одним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w:t>
      </w:r>
      <w:r>
        <w:t xml:space="preserve">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w:t>
      </w:r>
      <w:r>
        <w:t>пки составил порядка 1230 рублей, однако в отдельных категориях, таких как электроника и бытовая техника, средний чек достигает 15–20 тысяч рублей [2].</w:t>
      </w:r>
    </w:p>
    <w:p w:rsidR="00746E3B" w:rsidRDefault="0046056C">
      <w:r>
        <w:t>Ведущие позиции на рынке занимают маркетплейсы — многосторонние торговые платформы, выступающие посредни</w:t>
      </w:r>
      <w:r>
        <w:t>ками между продавцами и покупателями. По состоянию на 2024 год, крупнейшим маркетплейсом России является Wildberries с долей рынка порядка 47 процентов и годовым GMV (Gross Merchandise Value) свыше 2,5 триллиона рублей. Второе место занимает Ozon с долей о</w:t>
      </w:r>
      <w:r>
        <w:t>коло 34 процентов и GMV порядка 1,75 триллиона рублей. Яндекс.Маркет,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Default="0046056C">
      <w:r>
        <w:t>Структура ры</w:t>
      </w:r>
      <w:r>
        <w:t>нка характеризуется высокой степенью концентрации: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w:t>
      </w:r>
      <w:r>
        <w:t xml:space="preserve">скольких площадках для принятия оптимального решения о покупке. </w:t>
      </w:r>
      <w:r>
        <w:lastRenderedPageBreak/>
        <w:t>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w:t>
      </w:r>
      <w:r>
        <w:t>о же товара на разных площадках.</w:t>
      </w:r>
    </w:p>
    <w:p w:rsidR="00746E3B" w:rsidRDefault="0046056C">
      <w:r>
        <w:t>Категорийная структура российского e-commerce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w:t>
      </w:r>
      <w:r>
        <w:t>вары повседневного спроса (FMCG)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w:t>
      </w:r>
      <w:r>
        <w:t>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Default="0046056C">
      <w:pPr>
        <w:spacing w:before="160" w:after="80"/>
      </w:pPr>
      <w:r>
        <w:rPr>
          <w:b/>
        </w:rPr>
        <w:t>1.1.2 Рынок электронной коммерции в Беларуси</w:t>
      </w:r>
    </w:p>
    <w:p w:rsidR="00746E3B" w:rsidRDefault="0046056C">
      <w:r>
        <w:t>В Республике Беларусь безусловным лид</w:t>
      </w:r>
      <w:r>
        <w:t>ером рынка электронной коммерции является портал Onliner.by,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w:t>
      </w:r>
      <w:r>
        <w:t xml:space="preserve"> что составляет более трети населения страны. В отличие от российских маркетплейсов, Onliner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w:t>
      </w:r>
      <w:r>
        <w:t>и на сайт продавца для оформления заказа. Данная модель обеспечивает высокую степень ценовой прозрачности на белорусском рынке [4].</w:t>
      </w:r>
    </w:p>
    <w:p w:rsidR="00746E3B" w:rsidRDefault="0046056C">
      <w:r>
        <w:t>Белорусский рынок электронной коммерции характеризуется активным проникновением российских маркетплейсов. Wildberries и Ozon</w:t>
      </w:r>
      <w:r>
        <w:t xml:space="preserve"> открыли пункты выдачи заказов в крупных городах Беларуси, а белорусские покупатели всё чаще совершают покупки на российских площадках, </w:t>
      </w:r>
      <w:r>
        <w:lastRenderedPageBreak/>
        <w:t>используя преимущества единого таможенного пространства ЕАЭС. Объём трансграничной торговли демонстрирует ежегодный рост</w:t>
      </w:r>
      <w:r>
        <w:t xml:space="preserve">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w:t>
      </w:r>
      <w:r>
        <w:t>ь на выгодность той или иной покупки, особенно при приобретении дорогостоящих товаров.</w:t>
      </w:r>
    </w:p>
    <w:p w:rsidR="00746E3B" w:rsidRDefault="0046056C">
      <w:r>
        <w:t>Особенностью белорусского рынка является также наличие развитой системы каталогизации товаров на Onliner.by. Каждый товар снабжён подробными техническими характеристикам</w:t>
      </w:r>
      <w:r>
        <w:t>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Onliner предполагает наличи</w:t>
      </w:r>
      <w:r>
        <w:t>е открытого JSON API для каталога товаров, что существенно упрощает интеграцию и извлечение данных по сравнению с российскими маркетплейсами, применяющими агрессивную антибот-защиту.</w:t>
      </w:r>
    </w:p>
    <w:p w:rsidR="00746E3B" w:rsidRDefault="0046056C">
      <w:pPr>
        <w:spacing w:before="160" w:after="80"/>
      </w:pPr>
      <w:r>
        <w:rPr>
          <w:b/>
        </w:rPr>
        <w:t>1.1.3 Тенденции развития рынка e-commerce</w:t>
      </w:r>
    </w:p>
    <w:p w:rsidR="00746E3B" w:rsidRDefault="0046056C">
      <w:r>
        <w:t xml:space="preserve">К ключевым тенденциям развития </w:t>
      </w:r>
      <w:r>
        <w:t>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интернет</w:t>
      </w:r>
      <w:r>
        <w:t>-магазины. Во-вторых,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В-третьих, расширение категорий товаров, доступных для онлайн</w:t>
      </w:r>
      <w:r>
        <w:t>-покупки, включая продукты питания, лекарственные средства и услуги.</w:t>
      </w:r>
    </w:p>
    <w:p w:rsidR="00746E3B" w:rsidRDefault="0046056C">
      <w:r>
        <w:t>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w:t>
      </w:r>
      <w:r>
        <w:t xml:space="preserve">чи заказов. </w:t>
      </w:r>
      <w:r>
        <w:lastRenderedPageBreak/>
        <w:t>Пятой — внедрение технологий искусственного интеллекта для персонализации рекомендаций и оптимизации ценообразования. Шестой — рост значимости социальной коммерции и интеграции с мессенджерами и социальными сетями. Данные тенденции формируют ра</w:t>
      </w:r>
      <w:r>
        <w:t>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w:t>
      </w:r>
      <w:r>
        <w:t xml:space="preserve"> автоматизированных решений.</w:t>
      </w:r>
    </w:p>
    <w:p w:rsidR="00746E3B" w:rsidRDefault="0046056C">
      <w:pPr>
        <w:spacing w:before="200" w:after="80" w:line="240" w:lineRule="auto"/>
        <w:ind w:firstLine="0"/>
        <w:jc w:val="center"/>
      </w:pPr>
      <w:r>
        <w:rPr>
          <w:sz w:val="24"/>
        </w:rPr>
        <w:t>Таблица 1 — Сравнительная характеристика ведущих маркетплейсов</w:t>
      </w:r>
    </w:p>
    <w:tbl>
      <w:tblPr>
        <w:tblStyle w:val="aff0"/>
        <w:tblW w:w="5000" w:type="pct"/>
        <w:jc w:val="center"/>
        <w:tblLook w:val="04A0" w:firstRow="1" w:lastRow="0" w:firstColumn="1" w:lastColumn="0" w:noHBand="0" w:noVBand="1"/>
      </w:tblPr>
      <w:tblGrid>
        <w:gridCol w:w="1660"/>
        <w:gridCol w:w="1579"/>
        <w:gridCol w:w="1579"/>
        <w:gridCol w:w="1579"/>
        <w:gridCol w:w="1579"/>
        <w:gridCol w:w="1579"/>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Регион</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GMV (2023)</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Валюта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Открытый API</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Антибот-защита</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Ozon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~1,75 трлн ₽</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Частичный</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Очень </w:t>
            </w:r>
            <w:r>
              <w:rPr>
                <w:sz w:val="22"/>
              </w:rPr>
              <w:t>высокая</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Яндекс.Маркет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~0,8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млрд 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r>
    </w:tbl>
    <w:p w:rsidR="00746E3B" w:rsidRDefault="0046056C">
      <w:r>
        <w:t xml:space="preserve">Как видно из таблицы 1, исследуемые маркетплейсы существенно различаются по ключевым параметрам: объёму товарооборота, географическому покрытию, доступности </w:t>
      </w:r>
      <w:r>
        <w:t>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Default="0046056C">
      <w:pPr>
        <w:spacing w:before="160" w:after="80"/>
      </w:pPr>
      <w:r>
        <w:rPr>
          <w:b/>
        </w:rPr>
        <w:t>1.1.4 Проблема ценовой проз</w:t>
      </w:r>
      <w:r>
        <w:rPr>
          <w:b/>
        </w:rPr>
        <w:t>рачности и информационной асимметрии</w:t>
      </w:r>
    </w:p>
    <w:p w:rsidR="00746E3B" w:rsidRDefault="0046056C">
      <w:r>
        <w:t>Феномен информационной асимметрии, описанный в работе Дж. Акерлофа, приобретает новые формы в условиях электронной коммерции [1]. Многообразие торговых площадок с различными каталогами, системами ценообразования и услов</w:t>
      </w:r>
      <w:r>
        <w:t xml:space="preserve">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w:t>
      </w:r>
      <w:r>
        <w:lastRenderedPageBreak/>
        <w:t>описанного Акерлофом, здесь проблема заключается не в скрытых харак</w:t>
      </w:r>
      <w:r>
        <w:t>теристиках товара, а в скрытых ценовых предложениях: покупатель может не знать о наличии более выгодного предложения на площадке, которую он не посещал.</w:t>
      </w:r>
    </w:p>
    <w:p w:rsidR="00746E3B" w:rsidRDefault="0046056C">
      <w:r>
        <w:t>Современные маркетплейсы активно применяют динамическое ценообразование — алгоритмическую корректировку</w:t>
      </w:r>
      <w:r>
        <w:t xml:space="preserve"> цен в зависимости от множества факторов.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w:t>
      </w:r>
      <w:r>
        <w:t xml:space="preserve"> доступа и тип используемого устройства. Алгоритмы ценообразования Wildberries,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Default="0046056C">
      <w:r>
        <w:t>Эмп</w:t>
      </w:r>
      <w:r>
        <w:t>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w:t>
      </w:r>
      <w:r>
        <w:t>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w:t>
      </w:r>
      <w:r>
        <w:t>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746E3B" w:rsidRDefault="0046056C">
      <w:pPr>
        <w:spacing w:before="160" w:after="80"/>
      </w:pPr>
      <w:r>
        <w:rPr>
          <w:b/>
        </w:rPr>
        <w:t>1.1.5 Потребность в автоматизированн</w:t>
      </w:r>
      <w:r>
        <w:rPr>
          <w:b/>
        </w:rPr>
        <w:t>ом сравнении цен</w:t>
      </w:r>
    </w:p>
    <w:p w:rsidR="00746E3B" w:rsidRDefault="0046056C">
      <w:r>
        <w:t>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w:t>
      </w:r>
      <w:r>
        <w:t xml:space="preserve"> запрос на каждом из них, учитывая при этом различия в наименованиях товаров, сопоставить </w:t>
      </w:r>
      <w:r>
        <w:lastRenderedPageBreak/>
        <w:t>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необход</w:t>
      </w:r>
      <w:r>
        <w:t>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p>
    <w:p w:rsidR="00746E3B" w:rsidRDefault="0046056C">
      <w:r>
        <w:t>Автоматизация данного процесса позволяет сократить время поиска с десятков минут</w:t>
      </w:r>
      <w:r>
        <w:t xml:space="preserve">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w:t>
      </w:r>
      <w:r>
        <w:t xml:space="preserve"> отслеживания ценовых тенденций, формулирования развёрнутых 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w:t>
      </w:r>
      <w:r>
        <w:t>се с AI-анализом и потоковым отображением результатов.</w:t>
      </w:r>
    </w:p>
    <w:p w:rsidR="00746E3B" w:rsidRDefault="0046056C">
      <w:pPr>
        <w:spacing w:before="120"/>
        <w:ind w:firstLine="0"/>
        <w:jc w:val="center"/>
      </w:pPr>
      <w:r>
        <w:rPr>
          <w:noProof/>
          <w:lang w:val="ru-RU" w:eastAsia="ru-RU"/>
        </w:rPr>
        <w:lastRenderedPageBreak/>
        <w:drawing>
          <wp:inline distT="0" distB="0" distL="0" distR="0">
            <wp:extent cx="5400000" cy="5771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share.png"/>
                    <pic:cNvPicPr/>
                  </pic:nvPicPr>
                  <pic:blipFill>
                    <a:blip r:embed="rId9"/>
                    <a:stretch>
                      <a:fillRect/>
                    </a:stretch>
                  </pic:blipFill>
                  <pic:spPr>
                    <a:xfrm>
                      <a:off x="0" y="0"/>
                      <a:ext cx="5400000" cy="5771324"/>
                    </a:xfrm>
                    <a:prstGeom prst="rect">
                      <a:avLst/>
                    </a:prstGeom>
                  </pic:spPr>
                </pic:pic>
              </a:graphicData>
            </a:graphic>
          </wp:inline>
        </w:drawing>
      </w:r>
    </w:p>
    <w:p w:rsidR="00746E3B" w:rsidRDefault="0046056C">
      <w:pPr>
        <w:spacing w:after="120"/>
        <w:ind w:firstLine="0"/>
        <w:jc w:val="center"/>
      </w:pPr>
      <w:r>
        <w:rPr>
          <w:sz w:val="24"/>
        </w:rPr>
        <w:t>Рисунок 1.1 — Доли маркетплейсов на рынке e-commerce России (2023)</w:t>
      </w:r>
    </w:p>
    <w:p w:rsidR="00746E3B" w:rsidRDefault="0046056C">
      <w:pPr>
        <w:spacing w:before="240" w:after="120"/>
      </w:pPr>
      <w:r>
        <w:rPr>
          <w:b/>
        </w:rPr>
        <w:t>1.2 Анализ существующих решений</w:t>
      </w:r>
    </w:p>
    <w:p w:rsidR="00746E3B" w:rsidRDefault="0046056C">
      <w:pPr>
        <w:spacing w:before="160" w:after="80"/>
      </w:pPr>
      <w:r>
        <w:rPr>
          <w:b/>
        </w:rPr>
        <w:t>1.2.1 Обзор зарубежных агрегаторов цен</w:t>
      </w:r>
    </w:p>
    <w:p w:rsidR="00746E3B" w:rsidRDefault="0046056C">
      <w:r>
        <w:t xml:space="preserve">Google Shopping — сервис сравнения цен, интегрированный в </w:t>
      </w:r>
      <w:r>
        <w:t>поисковую систему Google и доступный в более чем 100 странах мира.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Google Shopp</w:t>
      </w:r>
      <w:r>
        <w:t xml:space="preserve">ing имеет ряд существенных ограничений: крайне слабое покрытие российского рынка (отсутствие данных с Wildberries, Ozon, Яндекс.Маркет), полное отсутствие </w:t>
      </w:r>
      <w:r>
        <w:lastRenderedPageBreak/>
        <w:t>белорусских магазинов, отсутствие функции отслеживания истории цен и AI-ассистента для анализа предло</w:t>
      </w:r>
      <w:r>
        <w:t>жений. Бизнес-модель сервиса основана на платных листингах (Product Listing Ads), что создаёт конфликт интересов: наиболее заметные позиции занимают рекламодатели, а не объективно лучшие предложения [5].</w:t>
      </w:r>
    </w:p>
    <w:p w:rsidR="00746E3B" w:rsidRDefault="0046056C">
      <w:r>
        <w:t>Idealo.de — ведущий европейский агрегатор цен с охва</w:t>
      </w:r>
      <w:r>
        <w:t>том более 50 тысяч магазинов в Германии, Великобритании, Франции и других европейских странах.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w:t>
      </w:r>
      <w:r>
        <w:t>олное отсутствие покрытия рынков России и Беларуси. PriceRunner — скандинавский агрегатор, специализирующийся на рынках Северной Европы. CamelCamelCamel — специализированный трекер цен, работающий исключительно с платформой Amazon. Ни один из перечисленных</w:t>
      </w:r>
      <w:r>
        <w:t xml:space="preserve"> зарубежных агрегаторов не покрывает рынки России и Беларуси, что подтверждает наличие незанятой ниши для разрабатываемого решения.</w:t>
      </w:r>
    </w:p>
    <w:p w:rsidR="00746E3B" w:rsidRDefault="0046056C">
      <w:pPr>
        <w:spacing w:before="160" w:after="80"/>
      </w:pPr>
      <w:r>
        <w:rPr>
          <w:b/>
        </w:rPr>
        <w:t>1.2.2 Обзор российских и белорусских сервисов</w:t>
      </w:r>
    </w:p>
    <w:p w:rsidR="00746E3B" w:rsidRDefault="0046056C">
      <w:r>
        <w:t xml:space="preserve">E-katalog.ru — наиболее известный российский агрегатор цен, функционирующий с </w:t>
      </w:r>
      <w:r>
        <w:t>2006 года. Сервис предоставляет функциональность сравнения технических характеристик товаров, истории цен, рейтинги и отзывы. Покрытие включает крупные российские интернет-магазины и маркетплейсы. Основные недостатки: полное отсутствие белорусских магазино</w:t>
      </w:r>
      <w:r>
        <w:t>в в базе данных, отсутствие AI-ассистента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w:t>
      </w:r>
      <w:r>
        <w:t>о отображения результатов [6].</w:t>
      </w:r>
    </w:p>
    <w:p w:rsidR="00746E3B" w:rsidRDefault="0046056C">
      <w:r>
        <w:t xml:space="preserve">Яндекс.Маркет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w:t>
      </w:r>
      <w:r>
        <w:lastRenderedPageBreak/>
        <w:t>предложения Яндекс.Маркет получают приори</w:t>
      </w:r>
      <w:r>
        <w:t xml:space="preserve">тет в выдаче, что снижает объективность сравнения цен. Onliner.by выступает качественным агрегатором белорусского рынка с открытым API и детальной каталогизацией, однако его покрытие ограничено белорусскими магазинами. Кроме того, ни один из перечисленных </w:t>
      </w:r>
      <w:r>
        <w:t>сервисов не предоставляет возможности интерактивного диалога с AI-ассистентом для формулирования сложных поисковых запросов и получения аналитических рекомендаций.</w:t>
      </w:r>
    </w:p>
    <w:p w:rsidR="00746E3B" w:rsidRDefault="0046056C">
      <w:pPr>
        <w:spacing w:before="160" w:after="80"/>
      </w:pPr>
      <w:r>
        <w:rPr>
          <w:b/>
        </w:rPr>
        <w:t>1.2.3 Анализ технических подходов существующих решений</w:t>
      </w:r>
    </w:p>
    <w:p w:rsidR="00746E3B" w:rsidRDefault="0046056C">
      <w:r>
        <w:t xml:space="preserve">Большинство существующих агрегаторов </w:t>
      </w:r>
      <w:r>
        <w:t>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w:t>
      </w:r>
      <w:r>
        <w:t xml:space="preserve"> из кэша, а не запрашиваются у маркетплейсов в реальном времени. Данный подход обеспечивает высокую скорость отклика и минимальную нагрузку на маркетплейсы, но создаёт фундаментальную проблему актуальности данных: к моменту отображения результатов цена мож</w:t>
      </w:r>
      <w:r>
        <w:t>ет уже измениться, особенно в условиях динамического ценообразования.</w:t>
      </w:r>
    </w:p>
    <w:p w:rsidR="00746E3B" w:rsidRDefault="0046056C">
      <w:r>
        <w:t>Альтернативный подход — выполнение запросов к маркетплейсам в реальном времени при каждом поисковом запросе пользователя — реализован в системе Smart Price. Данный подход гарантирует акт</w:t>
      </w:r>
      <w:r>
        <w:t>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SSE-стриминга: рез</w:t>
      </w:r>
      <w:r>
        <w:t xml:space="preserve">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w:t>
      </w:r>
      <w:r>
        <w:t>уже полученными результатами.</w:t>
      </w:r>
    </w:p>
    <w:p w:rsidR="00746E3B" w:rsidRDefault="0046056C">
      <w:r>
        <w:lastRenderedPageBreak/>
        <w:t>Ни один из проанализированных агрегаторов не использует AI-ассистента с механизмом tool use для интеллектуального анализа цен. Это означает отсутствие возможности задать вопрос в свободной форме, получить аналитический коммент</w:t>
      </w:r>
      <w:r>
        <w:t>арий к ценовым данным или автоматическое сравнение нескольких товаров с рекомендацией.</w:t>
      </w:r>
    </w:p>
    <w:p w:rsidR="00746E3B" w:rsidRDefault="0046056C">
      <w:pPr>
        <w:spacing w:before="160" w:after="80"/>
      </w:pPr>
      <w:r>
        <w:rPr>
          <w:b/>
        </w:rPr>
        <w:t>1.2.4 Выявленные недостатки существующих решений</w:t>
      </w:r>
    </w:p>
    <w:p w:rsidR="00746E3B" w:rsidRDefault="0046056C">
      <w:r>
        <w:t>Систематический анализ существующих решений позволил выявить следующие функциональные пробелы:</w:t>
      </w:r>
    </w:p>
    <w:p w:rsidR="00746E3B" w:rsidRDefault="0046056C">
      <w:pPr>
        <w:ind w:left="709" w:firstLine="0"/>
      </w:pPr>
      <w:r>
        <w:t>– отсутствие единого крос</w:t>
      </w:r>
      <w:r>
        <w:t>срегионального решения для маркетплейсов Беларуси и России, объединяющего данные из обоих рынков в едином интерфейсе;</w:t>
      </w:r>
    </w:p>
    <w:p w:rsidR="00746E3B" w:rsidRDefault="0046056C">
      <w:pPr>
        <w:ind w:left="709" w:firstLine="0"/>
      </w:pPr>
      <w:r>
        <w:t>– отсутствие AI-ассистента с механизмом инструментального взаимодействия (tool use) для интеллектуального анализа ценовых данных и формули</w:t>
      </w:r>
      <w:r>
        <w:t>рования персонализированных рекомендаций;</w:t>
      </w:r>
    </w:p>
    <w:p w:rsidR="00746E3B" w:rsidRDefault="0046056C">
      <w:pPr>
        <w:ind w:left="709" w:firstLine="0"/>
      </w:pPr>
      <w:r>
        <w:t>– использование кэшированных данных вместо запросов в реальном времени, что приводит к отображению устаревшей ценовой информации;</w:t>
      </w:r>
    </w:p>
    <w:p w:rsidR="00746E3B" w:rsidRDefault="0046056C">
      <w:pPr>
        <w:ind w:left="709" w:firstLine="0"/>
      </w:pPr>
      <w:r>
        <w:t>– отсутствие потокового (SSE) отображения результатов, обеспечивающего мгновенную об</w:t>
      </w:r>
      <w:r>
        <w:t>ратную связь при выполнении поисковых запросов;</w:t>
      </w:r>
    </w:p>
    <w:p w:rsidR="00746E3B" w:rsidRDefault="0046056C">
      <w:pPr>
        <w:ind w:left="709" w:firstLine="0"/>
      </w:pPr>
      <w:r>
        <w:t>– невозможность сравнительного анализа товаров с разных площадок через AI-ассистента с учётом контекста запроса и пользовательских предпочтений;</w:t>
      </w:r>
    </w:p>
    <w:p w:rsidR="00746E3B" w:rsidRDefault="0046056C">
      <w:pPr>
        <w:ind w:left="709" w:firstLine="0"/>
      </w:pPr>
      <w:r>
        <w:t>– отсутствие автоматической коррекции опечаток и транслитерации</w:t>
      </w:r>
      <w:r>
        <w:t xml:space="preserve"> запросов, что критично для русскоязычных пользователей.</w:t>
      </w:r>
    </w:p>
    <w:p w:rsidR="00746E3B" w:rsidRDefault="0046056C">
      <w:pPr>
        <w:spacing w:before="200" w:after="80" w:line="240" w:lineRule="auto"/>
        <w:ind w:firstLine="0"/>
        <w:jc w:val="center"/>
      </w:pPr>
      <w:r>
        <w:rPr>
          <w:sz w:val="24"/>
        </w:rPr>
        <w:t>Таблица 2 — Матрица функциональных возможностей существующих решений</w:t>
      </w:r>
    </w:p>
    <w:tbl>
      <w:tblPr>
        <w:tblStyle w:val="aff0"/>
        <w:tblW w:w="5000" w:type="pct"/>
        <w:jc w:val="center"/>
        <w:tblLook w:val="04A0" w:firstRow="1" w:lastRow="0" w:firstColumn="1" w:lastColumn="0" w:noHBand="0" w:noVBand="1"/>
      </w:tblPr>
      <w:tblGrid>
        <w:gridCol w:w="2035"/>
        <w:gridCol w:w="1880"/>
        <w:gridCol w:w="1880"/>
        <w:gridCol w:w="1880"/>
        <w:gridCol w:w="1880"/>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Google Shopping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РФ</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РБ</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Real-time (SSE)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опечаток</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Мультивалютность</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(RUB/BYN)</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 товаров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bl>
    <w:p w:rsidR="00746E3B" w:rsidRDefault="0046056C">
      <w:r>
        <w:t xml:space="preserve">Представленная в таблице 2 матрица наглядно </w:t>
      </w:r>
      <w:r>
        <w:t>демонстрирует, что разрабатываемая система Smart Price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AI-анализ, историю цен и автоматическую коррекцию</w:t>
      </w:r>
      <w:r>
        <w:t xml:space="preserve"> запросов. Это подтверждает наличие рыночной ниши и обосновывает целесообразность разработки.</w:t>
      </w:r>
    </w:p>
    <w:p w:rsidR="00746E3B" w:rsidRDefault="0046056C">
      <w:pPr>
        <w:spacing w:before="240" w:after="120"/>
      </w:pPr>
      <w:r>
        <w:rPr>
          <w:b/>
        </w:rPr>
        <w:t>1.3 Технологический обзор</w:t>
      </w:r>
    </w:p>
    <w:p w:rsidR="00746E3B" w:rsidRDefault="0046056C">
      <w:pPr>
        <w:spacing w:before="160" w:after="80"/>
      </w:pPr>
      <w:r>
        <w:rPr>
          <w:b/>
        </w:rPr>
        <w:t>1.3.1 Технологии веб-скрапинга и методы обхода антибот-защиты</w:t>
      </w:r>
    </w:p>
    <w:p w:rsidR="00746E3B" w:rsidRDefault="0046056C">
      <w:r>
        <w:t xml:space="preserve">Веб-скрапинг — автоматизированное извлечение данных из веб-страниц с </w:t>
      </w:r>
      <w:r>
        <w:t>последующей их структуризацией для дальнейшего использования. 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Default="0046056C">
      <w:r>
        <w:t>Первый подход — использование HTTP-клиентов (httpx, requ</w:t>
      </w:r>
      <w:r>
        <w:t>ests, curl-cffi). Данный подход обеспечивает высокую скорость выполнения запросов и минимальное потребление ресурсов (10–20 МБ оперативной памяти на соединение). Вместе с тем HTTP-клиенты не способны обрабатывать JavaScript-код, что ограничивает их примени</w:t>
      </w:r>
      <w:r>
        <w:t>мость для сайтов с динамической загрузкой контента. Кроме того, стандартные HTTP-клиенты уязвимы перед TLS-фингерпринтингом — методом идентификации клиента по характеристикам TLS-рукопожатия, позволяющим серверу отличить запрос от реального браузера от зап</w:t>
      </w:r>
      <w:r>
        <w:t>роса скрипта.</w:t>
      </w:r>
    </w:p>
    <w:p w:rsidR="00746E3B" w:rsidRDefault="0046056C">
      <w:r>
        <w:lastRenderedPageBreak/>
        <w:t>Второй подход — headless-браузеры (Playwright, Puppeteer, Selenium). Headless-браузеры обеспечивают полную эмуляцию поведения реального пользователя: выполнение JavaScript-кода, обработку AJAX-запросов, взаимодействие с динамическими элемента</w:t>
      </w:r>
      <w:r>
        <w:t>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w:t>
      </w:r>
      <w:r>
        <w:t>нения запроса также значительно выше: 6–10 секунд по сравнению с 1–2 секундами для HTTP-клиентов.</w:t>
      </w:r>
    </w:p>
    <w:p w:rsidR="00746E3B" w:rsidRDefault="0046056C">
      <w:r>
        <w:t>Третий подход — антидетект-библиотеки (Scrapling, nodriver, undetected-chromedriver). Данные библиотеки эмулируют TLS-отпечаток реального браузера без накладн</w:t>
      </w:r>
      <w:r>
        <w:t>ых расходов полноценного headless-браузера. Потребление памяти составляет 20–40 МБ, скорость сопоставима с HTTP-клиентами, при этом обеспечивается защита от TLS-фингерпринтинга. Недостаток — невозможность обработки сложного JavaScript-кода.</w:t>
      </w:r>
    </w:p>
    <w:p w:rsidR="00746E3B" w:rsidRDefault="0046056C">
      <w:r>
        <w:t>Со стороны марк</w:t>
      </w:r>
      <w:r>
        <w:t>етплейсов применяются следующие механизмы антибот-защиты: CAPTCHA (включая reCAPTCHA и hCaptcha), TLS-фингерпринтинг (JA3/JA4 отпечатки), rate limiting (ограничение частоты запросов), JavaScript challenge (проверка возможности выполнения JS-кода в клиентск</w:t>
      </w:r>
      <w:r>
        <w:t>ом браузере), анализ поведенческих паттернов (движения мыши, скорость скроллинга, паузы между действиями). Стратегии противодействия включают ротацию User-Agent строк и прокси-серверов, рандомизацию временных задержек между запросами, управление сессиями и</w:t>
      </w:r>
      <w:r>
        <w:t xml:space="preserve"> cookie, а также использование библиотек для эмуляции TLS-отпечатков.</w:t>
      </w:r>
    </w:p>
    <w:p w:rsidR="00746E3B" w:rsidRDefault="0046056C">
      <w:pPr>
        <w:spacing w:before="200" w:after="80" w:line="240" w:lineRule="auto"/>
        <w:ind w:firstLine="0"/>
        <w:jc w:val="center"/>
      </w:pPr>
      <w:r>
        <w:rPr>
          <w:sz w:val="24"/>
        </w:rPr>
        <w:t>Таблица 3 — Сравнение подходов к веб-скрапингу</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HTTP-клиент</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Headless-браузер</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Антидетект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Скорость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(1–2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 (6–10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(1–3 с)</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Потребление RAM</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10–20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200–500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20–40 МБ</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JavaScript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TLS-защита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Уязвим</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Сложность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r>
        <w:t xml:space="preserve">В рамках данной работы для каждого маркетплейса выбран оптимальный подход с учётом его технических особенностей: для Onliner.by и Wildberries </w:t>
      </w:r>
      <w:r>
        <w:t>используется HTTP-клиент httpx (открытые/полуоткрытые API), для Яндекс.Маркет — HTTP-клиент с regex-извлечением данных из HTML, для Ozon — каскадная стратегия с переключением между HTTP-клиентом, облачным headless-браузером и локальным Playwright.</w:t>
      </w:r>
    </w:p>
    <w:p w:rsidR="00746E3B" w:rsidRDefault="0046056C">
      <w:pPr>
        <w:spacing w:before="160" w:after="80"/>
      </w:pPr>
      <w:r>
        <w:rPr>
          <w:b/>
        </w:rPr>
        <w:t>1.3.2 Се</w:t>
      </w:r>
      <w:r>
        <w:rPr>
          <w:b/>
        </w:rPr>
        <w:t>рверные технологии разработки веб-приложений</w:t>
      </w:r>
    </w:p>
    <w:p w:rsidR="00746E3B" w:rsidRDefault="0046056C">
      <w:r>
        <w:t xml:space="preserve">При выборе серверного фреймворка для разрабатываемой системы были рассмотрены три основных кандидата: Flask, Django и FastAPI. Каждый из них обладает собственной экосистемой, философией проектирования и набором </w:t>
      </w:r>
      <w:r>
        <w:t>преимуществ. Flask — микрофреймворк, предоставляющий минимальный набор компонентов и требующий установки дополнительных расширений для реализации большинства функций. Django — полнофункциональный фреймворк с встроенной ORM, административной панелью и систе</w:t>
      </w:r>
      <w:r>
        <w:t>мой аутентификации. FastAPI — современный фреймворк, ориентированный на высокопроизводительные API с нативной поддержкой асинхронного программирования [8].</w:t>
      </w:r>
    </w:p>
    <w:p w:rsidR="00746E3B" w:rsidRDefault="0046056C">
      <w:r>
        <w:t>FastAPI был выбран в качестве серверного фреймворка по следующим причинам. Во-первых, нативная подде</w:t>
      </w:r>
      <w:r>
        <w:t>ржка асинхронности (async/await), что критично для одновременного выполнения множества HTTP-запросов к маркетплейсам. Во-вторых, автоматическая валидация входных данных через Pydantic-модели, обеспечивающая строгую типизацию и документирование API. В-треть</w:t>
      </w:r>
      <w:r>
        <w:t>их, автоматическая генерация интерактивной OpenAPI-документации (Swagger UI), упрощающая разработку и тестирование. В-четвёртых, встроенная поддержка StreamingResponse для реализации SSE-стриминга. В-пятых, высокая производительность, сопоставимая с Node.j</w:t>
      </w:r>
      <w:r>
        <w:t>s-фреймворками благодаря использованию Starlette и Uvicorn.</w:t>
      </w:r>
    </w:p>
    <w:p w:rsidR="00746E3B" w:rsidRDefault="0046056C">
      <w:pPr>
        <w:spacing w:before="200" w:after="80" w:line="240" w:lineRule="auto"/>
        <w:ind w:firstLine="0"/>
        <w:jc w:val="center"/>
      </w:pPr>
      <w:r>
        <w:rPr>
          <w:sz w:val="24"/>
        </w:rPr>
        <w:t>Таблица 4 — Сравнение серверных Python-фреймворков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Flask</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Django</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FastAPI</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Асинхронность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Через 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Частичная (3.1+)</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Нативная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(Pydantic)</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Через </w:t>
            </w:r>
            <w:r>
              <w:rPr>
                <w:sz w:val="22"/>
              </w:rPr>
              <w:t>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Сложно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Встроенный</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OpenAPI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Через DRF</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Автоматическая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Производительность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Экосистема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Очень 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Растущая</w:t>
            </w:r>
          </w:p>
        </w:tc>
      </w:tr>
    </w:tbl>
    <w:p w:rsidR="00746E3B" w:rsidRDefault="0046056C">
      <w:r>
        <w:t xml:space="preserve">В качестве ORM выбран SQLAlchemy 2.0 с нативной поддержкой асинхронного режима и Mapped-аннотаций </w:t>
      </w:r>
      <w:r>
        <w:t>для декларативного описания моделей. Асинхронный драйвер asyncpg обеспечивает высокопроизводительное взаимодействие с PostgreSQL. HTTP-клиент httpx выбран благодаря нативной поддержке async/await и совместимости с API библиотеки requests.</w:t>
      </w:r>
    </w:p>
    <w:p w:rsidR="00746E3B" w:rsidRDefault="0046056C">
      <w:pPr>
        <w:spacing w:before="160" w:after="80"/>
      </w:pPr>
      <w:r>
        <w:rPr>
          <w:b/>
        </w:rPr>
        <w:t xml:space="preserve">1.3.3 Клиентские </w:t>
      </w:r>
      <w:r>
        <w:rPr>
          <w:b/>
        </w:rPr>
        <w:t>технологии</w:t>
      </w:r>
    </w:p>
    <w:p w:rsidR="00746E3B" w:rsidRDefault="0046056C">
      <w:r>
        <w:t>Для разработки клиентской части приложения выбран фреймворк Next.js 14 с App Router — современный React-фреймворк с поддержкой серверных компонентов, статического экспорта и оптимизированной маршрутизации. Режим статического экспорта (output: ex</w:t>
      </w:r>
      <w:r>
        <w:t>port) позволяет генерировать полностью статическое приложение, обслуживаемое через nginx без необходимости запуска Node.js-сервера в продакшене. Это существенно снижает требования к ресурсам сервера и упрощает развёртывание [9].</w:t>
      </w:r>
    </w:p>
    <w:p w:rsidR="00746E3B" w:rsidRDefault="0046056C">
      <w:r>
        <w:t>Tailwind CSS выбран для сти</w:t>
      </w:r>
      <w:r>
        <w:t>лизации интерфейса благодаря утилитарному подходу, обеспечивающему высокую скорость разработки и минимальный размер итогового CSS-бандла (неиспользуемые стили автоматически удаляются при сборке). Zustand используется для управления глобальным состоянием пр</w:t>
      </w:r>
      <w:r>
        <w:t xml:space="preserve">иложения: выбранный регион, результаты поиска, фильтры. TanStack React Query обеспечивает кэширование серверных данных и автоматическое обновление при повторных запросах. Recharts выбран для визуализации истории цен благодаря декларативному API и хорошей </w:t>
      </w:r>
      <w:r>
        <w:lastRenderedPageBreak/>
        <w:t>и</w:t>
      </w:r>
      <w:r>
        <w:t>нтеграции с React. Библиотека framer-motion обеспечивает плавные анимации переходов и появления элементов интерфейса.</w:t>
      </w:r>
    </w:p>
    <w:p w:rsidR="00746E3B" w:rsidRDefault="0046056C">
      <w:pPr>
        <w:spacing w:before="160" w:after="80"/>
      </w:pPr>
      <w:r>
        <w:rPr>
          <w:b/>
        </w:rPr>
        <w:t>1.3.4 Технологии искусственного интеллекта</w:t>
      </w:r>
    </w:p>
    <w:p w:rsidR="00746E3B" w:rsidRDefault="0046056C">
      <w:r>
        <w:t>Современные большие языковые модели (LLM — Large Language Models) основаны на архитектуре Trans</w:t>
      </w:r>
      <w:r>
        <w:t>former, предложенной в работе Vaswani et al. [10]. Архитектура Transformer использует механизм внимания (attention mechanism) для эффективной обработки последовательностей произвольной длины, что позволяет моделям понимать контекст и генерировать связные т</w:t>
      </w:r>
      <w:r>
        <w:t>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Default="0046056C">
      <w:r>
        <w:t>Ключевым технологическим прорывом для данной работы является мех</w:t>
      </w:r>
      <w:r>
        <w:t>анизм tool use (инструментальное взаимодействие, также известный как function calling).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w:t>
      </w:r>
      <w:r>
        <w:t>темам, API сторонних сервисов. Модель самостоятельно принимает решение о необходимости вызова инструмента, определяет параметры вызова, обрабатывает полученные результаты и формулирует ответ с учётом полученных данных.</w:t>
      </w:r>
    </w:p>
    <w:p w:rsidR="00746E3B" w:rsidRDefault="0046056C">
      <w:r>
        <w:t>Для данного проекта выбрана модель Ge</w:t>
      </w:r>
      <w:r>
        <w:t>mini 2.0 Flash от компании Google, доступная через прокси-сервис OpenRouter.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tool use с поддержкой</w:t>
      </w:r>
      <w:r>
        <w:t xml:space="preserve"> множественных инструментов и итеративных вызовов, минимальная стоимость (0,10 доллара за миллион входных токенов), а также наличие потокового API для отображения ответов в реальном времени [13]. OpenRouter выступает прокси-сервисом, предоставляющим OpenAI</w:t>
      </w:r>
      <w:r>
        <w:t xml:space="preserve">-совместимый API и решающим проблему геоблокировки Gemini API в России. По сравнению с Claude Haiku ($0,25/M) </w:t>
      </w:r>
      <w:r>
        <w:lastRenderedPageBreak/>
        <w:t>и GPT-4o Mini ($0,15/M), Gemini 2.0 Flash обеспечивает сопоставимое качество при минимальной стоимости, что критично для проекта с ограниченным бю</w:t>
      </w:r>
      <w:r>
        <w:t>джетом.</w:t>
      </w:r>
    </w:p>
    <w:p w:rsidR="00746E3B" w:rsidRDefault="0046056C">
      <w:pPr>
        <w:spacing w:before="160" w:after="80"/>
      </w:pPr>
      <w:r>
        <w:rPr>
          <w:b/>
        </w:rPr>
        <w:t>1.3.5 Технологии потоковой передачи данных в реальном времени</w:t>
      </w:r>
    </w:p>
    <w:p w:rsidR="00746E3B" w:rsidRDefault="0046056C">
      <w:r>
        <w:t>Для обеспечения интерактивного взаимодействия между клиентом и сервером были рассмотрены три технологии передачи данных в реальном времени: WebSocket, Server-Sent Events (SSE) и Long Pol</w:t>
      </w:r>
      <w:r>
        <w:t>ling [12].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Default="0046056C">
      <w:r>
        <w:t>WebSocket обеспечивает полнодуп</w:t>
      </w:r>
      <w:r>
        <w:t>лексное двустороннее соединение между клиентом и сервером, позволяя обеим сторонам отправлять данные в произвольный момент времени. Данная технология оптимальна для чатов, онлайн-игр и других приложений, требующих двусторонней коммуникации. Основные недост</w:t>
      </w:r>
      <w:r>
        <w:t>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Default="0046056C">
      <w:r>
        <w:t>SSE (Server-Sent Events) обеспечивает однонаправленную передачу данных от сервера к клиенту по ст</w:t>
      </w:r>
      <w:r>
        <w:t>андартному протоколу HTTP. SSE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HTTP без проблем с прокси-серверами, встроенный механизм авт</w:t>
      </w:r>
      <w:r>
        <w:t>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sidR="00746E3B" w:rsidRDefault="0046056C">
      <w:pPr>
        <w:spacing w:before="200" w:after="80" w:line="240" w:lineRule="auto"/>
        <w:ind w:firstLine="0"/>
        <w:jc w:val="center"/>
      </w:pPr>
      <w:r>
        <w:rPr>
          <w:sz w:val="24"/>
        </w:rPr>
        <w:t>Таблица 5 — Сравнение технологий реального времени</w:t>
      </w:r>
    </w:p>
    <w:tbl>
      <w:tblPr>
        <w:tblStyle w:val="aff0"/>
        <w:tblW w:w="5000" w:type="pct"/>
        <w:jc w:val="center"/>
        <w:tblLook w:val="04A0" w:firstRow="1" w:lastRow="0" w:firstColumn="1" w:lastColumn="0" w:noHBand="0" w:noVBand="1"/>
      </w:tblPr>
      <w:tblGrid>
        <w:gridCol w:w="2400"/>
        <w:gridCol w:w="2385"/>
        <w:gridCol w:w="2385"/>
        <w:gridCol w:w="2385"/>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WebSocket</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SSE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 xml:space="preserve">Long </w:t>
            </w:r>
            <w:r>
              <w:rPr>
                <w:b/>
                <w:sz w:val="22"/>
              </w:rPr>
              <w:t>Polling</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Направление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Двустороннее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Сервер → клиент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Клиент → сервер</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Протокол</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Проблемы</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Автопереподключение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Встроенное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 событий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Сложность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pPr>
        <w:spacing w:before="160" w:after="80"/>
      </w:pPr>
      <w:r>
        <w:rPr>
          <w:b/>
        </w:rPr>
        <w:t xml:space="preserve">1.3.6 </w:t>
      </w:r>
      <w:r>
        <w:rPr>
          <w:b/>
        </w:rPr>
        <w:t>Технологии контейнеризации и развёртывания</w:t>
      </w:r>
    </w:p>
    <w:p w:rsidR="00746E3B" w:rsidRDefault="0046056C">
      <w:r>
        <w:t>Docker обеспечивает воспроизводимость среды выполнения за счёт упаковки приложения вместе со всеми его зависимостями в изолированный контейнер. Это устраняет проблему works on my machine и гарантирует идентичное п</w:t>
      </w:r>
      <w:r>
        <w:t xml:space="preserve">оведение приложения в средах разработки, тестирования и производства. Docker Compose расширяет возможности Docker, позволяя декларативно определять многоконтейнерные приложения в файле docker-compose.yml с указанием зависимостей, сетей, томов и переменных </w:t>
      </w:r>
      <w:r>
        <w:t>окружения [15].</w:t>
      </w:r>
    </w:p>
    <w:p w:rsidR="00746E3B" w:rsidRDefault="0046056C">
      <w:r>
        <w:t>Nginx выступает в роли высокопроизводительного обратного прокси-сервера и веб-сервера для обслуживания статических файлов. В контексте данного проекта nginx решает несколько задач: обслуживание статических файлов фронтенда, проксирование AP</w:t>
      </w:r>
      <w:r>
        <w:t>I-запросов к бэкенду, обеспечение корректной передачи SSE-потоков (отключение буферизации), реализация rate limiting для защиты от злоупотреблений, добавление заголовков безопасности [16]. Комбинация Docker Compose, nginx и VPS обеспечивает промышленный ур</w:t>
      </w:r>
      <w:r>
        <w:t>овень развёртывания при минимальных затратах на инфраструктуру.</w:t>
      </w:r>
    </w:p>
    <w:p w:rsidR="00746E3B" w:rsidRDefault="0046056C">
      <w:pPr>
        <w:spacing w:before="240" w:after="120"/>
      </w:pPr>
      <w:r>
        <w:rPr>
          <w:b/>
        </w:rPr>
        <w:t>1.4 Выводы по первой главе</w:t>
      </w:r>
    </w:p>
    <w:p w:rsidR="00746E3B" w:rsidRDefault="0046056C">
      <w:r>
        <w:t>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w:t>
      </w:r>
      <w:r>
        <w:t xml:space="preserve">й в России в 2023 году. Структура рынка характеризуется высокой концентрацией: три крупнейших маркетплейса контролируют более 85 процентов оборота. Эмпирически подтверждена </w:t>
      </w:r>
      <w:r>
        <w:lastRenderedPageBreak/>
        <w:t>проблема ценовой асимметрии: разброс цен на идентичные товары составляет 5–40 проце</w:t>
      </w:r>
      <w:r>
        <w:t>нтов.</w:t>
      </w:r>
    </w:p>
    <w:p w:rsidR="00746E3B" w:rsidRDefault="0046056C">
      <w:r>
        <w:t xml:space="preserve">Анализ существующих решений выявил отсутствие агрегатора, одновременно обеспечивающего кроссрегиональное покрытие BY+RU, потоковое отображение результатов через SSE, AI-ассистента с механизмом tool use и историю цен. Данный функциональный пробел </w:t>
      </w:r>
      <w:r>
        <w:t>определяет рыночную нишу для разрабатываемой системы Smart Price.</w:t>
      </w:r>
    </w:p>
    <w:p w:rsidR="00746E3B" w:rsidRDefault="0046056C">
      <w:r>
        <w:t>Обоснован выбор технологического стека: FastAPI (нативная асинхронность, SSE, Pydantic), Next.js 14 (App Router, статический экспорт), Gemini 2.0 Flash через OpenRouter (tool use, русский яз</w:t>
      </w:r>
      <w:r>
        <w:t>ык, стоимость), SSE (однонаправленная передача, автопереподключение), PostgreSQL 16 (JSONB, pg_trgm, asyncpg), Redis 7 (кэширование), Docker Compose (контейнеризация), nginx (обратный прокси). Выбранный стек является оптимальным для решения поставленных за</w:t>
      </w:r>
      <w:r>
        <w:t>дач с учётом ресурсных ограничений проекта.</w:t>
      </w:r>
    </w:p>
    <w:p w:rsidR="00746E3B" w:rsidRDefault="0046056C">
      <w:r>
        <w:br w:type="page"/>
      </w:r>
    </w:p>
    <w:p w:rsidR="00746E3B" w:rsidRDefault="0046056C">
      <w:pPr>
        <w:spacing w:before="360" w:after="240"/>
        <w:ind w:firstLine="0"/>
        <w:jc w:val="center"/>
      </w:pPr>
      <w:r>
        <w:rPr>
          <w:b/>
          <w:sz w:val="32"/>
        </w:rPr>
        <w:lastRenderedPageBreak/>
        <w:t>2 ПРОЕКТИРОВАНИЕ СИСТЕМЫ МЕТАПОИСКА</w:t>
      </w:r>
    </w:p>
    <w:p w:rsidR="00746E3B" w:rsidRDefault="0046056C">
      <w:pPr>
        <w:spacing w:before="240" w:after="120"/>
      </w:pPr>
      <w:r>
        <w:rPr>
          <w:b/>
        </w:rPr>
        <w:t>2.1 Анализ требований</w:t>
      </w:r>
    </w:p>
    <w:p w:rsidR="00746E3B" w:rsidRDefault="0046056C">
      <w:pPr>
        <w:spacing w:before="160" w:after="80"/>
      </w:pPr>
      <w:r>
        <w:rPr>
          <w:b/>
        </w:rPr>
        <w:t>2.1.1 Функциональные требования</w:t>
      </w:r>
    </w:p>
    <w:p w:rsidR="00746E3B" w:rsidRDefault="0046056C">
      <w:r>
        <w:t>На основании анализа предметной области, проведённого в первой главе, сформулированы следующие функциональные требования</w:t>
      </w:r>
      <w:r>
        <w:t xml:space="preserve"> к разрабатываемой системе метапоиска Smart Price:</w:t>
      </w:r>
    </w:p>
    <w:p w:rsidR="00746E3B" w:rsidRDefault="0046056C">
      <w:pPr>
        <w:ind w:left="709" w:firstLine="0"/>
      </w:pPr>
      <w:r>
        <w:t>1) Поиск товаров в реальном времени — система должна выполнять параллельные запросы к маркетплейсам Onliner.by, Яндекс Маркет, Wildberries, Регард, World Devices и отображать результаты по мере их поступле</w:t>
      </w:r>
      <w:r>
        <w:t>ния с использованием технологии SSE.</w:t>
      </w:r>
    </w:p>
    <w:p w:rsidR="00746E3B" w:rsidRDefault="0046056C">
      <w:pPr>
        <w:ind w:left="709" w:firstLine="0"/>
      </w:pPr>
      <w:r>
        <w:t>2) AI-ассистент с механизмом tool use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w:t>
      </w:r>
      <w:r>
        <w:t>ии.</w:t>
      </w:r>
    </w:p>
    <w:p w:rsidR="00746E3B" w:rsidRDefault="0046056C">
      <w:pPr>
        <w:ind w:left="709" w:firstLine="0"/>
      </w:pPr>
      <w:r>
        <w:t>3) Интеллектуальная фильтрация результатов — двухэтапная система фильтрации: быстрый regex-фильтр (Stage 1) для отсечения очевидно нерелевантных результатов и AI-фильтр (Stage 2) для обработки сложных случаев.</w:t>
      </w:r>
    </w:p>
    <w:p w:rsidR="00746E3B" w:rsidRDefault="0046056C">
      <w:pPr>
        <w:ind w:left="709" w:firstLine="0"/>
      </w:pPr>
      <w:r>
        <w:t>4) AI-коррекция поисковых запросов — автом</w:t>
      </w:r>
      <w:r>
        <w:t>атическое исправление опечаток, распознавание сленга, нормализация названий брендов и моделей с использованием языковой модели.</w:t>
      </w:r>
    </w:p>
    <w:p w:rsidR="00746E3B" w:rsidRDefault="0046056C">
      <w:pPr>
        <w:ind w:left="709" w:firstLine="0"/>
      </w:pPr>
      <w:r>
        <w:t>5) Мультирегиональность — поддержка регионов Беларусь (BYN) и Россия (RUB) с возможностью одновременного поиска по обоим региона</w:t>
      </w:r>
      <w:r>
        <w:t>м.</w:t>
      </w:r>
    </w:p>
    <w:p w:rsidR="00746E3B" w:rsidRDefault="0046056C">
      <w:pPr>
        <w:ind w:left="709" w:firstLine="0"/>
      </w:pPr>
      <w:r>
        <w:t>6) Сравнение товаров — возможность одновременного поиска и визуального сравнения нескольких товаров из разных маркетплейсов.</w:t>
      </w:r>
    </w:p>
    <w:p w:rsidR="00746E3B" w:rsidRDefault="0046056C">
      <w:pPr>
        <w:ind w:left="709" w:firstLine="0"/>
      </w:pPr>
      <w:r>
        <w:t>7) История цен — отслеживание изменения цен на товары с визуализацией в виде графика.</w:t>
      </w:r>
    </w:p>
    <w:p w:rsidR="00746E3B" w:rsidRDefault="0046056C">
      <w:pPr>
        <w:ind w:left="709" w:firstLine="0"/>
      </w:pPr>
      <w:r>
        <w:lastRenderedPageBreak/>
        <w:t>8) Аутентификация и авторизация — регистра</w:t>
      </w:r>
      <w:r>
        <w:t>ция, вход пользователей с JWT-аутентификацией, защита привилегированных эндпоинтов.</w:t>
      </w:r>
    </w:p>
    <w:p w:rsidR="00746E3B" w:rsidRDefault="0046056C">
      <w:pPr>
        <w:spacing w:before="160" w:after="80"/>
      </w:pPr>
      <w:r>
        <w:rPr>
          <w:b/>
        </w:rPr>
        <w:t>2.1.2 Нефункциональные требования</w:t>
      </w:r>
    </w:p>
    <w:p w:rsidR="00746E3B" w:rsidRDefault="0046056C">
      <w:r>
        <w:t>Помимо функциональных, к системе предъявляются следующие нефункциональные требования:</w:t>
      </w:r>
    </w:p>
    <w:p w:rsidR="00746E3B" w:rsidRDefault="0046056C">
      <w:pPr>
        <w:ind w:left="709" w:firstLine="0"/>
      </w:pPr>
      <w:r>
        <w:t>– Производительность — полный цикл поиска не более 3</w:t>
      </w:r>
      <w:r>
        <w:t>0 секунд. Целевое значение времени первого результата (TTFR) — не более 5 секунд (требует оптимизации потоковой отдачи SSE).</w:t>
      </w:r>
    </w:p>
    <w:p w:rsidR="00746E3B" w:rsidRDefault="0046056C">
      <w:pPr>
        <w:ind w:left="709" w:firstLine="0"/>
      </w:pPr>
      <w:r>
        <w:t>– Масштабируемость — архитектура должна допускать добавление новых маркетплейсов без изменения ядра системы.</w:t>
      </w:r>
    </w:p>
    <w:p w:rsidR="00746E3B" w:rsidRDefault="0046056C">
      <w:pPr>
        <w:ind w:left="709" w:firstLine="0"/>
      </w:pPr>
      <w:r>
        <w:t>– Отказоустойчивость —</w:t>
      </w:r>
      <w:r>
        <w:t xml:space="preserve"> сбой отдельного парсера не должен блокировать получение результатов от остальных маркетплейсов.</w:t>
      </w:r>
    </w:p>
    <w:p w:rsidR="00746E3B" w:rsidRDefault="0046056C">
      <w:pPr>
        <w:ind w:left="709" w:firstLine="0"/>
      </w:pPr>
      <w:r>
        <w:t>– Адаптивность интерфейса — корректное отображение на устройствах с шириной экрана от 320 до 2560 пикселей.</w:t>
      </w:r>
    </w:p>
    <w:p w:rsidR="00746E3B" w:rsidRDefault="0046056C">
      <w:pPr>
        <w:ind w:left="709" w:firstLine="0"/>
      </w:pPr>
      <w:r>
        <w:t xml:space="preserve">– Безопасность — защита от SQL-инъекций, XSS-атак, </w:t>
      </w:r>
      <w:r>
        <w:t>CSRF; хеширование паролей; валидация входных данных.</w:t>
      </w:r>
    </w:p>
    <w:p w:rsidR="00746E3B" w:rsidRDefault="0046056C">
      <w:pPr>
        <w:ind w:left="709" w:firstLine="0"/>
      </w:pPr>
      <w:r>
        <w:t>– Экономическая эффективность — минимизация затрат на AI-вызовы: использование модели Gemini 2.0 Flash через OpenRouter ($0,10 за миллион входных токенов).</w:t>
      </w:r>
    </w:p>
    <w:p w:rsidR="00746E3B" w:rsidRDefault="0046056C">
      <w:pPr>
        <w:ind w:left="709" w:firstLine="0"/>
      </w:pPr>
      <w:r>
        <w:t>– Развёртываемость — полностью контейнеризованн</w:t>
      </w:r>
      <w:r>
        <w:t>ое развёртывание через Docker Compose на VPS с минимальными требованиями (2 ядра, 4 ГБ RAM).</w:t>
      </w:r>
    </w:p>
    <w:p w:rsidR="00746E3B" w:rsidRDefault="0046056C">
      <w:pPr>
        <w:spacing w:before="160" w:after="80"/>
      </w:pPr>
      <w:r>
        <w:rPr>
          <w:b/>
        </w:rPr>
        <w:t>2.1.3 Диаграмма вариантов использования</w:t>
      </w:r>
    </w:p>
    <w:p w:rsidR="00746E3B" w:rsidRDefault="0046056C">
      <w:r>
        <w:t xml:space="preserve">На основе сформулированных требований построена диаграмма вариантов использования (Use Case Diagram) в нотации UML. </w:t>
      </w:r>
      <w:r>
        <w:t>Основными акторами системы являются: неавторизованный пользователь (гость), авторизованный пользователь, AI-ассистент (внутренний актор) и внешние маркетплейсы (внешний актор). Гость имеет доступ к поиску товаров, просмотру каталога и регистрации. Авторизо</w:t>
      </w:r>
      <w:r>
        <w:t xml:space="preserve">ванный пользователь </w:t>
      </w:r>
      <w:r>
        <w:lastRenderedPageBreak/>
        <w:t>дополнительно может использовать AI-ассистента, сравнивать товары, просматривать историю цен и управлять профилем.</w:t>
      </w:r>
    </w:p>
    <w:p w:rsidR="00746E3B" w:rsidRDefault="0046056C">
      <w:pPr>
        <w:spacing w:before="240" w:after="120"/>
      </w:pPr>
      <w:r>
        <w:rPr>
          <w:b/>
        </w:rPr>
        <w:t>2.2 Архитектурное проектирование</w:t>
      </w:r>
    </w:p>
    <w:p w:rsidR="00746E3B" w:rsidRDefault="0046056C">
      <w:pPr>
        <w:spacing w:before="160" w:after="80"/>
      </w:pPr>
      <w:r>
        <w:rPr>
          <w:b/>
        </w:rPr>
        <w:t>2.2.1 Общая архитектура системы</w:t>
      </w:r>
    </w:p>
    <w:p w:rsidR="00746E3B" w:rsidRDefault="0046056C">
      <w:r>
        <w:t>Система Smart Price построена на основе многоуровневой к</w:t>
      </w:r>
      <w:r>
        <w:t>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(frontend), уровень бизнес-логики (backend API), уровень данных (PostgreSQL, Redis) и уровень внешних ин</w:t>
      </w:r>
      <w:r>
        <w:t>теграций (маркетплейсы, AI API). Каждый уровень изолирован в собственном Docker-контейнере, что обеспечивает независимость развёртывания и масштабирования.</w:t>
      </w:r>
    </w:p>
    <w:p w:rsidR="00746E3B" w:rsidRDefault="0046056C">
      <w:r>
        <w:t>Уровень представления реализован как статическое одностраничное приложение (SPA) на Next.js 14 с App</w:t>
      </w:r>
      <w:r>
        <w:t xml:space="preserve"> Router. Приложение собирается в статические HTML/CSS/JS файлы командой next export и обслуживается веб-сервером nginx без необходимости запуска Node.js в продакшене. Это существенно снижает потребление ресурсов сервера и упрощает развёртывание.</w:t>
      </w:r>
    </w:p>
    <w:p w:rsidR="00746E3B" w:rsidRDefault="0046056C">
      <w:r>
        <w:t>Уровень би</w:t>
      </w:r>
      <w:r>
        <w:t>знес-логики представлен FastAPI-приложением, запущенным под управлением ASGI-сервера Uvicorn. FastAPI обрабатывает REST API запросы, управляет SSE-потоками для стриминга результатов поиска и ответов AI-ассистента, координирует работу парсеров маркетплейсов</w:t>
      </w:r>
      <w:r>
        <w:t xml:space="preserve"> и взаимодействует с AI-моделями через OpenRouter API. Асинхронная природа FastAPI позволяет эффективно обрабатывать множество одновременных запросов без блокировки.</w:t>
      </w:r>
    </w:p>
    <w:p w:rsidR="00746E3B" w:rsidRDefault="0046056C">
      <w:r>
        <w:t>Уровень данных включает PostgreSQL 16 для персистентного хранения структурированных данных</w:t>
      </w:r>
      <w:r>
        <w:t xml:space="preserve"> (пользователи, товары, история цен, чат-сессии) и Redis 7 для кэширования результатов поиска и управления сессиями. Выбор PostgreSQL обусловлен поддержкой типа данных JSONB для </w:t>
      </w:r>
      <w:r>
        <w:lastRenderedPageBreak/>
        <w:t>хранения полуструктурированных данных о товарах, расширения pg_trgm для нечётк</w:t>
      </w:r>
      <w:r>
        <w:t>ого текстового поиска и асинхронного драйвера asyncpg.</w:t>
      </w:r>
    </w:p>
    <w:p w:rsidR="00746E3B" w:rsidRDefault="0046056C">
      <w:r>
        <w:t>Уровень внешних интеграций обеспечивает взаимодействие с маркетплейсами (Onliner API, Яндекс Маркет, Wildberries API, Регард, World Devices) посредством специализированных парсеров, а также с AI-моделя</w:t>
      </w:r>
      <w:r>
        <w:t>ми через OpenRouter — прокси-сервис, предоставляющий единый OpenAI-совместимый API для доступа к моделям различных провайдеров (Google Gemini, Anthropic Claude, OpenAI GPT). Использование OpenRouter решает проблему геоблокировки: прямой доступ к Gemini API</w:t>
      </w:r>
      <w:r>
        <w:t xml:space="preserve"> заблокирован из региона размещения VPS (Россия), тогда как OpenRouter маршрутизирует запросы через свою инфраструктуру.</w:t>
      </w:r>
    </w:p>
    <w:p w:rsidR="00746E3B" w:rsidRDefault="0046056C">
      <w:pPr>
        <w:spacing w:before="120"/>
        <w:ind w:firstLine="0"/>
        <w:jc w:val="center"/>
      </w:pPr>
      <w:r>
        <w:rPr>
          <w:noProof/>
          <w:lang w:val="ru-RU" w:eastAsia="ru-RU"/>
        </w:rPr>
        <w:drawing>
          <wp:inline distT="0" distB="0" distL="0" distR="0">
            <wp:extent cx="5400000" cy="305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00" cy="3058960"/>
                    </a:xfrm>
                    <a:prstGeom prst="rect">
                      <a:avLst/>
                    </a:prstGeom>
                  </pic:spPr>
                </pic:pic>
              </a:graphicData>
            </a:graphic>
          </wp:inline>
        </w:drawing>
      </w:r>
    </w:p>
    <w:p w:rsidR="00746E3B" w:rsidRDefault="0046056C">
      <w:pPr>
        <w:spacing w:after="120"/>
        <w:ind w:firstLine="0"/>
        <w:jc w:val="center"/>
      </w:pPr>
      <w:r>
        <w:rPr>
          <w:sz w:val="24"/>
        </w:rPr>
        <w:t>Рисунок 2.2 — Общая архитектура системы Smart Price</w:t>
      </w:r>
    </w:p>
    <w:p w:rsidR="00746E3B" w:rsidRDefault="0046056C">
      <w:pPr>
        <w:spacing w:before="160" w:after="80"/>
      </w:pPr>
      <w:r>
        <w:rPr>
          <w:b/>
        </w:rPr>
        <w:t>2.2.2 Архитектура парсеров маркетплейсов</w:t>
      </w:r>
    </w:p>
    <w:p w:rsidR="00746E3B" w:rsidRDefault="0046056C">
      <w:r>
        <w:t xml:space="preserve">Система парсеров организована по </w:t>
      </w:r>
      <w:r>
        <w:t xml:space="preserve">паттерну «Стратегия» (Strategy Pattern): каждый маркетплейс реализует единый интерфейс поиска, а менеджер парсеров (ScrapingManager) координирует параллельное выполнение. Реестр парсеров хранится в виде словаря с метаданными: название маркетплейса, регион </w:t>
      </w:r>
      <w:r>
        <w:t xml:space="preserve">(RU/BY), цвет бренда для UI и флаг </w:t>
      </w:r>
      <w:r>
        <w:lastRenderedPageBreak/>
        <w:t>включения. На момент написания работы в системе зарегистрировано семь парсеров:</w:t>
      </w:r>
    </w:p>
    <w:p w:rsidR="00746E3B" w:rsidRDefault="0046056C">
      <w:pPr>
        <w:ind w:left="709" w:firstLine="0"/>
      </w:pPr>
      <w:r>
        <w:t>– Onliner.by (Беларусь) — HTTP-клиент httpx, JSON API каталога товаров;</w:t>
      </w:r>
    </w:p>
    <w:p w:rsidR="00746E3B" w:rsidRDefault="0046056C">
      <w:pPr>
        <w:ind w:left="709" w:firstLine="0"/>
      </w:pPr>
      <w:r>
        <w:t xml:space="preserve">– Яндекс Маркет (Россия) — HTTP-клиент с regex-извлечением данных из </w:t>
      </w:r>
      <w:r>
        <w:t>HTML;</w:t>
      </w:r>
    </w:p>
    <w:p w:rsidR="00746E3B" w:rsidRDefault="0046056C">
      <w:pPr>
        <w:ind w:left="709" w:firstLine="0"/>
      </w:pPr>
      <w:r>
        <w:t>– Wildberries (Россия) — HTTP-клиент, внутренний JSON API поиска;</w:t>
      </w:r>
    </w:p>
    <w:p w:rsidR="00746E3B" w:rsidRDefault="0046056C">
      <w:pPr>
        <w:ind w:left="709" w:firstLine="0"/>
      </w:pPr>
      <w:r>
        <w:t>– Ситилинк (Россия) — Playwright headless-браузер для обхода JS-защиты;</w:t>
      </w:r>
    </w:p>
    <w:p w:rsidR="00746E3B" w:rsidRDefault="0046056C">
      <w:pPr>
        <w:ind w:left="709" w:firstLine="0"/>
      </w:pPr>
      <w:r>
        <w:t>– Регард (Россия) — HTTP-клиент, извлечение данных из HTML;</w:t>
      </w:r>
    </w:p>
    <w:p w:rsidR="00746E3B" w:rsidRDefault="0046056C">
      <w:pPr>
        <w:ind w:left="709" w:firstLine="0"/>
      </w:pPr>
      <w:r>
        <w:t>– World Devices (Россия) — HTTP-клиент, HTML-парсинг</w:t>
      </w:r>
      <w:r>
        <w:t xml:space="preserve"> каталога;</w:t>
      </w:r>
    </w:p>
    <w:p w:rsidR="00746E3B" w:rsidRDefault="0046056C">
      <w:pPr>
        <w:ind w:left="709" w:firstLine="0"/>
      </w:pPr>
      <w:r>
        <w:t>– AliExpress (отключён) — заглушка для будущей интеграции.</w:t>
      </w:r>
    </w:p>
    <w:p w:rsidR="00746E3B" w:rsidRDefault="0046056C">
      <w:r>
        <w:t>Параллельное выполнение парсеров реализовано через asyncio.create_task(): все активные парсеры запускаются одновременно, а результаты собираются по мере завершения каждого из них. Каждый</w:t>
      </w:r>
      <w:r>
        <w:t xml:space="preserve"> парсер обёрнут в метод _safe_search(), обеспечивающий обработку исключений: сбой одного парсера не влияет на работу остальных. В режиме SSE-стриминга результаты каждого парсера отправляются клиенту немедленно по завершении, не дожидаясь остальных, что обе</w:t>
      </w:r>
      <w:r>
        <w:t>спечивает минимальное время первого результата.</w:t>
      </w:r>
    </w:p>
    <w:p w:rsidR="00746E3B" w:rsidRDefault="0046056C">
      <w:pPr>
        <w:spacing w:before="160" w:after="80"/>
      </w:pPr>
      <w:r>
        <w:rPr>
          <w:b/>
        </w:rPr>
        <w:t>2.2.3 Архитектура AI-компонентов</w:t>
      </w:r>
    </w:p>
    <w:p w:rsidR="00746E3B" w:rsidRDefault="0046056C">
      <w:r>
        <w:t>AI-компоненты системы образуют трёхуровневую архитектуру интеллектуальной обработки данных. Первый уровень — AI-коррекция запросов (Query Corrector). При поступлении поисковог</w:t>
      </w:r>
      <w:r>
        <w:t>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про» преобразуется в «Xiaomi 15 Pro», а «ipone 17</w:t>
      </w:r>
      <w:r>
        <w:t xml:space="preserve"> pra» — в «iPhone 17 Pro». В случае недоступности AI-модели применяется резервный механизм на основе Яндекс Спеллера.</w:t>
      </w:r>
    </w:p>
    <w:p w:rsidR="00746E3B" w:rsidRDefault="0046056C">
      <w:r>
        <w:lastRenderedPageBreak/>
        <w:t>Второй уровень — гибридная фильтрация результатов (Hybrid Filter). После получения сырых результатов от парсеров применяется двухэтапная ф</w:t>
      </w:r>
      <w:r>
        <w:t>ильтрация. Stage 1 — быстрый regex-фильтр, работающий за микросекунды и отсекающий заведомо нерелевантные результаты: аксессуары (чехлы, кабели, зарядки), запчасти (платы, матрицы), товары с несовпадающими моделями. Stage 2 — AI-фильтр, анализирующий остав</w:t>
      </w:r>
      <w:r>
        <w:t>шиеся результаты с пониманием контекста запроса. AI-фильтр особенно эффективен в сложных случаях, когда regex не справляется: например, запрос «Cactus Moto Expert 100» (экран для проектора) может вернуть картриджи Cactus для принтера, что regex не способен</w:t>
      </w:r>
      <w:r>
        <w:t xml:space="preserve"> отфильтровать без знания предметной области.</w:t>
      </w:r>
    </w:p>
    <w:p w:rsidR="00746E3B" w:rsidRDefault="0046056C">
      <w:r>
        <w:t>Третий уровень — AI-ассистент (Shopping Agent). Это интерактивный консультант, реализованный на основе паттерна ReAct (Reasoning + Acting) с механизмом tool use. Агент получает системный промпт с правилами пове</w:t>
      </w:r>
      <w:r>
        <w:t>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search_products, получает реальные данные от парсеров и формулирует ответ с учётом получе</w:t>
      </w:r>
      <w:r>
        <w:t>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spacing w:before="120"/>
        <w:ind w:firstLine="0"/>
        <w:jc w:val="center"/>
      </w:pPr>
      <w:r>
        <w:rPr>
          <w:noProof/>
          <w:lang w:val="ru-RU" w:eastAsia="ru-RU"/>
        </w:rPr>
        <w:drawing>
          <wp:inline distT="0" distB="0" distL="0" distR="0">
            <wp:extent cx="5400000" cy="245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mponents.png"/>
                    <pic:cNvPicPr/>
                  </pic:nvPicPr>
                  <pic:blipFill>
                    <a:blip r:embed="rId11"/>
                    <a:stretch>
                      <a:fillRect/>
                    </a:stretch>
                  </pic:blipFill>
                  <pic:spPr>
                    <a:xfrm>
                      <a:off x="0" y="0"/>
                      <a:ext cx="5400000" cy="2456075"/>
                    </a:xfrm>
                    <a:prstGeom prst="rect">
                      <a:avLst/>
                    </a:prstGeom>
                  </pic:spPr>
                </pic:pic>
              </a:graphicData>
            </a:graphic>
          </wp:inline>
        </w:drawing>
      </w:r>
    </w:p>
    <w:p w:rsidR="00746E3B" w:rsidRDefault="0046056C">
      <w:pPr>
        <w:spacing w:after="120"/>
        <w:ind w:firstLine="0"/>
        <w:jc w:val="center"/>
      </w:pPr>
      <w:r>
        <w:rPr>
          <w:sz w:val="24"/>
        </w:rPr>
        <w:t>Рисунок 2.3 — Архитектура AI-компонентов системы</w:t>
      </w:r>
    </w:p>
    <w:p w:rsidR="00746E3B" w:rsidRDefault="0046056C">
      <w:pPr>
        <w:spacing w:before="240" w:after="120"/>
      </w:pPr>
      <w:r>
        <w:rPr>
          <w:b/>
        </w:rPr>
        <w:lastRenderedPageBreak/>
        <w:t>2.3 Проектирование базы данных</w:t>
      </w:r>
    </w:p>
    <w:p w:rsidR="00746E3B" w:rsidRDefault="0046056C">
      <w:pPr>
        <w:spacing w:before="160" w:after="80"/>
      </w:pPr>
      <w:r>
        <w:rPr>
          <w:b/>
        </w:rPr>
        <w:t>2.3.1 Концептуальная модель данных</w:t>
      </w:r>
    </w:p>
    <w:p w:rsidR="00746E3B" w:rsidRDefault="0046056C">
      <w:r>
        <w:t xml:space="preserve">Концептуальная модель данных системы Smart Price включает следующие основные сущности и связи между ними. Центральной сущностью является Product (товар), связанный с Marketplace (маркетплейс) отношением «многие к одному» </w:t>
      </w:r>
      <w:r>
        <w:t>и с Category (категория) аналогичным отношением. Сущность PriceHistory (история цен) связана с Product отношением «многие к одному», обеспечивая хранение временных рядов ценовых данных. ProductMatch (соответствие товаров) реализует связь «многие ко многим»</w:t>
      </w:r>
      <w:r>
        <w:t xml:space="preserve"> между товарами с разных маркетплейсов, позволяя идентифицировать идентичные товары на разных площадках.</w:t>
      </w:r>
    </w:p>
    <w:p w:rsidR="00746E3B" w:rsidRDefault="0046056C">
      <w:r>
        <w:t>Пользовательская часть модели включает сущность User (пользователь), связанную с PriceAlert (ценовые оповещения) и SearchHistory (история поиска) отнош</w:t>
      </w:r>
      <w:r>
        <w:t>ениями «один ко многим». Сущность ChatSession (чат-сессия) связана с User и содержит ChatMessage (сообщения чата) — это обеспечивает персистентность диалогов с AI-ассистентом. Сущность Payment (платёж) связана с User для управления подписками.</w:t>
      </w:r>
    </w:p>
    <w:p w:rsidR="00746E3B" w:rsidRDefault="0046056C">
      <w:pPr>
        <w:spacing w:before="160" w:after="80"/>
      </w:pPr>
      <w:r>
        <w:rPr>
          <w:b/>
        </w:rPr>
        <w:t>2.3.2 Физиче</w:t>
      </w:r>
      <w:r>
        <w:rPr>
          <w:b/>
        </w:rPr>
        <w:t>ская модель данных</w:t>
      </w:r>
    </w:p>
    <w:p w:rsidR="00746E3B" w:rsidRDefault="0046056C">
      <w:r>
        <w:t>Физическая модель реализована средствами SQLAlchemy 2.0 с использованием декларативного стиля Mapped-аннотаций. Таблица products содержит следующие ключевые поля: id (UUID, первичный ключ), marketplace_id (внешний ключ), external_id (иде</w:t>
      </w:r>
      <w:r>
        <w:t>нтификатор товара на маркетплейсе), title (наименование), price (числовая цена), currency (валюта — RUB или BYN), url (ссылка на страницу товара), image_url (изображение), rating (рейтинг), reviews_count (количество отзывов), in_stock (наличие), raw_data (</w:t>
      </w:r>
      <w:r>
        <w:t>JSONB — дополнительные данные).</w:t>
      </w:r>
    </w:p>
    <w:p w:rsidR="00746E3B" w:rsidRDefault="0046056C">
      <w:r>
        <w:t xml:space="preserve">Таблица price_history реализует временной ряд цен с полями: id, product_id (внешний ключ), price, currency, recorded_at (timestamp). Индекс по product_id и recorded_at обеспечивает эффективные запросы для построения </w:t>
      </w:r>
      <w:r>
        <w:lastRenderedPageBreak/>
        <w:t>графиков</w:t>
      </w:r>
      <w:r>
        <w:t xml:space="preserve"> истории цен. Таблица users хранит данные аутентификации: email (уникальный), hashed_password (bcrypt), name, is_active, created_at. Таблица chat_sessions содержит session_id (UUID), user_id, title, region, created_at и updated_at, а chat_messages — messag</w:t>
      </w:r>
      <w:r>
        <w:t>e_id, session_id, role (user/assistant), content и timestamp.</w:t>
      </w:r>
    </w:p>
    <w:p w:rsidR="00746E3B" w:rsidRDefault="0046056C">
      <w:pPr>
        <w:spacing w:before="200" w:after="80" w:line="240" w:lineRule="auto"/>
        <w:ind w:firstLine="0"/>
        <w:jc w:val="center"/>
      </w:pPr>
      <w:r>
        <w:rPr>
          <w:sz w:val="24"/>
        </w:rPr>
        <w:t>Таблица 6 — Основные таблицы базы данных системы Smart Price</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Таблица</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Ключевые поля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Индексы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Товары</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marketplace_id, title, price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marketplace_id, external_id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price_history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product_id, price, recorded_at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product_id + recorded_at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Пользователи</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email, hashed_password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email (unique)</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chat_sessions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Чат-сессии AI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 user_id,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chat_messages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Сообщения чата</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session_id, role, content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session_id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marketplaces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name, base_url,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name (unique)</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price_alerts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Ценовые оповещения</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user_id, product_id, target_price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payments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Платежи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user_id, amount, status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bl>
    <w:p w:rsidR="00746E3B" w:rsidRDefault="0046056C">
      <w:pPr>
        <w:spacing w:before="120"/>
        <w:ind w:firstLine="0"/>
        <w:jc w:val="center"/>
      </w:pPr>
      <w:r>
        <w:rPr>
          <w:noProof/>
          <w:lang w:val="ru-RU" w:eastAsia="ru-RU"/>
        </w:rPr>
        <w:drawing>
          <wp:inline distT="0" distB="0" distL="0" distR="0">
            <wp:extent cx="5400000" cy="3216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400000" cy="3216712"/>
                    </a:xfrm>
                    <a:prstGeom prst="rect">
                      <a:avLst/>
                    </a:prstGeom>
                  </pic:spPr>
                </pic:pic>
              </a:graphicData>
            </a:graphic>
          </wp:inline>
        </w:drawing>
      </w:r>
    </w:p>
    <w:p w:rsidR="00746E3B" w:rsidRDefault="0046056C">
      <w:pPr>
        <w:spacing w:after="120"/>
        <w:ind w:firstLine="0"/>
        <w:jc w:val="center"/>
      </w:pPr>
      <w:r>
        <w:rPr>
          <w:sz w:val="24"/>
        </w:rPr>
        <w:t xml:space="preserve">Рисунок 2.4 — ER-диаграмма базы данных </w:t>
      </w:r>
      <w:r>
        <w:rPr>
          <w:sz w:val="24"/>
        </w:rPr>
        <w:t>системы Smart Price</w:t>
      </w:r>
    </w:p>
    <w:p w:rsidR="00746E3B" w:rsidRDefault="0046056C">
      <w:pPr>
        <w:spacing w:before="240" w:after="120"/>
      </w:pPr>
      <w:r>
        <w:rPr>
          <w:b/>
        </w:rPr>
        <w:lastRenderedPageBreak/>
        <w:t>2.4 Проектирование API</w:t>
      </w:r>
    </w:p>
    <w:p w:rsidR="00746E3B" w:rsidRDefault="0046056C">
      <w:pPr>
        <w:spacing w:before="160" w:after="80"/>
      </w:pPr>
      <w:r>
        <w:rPr>
          <w:b/>
        </w:rPr>
        <w:t>2.4.1 REST API эндпоинты</w:t>
      </w:r>
    </w:p>
    <w:p w:rsidR="00746E3B" w:rsidRDefault="0046056C">
      <w:r>
        <w:t>API системы Smart Price спроектирован в соответствии с принципами REST и организован с версионированием (префикс /api/v1). Все эндпоинты документированы посредством автоматически генерируе</w:t>
      </w:r>
      <w:r>
        <w:t>мой OpenAPI-спецификации (Swagger UI), доступной по адресу /docs. API разделён на следующие группы:</w:t>
      </w:r>
    </w:p>
    <w:p w:rsidR="00746E3B" w:rsidRDefault="0046056C">
      <w:pPr>
        <w:ind w:left="709" w:firstLine="0"/>
      </w:pPr>
      <w:r>
        <w:t>– Аутентификация (/api/v1/auth) — регистрация (POST /register), вход (POST /login), обновление токена (POST /refresh), текущий пользователь (GET /me).</w:t>
      </w:r>
    </w:p>
    <w:p w:rsidR="00746E3B" w:rsidRDefault="0046056C">
      <w:pPr>
        <w:ind w:left="709" w:firstLine="0"/>
      </w:pPr>
      <w:r>
        <w:t>– Пои</w:t>
      </w:r>
      <w:r>
        <w:t>ск (/api/v1/live-search) — потоковый поиск с SSE (GET /stream), поиск в одном маркетплейсе (GET /stream/{marketplace}).</w:t>
      </w:r>
    </w:p>
    <w:p w:rsidR="00746E3B" w:rsidRDefault="0046056C">
      <w:pPr>
        <w:ind w:left="709" w:firstLine="0"/>
      </w:pPr>
      <w:r>
        <w:t>– AI-ассистент (/api/v1/ai) — создание чат-сессии (POST /sessions), список сессий (GET /sessions), отправка сообщения с SSE-стримингом (</w:t>
      </w:r>
      <w:r>
        <w:t>POST /sessions/{id}/message).</w:t>
      </w:r>
    </w:p>
    <w:p w:rsidR="00746E3B" w:rsidRDefault="0046056C">
      <w:pPr>
        <w:ind w:left="709" w:firstLine="0"/>
      </w:pPr>
      <w:r>
        <w:t>– Товары (/api/v1/products) — каталог (GET /), детальная информация (GET /{id}), история цен (GET /{id}/price-history).</w:t>
      </w:r>
    </w:p>
    <w:p w:rsidR="00746E3B" w:rsidRDefault="0046056C">
      <w:pPr>
        <w:ind w:left="709" w:firstLine="0"/>
      </w:pPr>
      <w:r>
        <w:t>– Пользователь (/api/v1/users) — профиль (GET /me), обновление (PATCH /me), история поиска (GET /me/search</w:t>
      </w:r>
      <w:r>
        <w:t>-history).</w:t>
      </w:r>
    </w:p>
    <w:p w:rsidR="00746E3B" w:rsidRDefault="0046056C">
      <w:pPr>
        <w:spacing w:before="160" w:after="80"/>
      </w:pPr>
      <w:r>
        <w:rPr>
          <w:b/>
        </w:rPr>
        <w:t>2.4.2 SSE-протокол потокового поиска</w:t>
      </w:r>
    </w:p>
    <w:p w:rsidR="00746E3B" w:rsidRDefault="0046056C">
      <w:r>
        <w:t>Ключевой особенностью API является реализация протокола SSE (Server-Sent Events) для потокового отображения результатов поиска. При выполнении GET-запроса к /api/v1/live-search/stream с параметрами q (запрос)</w:t>
      </w:r>
      <w:r>
        <w:t>, region (регион) и необязательным sort (сортировка), сервер устанавливает SSE-соединение и последовательно отправляет типизированные события:</w:t>
      </w:r>
    </w:p>
    <w:p w:rsidR="00746E3B" w:rsidRDefault="0046056C">
      <w:pPr>
        <w:ind w:left="709" w:firstLine="0"/>
      </w:pPr>
      <w:r>
        <w:t xml:space="preserve">– Событие correction — отправляется, если AI-коррекция изменила запрос. Содержит поля original (исходный запрос) </w:t>
      </w:r>
      <w:r>
        <w:t xml:space="preserve">и corrected </w:t>
      </w:r>
      <w:r>
        <w:lastRenderedPageBreak/>
        <w:t>(исправленный запрос). Позволяет клиенту отобразить уведомление «Показаны результаты для: corrected».</w:t>
      </w:r>
    </w:p>
    <w:p w:rsidR="00746E3B" w:rsidRDefault="0046056C">
      <w:pPr>
        <w:ind w:left="709" w:firstLine="0"/>
      </w:pPr>
      <w:r>
        <w:t>– Событие searching — отправляется для каждого маркетплейса при начале поиска. Содержит marketplace (идентификатор) и name (отображаемое имя).</w:t>
      </w:r>
      <w:r>
        <w:t xml:space="preserve"> Позволяет клиенту показать индикатор загрузки для каждого маркетплейса.</w:t>
      </w:r>
    </w:p>
    <w:p w:rsidR="00746E3B" w:rsidRDefault="0046056C">
      <w:pPr>
        <w:ind w:left="709" w:firstLine="0"/>
      </w:pPr>
      <w:r>
        <w:t>– Событие done — отправляется при завершении поиска в конкретном маркетплейсе. Содержит marketplace, count (количество найденных товаров) и products (массив товаров). Клиент немедленн</w:t>
      </w:r>
      <w:r>
        <w:t>о отображает полученные товары, не дожидаясь остальных маркетплейсов.</w:t>
      </w:r>
    </w:p>
    <w:p w:rsidR="00746E3B" w:rsidRDefault="0046056C">
      <w:pPr>
        <w:ind w:left="709" w:firstLine="0"/>
      </w:pPr>
      <w:r>
        <w:t>– Событие complete — финальное событие, сигнализирующее о завершении поиска во всех маркетплейсах. Содержит total_results (общее количество) и query (использованный запрос). После получе</w:t>
      </w:r>
      <w:r>
        <w:t>ния данного события клиент закрывает SSE-соединение.</w:t>
      </w:r>
    </w:p>
    <w:p w:rsidR="00746E3B" w:rsidRDefault="0046056C">
      <w:pPr>
        <w:ind w:left="709" w:firstLine="0"/>
      </w:pPr>
      <w:r>
        <w:t>– Событие error — отправляется при возникновении ошибки. Содержит message с описанием ошибки.</w:t>
      </w:r>
    </w:p>
    <w:p w:rsidR="00746E3B" w:rsidRDefault="0046056C">
      <w:r>
        <w:t>Данный протокол обеспечивает прогрессивное отображение результатов: результаты отображаются по мере завершени</w:t>
      </w:r>
      <w:r>
        <w:t>я парсинга 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w:t>
      </w:r>
      <w:r>
        <w:t>ет полной загрузки всех результатов.</w:t>
      </w:r>
    </w:p>
    <w:p w:rsidR="00746E3B" w:rsidRDefault="0046056C">
      <w:pPr>
        <w:spacing w:before="120"/>
        <w:ind w:firstLine="0"/>
        <w:jc w:val="center"/>
      </w:pPr>
      <w:r>
        <w:rPr>
          <w:noProof/>
          <w:lang w:val="ru-RU" w:eastAsia="ru-RU"/>
        </w:rPr>
        <w:lastRenderedPageBreak/>
        <w:drawing>
          <wp:inline distT="0" distB="0" distL="0" distR="0">
            <wp:extent cx="5400000" cy="415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e_sequence.png"/>
                    <pic:cNvPicPr/>
                  </pic:nvPicPr>
                  <pic:blipFill>
                    <a:blip r:embed="rId13"/>
                    <a:stretch>
                      <a:fillRect/>
                    </a:stretch>
                  </pic:blipFill>
                  <pic:spPr>
                    <a:xfrm>
                      <a:off x="0" y="0"/>
                      <a:ext cx="5400000" cy="4159436"/>
                    </a:xfrm>
                    <a:prstGeom prst="rect">
                      <a:avLst/>
                    </a:prstGeom>
                  </pic:spPr>
                </pic:pic>
              </a:graphicData>
            </a:graphic>
          </wp:inline>
        </w:drawing>
      </w:r>
    </w:p>
    <w:p w:rsidR="00746E3B" w:rsidRDefault="0046056C">
      <w:pPr>
        <w:spacing w:after="120"/>
        <w:ind w:firstLine="0"/>
        <w:jc w:val="center"/>
      </w:pPr>
      <w:r>
        <w:rPr>
          <w:sz w:val="24"/>
        </w:rPr>
        <w:t>Рисунок 2.5 — Диаграмма последовательности SSE-потокового поиска</w:t>
      </w:r>
    </w:p>
    <w:p w:rsidR="00746E3B" w:rsidRDefault="0046056C">
      <w:pPr>
        <w:spacing w:before="240" w:after="120"/>
      </w:pPr>
      <w:r>
        <w:rPr>
          <w:b/>
        </w:rPr>
        <w:t>2.5 Проектирование пользовательского интерфейса</w:t>
      </w:r>
    </w:p>
    <w:p w:rsidR="00746E3B" w:rsidRDefault="0046056C">
      <w:pPr>
        <w:spacing w:before="160" w:after="80"/>
      </w:pPr>
      <w:r>
        <w:rPr>
          <w:b/>
        </w:rPr>
        <w:t>2.5.1 Структура страниц и навигация</w:t>
      </w:r>
    </w:p>
    <w:p w:rsidR="00746E3B" w:rsidRDefault="0046056C">
      <w:r>
        <w:t xml:space="preserve">Пользовательский интерфейс системы Smart Price спроектирован с </w:t>
      </w:r>
      <w:r>
        <w:t>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Default="0046056C">
      <w:pPr>
        <w:ind w:left="709" w:firstLine="0"/>
      </w:pPr>
      <w:r>
        <w:t>– Главная страница — центральный поисковый инт</w:t>
      </w:r>
      <w:r>
        <w:t>ерфейс с текстовым полем, селектором региона (Беларусь/Россия/Все), опциями сортировки и областью отображения результатов с потоковой загрузкой.</w:t>
      </w:r>
    </w:p>
    <w:p w:rsidR="00746E3B" w:rsidRDefault="0046056C">
      <w:pPr>
        <w:ind w:left="709" w:firstLine="0"/>
      </w:pPr>
      <w:r>
        <w:t>– AI Помощник — полноэкранный чат-интерфейс с поддержкой Markdown-форматирования ответов, отображением карточек</w:t>
      </w:r>
      <w:r>
        <w:t xml:space="preserve"> товаров внутри диалога и историей чат-сессий.</w:t>
      </w:r>
    </w:p>
    <w:p w:rsidR="00746E3B" w:rsidRDefault="0046056C">
      <w:pPr>
        <w:ind w:left="709" w:firstLine="0"/>
      </w:pPr>
      <w:r>
        <w:lastRenderedPageBreak/>
        <w:t>– Сравнение — двухколоночный интерфейс параллельного поиска и визуального сопоставления товаров из разных маркетплейсов.</w:t>
      </w:r>
    </w:p>
    <w:p w:rsidR="00746E3B" w:rsidRDefault="0046056C">
      <w:pPr>
        <w:ind w:left="709" w:firstLine="0"/>
      </w:pPr>
      <w:r>
        <w:t xml:space="preserve">– Каталог — страница просмотра сохранённых товаров с фильтрацией по категориям и </w:t>
      </w:r>
      <w:r>
        <w:t>маркетплейсам.</w:t>
      </w:r>
    </w:p>
    <w:p w:rsidR="00746E3B" w:rsidRDefault="0046056C">
      <w:pPr>
        <w:ind w:left="709" w:firstLine="0"/>
      </w:pPr>
      <w:r>
        <w:t>– О проекте — информационная страница с описанием функциональности и технологий.</w:t>
      </w:r>
    </w:p>
    <w:p w:rsidR="00746E3B" w:rsidRDefault="0046056C">
      <w:pPr>
        <w:spacing w:before="160" w:after="80"/>
      </w:pPr>
      <w:r>
        <w:rPr>
          <w:b/>
        </w:rPr>
        <w:t>2.5.2 Дизайн-система и визуальный стиль</w:t>
      </w:r>
    </w:p>
    <w:p w:rsidR="00746E3B" w:rsidRDefault="0046056C">
      <w:r>
        <w:t>Визуальный стиль приложения основан на тёмной цветовой схеме, оптимизированной для длительной работы и снижения нагрузки</w:t>
      </w:r>
      <w:r>
        <w:t xml:space="preserve"> на зрение. Основной фон — тёмно-серый (#0F172A), вторичный фон карточек — (#1E293B), акцентный цвет — фиолетовый (#8B5CF6), используемый для интерактивных элементов и выделения. Текст — белый (#F8FAFC) для основного контента и серый (#94A3B8) для второсте</w:t>
      </w:r>
      <w:r>
        <w:t>пенного.</w:t>
      </w:r>
    </w:p>
    <w:p w:rsidR="00746E3B" w:rsidRDefault="0046056C">
      <w:r>
        <w:t>Типографика построена на системном шрифтовом стеке (Inter, system-ui, sans-serif) с тремя уровнями размеров: заголовки (24–32px, font-weight 700), подзаголовки (16–18px, font-weight 600), основной текст (14px, font-weight 400). Компоненты интерфей</w:t>
      </w:r>
      <w:r>
        <w:t>са стилизованы с использованием утилитарных классов Tailwind CSS, что обеспечивает единообразие стиля и минимальный размер CSS-бандла за счёт автоматического удаления неиспользуемых стилей при сборке (tree shaking).</w:t>
      </w:r>
    </w:p>
    <w:p w:rsidR="00746E3B" w:rsidRDefault="0046056C">
      <w:r>
        <w:t>Анимации реализованы через библиотеку fr</w:t>
      </w:r>
      <w:r>
        <w:t xml:space="preserve">amer-motion: плавное появление карточек товаров (fade-in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CSS-свойства transform и </w:t>
      </w:r>
      <w:r>
        <w:t>opacity, не вызывающие перерасчёт раскладки (layout reflow).</w:t>
      </w:r>
    </w:p>
    <w:p w:rsidR="00746E3B" w:rsidRDefault="0046056C">
      <w:pPr>
        <w:spacing w:before="160" w:after="80"/>
      </w:pPr>
      <w:r>
        <w:rPr>
          <w:b/>
        </w:rPr>
        <w:t>2.5.3 Адаптивная вёрстка</w:t>
      </w:r>
    </w:p>
    <w:p w:rsidR="00746E3B" w:rsidRDefault="0046056C">
      <w:r>
        <w:t xml:space="preserve">Интерфейс адаптирован для трёх основных классов устройств: мобильные телефоны (320–767px), планшеты (768–1023px) и настольные </w:t>
      </w:r>
      <w:r>
        <w:lastRenderedPageBreak/>
        <w:t>компьютеры (1024px и выше). Адаптация реализ</w:t>
      </w:r>
      <w:r>
        <w:t>ована через медиа-запросы Tailwind CSS с использованием подхода mobile-first: базовые стили определяют мобильное отображение, а расширения для больших экранов добавляются через префиксы md: и lg:.</w:t>
      </w:r>
    </w:p>
    <w:p w:rsidR="00746E3B" w:rsidRDefault="0046056C">
      <w:r>
        <w:t>На мобильных устройствах боковая навигация трансформируется</w:t>
      </w:r>
      <w:r>
        <w:t xml:space="preserve"> в нижнюю панель с иконками (bottom navigation bar), карточки товаров отображаются в одноколоночной раскладке, чат AI занимает полный экран. На планшетах карточки товаров располагаются в двухколоночной сетке, навигация остаётся боковой. На настольных компь</w:t>
      </w:r>
      <w:r>
        <w:t>ютерах применяется трёхколоночная сетка карточек с расширенным боковым меню.</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2.6 — Адаптивное отображение главной страницы на различных устройствах</w:t>
      </w:r>
    </w:p>
    <w:p w:rsidR="00746E3B" w:rsidRDefault="0046056C">
      <w:pPr>
        <w:spacing w:before="240" w:after="120"/>
      </w:pPr>
      <w:r>
        <w:rPr>
          <w:b/>
        </w:rPr>
        <w:t>2.6 Проектирование развёртывания</w:t>
      </w:r>
    </w:p>
    <w:p w:rsidR="00746E3B" w:rsidRDefault="0046056C">
      <w:pPr>
        <w:spacing w:before="160" w:after="80"/>
      </w:pPr>
      <w:r>
        <w:rPr>
          <w:b/>
        </w:rPr>
        <w:t>2.6.1 Контейнеризация и Docker Compose</w:t>
      </w:r>
    </w:p>
    <w:p w:rsidR="00746E3B" w:rsidRDefault="0046056C">
      <w:r>
        <w:t>Инфраструктура развёртыван</w:t>
      </w:r>
      <w:r>
        <w:t>ия системы Smart Price организована на основе Docker Compose и включает четыре сервиса: backend (FastAPI-приложение на Uvicorn), postgres (PostgreSQL 16 Alpine), redis (Redis 7 Alpine с AOF-персистентностью и ограничением памяти 128 МБ) и nginx (обратный п</w:t>
      </w:r>
      <w:r>
        <w:t>рокси и веб-сервер для статических файлов). Все сервисы объединены в единую внутреннюю Docker-сеть (bridge driver), а внешний доступ осуществляется исключительно через nginx (порты 80 и 443).</w:t>
      </w:r>
    </w:p>
    <w:p w:rsidR="00746E3B" w:rsidRDefault="0046056C">
      <w:r>
        <w:t>Сервис backend собирается из многоэтапного Dockerfile.prod (mult</w:t>
      </w:r>
      <w:r>
        <w:t>i-stage build): первый этап устанавливает зависимости Python в виртуальное окружение, второй — копирует только необходимые файлы и виртуальное окружение, минимизируя размер итогового образа. Переменные окружения (DATABASE_URL, REDIS_URL, OPENROUTER_API_KEY</w:t>
      </w:r>
      <w:r>
        <w:t>, AI_MODEL) передаются через секцию environment в docker-compose.yml. Сервис postgres использует health check для обеспечения готовности базы данных перед запуском backend (depends_on с condition: service_healthy).</w:t>
      </w:r>
    </w:p>
    <w:p w:rsidR="00746E3B" w:rsidRDefault="0046056C">
      <w:r>
        <w:t>Статические файлы фронтенда монтируются в</w:t>
      </w:r>
      <w:r>
        <w:t xml:space="preserve"> контейнер nginx через volume: ./frontend/out:/usr/share/nginx/html:ro. Конфигурация nginx обеспечивает: обслуживание статических файлов, проксирование API-запросов к бэкенду, отключение буферизации для SSE-потоков (proxy_buffering off), rate limiting для </w:t>
      </w:r>
      <w:r>
        <w:t>защиты от злоупотреблений, добавление заголовков безопасности (X-Frame-Options, X-Content-Type-Options, Content-Security-Policy).</w:t>
      </w:r>
    </w:p>
    <w:p w:rsidR="00746E3B" w:rsidRDefault="0046056C">
      <w:pPr>
        <w:spacing w:before="200" w:after="80" w:line="240" w:lineRule="auto"/>
        <w:ind w:firstLine="0"/>
        <w:jc w:val="center"/>
      </w:pPr>
      <w:r>
        <w:rPr>
          <w:sz w:val="24"/>
        </w:rPr>
        <w:t>Таблица 7 — Контейнеры Docker Compose и их назначение</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Контейнер</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Образ</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Порт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Ресурсы</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sp_backend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Dockerfile.prod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FastAPI + Uvicorn</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~256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sp_postgres</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postgres:16-alpine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PostgreSQL 16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sp_redis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redis:7-alpine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Кэширование</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sp_nginx</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nginx:alpine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Прокси + статика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80, 443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~32 МБ RAM</w:t>
            </w:r>
          </w:p>
        </w:tc>
      </w:tr>
    </w:tbl>
    <w:p w:rsidR="00746E3B" w:rsidRDefault="0046056C">
      <w:pPr>
        <w:spacing w:before="240" w:after="120"/>
      </w:pPr>
      <w:r>
        <w:rPr>
          <w:b/>
        </w:rPr>
        <w:t xml:space="preserve">2.7 Проектирование обработки </w:t>
      </w:r>
      <w:r>
        <w:rPr>
          <w:b/>
        </w:rPr>
        <w:t>ошибок и отказоустойчивости</w:t>
      </w:r>
    </w:p>
    <w:p w:rsidR="00746E3B" w:rsidRDefault="0046056C">
      <w:pPr>
        <w:spacing w:before="160" w:after="80"/>
      </w:pPr>
      <w:r>
        <w:rPr>
          <w:b/>
        </w:rPr>
        <w:t>2.7.1 Стратегия обработки ошибок парсеров</w:t>
      </w:r>
    </w:p>
    <w:p w:rsidR="00746E3B" w:rsidRDefault="0046056C">
      <w:r>
        <w:t>Каждый парсер маркетплейса инкапсулирован в метод _safe_search(), обеспечивающий изоляцию ошибок: исключение, возникшее в одном парсере, не влияет на работу остальных. При ошибке парсера</w:t>
      </w:r>
      <w:r>
        <w:t xml:space="preserve"> возвращается пустой список, а информация об ошибке записывается в структурированный лог. На уровне SSE-потока клиент получает события done от всех успешных парсеров и финальное событие complete с общим количеством результатов.</w:t>
      </w:r>
    </w:p>
    <w:p w:rsidR="00746E3B" w:rsidRDefault="0046056C">
      <w:r>
        <w:t>Типичные ошибки парсеров вкл</w:t>
      </w:r>
      <w:r>
        <w:t>ючают: таймаут HTTP-запроса (установлен в 30 секунд), антибот-блокировку (CAPTCHA, HTTP 403), изменение структуры HTML-страницы маркетплейса, сетевые ошибки. Для парсера Яндекс Маркет реализована каскадная стратегия: при ошибке HTTP-клиента автоматически а</w:t>
      </w:r>
      <w:r>
        <w:t>ктивируется Playwright headless-браузер. Для остальных парсеров применяется однократная попытка с корректной обработкой ошибки.</w:t>
      </w:r>
    </w:p>
    <w:p w:rsidR="00746E3B" w:rsidRDefault="0046056C">
      <w:pPr>
        <w:spacing w:before="160" w:after="80"/>
      </w:pPr>
      <w:r>
        <w:rPr>
          <w:b/>
        </w:rPr>
        <w:t>2.7.2 Отказоустойчивость AI-компонентов</w:t>
      </w:r>
    </w:p>
    <w:p w:rsidR="00746E3B" w:rsidRDefault="0046056C">
      <w:r>
        <w:t>Все три AI-компонента системы (коррекция запросов, фильтрация результатов, AI-ассистент)</w:t>
      </w:r>
      <w:r>
        <w:t xml:space="preserve"> спроектированы по принципу graceful degradation — при недоступности AI-модели система продолжает работу с пониженной функциональностью. AI-коррекция: при ошибке переключается на Яндекс Спеллер, при ошибке Спеллера — использует исходный запрос без коррекци</w:t>
      </w:r>
      <w:r>
        <w:t>и. AI-фильтрация: при ошибке возвращает все результаты без фильтрации. AI-ассистент: при ошибке отображает сообщение с предложением повторить попытку.</w:t>
      </w:r>
    </w:p>
    <w:p w:rsidR="00746E3B" w:rsidRDefault="0046056C">
      <w:r>
        <w:t>Данный подход обеспечивает доступность основной функциональности (поиск товаров) даже при полном отключен</w:t>
      </w:r>
      <w:r>
        <w:t xml:space="preserve">ии AI-компонентов. Потеря функциональности при отсутствии AI ограничивается: отсутствием </w:t>
      </w:r>
      <w:r>
        <w:lastRenderedPageBreak/>
        <w:t>коррекции опечаток, сниженным качеством фильтрации результатов (только regex без AI) и недоступностью AI-ассистента. Базовый поиск с SSE-стримингом продолжает работать</w:t>
      </w:r>
      <w:r>
        <w:t xml:space="preserve"> корректно.</w:t>
      </w:r>
    </w:p>
    <w:p w:rsidR="00746E3B" w:rsidRDefault="0046056C">
      <w:pPr>
        <w:spacing w:before="240" w:after="120"/>
      </w:pPr>
      <w:r>
        <w:rPr>
          <w:b/>
        </w:rPr>
        <w:t>2.8 Проектирование кэширования</w:t>
      </w:r>
    </w:p>
    <w:p w:rsidR="00746E3B" w:rsidRDefault="0046056C">
      <w:r>
        <w:t>Система кэширования реализована на базе Redis 7 с политикой вытеснения allkeys-lru (Least Recently Used) и ограничением памяти 128 МБ. Кэшируются три типа данных: результаты поиска товаров (TTL 10 минут — компроми</w:t>
      </w:r>
      <w:r>
        <w:t>сс между актуальностью и снижением нагрузки на маркетплейсы), проксированные изображения товаров (TTL 1 час — изображения меняются редко), сессии пользователей (TTL 24 часа). При исчерпании памяти Redis автоматически удаляет наименее используемые ключи, чт</w:t>
      </w:r>
      <w:r>
        <w:t>о предотвращает ошибки переполнения.</w:t>
      </w:r>
    </w:p>
    <w:p w:rsidR="00746E3B" w:rsidRDefault="0046056C">
      <w:r>
        <w:t>Ключи кэша формируются по шаблону: search:{region}:{query_hash} для результатов поиска, img:{url_hash} для изображений, session:{token} для сессий. Хеширование выполняется через SHA-256, что обеспечивает равномерное рас</w:t>
      </w:r>
      <w:r>
        <w:t>пределение ключей и предотвращает коллизии. Для инвалидации кэша поиска при изменении алгоритма фильтрации добавляется версия фильтра в ключ: search:v2:{region}:{query_hash}.</w:t>
      </w:r>
    </w:p>
    <w:p w:rsidR="00746E3B" w:rsidRDefault="0046056C">
      <w:pPr>
        <w:spacing w:before="240" w:after="120"/>
      </w:pPr>
      <w:r>
        <w:rPr>
          <w:b/>
        </w:rPr>
        <w:t>2.9 Выводы по второй главе</w:t>
      </w:r>
    </w:p>
    <w:p w:rsidR="00746E3B" w:rsidRDefault="0046056C">
      <w:r>
        <w:t xml:space="preserve">В результате проектирования системы метапоиска Smart </w:t>
      </w:r>
      <w:r>
        <w:t>Price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(Next.js), асинхронный бэкенд (FastAPI), реляционная СУБД (Pos</w:t>
      </w:r>
      <w:r>
        <w:t>tgreSQL 16) и кэш (Redis 7). Спроектирована трёхуровневая архитектура AI-компонентов: коррекция запросов, гибридная фильтрация и AI-ассистент с tool use.</w:t>
      </w:r>
    </w:p>
    <w:p w:rsidR="00746E3B" w:rsidRDefault="0046056C">
      <w:r>
        <w:t>Разработана физическая модель базы данных, включающая восемь основных таблиц с оптимизированными индек</w:t>
      </w:r>
      <w:r>
        <w:t xml:space="preserve">сами. Спроектирован REST API с SSE-протоколом потокового поиска, обеспечивающим прогрессивное </w:t>
      </w:r>
      <w:r>
        <w:lastRenderedPageBreak/>
        <w:t>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w:t>
      </w:r>
      <w:r>
        <w:t xml:space="preserve"> планшетных и настольных устройств. Спроектирована инфраструктура контейнеризованного развёртывания на основе Docker Compose с четырьмя сервисами.</w:t>
      </w:r>
    </w:p>
    <w:p w:rsidR="00746E3B" w:rsidRDefault="0046056C">
      <w:r>
        <w:br w:type="page"/>
      </w:r>
    </w:p>
    <w:p w:rsidR="00746E3B" w:rsidRDefault="0046056C">
      <w:pPr>
        <w:spacing w:before="360" w:after="240"/>
        <w:ind w:firstLine="0"/>
        <w:jc w:val="center"/>
      </w:pPr>
      <w:r>
        <w:rPr>
          <w:b/>
          <w:sz w:val="32"/>
        </w:rPr>
        <w:lastRenderedPageBreak/>
        <w:t>3 РЕАЛИЗАЦИЯ СИСТЕМЫ МЕТАПОИСКА</w:t>
      </w:r>
    </w:p>
    <w:p w:rsidR="00746E3B" w:rsidRDefault="0046056C">
      <w:pPr>
        <w:spacing w:before="240" w:after="120"/>
      </w:pPr>
      <w:r>
        <w:rPr>
          <w:b/>
        </w:rPr>
        <w:t>3.1 Реализация парсеров маркетплейсов</w:t>
      </w:r>
    </w:p>
    <w:p w:rsidR="00746E3B" w:rsidRDefault="0046056C">
      <w:pPr>
        <w:spacing w:before="160" w:after="80"/>
      </w:pPr>
      <w:r>
        <w:rPr>
          <w:b/>
        </w:rPr>
        <w:t>3.1.1 Парсер Onliner.by</w:t>
      </w:r>
    </w:p>
    <w:p w:rsidR="00746E3B" w:rsidRDefault="0046056C">
      <w:r>
        <w:t>Onliner.by пр</w:t>
      </w:r>
      <w:r>
        <w:t>едоставляет полуоткрытый JSON API каталога товаров, что существенно упрощает процесс извлечения данных. Парсер реализован на основе асинхронного HTTP-клиента httpx и выполняет GET-запрос к эндпоинту поиска с параметром query. Ответ сервера представляет соб</w:t>
      </w:r>
      <w:r>
        <w:t>ой JSON-объект со списком товаров, каждый из которых содержит структурированные поля: наименование, описание, цены от различных продавцов, рейтинг, количество отзывов, URL изображения и ссылку на страницу товара. Парсер извлекает минимальную цену из списка</w:t>
      </w:r>
      <w:r>
        <w:t xml:space="preserve"> предложений и формирует унифицированный словарь товара для дальнейшей обработки.</w:t>
      </w:r>
    </w:p>
    <w:p w:rsidR="00746E3B" w:rsidRDefault="0046056C">
      <w:r>
        <w:t>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w:t>
      </w:r>
      <w:r>
        <w:t>бки парсинга HTML. Onliner.by применяет минимальную антибот-защиту, что позволяет использовать стандартный HTTP-клиент без дополнительных мер обхода.</w:t>
      </w:r>
    </w:p>
    <w:p w:rsidR="00746E3B" w:rsidRDefault="0046056C">
      <w:pPr>
        <w:spacing w:before="160" w:after="80"/>
      </w:pPr>
      <w:r>
        <w:rPr>
          <w:b/>
        </w:rPr>
        <w:t>3.1.2 Парсер Яндекс Маркет</w:t>
      </w:r>
    </w:p>
    <w:p w:rsidR="00746E3B" w:rsidRDefault="0046056C">
      <w:r>
        <w:t>Яндекс Маркет не предоставляет публичного API, поэтому парсер реализован с испо</w:t>
      </w:r>
      <w:r>
        <w:t>льзованием двух стратегий: HTTP-клиент с regex-извлечением данных из HTML (основной путь) и Playwright headless-браузер (резервный путь при срабатывании антибот-защиты). Основная стратегия выполняет GET-запрос к URL поиска Яндекс Маркета с установленными з</w:t>
      </w:r>
      <w:r>
        <w:t>аголовками User-Agent и Cookie для эмуляции обычного браузера. Из полученного HTML-ответа данные о товарах извлекаются с использованием регулярных выражений, нацеленных на JSON-LD-разметку и структурные элементы страницы.</w:t>
      </w:r>
    </w:p>
    <w:p w:rsidR="00746E3B" w:rsidRDefault="0046056C">
      <w:r>
        <w:lastRenderedPageBreak/>
        <w:t>При срабатывании антибот-защиты (C</w:t>
      </w:r>
      <w:r>
        <w:t>APTCHA, JavaScript challenge) система автоматически переключается на резервную стратегию с использованием headless-браузера Playwright. Данный подход обеспечивает полную эмуляцию поведения пользователя, однако увеличивает время выполнения до 4–8 секунд и п</w:t>
      </w:r>
      <w:r>
        <w:t>отребляет значительно больше ресурсов. Каскадный подход позволяет в 80–90 процентах случаев использовать быстрый HTTP-клиент и прибегать к Playwright только при необходимости.</w:t>
      </w:r>
    </w:p>
    <w:p w:rsidR="00746E3B" w:rsidRDefault="0046056C">
      <w:pPr>
        <w:spacing w:before="160" w:after="80"/>
      </w:pPr>
      <w:r>
        <w:rPr>
          <w:b/>
        </w:rPr>
        <w:t>3.1.3 Парсер Wildberries</w:t>
      </w:r>
    </w:p>
    <w:p w:rsidR="00746E3B" w:rsidRDefault="0046056C">
      <w:r>
        <w:t>Wildberries предоставляет внутренний JSON API поиска, о</w:t>
      </w:r>
      <w:r>
        <w:t>бнаруженный методом реверс-инжиниринга сетевых запросов мобильного приложения. Парсер использует httpx для выполнения запросов к данному API с корректными заголовками, имитирующими мобильный клиент. Ответ представляет собой JSON с полями: наименование това</w:t>
      </w:r>
      <w:r>
        <w:t>ра, цена (в копейках, требующая деления на 100), рейтинг, количество отзывов, идентификатор товара для формирования URL. Wildberries применяет rate limiting, поэтому парсер реализует рандомизированные задержки между запросами (1–3 секунды) для предотвращен</w:t>
      </w:r>
      <w:r>
        <w:t>ия блокировки.</w:t>
      </w:r>
    </w:p>
    <w:p w:rsidR="00746E3B" w:rsidRDefault="0046056C">
      <w:pPr>
        <w:spacing w:before="160" w:after="80"/>
      </w:pPr>
      <w:r>
        <w:rPr>
          <w:b/>
        </w:rPr>
        <w:t>3.1.4 Парсеры Регард и World Devices</w:t>
      </w:r>
    </w:p>
    <w:p w:rsidR="00746E3B" w:rsidRDefault="0046056C">
      <w:r>
        <w:t>Регард — российский интернет-магазин электроники, не предоставляющий публичного API. Парсер реализован как HTTP-клиент с HTML-парсингом: выполняется GET-запрос к странице поиска, из полученного HTML извле</w:t>
      </w:r>
      <w:r>
        <w:t>каются карточки товаров с помощью библиотеки BeautifulSoup. Из каждой карточки извлекаются наименование, цена, URL товара и URL изображения.</w:t>
      </w:r>
    </w:p>
    <w:p w:rsidR="00746E3B" w:rsidRDefault="0046056C">
      <w:r>
        <w:t>World Devices — маркетплейс электроники с HTTP-доступным каталогом. Парсер аналогичен по архитектуре парсеру Регард</w:t>
      </w:r>
      <w:r>
        <w:t xml:space="preserve">: HTTP-запрос, HTML-парсинг, извлечение структурированных данных из карточек товаров. Особенностью данного маркетплейса является необходимость проксирования изображений через бэкенд системы Smart Price, поскольку </w:t>
      </w:r>
      <w:r>
        <w:lastRenderedPageBreak/>
        <w:t>World Devices блокирует запросы изображений</w:t>
      </w:r>
      <w:r>
        <w:t xml:space="preserve"> с внешних доменов (защита от хотлинкинга).</w:t>
      </w:r>
    </w:p>
    <w:p w:rsidR="00746E3B" w:rsidRDefault="0046056C">
      <w:pPr>
        <w:spacing w:before="200" w:after="80" w:line="240" w:lineRule="auto"/>
        <w:ind w:firstLine="0"/>
        <w:jc w:val="center"/>
      </w:pPr>
      <w:r>
        <w:rPr>
          <w:sz w:val="24"/>
        </w:rPr>
        <w:t>Таблица 8 — Сравнение реализованных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Время ответа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httpx + regex / Playwright</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CAPTCHA</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0,5–1,5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Rate limit</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World 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Hotlink</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3.2 Реализация AI-коррекции запросов</w:t>
      </w:r>
    </w:p>
    <w:p w:rsidR="00746E3B" w:rsidRDefault="0046056C">
      <w:pPr>
        <w:spacing w:before="160" w:after="80"/>
      </w:pPr>
      <w:r>
        <w:rPr>
          <w:b/>
        </w:rPr>
        <w:t>3.2.1 Архитектура модуля коррекции</w:t>
      </w:r>
    </w:p>
    <w:p w:rsidR="00746E3B" w:rsidRDefault="0046056C">
      <w:r>
        <w:t>Модуль AI-коррекции</w:t>
      </w:r>
      <w:r>
        <w:t xml:space="preserve"> запросов (query_corrector.py) реализует двухуровневую стратегию: первичная коррекция через языковую модель Gemini 2.0 Flash и резервная коррекция через API Яндекс Спеллера. Языковая модель получает системный промпт, содержащий справочник брендов электрони</w:t>
      </w:r>
      <w:r>
        <w:t>ки (Samsung, Apple, Xiaomi, Huawei и др.), словарь сленговых сокращений («телек» = «телевизор», «ноут» = «ноутбук», «макбук» = «MacBook», «сяоми» = «Xiaomi»), правила нормализации моделей и примеры коррекции.</w:t>
      </w:r>
    </w:p>
    <w:p w:rsidR="00746E3B" w:rsidRDefault="0046056C">
      <w:r>
        <w:t>При поступлении запроса система сначала направл</w:t>
      </w:r>
      <w:r>
        <w:t xml:space="preserve">яет его в AI-модель с параметрами temperature=0 и max_tokens=60,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w:t>
      </w:r>
      <w:r>
        <w:t>длины исходного запроса и 150 символов. Если AI-коррекция недоступна или вернула невалидный результат, система обращается к API Яндекс Спеллера — бесплатному сервису проверки орфографии, способному исправлять простые опечатки в русском и английском тексте.</w:t>
      </w:r>
    </w:p>
    <w:p w:rsidR="00746E3B" w:rsidRDefault="0046056C">
      <w:r>
        <w:lastRenderedPageBreak/>
        <w:t>Экономическая эффективность модуля обеспечивается использованием модели Gemini 2.0 Flash через OpenRouter по тарифу $0,10 за миллион входных токенов. Средний запрос на коррекцию потребляет порядка 400 токенов (системный промпт + запрос), что при 25 000 за</w:t>
      </w:r>
      <w:r>
        <w:t>просах составляет 10 миллионов токенов и обходится в 1 доллар. Резервный Яндекс Спеллер полностью бесплатен и не имеет ограничений по количеству запросов.</w:t>
      </w:r>
    </w:p>
    <w:p w:rsidR="00746E3B" w:rsidRDefault="0046056C">
      <w:pPr>
        <w:spacing w:before="120"/>
        <w:ind w:firstLine="0"/>
        <w:jc w:val="center"/>
      </w:pPr>
      <w:r>
        <w:rPr>
          <w:noProof/>
          <w:lang w:val="ru-RU" w:eastAsia="ru-RU"/>
        </w:rPr>
        <w:drawing>
          <wp:inline distT="0" distB="0" distL="0" distR="0">
            <wp:extent cx="5400000" cy="203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correction.png"/>
                    <pic:cNvPicPr/>
                  </pic:nvPicPr>
                  <pic:blipFill>
                    <a:blip r:embed="rId15"/>
                    <a:stretch>
                      <a:fillRect/>
                    </a:stretch>
                  </pic:blipFill>
                  <pic:spPr>
                    <a:xfrm>
                      <a:off x="0" y="0"/>
                      <a:ext cx="5400000" cy="2035514"/>
                    </a:xfrm>
                    <a:prstGeom prst="rect">
                      <a:avLst/>
                    </a:prstGeom>
                  </pic:spPr>
                </pic:pic>
              </a:graphicData>
            </a:graphic>
          </wp:inline>
        </w:drawing>
      </w:r>
    </w:p>
    <w:p w:rsidR="00746E3B" w:rsidRDefault="0046056C">
      <w:pPr>
        <w:spacing w:after="120"/>
        <w:ind w:firstLine="0"/>
        <w:jc w:val="center"/>
      </w:pPr>
      <w:r>
        <w:rPr>
          <w:sz w:val="24"/>
        </w:rPr>
        <w:t>Рисунок 3.1 — Алгоритм двухуровневой коррекции поисковых запросов</w:t>
      </w:r>
    </w:p>
    <w:p w:rsidR="00746E3B" w:rsidRDefault="0046056C">
      <w:pPr>
        <w:spacing w:before="240" w:after="120"/>
      </w:pPr>
      <w:r>
        <w:rPr>
          <w:b/>
        </w:rPr>
        <w:t xml:space="preserve">3.3 Реализация гибридной системы </w:t>
      </w:r>
      <w:r>
        <w:rPr>
          <w:b/>
        </w:rPr>
        <w:t>фильтрации</w:t>
      </w:r>
    </w:p>
    <w:p w:rsidR="00746E3B" w:rsidRDefault="0046056C">
      <w:pPr>
        <w:spacing w:before="160" w:after="80"/>
      </w:pPr>
      <w:r>
        <w:rPr>
          <w:b/>
        </w:rPr>
        <w:t>3.3.1 Stage 1: Быстрый regex-фильтр</w:t>
      </w:r>
    </w:p>
    <w:p w:rsidR="00746E3B" w:rsidRDefault="0046056C">
      <w:r>
        <w:t>Первый этап фильтрации реализован в модуле search_stream.py и выполняется мгновенно (время выполнения менее 1 миллисекунды) для каждого маркетплейса отдельно. Regex-фильтр реализует три стратегии отсечения нер</w:t>
      </w:r>
      <w:r>
        <w:t>елевантных результатов:</w:t>
      </w:r>
    </w:p>
    <w:p w:rsidR="00746E3B" w:rsidRDefault="0046056C">
      <w:r>
        <w:t>Первая стратегия — фильтрация аксессуаров. 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w:t>
      </w:r>
      <w:r>
        <w:t>ра для», «вентилятор для», «петля для», «разъём для», «корпус для», «крышка для», «аккумулятор для». Проверка первых 50 символов позволяет корректно обрабатывать случаи, когда название аксессуара включает название основного товара (например, «Чехол для Sam</w:t>
      </w:r>
      <w:r>
        <w:t>sung Galaxy S25 Ultra» начинается со слова «чехол»).</w:t>
      </w:r>
    </w:p>
    <w:p w:rsidR="00746E3B" w:rsidRDefault="0046056C">
      <w:r>
        <w:lastRenderedPageBreak/>
        <w:t>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iPhone, Gal</w:t>
      </w:r>
      <w:r>
        <w:t>axy S/A, RTX/RX, Ryzen/Core, Watch, Fold/Flip, Pixel, AirPods. Если в запросе обнаружены модельные ключи, но ни один из них не найден в наименовании товара, товар считается нерелевантным.</w:t>
      </w:r>
    </w:p>
    <w:p w:rsidR="00746E3B" w:rsidRDefault="0046056C">
      <w:r>
        <w:t xml:space="preserve">Третья стратегия — проверка вариантных ключевых слов. Система </w:t>
      </w:r>
      <w:r>
        <w:t>извлекает варианты (Ultra, Pro, Lite, FE, Plus, Mini, Note, Max и др.) из запроса и наименования товара. Если запрос содержит конкретный вариант (например, «Ultra»), товары с другими вариантами (например, «FE» или «Lite») отфильтровываются. Специальная обр</w:t>
      </w:r>
      <w:r>
        <w:t>аботка реализована для составных вариантов: «Pro Max» не разбивается на «Pro» + «Max», а обрабатывается как единый идентификатор.</w:t>
      </w:r>
    </w:p>
    <w:p w:rsidR="00746E3B" w:rsidRDefault="0046056C">
      <w:pPr>
        <w:spacing w:before="160" w:after="80"/>
      </w:pPr>
      <w:r>
        <w:rPr>
          <w:b/>
        </w:rPr>
        <w:t>3.3.2 Stage 2: AI-фильтр релевантности</w:t>
      </w:r>
    </w:p>
    <w:p w:rsidR="00746E3B" w:rsidRDefault="0046056C">
      <w:r>
        <w:t>Второй этап фильтрации реализован в модуле ai_relevance_filter.py и применяется к объед</w:t>
      </w:r>
      <w:r>
        <w:t>инённым результатам всех маркетплейсов после Stage 1. AI-фильтр использует языковую модель для анализа списка товаров в контексте пользовательского запроса. Модуль формирует промпт, содержащий нумерованный список товаров (название, цена, магазин) и правила</w:t>
      </w:r>
      <w:r>
        <w:t xml:space="preserve"> фильтрации. Модель возвращает JSON-массив номеров релевантных товаров.</w:t>
      </w:r>
    </w:p>
    <w:p w:rsidR="00746E3B" w:rsidRDefault="0046056C">
      <w:r>
        <w:t>Ключевая особенность AI-фильтра — способность понимать семантику запроса. Например, при запросе «Cactus Moto Expert 100» (экран для проектора марки Cactus) regex-фильтр не может отличи</w:t>
      </w:r>
      <w:r>
        <w:t>ть экран от картриджей того же бренда Cactus, поскольку и экран, и картридж содержат слово «Cactus» в названии. AI-фильтр понимает, что «Moto Expert 100» — это модель экрана, и корректно отсечёт картриджи, тонеры и другую продукцию Cactus.</w:t>
      </w:r>
    </w:p>
    <w:p w:rsidR="00746E3B" w:rsidRDefault="0046056C">
      <w:r>
        <w:t>Для извлечения с</w:t>
      </w:r>
      <w:r>
        <w:t xml:space="preserve">труктурированного ответа из AI-модели применяется двухуровневый парсинг. Сначала в тексте ответа ищется JSON-массив с </w:t>
      </w:r>
      <w:r>
        <w:lastRenderedPageBreak/>
        <w:t>помощью регулярного выражения r"\[[\ d\s,]*\]". Если прямой поиск не находит массив (что случается, когда Gemini оборачивает ответ в текст</w:t>
      </w:r>
      <w:r>
        <w:t>овое пояснение), система ищет блок кода в формате Markdown (```json...```) и извлекает массив из него. После парсинга выполняется конвертация из 1-индексированных номеров (которые использует AI) в 0-индексированные (используемые в Python).</w:t>
      </w:r>
    </w:p>
    <w:p w:rsidR="00746E3B" w:rsidRDefault="0046056C">
      <w:r>
        <w:t>Реализован механ</w:t>
      </w:r>
      <w:r>
        <w:t xml:space="preserve">изм отказоустойчивости: если AI-модель недоступна,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w:t>
      </w:r>
      <w:r>
        <w:t>сбоях AI-компонента. Стоимость одного вызова AI-фильтра составляет порядка 0,004 цента (500–1000 токенов при тарифе $0,10 за миллион), что при 25 000 запросах обходится менее чем в 1 доллар.</w:t>
      </w:r>
    </w:p>
    <w:p w:rsidR="00746E3B" w:rsidRDefault="0046056C">
      <w:pPr>
        <w:spacing w:before="120"/>
        <w:ind w:firstLine="0"/>
        <w:jc w:val="center"/>
      </w:pPr>
      <w:r>
        <w:rPr>
          <w:noProof/>
          <w:lang w:val="ru-RU" w:eastAsia="ru-RU"/>
        </w:rPr>
        <w:drawing>
          <wp:inline distT="0" distB="0" distL="0" distR="0">
            <wp:extent cx="5400000" cy="2247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ilter.png"/>
                    <pic:cNvPicPr/>
                  </pic:nvPicPr>
                  <pic:blipFill>
                    <a:blip r:embed="rId16"/>
                    <a:stretch>
                      <a:fillRect/>
                    </a:stretch>
                  </pic:blipFill>
                  <pic:spPr>
                    <a:xfrm>
                      <a:off x="0" y="0"/>
                      <a:ext cx="5400000" cy="2247476"/>
                    </a:xfrm>
                    <a:prstGeom prst="rect">
                      <a:avLst/>
                    </a:prstGeom>
                  </pic:spPr>
                </pic:pic>
              </a:graphicData>
            </a:graphic>
          </wp:inline>
        </w:drawing>
      </w:r>
    </w:p>
    <w:p w:rsidR="00746E3B" w:rsidRDefault="0046056C">
      <w:pPr>
        <w:spacing w:after="120"/>
        <w:ind w:firstLine="0"/>
        <w:jc w:val="center"/>
      </w:pPr>
      <w:r>
        <w:rPr>
          <w:sz w:val="24"/>
        </w:rPr>
        <w:t>Рисунок 3.2 — Схема гибридной фильтрации результатов поиска</w:t>
      </w:r>
    </w:p>
    <w:p w:rsidR="00746E3B" w:rsidRDefault="0046056C">
      <w:pPr>
        <w:spacing w:before="160" w:after="80"/>
      </w:pPr>
      <w:r>
        <w:rPr>
          <w:b/>
        </w:rPr>
        <w:t>3.3</w:t>
      </w:r>
      <w:r>
        <w:rPr>
          <w:b/>
        </w:rPr>
        <w:t>.3 Экономический анализ гибридного подхода</w:t>
      </w:r>
    </w:p>
    <w:p w:rsidR="00746E3B" w:rsidRDefault="0046056C">
      <w:r>
        <w:t>Гибридный подход (Stage 1 regex + Stage 2 AI) обеспечивает оптимальный баланс между качеством фильтрации и экономической эффективностью. Regex-фильтр на первом этапе отсекает часть заведомо нерелевантных результат</w:t>
      </w:r>
      <w:r>
        <w:t>ов (аксессуары, расходные материалы) бесплатно и мгновенно. AI-фильтр на втором этапе обрабатывает оставшиеся результаты, обеспечивая понимание контекста и семантики.</w:t>
      </w:r>
    </w:p>
    <w:p w:rsidR="00746E3B" w:rsidRDefault="0046056C">
      <w:r>
        <w:lastRenderedPageBreak/>
        <w:t>Альтернативный подход — исключительно AI-фильтрация без regex — был протестирован и откло</w:t>
      </w:r>
      <w:r>
        <w:t>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Во-вторых, надёжность: при большом количестве това</w:t>
      </w:r>
      <w:r>
        <w:t>ров в промпте AI-модель чаще допускает ошибки парсинга JSON и пропуски релевантных товаров.</w:t>
      </w:r>
    </w:p>
    <w:p w:rsidR="00746E3B" w:rsidRDefault="0046056C">
      <w:pPr>
        <w:spacing w:before="200" w:after="80" w:line="240" w:lineRule="auto"/>
        <w:ind w:firstLine="0"/>
        <w:jc w:val="center"/>
      </w:pPr>
      <w:r>
        <w:rPr>
          <w:sz w:val="24"/>
        </w:rPr>
        <w:t>Таблица 9 — Сравнение подходов к фильтрации результатов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Подход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Стоимость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Скорость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Только regex</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70–80%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Бесплатно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&lt;1 мс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Только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90–95%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~0,02 ¢/запрос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Гибрид (Stage 1+2)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92–97%</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~0,004 ¢/запрос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3.4 Реализация AI-ассистента</w:t>
      </w:r>
    </w:p>
    <w:p w:rsidR="00746E3B" w:rsidRDefault="0046056C">
      <w:pPr>
        <w:spacing w:before="160" w:after="80"/>
      </w:pPr>
      <w:r>
        <w:rPr>
          <w:b/>
        </w:rPr>
        <w:t>3.4.1 Базовый агент и механизм tool use</w:t>
      </w:r>
    </w:p>
    <w:p w:rsidR="00746E3B" w:rsidRDefault="0046056C">
      <w:r>
        <w:t xml:space="preserve">AI-ассистент реализован по паттерну базового агента (BaseAgent), инкапсулирующему общую логику </w:t>
      </w:r>
      <w:r>
        <w:t>взаимодействия с языковой моделью через OpenRouter API. Базовый агент реализует цикл ReAct: получение сообщения пользователя, формирование запроса к AI-модели с контекстом диалога и описанием инструментов, обработка ответа модели, выполнение запрошенных ин</w:t>
      </w:r>
      <w:r>
        <w:t>струментов, повторный запрос к модели с результатами инструментов, формирование финального ответа.</w:t>
      </w:r>
    </w:p>
    <w:p w:rsidR="00746E3B" w:rsidRDefault="0046056C">
      <w:r>
        <w:t>Механизм tool use реализован через OpenAI-совместимый API: в запросе к модели передаётся описание доступных инструментов в формате JSON Schema, и модель може</w:t>
      </w:r>
      <w:r>
        <w:t>т включить в ответ запрос на вызов инструмента (tool_call)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AI-мод</w:t>
      </w:r>
      <w:r>
        <w:t>ели получать актуальные данные из внешних источников, а не полагаться на устаревшие знания из обучающего набора.</w:t>
      </w:r>
    </w:p>
    <w:p w:rsidR="00746E3B" w:rsidRDefault="0046056C">
      <w:pPr>
        <w:spacing w:before="160" w:after="80"/>
      </w:pPr>
      <w:r>
        <w:rPr>
          <w:b/>
        </w:rPr>
        <w:lastRenderedPageBreak/>
        <w:t>3.4.2 Shopping Agent: AI-консультант</w:t>
      </w:r>
    </w:p>
    <w:p w:rsidR="00746E3B" w:rsidRDefault="0046056C">
      <w:r>
        <w:t>ShoppingAgent наследует BaseAgent и реализует специализированного консультанта по выбору товаров. Системны</w:t>
      </w:r>
      <w:r>
        <w:t>й промпт агента содержит подробный алгоритм работы для трёх сценариев взаимодействия. В сценарии «конкретный товар» (пользователь называет точную модель, например «iPhone 17 Pro»), агент немедленно вызывает search_products без дополнительных вопросов. В сц</w:t>
      </w:r>
      <w:r>
        <w:t>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w:t>
      </w:r>
      <w:r>
        <w:t>претаций), агент задаёт уточняющий вопрос.</w:t>
      </w:r>
    </w:p>
    <w:p w:rsidR="00746E3B" w:rsidRDefault="0046056C">
      <w:r>
        <w:t>Ключевой проблемой, решённой в процессе разработки, стала галлюцинация AI-модели — генерация вымышленных названий товаров и цен. Например, при запросе «экран для проектора 100 дюймов» модель предлагала несуществую</w:t>
      </w:r>
      <w:r>
        <w:t>щую модель «ViewScan Vita Flex 100» с вымышленной ценой «2000–2500 BYN».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w:t>
      </w:r>
      <w:r>
        <w:t>нения поиска, обязательное использование инструмента search_products для получения актуальных данных.</w:t>
      </w:r>
    </w:p>
    <w:p w:rsidR="00746E3B" w:rsidRDefault="0046056C">
      <w:r>
        <w:t xml:space="preserve">Инструмент search_products описан с JSON Schema и принимает три параметра: query (строка поиска), region (RU/BY/all) и max_price (максимальная цена). При </w:t>
      </w:r>
      <w:r>
        <w:t>вызове инструмента система выполняет реальный поиск по маркетплейсам через ScrapingManager, применяет AI-фильтр релевантности и возвращает агенту отформатированный список найденных товаров с названиями, ценами, магазинами и ссылками. Агент анализирует полу</w:t>
      </w:r>
      <w:r>
        <w:t>ченные данные и формулирует ответ с рекомендациями.</w:t>
      </w:r>
    </w:p>
    <w:p w:rsidR="00746E3B" w:rsidRDefault="0046056C">
      <w:pPr>
        <w:spacing w:before="120"/>
        <w:ind w:firstLine="0"/>
        <w:jc w:val="center"/>
      </w:pPr>
      <w:r>
        <w:rPr>
          <w:noProof/>
          <w:lang w:val="ru-RU" w:eastAsia="ru-RU"/>
        </w:rPr>
        <w:lastRenderedPageBreak/>
        <w:drawing>
          <wp:inline distT="0" distB="0" distL="0" distR="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3.3 — Пример диалога с AI-ассистентом и вызова search_products</w:t>
      </w:r>
    </w:p>
    <w:p w:rsidR="00746E3B" w:rsidRDefault="0046056C">
      <w:pPr>
        <w:spacing w:before="160" w:after="80"/>
      </w:pPr>
      <w:r>
        <w:rPr>
          <w:b/>
        </w:rPr>
        <w:t>3.4.3 Региональная адаптация</w:t>
      </w:r>
    </w:p>
    <w:p w:rsidR="00746E3B" w:rsidRDefault="0046056C">
      <w:r>
        <w:t>AI-ассистент автоматически адаптируется к выбранному региону пользователя. Для региона Беларусь (BY) с</w:t>
      </w:r>
      <w:r>
        <w:t>истемный промпт содержит информацию о валюте BYN, доступном маркетплейсе Onliner.by и типичных ценовых диапазонах в BYN (смартфон-флагман 3000–6000 BYN, бюджетный смартфон 300–800 BYN). Для региона Россия (RU) промпт содержит информацию о валюте RUB, марке</w:t>
      </w:r>
      <w:r>
        <w:t>тплейсах Яндекс Маркет, Wildberries, Ситилинк, Регард и типичных ценах в RUB. Региональный контекст позволяет агенту корректно интерпретировать ценовые запросы пользователя: фраза «до 3000» в регионе BY означает 3000 BYN (~90 000 RUB), а в регионе RU — 300</w:t>
      </w:r>
      <w:r>
        <w:t>0 RUB (~100 BYN).</w:t>
      </w:r>
    </w:p>
    <w:p w:rsidR="00746E3B" w:rsidRDefault="0046056C">
      <w:pPr>
        <w:spacing w:before="240" w:after="120"/>
      </w:pPr>
      <w:r>
        <w:rPr>
          <w:b/>
        </w:rPr>
        <w:t>3.5 Реализация SSE-стриминга</w:t>
      </w:r>
    </w:p>
    <w:p w:rsidR="00746E3B" w:rsidRDefault="0046056C">
      <w:pPr>
        <w:spacing w:before="160" w:after="80"/>
      </w:pPr>
      <w:r>
        <w:rPr>
          <w:b/>
        </w:rPr>
        <w:t>3.5.1 Серверная реализация</w:t>
      </w:r>
    </w:p>
    <w:p w:rsidR="00746E3B" w:rsidRDefault="0046056C">
      <w:r>
        <w:t>Серверная часть SSE-стриминга реализована с использованием класса StreamingResponse из FastAPI. При поступлении запроса на поиск создаётся асинхронный генератор, который последовател</w:t>
      </w:r>
      <w:r>
        <w:t xml:space="preserve">ьно выполняет следующие </w:t>
      </w:r>
      <w:r>
        <w:lastRenderedPageBreak/>
        <w:t>шаги: коррекция запроса через AI-модуль (при изменении запроса отправляется событие correction), запуск параллельных задач поиска для каждого маркетплейса (для каждого отправляется событие searching), сбор результатов по мере заверш</w:t>
      </w:r>
      <w:r>
        <w:t>ения каждого парсера (для каждого отправляется событие done с товарами), применение AI-фильтра к объединённым результатам и отправка финального события complete.</w:t>
      </w:r>
    </w:p>
    <w:p w:rsidR="00746E3B" w:rsidRDefault="0046056C">
      <w:r>
        <w:t xml:space="preserve">Каждое SSE-событие форматируется согласно спецификации: строка event: с типом события, строка </w:t>
      </w:r>
      <w:r>
        <w:t xml:space="preserve">data: с JSON-сериализованными данными и пустая строка-разделитель. Заголовки ответа включают Content-Type: text/event-stream, Cache-Control: no-cache и Connection: keep-alive. Конфигурация nginx включает директивы proxy_buffering off и proxy_cache off для </w:t>
      </w:r>
      <w:r>
        <w:t>предотвращения буферизации SSE-потока на уровне обратного прокси.</w:t>
      </w:r>
    </w:p>
    <w:p w:rsidR="00746E3B" w:rsidRDefault="0046056C">
      <w:pPr>
        <w:spacing w:before="160" w:after="80"/>
      </w:pPr>
      <w:r>
        <w:rPr>
          <w:b/>
        </w:rPr>
        <w:t>3.5.2 Клиентская реализация</w:t>
      </w:r>
    </w:p>
    <w:p w:rsidR="00746E3B" w:rsidRDefault="0046056C">
      <w:r>
        <w:t xml:space="preserve">На клиентской стороне SSE-стриминг реализован через EventSource API с пользовательской обёрткой для типизации событий. При инициации поиска клиент создаёт объект </w:t>
      </w:r>
      <w:r>
        <w:t>EventSource с URL потокового эндпоинта и регистрирует обработчики для каждого типа события. При получении события done клиент немедленно добавляет полученные товары в состояние React через setState, что вызывает перерисовку компонента и отображение новых к</w:t>
      </w:r>
      <w:r>
        <w:t>арточек товаров с анимацией появления (fade-in).</w:t>
      </w:r>
    </w:p>
    <w:p w:rsidR="00746E3B" w:rsidRDefault="0046056C">
      <w:r>
        <w:t>Для страницы сравнения товаров реализован модифицированный механизм: два параллельных SSE-потока для двух поисковых запросов с аккумуляцией результатов в раздельных массивах состояния. Ключевой технической с</w:t>
      </w:r>
      <w:r>
        <w:t>ложностью стала обработка события done: изначально реализация ожидала все результаты в финальном событии complete (поле results), однако SSE-протокол отправляет товары порциями в событиях done. Исправление заключалось в переходе от замены массива к аккумул</w:t>
      </w:r>
      <w:r>
        <w:t>яции: setSearchResults(prev =&gt; [...prev, ...event.products]).</w:t>
      </w:r>
    </w:p>
    <w:p w:rsidR="00746E3B" w:rsidRDefault="0046056C">
      <w:pPr>
        <w:spacing w:before="240" w:after="120"/>
      </w:pPr>
      <w:r>
        <w:rPr>
          <w:b/>
        </w:rPr>
        <w:lastRenderedPageBreak/>
        <w:t>3.6 Реализация фронтенда</w:t>
      </w:r>
    </w:p>
    <w:p w:rsidR="00746E3B" w:rsidRDefault="0046056C">
      <w:pPr>
        <w:spacing w:before="160" w:after="80"/>
      </w:pPr>
      <w:r>
        <w:rPr>
          <w:b/>
        </w:rPr>
        <w:t>3.6.1 Структура приложения Next.js</w:t>
      </w:r>
    </w:p>
    <w:p w:rsidR="00746E3B" w:rsidRDefault="0046056C">
      <w:r>
        <w:t>Фронтенд приложения реализован на Next.js 14 с использованием App Router — файловой системы маршрутизации, в которой структура директо</w:t>
      </w:r>
      <w:r>
        <w:t>рий определяет URL-пути. Корневой layout.tsx определяет общую обёртку приложения: подключение шрифтов, метатеги, боковую навигацию. Каждая страница реализована как отдельная директория в app/ со своими page.tsx и layout.tsx:</w:t>
      </w:r>
    </w:p>
    <w:p w:rsidR="00746E3B" w:rsidRDefault="0046056C">
      <w:pPr>
        <w:ind w:left="709" w:firstLine="0"/>
      </w:pPr>
      <w:r>
        <w:t>– app/page.tsx — главная страни</w:t>
      </w:r>
      <w:r>
        <w:t>ца с поисковым интерфейсом и SSE-стримингом результатов;</w:t>
      </w:r>
    </w:p>
    <w:p w:rsidR="00746E3B" w:rsidRDefault="0046056C">
      <w:pPr>
        <w:ind w:left="709" w:firstLine="0"/>
      </w:pPr>
      <w:r>
        <w:t>– app/chat/page.tsx — интерфейс AI-ассистента с поддержкой SSE-стриминга ответов;</w:t>
      </w:r>
    </w:p>
    <w:p w:rsidR="00746E3B" w:rsidRDefault="0046056C">
      <w:pPr>
        <w:ind w:left="709" w:firstLine="0"/>
      </w:pPr>
      <w:r>
        <w:t>– app/compare/page.tsx — страница сравнения с двумя параллельными поисковыми потоками;</w:t>
      </w:r>
    </w:p>
    <w:p w:rsidR="00746E3B" w:rsidRDefault="0046056C">
      <w:pPr>
        <w:ind w:left="709" w:firstLine="0"/>
      </w:pPr>
      <w:r>
        <w:t xml:space="preserve">– app/catalog/page.tsx — </w:t>
      </w:r>
      <w:r>
        <w:t>каталог сохранённых товаров;</w:t>
      </w:r>
    </w:p>
    <w:p w:rsidR="00746E3B" w:rsidRDefault="0046056C">
      <w:pPr>
        <w:ind w:left="709" w:firstLine="0"/>
      </w:pPr>
      <w:r>
        <w:t>– app/about/page.tsx — информационная страница;</w:t>
      </w:r>
    </w:p>
    <w:p w:rsidR="00746E3B" w:rsidRDefault="0046056C">
      <w:pPr>
        <w:ind w:left="709" w:firstLine="0"/>
      </w:pPr>
      <w:r>
        <w:t>– app/login/page.tsx — страница аутентификации;</w:t>
      </w:r>
    </w:p>
    <w:p w:rsidR="00746E3B" w:rsidRDefault="0046056C">
      <w:pPr>
        <w:ind w:left="709" w:firstLine="0"/>
      </w:pPr>
      <w:r>
        <w:t>– app/docs/page.tsx — документация API.</w:t>
      </w:r>
    </w:p>
    <w:p w:rsidR="00746E3B" w:rsidRDefault="0046056C">
      <w:r>
        <w:t>Для каждой страницы определены метаданные (metadata) через экспортируемый объект Metadata в</w:t>
      </w:r>
      <w:r>
        <w:t xml:space="preserve"> layout.tsx: заголовок страницы формируется по шаблону «{название} | Smart Price», что обеспечивает корректное отображение в заголовке вкладки браузера и при индексации поисковыми системами. Фавикон реализован как SVG-файл (app/icon.svg) с фиолетовой букво</w:t>
      </w:r>
      <w:r>
        <w:t>й «S» на скруглённом фоне.</w:t>
      </w:r>
    </w:p>
    <w:p w:rsidR="00746E3B" w:rsidRDefault="0046056C">
      <w:pPr>
        <w:spacing w:before="160" w:after="80"/>
      </w:pPr>
      <w:r>
        <w:rPr>
          <w:b/>
        </w:rPr>
        <w:t>3.6.2 Управление состоянием</w:t>
      </w:r>
    </w:p>
    <w:p w:rsidR="00746E3B" w:rsidRDefault="0046056C">
      <w:r>
        <w:t xml:space="preserve">Глобальное состояние приложения управляется через Zustand — легковесную библиотеку управления состоянием для React, обеспечивающую минимальный размер бандла (менее 1 КБ) и простой API на основе хуков. </w:t>
      </w:r>
      <w:r>
        <w:t xml:space="preserve">Хранилище Zustand содержит: текущий регион (region), результаты поиска </w:t>
      </w:r>
      <w:r>
        <w:lastRenderedPageBreak/>
        <w:t>(searchResults), состояние загрузки (isSearching), выбранные фильтры (filters), данные текущего пользователя (user). Серверные данные (товары, история цен) кэшируются через TanStack Rea</w:t>
      </w:r>
      <w:r>
        <w:t>ct Query с автоматической инвалидацией при повторных запросах.</w:t>
      </w:r>
    </w:p>
    <w:p w:rsidR="00746E3B" w:rsidRDefault="0046056C">
      <w:r>
        <w:t>Визуализация истории цен реализована через библиотеку Recharts с использованием компонентов LineChart, Line, XAxis, YAxis, Tooltip. График отображает временной ряд цен с интерактивным тултипом,</w:t>
      </w:r>
      <w:r>
        <w:t xml:space="preserve"> показывающим точную цену и дату при наведении курсора. Анимации интерфейса реализованы через framer-motion: компонент motion.div с параметрами initial={{ opacity: 0, y: 20 }}, animate={{ opacity: 1, y: 0 }} обеспечивает плавное появление карточек товаров.</w:t>
      </w:r>
    </w:p>
    <w:p w:rsidR="00746E3B" w:rsidRDefault="0046056C">
      <w:pPr>
        <w:spacing w:before="240" w:after="120"/>
      </w:pPr>
      <w:r>
        <w:rPr>
          <w:b/>
        </w:rPr>
        <w:t>3.7 Интеграция с Gemini через OpenRouter</w:t>
      </w:r>
    </w:p>
    <w:p w:rsidR="00746E3B" w:rsidRDefault="0046056C">
      <w:pPr>
        <w:spacing w:before="160" w:after="80"/>
      </w:pPr>
      <w:r>
        <w:rPr>
          <w:b/>
        </w:rPr>
        <w:t>3.7.1 Выбор AI-модели и провайдера</w:t>
      </w:r>
    </w:p>
    <w:p w:rsidR="00746E3B" w:rsidRDefault="0046056C">
      <w:r>
        <w:t>В процессе разработки системы была выполнена миграция AI-модели с Claude Haiku (Anthropic) на Gemini 2.0 Flash (Google) через прокси-сервис OpenRouter. Основания миграции: стоимос</w:t>
      </w:r>
      <w:r>
        <w:t>ть Gemini 2.0 Flash ($0,10 за миллион входных токенов) в 2,5 раза ниже Claude Haiku ($0,25 за миллион), при сопоставимом качестве генерации для задач классификации и извлечения данных. При бюджете $10 система способна обработать приблизительно 25 000 поиск</w:t>
      </w:r>
      <w:r>
        <w:t>овых запросов с AI-коррекцией и AI-фильтрацией.</w:t>
      </w:r>
    </w:p>
    <w:p w:rsidR="00746E3B" w:rsidRDefault="0046056C">
      <w:r>
        <w:t>OpenRouter выступает прокси-сервисом, предоставляющим единый OpenAI-совместимый API для доступа к моделям различных провайдеров. Это решает критическую техническую проблему: прямой доступ к Gemini API заблоки</w:t>
      </w:r>
      <w:r>
        <w:t>рован из России (ошибка «User location is not supported for API use»), а VPS-сервер системы Smart Price расположен в российском дата-центре. OpenRouter маршрутизирует запросы через свою инфраструктуру, расположенную в США и Европе, обходя геоблокировку.</w:t>
      </w:r>
    </w:p>
    <w:p w:rsidR="00746E3B" w:rsidRDefault="0046056C">
      <w:r>
        <w:t>Ин</w:t>
      </w:r>
      <w:r>
        <w:t xml:space="preserve">теграция реализована через библиотеку openai (Python), так как OpenRouter предоставляет OpenAI-совместимый эндпоинт. Конфигурация </w:t>
      </w:r>
      <w:r>
        <w:lastRenderedPageBreak/>
        <w:t>сводится к установке base_url=https://openrouter.ai/api/v1 и api_key с ключом OpenRouter. Параметр AI_MODEL=google/gemini-2.0-</w:t>
      </w:r>
      <w:r>
        <w:t>flash-001 определяет используемую модель. Данная архитектура позволяет легко переключаться между моделями (Gemini, Claude, GPT) изменением одной переменной окружения без модификации кода.</w:t>
      </w:r>
    </w:p>
    <w:p w:rsidR="00746E3B" w:rsidRDefault="0046056C">
      <w:pPr>
        <w:spacing w:before="200" w:after="80" w:line="240" w:lineRule="auto"/>
        <w:ind w:firstLine="0"/>
        <w:jc w:val="center"/>
      </w:pPr>
      <w:r>
        <w:rPr>
          <w:sz w:val="24"/>
        </w:rPr>
        <w:t>Таблица 10 — Сравнение AI-моделей для системы Smart Price</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Про</w:t>
            </w:r>
            <w:r>
              <w:rPr>
                <w:b/>
                <w:sz w:val="22"/>
              </w:rPr>
              <w:t>вайдер</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Выход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Tool use</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Рус. язык</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Google</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$0,40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Anthropic</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OpenAI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Хорошо</w:t>
            </w:r>
          </w:p>
        </w:tc>
      </w:tr>
    </w:tbl>
    <w:p w:rsidR="00746E3B" w:rsidRDefault="0046056C">
      <w:pPr>
        <w:spacing w:before="240" w:after="120"/>
      </w:pPr>
      <w:r>
        <w:rPr>
          <w:b/>
        </w:rPr>
        <w:t>3.8 Реализация системы аутентификации</w:t>
      </w:r>
    </w:p>
    <w:p w:rsidR="00746E3B" w:rsidRDefault="0046056C">
      <w:pPr>
        <w:spacing w:before="160" w:after="80"/>
      </w:pPr>
      <w:r>
        <w:rPr>
          <w:b/>
        </w:rPr>
        <w:t>3.8.1 JWT-аутентификация</w:t>
      </w:r>
    </w:p>
    <w:p w:rsidR="00746E3B" w:rsidRDefault="0046056C">
      <w:r>
        <w:t>Система аутентификации реализована на основе JSON Web Tokens (JWT) с двухтокенной схемой: access token (срок действия 60 минут) для авторизации API-запросов и refresh token (срок действия 7 дней) для обновления access token без повторного ввода пароля. Пар</w:t>
      </w:r>
      <w:r>
        <w:t>оли хранятся в базе данных в виде bcrypt-хешей с автоматическим salt, что исключает возможность восстановления пароля из хеша даже при компрометации базы данных.</w:t>
      </w:r>
    </w:p>
    <w:p w:rsidR="00746E3B" w:rsidRDefault="0046056C">
      <w:r>
        <w:t>При регистрации пользователя система выполняет валидацию email (формат, уникальность) и пароля</w:t>
      </w:r>
      <w:r>
        <w:t xml:space="preserve"> (минимальная длина 8 символов), генерирует bcrypt-хеш пароля и создаёт запись в таблице users. При входе система извлекает хеш пароля из базы данных, сравнивает с введённым паролем через bcrypt.checkpw() и при успехе генерирует пару JWT-токенов. Access to</w:t>
      </w:r>
      <w:r>
        <w:t>ken содержит payload: user_id, email, exp (время истечения). Токен подписывается секретным ключом SECRET_KEY с использованием алгоритма HS256.</w:t>
      </w:r>
    </w:p>
    <w:p w:rsidR="00746E3B" w:rsidRDefault="0046056C">
      <w:r>
        <w:t xml:space="preserve">Защита эндпоинтов реализована через зависимость FastAPI (Depends): декоратор get_current_user извлекает токен из </w:t>
      </w:r>
      <w:r>
        <w:t xml:space="preserve">заголовка Authorization: Bearer, </w:t>
      </w:r>
      <w:r>
        <w:lastRenderedPageBreak/>
        <w:t>верифицирует подпись, проверяет срок действия и возвращает объект пользователя. Эндпоинты, требующие аутентификации (AI-ассистент, профиль, история поиска), объявлены с данной зависимостью. Публичные эндпоинты (поиск, катал</w:t>
      </w:r>
      <w:r>
        <w:t>ог) доступны без аутентификации.</w:t>
      </w:r>
    </w:p>
    <w:p w:rsidR="00746E3B" w:rsidRDefault="0046056C">
      <w:pPr>
        <w:spacing w:before="160" w:after="80"/>
      </w:pPr>
      <w:r>
        <w:rPr>
          <w:b/>
        </w:rPr>
        <w:t>3.8.2 Безопасность API</w:t>
      </w:r>
    </w:p>
    <w:p w:rsidR="00746E3B" w:rsidRDefault="0046056C">
      <w:r>
        <w:t>Для обеспечения безопасности API реализован ряд мер. CORS (Cross-Origin Resource Sharing) настроен с ограниченным списком разрешённых источников: домен продакшен-сервера и localhost для разработки. За</w:t>
      </w:r>
      <w:r>
        <w:t>головки безопасности добавляются через nginx: X-Frame-Options: DENY (защита от clickjacking), X-Content-Type-Options: nosniff (защита от MIME-sniffing), Strict-Transport-Security (принудительное использование HTTPS). Rate limiting реализован на уровне ngin</w:t>
      </w:r>
      <w:r>
        <w:t>x: ограничение количества запросов к API до 30 в минуту с одного IP-адреса, а к эндпоинту авторизации — до 5 в минуту для защиты от brute-force атак.</w:t>
      </w:r>
    </w:p>
    <w:p w:rsidR="00746E3B" w:rsidRDefault="0046056C">
      <w:r>
        <w:t>Валидация входных данных реализована через Pydantic-модели: все параметры запросов типизированы и валидиру</w:t>
      </w:r>
      <w:r>
        <w:t>ются автоматически. SQL-инъекции предотвращены использованием SQLAlchemy ORM с параметризованными запросами. XSS-атаки предотвращены экранированием пользовательского ввода на уровне React (автоматическое экранирование в JSX) и Content-Security-Policy в заг</w:t>
      </w:r>
      <w:r>
        <w:t>оловках nginx.</w:t>
      </w:r>
    </w:p>
    <w:p w:rsidR="00746E3B" w:rsidRDefault="0046056C">
      <w:pPr>
        <w:spacing w:before="240" w:after="120"/>
      </w:pPr>
      <w:r>
        <w:rPr>
          <w:b/>
        </w:rPr>
        <w:t>3.9 Реализация прокси-сервера изображений</w:t>
      </w:r>
    </w:p>
    <w:p w:rsidR="00746E3B" w:rsidRDefault="0046056C">
      <w:r>
        <w:t xml:space="preserve">Для корректного отображения изображений товаров с внешних маркетплейсов реализован прокси-сервер изображений (image_proxy.py). Необходимость прокси обусловлена тем, что некоторые маркетплейсы (World </w:t>
      </w:r>
      <w:r>
        <w:t>Devices, частично Wildberries) блокируют запросы изображений с внешних доменов через проверку заголовка Referer (защита от хотлинкинга). Прокси-сервер выполняет запрос к источнику изображения от имени бэкенда, добавляя корректные заголовки Referer и User-A</w:t>
      </w:r>
      <w:r>
        <w:t>gent, и передаёт полученное изображение клиенту.</w:t>
      </w:r>
    </w:p>
    <w:p w:rsidR="00746E3B" w:rsidRDefault="0046056C">
      <w:r>
        <w:lastRenderedPageBreak/>
        <w:t>Прокси реализован как FastAPI-эндпоинт GET /api/v1/image-proxy с параметром url (URL исходного изображения). Для безопасности реализована проверка списка разрешённых доменов: запросы принимаются только для и</w:t>
      </w:r>
      <w:r>
        <w:t>звестных маркетплейсов (wildberries.ru, onliner.by, world-devices.ru, regard.ru и др.). Изображения кэшируются в Redis с TTL 1 час, что снижает нагрузку на маркетплейсы при повторных просмотрах и ускоряет загрузку страниц.</w:t>
      </w:r>
    </w:p>
    <w:p w:rsidR="00746E3B" w:rsidRDefault="0046056C">
      <w:pPr>
        <w:spacing w:before="240" w:after="120"/>
      </w:pPr>
      <w:r>
        <w:rPr>
          <w:b/>
        </w:rPr>
        <w:t>3.10 Реализация модуля истории це</w:t>
      </w:r>
      <w:r>
        <w:rPr>
          <w:b/>
        </w:rPr>
        <w:t>н</w:t>
      </w:r>
    </w:p>
    <w:p w:rsidR="00746E3B" w:rsidRDefault="0046056C">
      <w:r>
        <w:t>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(marketplace_id, external_id). Если товар найден и его текущая цен</w:t>
      </w:r>
      <w:r>
        <w:t>а отличается от последней записи в таблице price_history, создаётся новая запись с текущей ценой и временной меткой. Если товар не найден, он создаётся в таблице products и первая ценовая точка записывается в price_history.</w:t>
      </w:r>
    </w:p>
    <w:p w:rsidR="00746E3B" w:rsidRDefault="0046056C">
      <w:r>
        <w:t>Визуализация истории цен реализо</w:t>
      </w:r>
      <w:r>
        <w:t>вана на фронтенде с использованием библиотеки Recharts. Компонент PriceHistoryChart принимает массив ценовых точек (пары цена-дата) и отрисовывает линейный график с осями: горизонтальная — дата (формат DD.MM), вертикальная — цена в валюте региона. Интеракт</w:t>
      </w:r>
      <w:r>
        <w:t>ивный тултип при наведении отображает точную цену и дату. График автоматически масштабирует ось Y для оптимального отображения ценового диапазона. Цвет линии соответствует акцентному цвету дизайн-системы (#8B5CF6).</w:t>
      </w:r>
    </w:p>
    <w:p w:rsidR="00746E3B" w:rsidRDefault="0046056C">
      <w:r>
        <w:t>API эндпоинт GET /api/v1/products/{id}/pr</w:t>
      </w:r>
      <w:r>
        <w:t>ice-history возвращает массив ценовых точек с опциональными параметрами period (7d, 30d, 90d, all) и resolution (daily, weekly). Запрос оптимизирован индексом по (product_id, recorded_at) и выполняется за 2–5 миллисекунд даже при нескольких тысячах ценовых</w:t>
      </w:r>
      <w:r>
        <w:t xml:space="preserve"> точек.</w:t>
      </w:r>
    </w:p>
    <w:p w:rsidR="00746E3B" w:rsidRDefault="0046056C">
      <w:pPr>
        <w:spacing w:before="240" w:after="120"/>
      </w:pPr>
      <w:r>
        <w:rPr>
          <w:b/>
        </w:rPr>
        <w:t>3.11 Развёртывание и DevOps</w:t>
      </w:r>
    </w:p>
    <w:p w:rsidR="00746E3B" w:rsidRDefault="0046056C">
      <w:pPr>
        <w:spacing w:before="160" w:after="80"/>
      </w:pPr>
      <w:r>
        <w:rPr>
          <w:b/>
        </w:rPr>
        <w:lastRenderedPageBreak/>
        <w:t>3.11.1 Процесс развёртывания</w:t>
      </w:r>
    </w:p>
    <w:p w:rsidR="00746E3B" w:rsidRDefault="0046056C">
      <w:r>
        <w:t xml:space="preserve">Развёртывание системы на VPS-сервере выполняется по следующему алгоритму. На этапе подготовки фронтенда выполняется сборка статических файлов: npm run build в директории frontend/ генерирует </w:t>
      </w:r>
      <w:r>
        <w:t>оптимизированный набор HTML/CSS/JS файлов в директории out/. Применяется минификация JavaScript и CSS, tree shaking неиспользуемых зависимостей, оптимизация изображений. Результирующий размер бандла составляет 280–350 КБ (gzip), что обеспечивает время загр</w:t>
      </w:r>
      <w:r>
        <w:t>узки менее 1 секунды на мобильном 4G-соединении.</w:t>
      </w:r>
    </w:p>
    <w:p w:rsidR="00746E3B" w:rsidRDefault="0046056C">
      <w:r>
        <w:t>Собранные статические файлы и исходный код бэкенда переносятся на VPS-сервер через scp или git pull. На VPS выполняется команда docker compose up --build -d, которая собирает образ бэкенда из Dockerfile.prod</w:t>
      </w:r>
      <w:r>
        <w:t>, поднимает все четыре контейнера и подключает их к внутренней сети. Первый запуск включает инициализацию базы данных PostgreSQL (создание таблиц через Alembic миграции). Последующие обновления выполняются через docker compose up --build -d с пересборкой т</w:t>
      </w:r>
      <w:r>
        <w:t>олько изменённых образов.</w:t>
      </w:r>
    </w:p>
    <w:p w:rsidR="00746E3B" w:rsidRDefault="0046056C">
      <w:pPr>
        <w:spacing w:before="160" w:after="80"/>
      </w:pPr>
      <w:r>
        <w:rPr>
          <w:b/>
        </w:rPr>
        <w:t>3.11.2 Мониторинг и логирование</w:t>
      </w:r>
    </w:p>
    <w:p w:rsidR="00746E3B" w:rsidRDefault="0046056C">
      <w:r>
        <w:t>Логирование реализовано через библиотеку structlog, обеспечивающую структурированные JSON-логи с автоматическим включением контекста (timestamp, уровень, модуль, дополнительные поля). Уровень логиро</w:t>
      </w:r>
      <w:r>
        <w:t>вания настраивается через переменную окружения LOG_LEVEL (INFO для продакшена, DEBUG для отладки). Логи контейнеров доступны через docker compose logs с фильтрацией по сервису.</w:t>
      </w:r>
    </w:p>
    <w:p w:rsidR="00746E3B" w:rsidRDefault="0046056C">
      <w:r>
        <w:t>Мониторинг состояния сервисов обеспечивается health check в Docker Compose: Pos</w:t>
      </w:r>
      <w:r>
        <w:t>tgreSQL проверяется через pg_isready, Redis — через redis-cli ping. При сбое health check Docker автоматически перезапускает контейнер (restart: unless-stopped). Для мониторинга доступности сайта используется внешний сервис UptimeRobot, отправляющий HTTP-з</w:t>
      </w:r>
      <w:r>
        <w:t>апросы к nginx каждые 5 минут и уведомляющий о недоступности через Telegram.</w:t>
      </w:r>
    </w:p>
    <w:p w:rsidR="00746E3B" w:rsidRDefault="0046056C">
      <w:pPr>
        <w:spacing w:before="240" w:after="120"/>
      </w:pPr>
      <w:r>
        <w:rPr>
          <w:b/>
        </w:rPr>
        <w:lastRenderedPageBreak/>
        <w:t>3.12 Выводы по третьей главе</w:t>
      </w:r>
    </w:p>
    <w:p w:rsidR="00746E3B" w:rsidRDefault="0046056C">
      <w:r>
        <w:t>В третьей главе представлена реализация всех ключевых компонентов системы метапоиска Smart Price. Реализованы пять парсеров маркетплейсов с различными</w:t>
      </w:r>
      <w:r>
        <w:t xml:space="preserve"> стратегиями извлечения данных: JSON API (Onliner, Wildberries), HTTP + regex (Яндекс Маркет), HTTP + HTML-парсинг (Регард, World Devices). Реализована двухуровневая AI-коррекция запросов (Gemini + Яндекс Спеллер), обеспечивающая распознавание сленга и исп</w:t>
      </w:r>
      <w:r>
        <w:t>равление опечаток.</w:t>
      </w:r>
    </w:p>
    <w:p w:rsidR="00746E3B" w:rsidRDefault="0046056C">
      <w:r>
        <w:t>Реализована гибридная система фильтрации результатов: Stage 1 regex-фильтр отсекает аксессуары и расходные материалы по ключевым словам бесплатно, Stage 2 AI-фильтр обеспечивает семантическое понимание контекста запроса для оставшихся ре</w:t>
      </w:r>
      <w:r>
        <w:t>зультатов. Гибридный подход обеспечивает высокую точность фильтрации при стоимости менее 0,004 цента за запрос. Реализован AI-ассистент с механизмом tool use, работающий в трёх режимах (конкретный товар, общий запрос, неоднозначный запрос) с защитой от гал</w:t>
      </w:r>
      <w:r>
        <w:t>люцинаций. Выполнена миграция на модель Gemini 2.0 Flash через OpenRouter, обеспечивающая 8-кратное снижение затрат на AI при сохранении качества.</w:t>
      </w:r>
    </w:p>
    <w:p w:rsidR="00746E3B" w:rsidRDefault="0046056C">
      <w:r>
        <w:br w:type="page"/>
      </w:r>
    </w:p>
    <w:p w:rsidR="00746E3B" w:rsidRDefault="0046056C">
      <w:pPr>
        <w:spacing w:before="360" w:after="240"/>
        <w:ind w:firstLine="0"/>
        <w:jc w:val="center"/>
      </w:pPr>
      <w:r>
        <w:rPr>
          <w:b/>
          <w:sz w:val="32"/>
        </w:rPr>
        <w:lastRenderedPageBreak/>
        <w:t>4 ТЕСТИРОВАНИЕ И АНАЛИЗ РЕЗУЛЬТАТОВ</w:t>
      </w:r>
    </w:p>
    <w:p w:rsidR="00746E3B" w:rsidRDefault="0046056C">
      <w:pPr>
        <w:spacing w:before="240" w:after="120"/>
      </w:pPr>
      <w:r>
        <w:rPr>
          <w:b/>
        </w:rPr>
        <w:t>4.1 Методология тестирования</w:t>
      </w:r>
    </w:p>
    <w:p w:rsidR="00746E3B" w:rsidRDefault="0046056C">
      <w:pPr>
        <w:spacing w:before="160" w:after="80"/>
      </w:pPr>
      <w:r>
        <w:rPr>
          <w:b/>
        </w:rPr>
        <w:t>4.1.1 Стратегия тестирования</w:t>
      </w:r>
    </w:p>
    <w:p w:rsidR="00746E3B" w:rsidRDefault="0046056C">
      <w:r>
        <w:t xml:space="preserve">Тестирование </w:t>
      </w:r>
      <w:r>
        <w:t>системы Smart Price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(end-to-end) тестирование через пользовательский интерфейс</w:t>
      </w:r>
      <w:r>
        <w:t xml:space="preserve"> и нагрузочное тестирование производительности. Для автоматизированного сквозного тестирования использовался фреймворк Playwright, позволяющий эмулировать реальные пользовательские сценарии в headless-браузере Microsoft Edge.</w:t>
      </w:r>
    </w:p>
    <w:p w:rsidR="00746E3B" w:rsidRDefault="0046056C">
      <w:r>
        <w:t>Тестовые сценарии были разрабо</w:t>
      </w:r>
      <w:r>
        <w:t>таны для покрытия основных функциональных требований: поиск товаров с SSE-стримингом, взаимодействие с AI-ассистентом, сравнение товаров, навигация между страницами, адаптивное отображение на мобильных устройствах. Для каждого сценария зафиксированы ожидае</w:t>
      </w:r>
      <w:r>
        <w:t>мые результаты, критерии прохождения и метрики производительности (время отклика, время первого результата).</w:t>
      </w:r>
    </w:p>
    <w:p w:rsidR="00746E3B" w:rsidRDefault="0046056C">
      <w:pPr>
        <w:spacing w:before="160" w:after="80"/>
      </w:pPr>
      <w:r>
        <w:rPr>
          <w:b/>
        </w:rPr>
        <w:t>4.1.2 Тестовая среда</w:t>
      </w:r>
    </w:p>
    <w:p w:rsidR="00746E3B" w:rsidRDefault="0046056C">
      <w:r>
        <w:t xml:space="preserve">Тестирование проводилось в двух средах: локальной среде разработки (Windows 11, Node.js 20, Python 3.12) и продакшен-среде на </w:t>
      </w:r>
      <w:r>
        <w:t>VPS-сервере (Ubuntu 22.04, Docker Compose, 2 ядра, 4 ГБ RAM, IP 5.42.123.75). Продакшен-тестирование выполнялось через реальный домен с HTTPS, что обеспечивало идентичность условий реальной эксплуатации. Тестовые запросы включали реальные товары из категор</w:t>
      </w:r>
      <w:r>
        <w:t>ий электроники: смартфоны (Samsung Galaxy S25 Ultra, iPhone 17 Pro, Xiaomi 15 Pro), ноутбуки (Lenovo ThinkPad, HP Spectre), телевизоры (Tuvio 55), проекторные экраны (Cactus Moto Expert 100).</w:t>
      </w:r>
    </w:p>
    <w:p w:rsidR="00746E3B" w:rsidRDefault="0046056C">
      <w:pPr>
        <w:spacing w:before="240" w:after="120"/>
      </w:pPr>
      <w:r>
        <w:rPr>
          <w:b/>
        </w:rPr>
        <w:lastRenderedPageBreak/>
        <w:t>4.2 Результаты функционального тестирования</w:t>
      </w:r>
    </w:p>
    <w:p w:rsidR="00746E3B" w:rsidRDefault="0046056C">
      <w:pPr>
        <w:spacing w:before="160" w:after="80"/>
      </w:pPr>
      <w:r>
        <w:rPr>
          <w:b/>
        </w:rPr>
        <w:t>4.2.1 Тестирование п</w:t>
      </w:r>
      <w:r>
        <w:rPr>
          <w:b/>
        </w:rPr>
        <w:t>арсеров маркетплейсов</w:t>
      </w:r>
    </w:p>
    <w:p w:rsidR="00746E3B" w:rsidRDefault="0046056C">
      <w:r>
        <w:t>Для каждого парсера выполнена серия тестовых запросов в продакшен-среде (smrt-price.ru). Результаты представлены в таблице 11. Wildberries продемонстрировал наибольший охват: в среднем 40 товаров на запрос. Яндекс Маркет возвращал в с</w:t>
      </w:r>
      <w:r>
        <w:t>реднем 18 товаров, Onliner.by — 22 товара. Регард и World Devices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w:t>
      </w:r>
      <w:r>
        <w:t>имости от популярности запроса.</w:t>
      </w:r>
    </w:p>
    <w:p w:rsidR="00746E3B" w:rsidRDefault="0046056C">
      <w:pPr>
        <w:spacing w:before="200" w:after="80" w:line="240" w:lineRule="auto"/>
        <w:ind w:firstLine="0"/>
        <w:jc w:val="center"/>
      </w:pPr>
      <w:r>
        <w:rPr>
          <w:sz w:val="24"/>
        </w:rPr>
        <w:t>Таблица 11 — Результаты тестирования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Успешных</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Мин.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Макс. товаров</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35</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World </w:t>
            </w:r>
            <w:r>
              <w:rPr>
                <w:sz w:val="22"/>
              </w:rPr>
              <w:t>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r>
    </w:tbl>
    <w:p w:rsidR="00746E3B" w:rsidRDefault="0046056C">
      <w:pPr>
        <w:spacing w:before="160" w:after="80"/>
      </w:pPr>
      <w:r>
        <w:rPr>
          <w:b/>
        </w:rPr>
        <w:t>4.2.2 Тестирование AI-коррекции запросов</w:t>
      </w:r>
    </w:p>
    <w:p w:rsidR="00746E3B" w:rsidRDefault="0046056C">
      <w:r>
        <w:t>Модуль AI-коррекции протестирован на серии запросов с намеренными опечатками, сленгом и транслитерацией в продакшен-среде smrt-price.ru. Результаты показали частичную эффективность: запрос «ipone</w:t>
      </w:r>
      <w:r>
        <w:t xml:space="preserve"> 16 pra» был преобразован в «iphone 16 pra» (частичная коррекция — регистр исправлен, но «pra» не заменено на «Pro»), запрос «самс s25 ультра» корректно преобразован в «Samsung Galaxy S25 Ultra», однако запрос «тавио телек 55» не был скорректирован. Резуль</w:t>
      </w:r>
      <w:r>
        <w:t>таты показывают, что AI-коррекция эффективна для популярных брендов и моделей, но может некорректно обрабатывать менее распространённые товары и сильно искажённые запросы.</w:t>
      </w:r>
    </w:p>
    <w:p w:rsidR="00746E3B" w:rsidRDefault="0046056C">
      <w:r>
        <w:lastRenderedPageBreak/>
        <w:t>Время выполнения AI-коррекции составило в среднем 420 миллисекунд (от 280 до 650 мс)</w:t>
      </w:r>
      <w:r>
        <w:t>. Резервный механизм Яндекс Спеллера срабатывает в случае недоступности AI-модели, однако не распознаёт сленг, транслитерацию и сокращения (ни один из тестовых запросов не был скорректирован Спеллером), что подтверждает преимущество AI-подхода для данной з</w:t>
      </w:r>
      <w:r>
        <w:t>адачи.</w:t>
      </w:r>
    </w:p>
    <w:p w:rsidR="00746E3B" w:rsidRDefault="0046056C">
      <w:pPr>
        <w:spacing w:before="200" w:after="80" w:line="240" w:lineRule="auto"/>
        <w:ind w:firstLine="0"/>
        <w:jc w:val="center"/>
      </w:pPr>
      <w:r>
        <w:rPr>
          <w:sz w:val="24"/>
        </w:rPr>
        <w:t>Таблица 12 — Примеры AI-коррекции поисковых запросов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Исходный запрос</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AI-коррекция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Yandex Speller</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Результат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iphone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тавио </w:t>
            </w:r>
            <w:r>
              <w:rPr>
                <w:sz w:val="22"/>
              </w:rPr>
              <w:t>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коррекции</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Xiaomi 15 Pro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MacBook Air M4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ноутбук Lenovo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bl>
    <w:p w:rsidR="00746E3B" w:rsidRDefault="0046056C">
      <w:pPr>
        <w:spacing w:before="160" w:after="80"/>
      </w:pPr>
      <w:r>
        <w:rPr>
          <w:b/>
        </w:rPr>
        <w:t>4.2.3 Тестирование гибридной фильтрации</w:t>
      </w:r>
    </w:p>
    <w:p w:rsidR="00746E3B" w:rsidRDefault="0046056C">
      <w:r>
        <w:t xml:space="preserve">Эффективность гибридной </w:t>
      </w:r>
      <w:r>
        <w:t xml:space="preserve">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Stage 1 (regex) и после Stage 2 (AI), а также оценка релевантности оставшихся результатов </w:t>
      </w:r>
      <w:r>
        <w:t>экспертом.</w:t>
      </w:r>
    </w:p>
    <w:p w:rsidR="00746E3B" w:rsidRDefault="0046056C">
      <w:r>
        <w:t>Наиболее показательным стал запрос «Cactus Moto Expert 100» (экран для проектора). Парсеры вернули 18 товаров, из которых 12 были картриджами и тонерами Cactus для принтеров. Regex-фильтр (Stage 1) не смог отфильтровать картриджи, так как они не</w:t>
      </w:r>
      <w:r>
        <w:t xml:space="preserve"> являются «аксессуарами» в классическом понимании и не содержат ключевых слов аксессуаров. AI-фильтр (Stage 2) корректно идентифицировал только 4 релевантных товара — экраны для проекторов Cactus, отсечив все картриджи и тонеры.</w:t>
      </w:r>
    </w:p>
    <w:p w:rsidR="00746E3B" w:rsidRDefault="0046056C">
      <w:r>
        <w:t>Другой показательный пример</w:t>
      </w:r>
      <w:r>
        <w:t xml:space="preserve"> — запрос «ноутбук HP Spectre x360». Из 22 товаров 8 были клавиатурами, вентиляторами и аккумуляторами для HP Spectre. Regex-фильтр отсёк 5 из 8 аксессуаров (содержащих ключевые слова </w:t>
      </w:r>
      <w:r>
        <w:lastRenderedPageBreak/>
        <w:t>«клавиатура для», «вентилятор для», «аккумулятор для»), а AI-фильтр отфи</w:t>
      </w:r>
      <w:r>
        <w:t>льтровал оставшиеся 3 аксессуара, которые не содержали типичных ключевых слов.</w:t>
      </w:r>
    </w:p>
    <w:p w:rsidR="00746E3B" w:rsidRDefault="0046056C">
      <w:pPr>
        <w:spacing w:before="200" w:after="80" w:line="240" w:lineRule="auto"/>
        <w:ind w:firstLine="0"/>
        <w:jc w:val="center"/>
      </w:pPr>
      <w:r>
        <w:rPr>
          <w:sz w:val="24"/>
        </w:rPr>
        <w:t>Таблица 13 — Результаты тестирования гибридной фильтрации</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Запрос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До фильтра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1</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2</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Релевантных</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Cactus Moto Expert </w:t>
            </w:r>
            <w:r>
              <w:rPr>
                <w:sz w:val="22"/>
              </w:rPr>
              <w:t>100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ноутбук HP Spectre x360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iPhone 17 Pro</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93%</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Tuvio телевизор 55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bl>
    <w:p w:rsidR="00746E3B" w:rsidRDefault="0046056C">
      <w:r>
        <w:t xml:space="preserve">Гибридная фильтрация продемонстрировала существенное повышение релевантности результатов по сравнению с отсутствием фильтрации. </w:t>
      </w:r>
      <w:r>
        <w:t>Stage 1 (regex) обеспечивает предварительное сокращение списка на 20–45 процентов, отсеивая явные аксессуары по ключевым словам. Stage 2 (AI) обрабатывает семантически сложные случаи, недоступные для regex, — например, различение экранов для проектора и ка</w:t>
      </w:r>
      <w:r>
        <w:t>ртриджей для принтера одного бренда. Двухэтапный подход снижает стоимость AI-обработки за счёт меньшего объёма входных данных.</w:t>
      </w:r>
    </w:p>
    <w:p w:rsidR="00746E3B" w:rsidRDefault="0046056C">
      <w:pPr>
        <w:spacing w:before="240" w:after="120"/>
      </w:pPr>
      <w:r>
        <w:rPr>
          <w:b/>
        </w:rPr>
        <w:t>4.3 Результаты тестирования AI-ассистента</w:t>
      </w:r>
    </w:p>
    <w:p w:rsidR="00746E3B" w:rsidRDefault="0046056C">
      <w:pPr>
        <w:spacing w:before="160" w:after="80"/>
      </w:pPr>
      <w:r>
        <w:rPr>
          <w:b/>
        </w:rPr>
        <w:t>4.3.1 Тестирование сценариев взаимодействия</w:t>
      </w:r>
    </w:p>
    <w:p w:rsidR="00746E3B" w:rsidRDefault="0046056C">
      <w:r>
        <w:t>AI-ассистент протестирован по трём основным</w:t>
      </w:r>
      <w:r>
        <w:t xml:space="preserve"> сценариям. Сценарий «конкретный товар»: при запросе «Найди Samsung Galaxy S25 Ultra» ассистент немедленно вызвал search_products с корректным запросом и представил результаты с ценами от разных маркетплейсов в табличном формате. Время от запроса до первог</w:t>
      </w:r>
      <w:r>
        <w:t>о товара — 3,2 секунды.</w:t>
      </w:r>
    </w:p>
    <w:p w:rsidR="00746E3B" w:rsidRDefault="0046056C">
      <w:r>
        <w:t xml:space="preserve">Сценарий «общий запрос»: при запросе «Посоветуй хороший пылесос» ассистент предложил 4 бренда (Dyson, Roborock, Samsung, Xiaomi) с </w:t>
      </w:r>
      <w:r>
        <w:lastRenderedPageBreak/>
        <w:t>описанием преимуществ каждого без указания цен. После выбора пользователем «Roborock» ассистент выпол</w:t>
      </w:r>
      <w:r>
        <w:t>нил поиск и представил актуальные предложения. Важно: ассистент корректно не указывал цены до поиска, что подтверждает эффективность антигаллюцинационных правил в промпте.</w:t>
      </w:r>
    </w:p>
    <w:p w:rsidR="00746E3B" w:rsidRDefault="0046056C">
      <w:r>
        <w:t>Сценарий «неоднозначный запрос»: при запросе «сяоми 15 про» ассистент задал уточняющ</w:t>
      </w:r>
      <w:r>
        <w:t>ий вопрос: «Xiaomi 15 Pro (флагман) или Redmi Note 15 Pro (бюджет)?» — корректно идентифицировав две возможные интерпретации запроса. После уточнения выполнил поиск конкретной модели.</w:t>
      </w:r>
    </w:p>
    <w:p w:rsidR="00746E3B" w:rsidRDefault="0046056C">
      <w:pPr>
        <w:spacing w:before="160" w:after="80"/>
      </w:pPr>
      <w:r>
        <w:rPr>
          <w:b/>
        </w:rPr>
        <w:t>4.3.2 Тестирование защиты от галлюцинаций</w:t>
      </w:r>
    </w:p>
    <w:p w:rsidR="00746E3B" w:rsidRDefault="0046056C">
      <w:r>
        <w:t>Специальная серия из 10 тестов</w:t>
      </w:r>
      <w:r>
        <w:t xml:space="preserve"> направлена на провоцирование галлюцинаций AI-модели.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w:t>
      </w:r>
      <w:r>
        <w:t xml:space="preserve">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Default="0046056C">
      <w:pPr>
        <w:spacing w:before="240" w:after="120"/>
      </w:pPr>
      <w:r>
        <w:rPr>
          <w:b/>
        </w:rPr>
        <w:t>4.4 Результаты тестирования производительности</w:t>
      </w:r>
    </w:p>
    <w:p w:rsidR="00746E3B" w:rsidRDefault="0046056C">
      <w:pPr>
        <w:spacing w:before="160" w:after="80"/>
      </w:pPr>
      <w:r>
        <w:rPr>
          <w:b/>
        </w:rPr>
        <w:t>4.4.1 Метрики времени отклика</w:t>
      </w:r>
    </w:p>
    <w:p w:rsidR="00746E3B" w:rsidRDefault="0046056C">
      <w:r>
        <w:t>Производительность системы оценена по ключевой метрике TTFR (Time To First Result) — времени от отправки поискового запроса до отображения первого товара. Измерения выполнены для серии запросов в продакшен-среде (smrt-price.r</w:t>
      </w:r>
      <w:r>
        <w:t>u) через автоматизированный фреймворк Playwright в браузере Microsoft Edge. Среднее значение TTFR составило 19,6 секунды, медианное значение — 18,8 секунды, 95-й перцентиль — 24 секунды.</w:t>
      </w:r>
    </w:p>
    <w:p w:rsidR="00746E3B" w:rsidRDefault="0046056C">
      <w:r>
        <w:lastRenderedPageBreak/>
        <w:t>Высокое значение TTFR объясняется архитектурным решением: текущая реа</w:t>
      </w:r>
      <w:r>
        <w:t>лизация SSE-стриминга в продакшен-среде отправляет результаты пакетно — после завершения парсинга каждого маркетплейса, а не по мере обработки отдельных товаров. Все пять парсеров запускаются параллельно, однако результаты появляются в интерфейсе только по</w:t>
      </w:r>
      <w:r>
        <w:t>сле того, как самый быстрый парсер завершит полный цикл запрос–парсинг–фильтрация. Полное время поиска (от запроса до события complete) составило в среднем 22,1 секунды. Диапазон: от 16 до 28 секунд в зависимости от категории товара и нагрузки на маркетпле</w:t>
      </w:r>
      <w:r>
        <w:t>йсы.</w:t>
      </w:r>
    </w:p>
    <w:p w:rsidR="00746E3B" w:rsidRDefault="0046056C">
      <w:r>
        <w:t>Для оптимизации TTFR планируется переход на потоковую отправку SSE-событий по мере парсинга отдельных товаров (а не по завершении всего маркетплейса), что позволит снизить TTFR до 2–4 секунд без изменения общего времени поиска. Данная оптимизация треб</w:t>
      </w:r>
      <w:r>
        <w:t>ует рефакторинга архитектуры парсеров для поддержки yield-паттерна. Время ответа AI-чата (от отправки сообщения до первого текста) составило в среднем 430 миллисекунд, что обеспечивает комфортное взаимодействие в режиме диалога.</w:t>
      </w:r>
    </w:p>
    <w:p w:rsidR="00746E3B" w:rsidRDefault="0046056C">
      <w:pPr>
        <w:spacing w:before="200" w:after="80" w:line="240" w:lineRule="auto"/>
        <w:ind w:firstLine="0"/>
        <w:jc w:val="center"/>
      </w:pPr>
      <w:r>
        <w:rPr>
          <w:sz w:val="24"/>
        </w:rPr>
        <w:t>Таблица 14 — Метрики произв</w:t>
      </w:r>
      <w:r>
        <w:rPr>
          <w:sz w:val="24"/>
        </w:rPr>
        <w:t>одительности потокового поиска</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Метрика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Среднее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Медиана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95-й перцентиль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Требование</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18,8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24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Полное время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22,1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21,5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30 с</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AI-чат (ответ)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0,40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2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AI-коррекция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0,42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0,38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1 с</w:t>
            </w:r>
          </w:p>
        </w:tc>
      </w:tr>
    </w:tbl>
    <w:p w:rsidR="00746E3B" w:rsidRDefault="0046056C">
      <w:r>
        <w:t>* Требование TTFR</w:t>
      </w:r>
      <w:r>
        <w:t xml:space="preserve"> &lt; 2 с не выполнено в текущей реализации из-за пакетной отправки SSE-событий. Планируемая оптимизация потоковой отправки результатов позволит достичь целевого показателя.</w:t>
      </w:r>
    </w:p>
    <w:p w:rsidR="00746E3B" w:rsidRDefault="0046056C">
      <w:pPr>
        <w:spacing w:before="160" w:after="80"/>
      </w:pPr>
      <w:r>
        <w:rPr>
          <w:b/>
        </w:rPr>
        <w:t>4.4.2 Анализ потребления ресурсов</w:t>
      </w:r>
    </w:p>
    <w:p w:rsidR="00746E3B" w:rsidRDefault="0046056C">
      <w:r>
        <w:t>Мониторинг потребления ресурсов в продакшен-среде (</w:t>
      </w:r>
      <w:r>
        <w:t xml:space="preserve">VPS с 2 ядрами и 4 ГБ RAM) показал следующие результаты. Суммарное потребление оперативной памяти всеми контейнерами Docker Compose составило 650–900 </w:t>
      </w:r>
      <w:r>
        <w:lastRenderedPageBreak/>
        <w:t>МБ в зависимости от нагрузки: backend (FastAPI) — 200–350 МБ, PostgreSQL — 120–180 МБ, Redis — 40–80 МБ (с</w:t>
      </w:r>
      <w:r>
        <w:t xml:space="preserve"> ограничением 128 МБ), nginx — 15–30 МБ. Загрузка CPU при единичном поисковом запросе достигала 25–40 процентов (за счёт параллельных HTTP-запросов и парсинга), при 5 одновременных запросах — 70–85 процентов.</w:t>
      </w:r>
    </w:p>
    <w:p w:rsidR="00746E3B" w:rsidRDefault="0046056C">
      <w:r>
        <w:t>Экономическая эффективность AI-компонентов подт</w:t>
      </w:r>
      <w:r>
        <w:t>верждена данными биллинга OpenRouter. За период тестирования (200 поисковых запросов с AI-коррекцией и AI-фильтрацией, 50 диалогов с AI-ассистентом) расход составил $0,18. Экстраполяция на 25 000 запросов даёт оценку $4,5, что значительно ниже бюджета $10.</w:t>
      </w:r>
      <w:r>
        <w:t xml:space="preserve"> Таким образом, выбор модели Gemini 2.0 Flash через OpenRouter обеспечивает высокую экономическую эффективность.</w:t>
      </w:r>
    </w:p>
    <w:p w:rsidR="00746E3B" w:rsidRDefault="0046056C">
      <w:pPr>
        <w:spacing w:before="240" w:after="120"/>
      </w:pPr>
      <w:r>
        <w:rPr>
          <w:b/>
        </w:rPr>
        <w:t>4.5 Сквозное тестирование интерфейса</w:t>
      </w:r>
    </w:p>
    <w:p w:rsidR="00746E3B" w:rsidRDefault="0046056C">
      <w:pPr>
        <w:spacing w:before="160" w:after="80"/>
      </w:pPr>
      <w:r>
        <w:rPr>
          <w:b/>
        </w:rPr>
        <w:t>4.5.1 Результаты аудита интерфейса</w:t>
      </w:r>
    </w:p>
    <w:p w:rsidR="00746E3B" w:rsidRDefault="0046056C">
      <w:r>
        <w:t>Комплексный аудит пользовательского интерфейса выполнен с использование</w:t>
      </w:r>
      <w:r>
        <w:t>м Playwright для автоматизированного обхода всех страниц приложения в браузере Microsoft Edge. В ходе аудита выявлены и исправлены шесть дефектов:</w:t>
      </w:r>
    </w:p>
    <w:p w:rsidR="00746E3B" w:rsidRDefault="0046056C">
      <w:pPr>
        <w:ind w:left="709" w:firstLine="0"/>
      </w:pPr>
      <w:r>
        <w:t>1) Страница сравнения товаров: SSE-события обрабатывались некорректно — результаты ожидались в финальном собы</w:t>
      </w:r>
      <w:r>
        <w:t>тии complete (поле results), а не в промежуточных событиях done (поле products). Исправлено: реализована аккумуляция результатов из событий done.</w:t>
      </w:r>
    </w:p>
    <w:p w:rsidR="00746E3B" w:rsidRDefault="0046056C">
      <w:pPr>
        <w:ind w:left="709" w:firstLine="0"/>
      </w:pPr>
      <w:r>
        <w:t xml:space="preserve">2) Изображения товаров World Devices: возвращали ошибку 403 из-за защиты от хотлинкинга. Исправлено: добавлен </w:t>
      </w:r>
      <w:r>
        <w:t>World Devices в список разрешённых доменов модуля image_proxy.</w:t>
      </w:r>
    </w:p>
    <w:p w:rsidR="00746E3B" w:rsidRDefault="0046056C">
      <w:pPr>
        <w:ind w:left="709" w:firstLine="0"/>
      </w:pPr>
      <w:r>
        <w:t>3) Страница входа: содержала тестовые учётные данные (test@smartprice.ru / TestPass123) в открытом виде. Исправлено: удалены тестовые данные.</w:t>
      </w:r>
    </w:p>
    <w:p w:rsidR="00746E3B" w:rsidRDefault="0046056C">
      <w:pPr>
        <w:ind w:left="709" w:firstLine="0"/>
      </w:pPr>
      <w:r>
        <w:lastRenderedPageBreak/>
        <w:t>4) Подвал сайта: год был захардкожен как «2025». Ис</w:t>
      </w:r>
      <w:r>
        <w:t>правлено: заменён на динамический new Date().getFullYear().</w:t>
      </w:r>
    </w:p>
    <w:p w:rsidR="00746E3B" w:rsidRDefault="0046056C">
      <w:pPr>
        <w:ind w:left="709" w:firstLine="0"/>
      </w:pPr>
      <w:r>
        <w:t>5) Заголовки страниц: отсутствовали метаданные title для страниц каталога, сравнения, чата и входа. Исправлено: добавлены layout.tsx с metadata для каждой страницы.</w:t>
      </w:r>
    </w:p>
    <w:p w:rsidR="00746E3B" w:rsidRDefault="0046056C">
      <w:pPr>
        <w:ind w:left="709" w:firstLine="0"/>
      </w:pPr>
      <w:r>
        <w:t>6) Фавикон: отсутствовал. Испра</w:t>
      </w:r>
      <w:r>
        <w:t>влено: создан SVG-фавикон с фиолетовой буквой «S».</w:t>
      </w:r>
    </w:p>
    <w:p w:rsidR="00746E3B" w:rsidRDefault="0046056C">
      <w:r>
        <w:t>Все выявленные дефекты были исправлены и верифицированы повторным автоматизированным обходом. Результаты подтверждают корректность функционирования всех основных пользовательских сценариев.</w:t>
      </w:r>
    </w:p>
    <w:p w:rsidR="00746E3B" w:rsidRDefault="0046056C">
      <w:pPr>
        <w:spacing w:before="120"/>
        <w:ind w:firstLine="0"/>
        <w:jc w:val="center"/>
      </w:pPr>
      <w:r>
        <w:rPr>
          <w:noProof/>
          <w:lang w:val="ru-RU" w:eastAsia="ru-RU"/>
        </w:rPr>
        <w:drawing>
          <wp:inline distT="0" distB="0" distL="0" distR="0">
            <wp:extent cx="5400000" cy="3417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400000" cy="3417188"/>
                    </a:xfrm>
                    <a:prstGeom prst="rect">
                      <a:avLst/>
                    </a:prstGeom>
                  </pic:spPr>
                </pic:pic>
              </a:graphicData>
            </a:graphic>
          </wp:inline>
        </w:drawing>
      </w:r>
    </w:p>
    <w:p w:rsidR="00746E3B" w:rsidRDefault="0046056C">
      <w:pPr>
        <w:spacing w:after="120"/>
        <w:ind w:firstLine="0"/>
        <w:jc w:val="center"/>
      </w:pPr>
      <w:r>
        <w:rPr>
          <w:sz w:val="24"/>
        </w:rPr>
        <w:t>Рисунок 4.1 —</w:t>
      </w:r>
      <w:r>
        <w:rPr>
          <w:sz w:val="24"/>
        </w:rPr>
        <w:t xml:space="preserve"> Главная страница системы Smart Price</w:t>
      </w:r>
    </w:p>
    <w:p w:rsidR="00746E3B" w:rsidRDefault="0046056C">
      <w:pPr>
        <w:spacing w:before="120"/>
        <w:ind w:firstLine="0"/>
        <w:jc w:val="center"/>
      </w:pPr>
      <w:r>
        <w:rPr>
          <w:noProof/>
          <w:lang w:val="ru-RU" w:eastAsia="ru-RU"/>
        </w:rPr>
        <w:lastRenderedPageBreak/>
        <w:drawing>
          <wp:inline distT="0" distB="0" distL="0" distR="0">
            <wp:extent cx="5400000" cy="20368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400000" cy="20368125"/>
                    </a:xfrm>
                    <a:prstGeom prst="rect">
                      <a:avLst/>
                    </a:prstGeom>
                  </pic:spPr>
                </pic:pic>
              </a:graphicData>
            </a:graphic>
          </wp:inline>
        </w:drawing>
      </w:r>
    </w:p>
    <w:p w:rsidR="00746E3B" w:rsidRDefault="0046056C">
      <w:pPr>
        <w:spacing w:after="120"/>
        <w:ind w:firstLine="0"/>
        <w:jc w:val="center"/>
      </w:pPr>
      <w:r>
        <w:rPr>
          <w:sz w:val="24"/>
        </w:rPr>
        <w:lastRenderedPageBreak/>
        <w:t>Рисунок 4.2 — Результаты потокового поиска товаров</w:t>
      </w:r>
    </w:p>
    <w:p w:rsidR="00746E3B" w:rsidRDefault="0046056C">
      <w:pPr>
        <w:spacing w:before="120"/>
        <w:ind w:firstLine="0"/>
        <w:jc w:val="center"/>
      </w:pPr>
      <w:r>
        <w:rPr>
          <w:noProof/>
          <w:lang w:val="ru-RU" w:eastAsia="ru-RU"/>
        </w:rPr>
        <w:drawing>
          <wp:inline distT="0" distB="0" distL="0" distR="0">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4.3 — Интерфейс AI-ассистента с результатами поиска</w:t>
      </w:r>
    </w:p>
    <w:p w:rsidR="00746E3B" w:rsidRDefault="0046056C">
      <w:pPr>
        <w:spacing w:before="120"/>
        <w:ind w:firstLine="0"/>
        <w:jc w:val="center"/>
      </w:pPr>
      <w:r>
        <w:rPr>
          <w:noProof/>
          <w:lang w:val="ru-RU" w:eastAsia="ru-RU"/>
        </w:rPr>
        <w:drawing>
          <wp:inline distT="0" distB="0" distL="0" distR="0">
            <wp:extent cx="5400000" cy="251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page.png"/>
                    <pic:cNvPicPr/>
                  </pic:nvPicPr>
                  <pic:blipFill>
                    <a:blip r:embed="rId20"/>
                    <a:stretch>
                      <a:fillRect/>
                    </a:stretch>
                  </pic:blipFill>
                  <pic:spPr>
                    <a:xfrm>
                      <a:off x="0" y="0"/>
                      <a:ext cx="5400000" cy="2511562"/>
                    </a:xfrm>
                    <a:prstGeom prst="rect">
                      <a:avLst/>
                    </a:prstGeom>
                  </pic:spPr>
                </pic:pic>
              </a:graphicData>
            </a:graphic>
          </wp:inline>
        </w:drawing>
      </w:r>
    </w:p>
    <w:p w:rsidR="00746E3B" w:rsidRDefault="0046056C">
      <w:pPr>
        <w:spacing w:after="120"/>
        <w:ind w:firstLine="0"/>
        <w:jc w:val="center"/>
      </w:pPr>
      <w:r>
        <w:rPr>
          <w:sz w:val="24"/>
        </w:rPr>
        <w:t>Рисунок 4.4 — Страница сравнения товаров</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4.5 — Мобильная версия главной страницы</w:t>
      </w:r>
    </w:p>
    <w:p w:rsidR="00746E3B" w:rsidRDefault="0046056C">
      <w:pPr>
        <w:spacing w:before="240" w:after="120"/>
      </w:pPr>
      <w:r>
        <w:rPr>
          <w:b/>
        </w:rPr>
        <w:t xml:space="preserve">4.6 </w:t>
      </w:r>
      <w:r>
        <w:rPr>
          <w:b/>
        </w:rPr>
        <w:t>Тестирование адаптивной вёрстки</w:t>
      </w:r>
    </w:p>
    <w:p w:rsidR="00746E3B" w:rsidRDefault="0046056C">
      <w:pPr>
        <w:spacing w:before="160" w:after="80"/>
      </w:pPr>
      <w:r>
        <w:rPr>
          <w:b/>
        </w:rPr>
        <w:t>4.6.1 Тестирование мобильной версии</w:t>
      </w:r>
    </w:p>
    <w:p w:rsidR="00746E3B" w:rsidRDefault="0046056C">
      <w:r>
        <w:t>Адаптивность интерфейса протестирована на трёх разрешениях: 375x667 (iPhone SE), 768x1024 (iPad) и 1920x1080 (Full HD). Тестирование выполнено автоматизированно через Playwright с функцией</w:t>
      </w:r>
      <w:r>
        <w:t xml:space="preserve"> browser.setViewportSize() для каждого разрешения. Для каждой комбинации страница-разрешение сделан скриншот и выполнена визуальная верификация.</w:t>
      </w:r>
    </w:p>
    <w:p w:rsidR="00746E3B" w:rsidRDefault="0046056C">
      <w:r>
        <w:t>На мобильном разрешении (375px) подтверждена корректная работа: боковая навигация трансформируется в нижнюю пан</w:t>
      </w:r>
      <w:r>
        <w:t>ель с иконками, карточки товаров занимают полную ширину экрана, поисковая строка адаптируется по ширине, чат AI занимает весь экран с плавающей кнопкой отправки. Критических проблем отображения не обнаружено.</w:t>
      </w:r>
    </w:p>
    <w:p w:rsidR="00746E3B" w:rsidRDefault="0046056C">
      <w:r>
        <w:t>На планшетном разрешении (768px) карточки товар</w:t>
      </w:r>
      <w:r>
        <w:t>ов отображаются в двухколоночной сетке, навигация остаётся в виде боковой панели с уменьшенной шириной. На десктопном разрешении (1920px) используется трёхколоночная сетка с расширенной боковой панелью и дополнительными элементами управления.</w:t>
      </w:r>
    </w:p>
    <w:p w:rsidR="00746E3B" w:rsidRDefault="0046056C">
      <w:pPr>
        <w:spacing w:before="160" w:after="80"/>
      </w:pPr>
      <w:r>
        <w:rPr>
          <w:b/>
        </w:rPr>
        <w:t>4.6.2 Тестиро</w:t>
      </w:r>
      <w:r>
        <w:rPr>
          <w:b/>
        </w:rPr>
        <w:t>вание кроссбраузерности</w:t>
      </w:r>
    </w:p>
    <w:p w:rsidR="00746E3B" w:rsidRDefault="0046056C">
      <w:r>
        <w:t>Кроссбраузерное тестирование выполнено в трёх браузерах: Microsoft Edge 124 (основной браузер тестирования), Google Chrome 124 и Mozilla Firefox 125. Все основные функции (поиск, SSE-стриминг, AI-чат, сравнение) работали корректно в</w:t>
      </w:r>
      <w:r>
        <w:t>о всех браузерах. Обнаружено одно незначительное отличие: в Firefox анимация появления карточек (framer-motion) выполнялась с микро-задержкой (~50 мс), не влияющей на пользовательский опыт.</w:t>
      </w:r>
    </w:p>
    <w:p w:rsidR="00746E3B" w:rsidRDefault="0046056C">
      <w:pPr>
        <w:spacing w:before="200" w:after="80" w:line="240" w:lineRule="auto"/>
        <w:ind w:firstLine="0"/>
        <w:jc w:val="center"/>
      </w:pPr>
      <w:r>
        <w:rPr>
          <w:sz w:val="24"/>
        </w:rPr>
        <w:t>Таблица 15 — Результаты кроссбраузерного тестирования</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Edge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Chrome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Firefox</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AI-чат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Анимации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Микро-задержка</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Мобильная версия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bl>
    <w:p w:rsidR="00746E3B" w:rsidRDefault="0046056C">
      <w:pPr>
        <w:spacing w:before="240" w:after="120"/>
      </w:pPr>
      <w:r>
        <w:rPr>
          <w:b/>
        </w:rPr>
        <w:t>4.7 Сравнение с существующими решениями</w:t>
      </w:r>
    </w:p>
    <w:p w:rsidR="00746E3B" w:rsidRDefault="0046056C">
      <w:r>
        <w:t xml:space="preserve">Для объективной оценки разработанной системы проведено </w:t>
      </w:r>
      <w:r>
        <w:t>сравнительное тестирование с тремя существующими решениями: E-katalog.ru, Яндекс Маркет и Onliner.by.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w:t>
      </w:r>
      <w:r>
        <w:t>альность цен, время отклика и наличие AI-анализа.</w:t>
      </w:r>
    </w:p>
    <w:p w:rsidR="00746E3B" w:rsidRDefault="0046056C">
      <w:r>
        <w:t xml:space="preserve">По полноте результатов Smart Price продемонстрировал преимущество за счёт одновременного покрытия маркетплейсов двух регионов (BY + RU): в среднем 5 источников на запрос. E-katalog покрывает 3–4 российских </w:t>
      </w:r>
      <w:r>
        <w:t>источника, Яндекс Маркет — только собственную площадку, Onliner — только белорусских продавцов. По актуальности цен Smart Price обеспечивает данные в реальном времени, тогда как E-katalog использует кэш с задержкой от нескольких часов до суток.</w:t>
      </w:r>
    </w:p>
    <w:p w:rsidR="00746E3B" w:rsidRDefault="0046056C">
      <w:r>
        <w:t xml:space="preserve">По времени </w:t>
      </w:r>
      <w:r>
        <w:t>отклика Smart Price (TTFR ~19,6 с в текущей реализации) существенно уступает кэшированным решениям (E-katalog ~0,5 с, Яндекс Маркет ~0,8 с). Это объясняется принципиальным отличием архитектуры: Smart Price выполняет запросы к маркетплейсам в реальном време</w:t>
      </w:r>
      <w:r>
        <w:t>ни, тогда как конкуренты используют предварительно собранный кэш. Планируемая оптимизация потоковой отдачи SSE-событий (по мере парсинга отдельных товаров, а не по завершении маркетплейса) позволит снизить TTFR до 2–4 секунд, сохраняя преимущество актуальн</w:t>
      </w:r>
      <w:r>
        <w:t xml:space="preserve">ости данных. По функциональности AI-анализа Smart Price является единственным из протестированных </w:t>
      </w:r>
      <w:r>
        <w:lastRenderedPageBreak/>
        <w:t>решений, предоставляющим AI-ассистента с tool use для интерактивного консультирования и интеллектуальной фильтрации.</w:t>
      </w:r>
    </w:p>
    <w:p w:rsidR="00746E3B" w:rsidRDefault="0046056C">
      <w:pPr>
        <w:spacing w:before="200" w:after="80" w:line="240" w:lineRule="auto"/>
        <w:ind w:firstLine="0"/>
        <w:jc w:val="center"/>
      </w:pPr>
      <w:r>
        <w:rPr>
          <w:sz w:val="24"/>
        </w:rPr>
        <w:t>Таблица 16 — Сравнительная оценка Smart P</w:t>
      </w:r>
      <w:r>
        <w:rPr>
          <w:sz w:val="24"/>
        </w:rPr>
        <w:t>rice с существующими решениями</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Яндекс Маркет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Onliner.by</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Маркетплейсов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 (BY+RU)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3–4 (RU)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(собств.)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(BY)</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Данные</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Кэш (часы)</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(tool use)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AI-фильтрация</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(гибрид)</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запросов</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 Speller</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Мультирегион</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 + 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w:t>
            </w:r>
          </w:p>
        </w:tc>
      </w:tr>
    </w:tbl>
    <w:p w:rsidR="00746E3B" w:rsidRDefault="0046056C">
      <w:pPr>
        <w:spacing w:before="240" w:after="120"/>
      </w:pPr>
      <w:r>
        <w:rPr>
          <w:b/>
        </w:rPr>
        <w:t>4.8 Экономический анализ эксплуатации</w:t>
      </w:r>
    </w:p>
    <w:p w:rsidR="00746E3B" w:rsidRDefault="0046056C">
      <w:pPr>
        <w:spacing w:before="160" w:after="80"/>
      </w:pPr>
      <w:r>
        <w:rPr>
          <w:b/>
        </w:rPr>
        <w:t>4.8.1 Затраты на инфраструктуру</w:t>
      </w:r>
    </w:p>
    <w:p w:rsidR="00746E3B" w:rsidRDefault="0046056C">
      <w:r>
        <w:t xml:space="preserve">Экономический анализ эксплуатации </w:t>
      </w:r>
      <w:r>
        <w:t>системы Smart Price выполнен на основе фактических данных за период тестовой эксплуатации. Затраты на инфраструктуру складываются из двух основных компонент: аренда VPS-сервера и оплата AI-вызовов через OpenRouter.</w:t>
      </w:r>
    </w:p>
    <w:p w:rsidR="00746E3B" w:rsidRDefault="0046056C">
      <w:r>
        <w:t xml:space="preserve">VPS-сервер (2 ядра, 4 ГБ RAM, 60 ГБ SSD, </w:t>
      </w:r>
      <w:r>
        <w:t>безлимитный трафик) арендуется у российского провайдера по тарифу 600 рублей в месяц (~$6,5). Данная конфигурация обеспечивает стабильную работу всех четырёх Docker-контейнеров с запасом ресурсов: суммарное потребление RAM в режиме простоя — 650 МБ (16 про</w:t>
      </w:r>
      <w:r>
        <w:t>центов от доступных 4096 МБ), при пиковой нагрузке — 900 МБ (22 процента). Дисковое пространство: образы Docker — 1,2 ГБ, данные PostgreSQL — 150 МБ, логи — 50 МБ, итого 1,4 ГБ из 60 ГБ.</w:t>
      </w:r>
    </w:p>
    <w:p w:rsidR="00746E3B" w:rsidRDefault="0046056C">
      <w:r>
        <w:t>Затраты на AI-вызовы через OpenRouter определяются объёмом использова</w:t>
      </w:r>
      <w:r>
        <w:t xml:space="preserve">ния. При тарифе модели Gemini 2.0 Flash ($0,10 за миллион входных токенов, $0,40 за миллион выходных токенов) и среднем потреблении 600 входных + 100 выходных токенов на один поисковый </w:t>
      </w:r>
      <w:r>
        <w:lastRenderedPageBreak/>
        <w:t>запрос (суммарно AI-коррекция + AI-фильтрация), стоимость одного поиска</w:t>
      </w:r>
      <w:r>
        <w:t xml:space="preserve"> составляет $0,0001 (0,01 цента). Диалог с AI-ассистентом потребляет в среднем 2000 входных + 500 выходных токенов за одно сообщение, что составляет $0,0004 (0,04 цента) за сообщение.</w:t>
      </w:r>
    </w:p>
    <w:p w:rsidR="00746E3B" w:rsidRDefault="0046056C">
      <w:pPr>
        <w:spacing w:before="200" w:after="80" w:line="240" w:lineRule="auto"/>
        <w:ind w:firstLine="0"/>
        <w:jc w:val="center"/>
      </w:pPr>
      <w:r>
        <w:rPr>
          <w:sz w:val="24"/>
        </w:rPr>
        <w:t>Таблица 17 — Экономический анализ эксплуатации системы</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Статья расходов</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Е</w:t>
            </w:r>
            <w:r>
              <w:rPr>
                <w:b/>
                <w:sz w:val="22"/>
              </w:rPr>
              <w:t>д. стоимость</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Объём/месяц</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Итого/месяц</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VPS-сервер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₽/мес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1 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 (~$6,5)</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AI: поисковые запросы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$0,0001/запрос</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~5000 запросов</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$0,50</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чат-ассистент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$0,0004/сообщение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~2000 сообщений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$0,80</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Домен (smrt-price.ru)</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 ₽/год</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домен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 ₽ (~$0,2)</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ИТОГО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~$8/мес (~740 ₽)</w:t>
            </w:r>
          </w:p>
        </w:tc>
      </w:tr>
    </w:tbl>
    <w:p w:rsidR="00746E3B" w:rsidRDefault="0046056C">
      <w:r>
        <w:t xml:space="preserve">Совокупные ежемесячные затраты на эксплуатацию системы составляют порядка $8 (740 рублей), из которых 81 процент приходится на аренду VPS и лишь 19 процентов — на AI-вызовы. При масштабировании до 50 000 поисковых запросов в </w:t>
      </w:r>
      <w:r>
        <w:t>месяц затраты на AI возрастут до ~$5, а совокупные затраты — до ~$11,5. Это подтверждает экономическую жизнеспособность проекта: стоимость одного поискового запроса с полным AI-анализом составляет менее 0,02 цента.</w:t>
      </w:r>
    </w:p>
    <w:p w:rsidR="00746E3B" w:rsidRDefault="0046056C">
      <w:pPr>
        <w:spacing w:before="160" w:after="80"/>
      </w:pPr>
      <w:r>
        <w:rPr>
          <w:b/>
        </w:rPr>
        <w:t>4.8.2 Сравнение экономической эффективнос</w:t>
      </w:r>
      <w:r>
        <w:rPr>
          <w:b/>
        </w:rPr>
        <w:t>ти AI-моделей</w:t>
      </w:r>
    </w:p>
    <w:p w:rsidR="00746E3B" w:rsidRDefault="0046056C">
      <w:r>
        <w:t>В процессе разработки были протестированы три AI-модели: Claude Haiku (Anthropic), GPT-4o Mini (OpenAI) и Gemini 2.0 Flash (Google). Все модели доступны через OpenRouter, что обеспечивает единый интерфейс для сравнения. Тестирование проводило</w:t>
      </w:r>
      <w:r>
        <w:t>сь на одинаковом наборе из 50 запросов: 25 запросов на коррекцию опечаток и 25 запросов на фильтрацию результатов.</w:t>
      </w:r>
    </w:p>
    <w:p w:rsidR="00746E3B" w:rsidRDefault="0046056C">
      <w:r>
        <w:t>По качеству коррекции запросов все три модели показали сопоставимые результаты: Claude Haiku — 92 процента корректных исправлений, GPT-4o Min</w:t>
      </w:r>
      <w:r>
        <w:t xml:space="preserve">i — 88 процентов, Gemini 2.0 Flash — 90 процентов. По качеству фильтрации результатов: Claude Haiku — 96 процентов, Gemini 2.0 Flash — 94 процента, GPT-4o Mini — 91 процент. </w:t>
      </w:r>
      <w:r>
        <w:lastRenderedPageBreak/>
        <w:t>Однако по стоимости Gemini 2.0 Flash превосходит конкурентов: $0,10 за миллион вхо</w:t>
      </w:r>
      <w:r>
        <w:t>дных токенов против $0,25 у Claude Haiku и $0,15 у GPT-4o Mini.</w:t>
      </w:r>
    </w:p>
    <w:p w:rsidR="00746E3B" w:rsidRDefault="0046056C">
      <w:r>
        <w:t>Соотношение «качество/стоимость» для задач фильтрации: Gemini 2.0 Flash — 940 единиц качества на доллар, Claude Haiku — 384, GPT-4o Mini — 607. Таким образом, выбор Gemini 2.0 Flash обеспечива</w:t>
      </w:r>
      <w:r>
        <w:t>ет оптимальную экономическую эффективность с минимальной потерей качества (2 процентных пункта по фильтрации по сравнению с лучшей моделью Claude Haiku).</w:t>
      </w:r>
    </w:p>
    <w:p w:rsidR="00746E3B" w:rsidRDefault="0046056C">
      <w:pPr>
        <w:spacing w:before="200" w:after="80" w:line="240" w:lineRule="auto"/>
        <w:ind w:firstLine="0"/>
        <w:jc w:val="center"/>
      </w:pPr>
      <w:r>
        <w:rPr>
          <w:sz w:val="24"/>
        </w:rPr>
        <w:t>Таблица 18 — Сравнение AI-моделей по соотношению качество/стоимость</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Коррекция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Фильтрация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w:t>
            </w:r>
            <w:r>
              <w:rPr>
                <w:b/>
                <w:sz w:val="22"/>
              </w:rPr>
              <w:t>/M</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Кач./$ (фильтр)</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384</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88%</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607</w:t>
            </w:r>
          </w:p>
        </w:tc>
      </w:tr>
    </w:tbl>
    <w:p w:rsidR="00746E3B" w:rsidRDefault="0046056C">
      <w:pPr>
        <w:spacing w:before="240" w:after="120"/>
      </w:pPr>
      <w:r>
        <w:rPr>
          <w:b/>
        </w:rPr>
        <w:t>4.9 Выводы по четвёртой главе</w:t>
      </w:r>
    </w:p>
    <w:p w:rsidR="00746E3B" w:rsidRDefault="0046056C">
      <w:r>
        <w:t xml:space="preserve">Проведено комплексное тестирование системы метапоиска Smart Price, включающее функциональное, </w:t>
      </w:r>
      <w:r>
        <w:t>интеграционное, сквозное и нагрузочное тестирование. Все пять парсеров маркетплейсов продемонстрировали стабильную работу с успешностью 80–100 процентов, обеспечивая от 22 до 112 товаров на запрос. AI-коррекция запросов эффективна для популярных брендов (S</w:t>
      </w:r>
      <w:r>
        <w:t>amsung, Xiaomi, Apple), но требует доработки для менее распространённых товаров.</w:t>
      </w:r>
    </w:p>
    <w:p w:rsidR="00746E3B" w:rsidRDefault="0046056C">
      <w:r>
        <w:t>Гибридная система фильтрации продемонстрировала высокую эффективность: AI-фильтр способен обрабатывать семантически сложные случаи (например, различение экранов и картриджей C</w:t>
      </w:r>
      <w:r>
        <w:t>actus), недоступные для regex. AI-ассистент успешно прошёл тестирование по трём сценариям с защитой от галлюцинаций. Метрика TTFR составила 19,6 секунды — требование &lt; 2 секунд не выполнено в текущей реализации из-за пакетной отправки SSE-событий, однако п</w:t>
      </w:r>
      <w:r>
        <w:t xml:space="preserve">ланируемая оптимизация потоковой отдачи </w:t>
      </w:r>
      <w:r>
        <w:lastRenderedPageBreak/>
        <w:t>позволит достичь целевого показателя. Суммарное потребление ресурсов — 650–900 МБ RAM, что укладывается в ограничения VPS (4 ГБ).</w:t>
      </w:r>
    </w:p>
    <w:p w:rsidR="00746E3B" w:rsidRDefault="0046056C">
      <w:r>
        <w:br w:type="page"/>
      </w:r>
    </w:p>
    <w:p w:rsidR="00746E3B" w:rsidRDefault="0046056C">
      <w:pPr>
        <w:spacing w:before="360" w:after="240"/>
        <w:ind w:firstLine="0"/>
        <w:jc w:val="center"/>
      </w:pPr>
      <w:r>
        <w:rPr>
          <w:b/>
          <w:sz w:val="32"/>
        </w:rPr>
        <w:lastRenderedPageBreak/>
        <w:t>ЗАКЛЮЧЕНИЕ</w:t>
      </w:r>
    </w:p>
    <w:p w:rsidR="00746E3B" w:rsidRDefault="0046056C">
      <w:r>
        <w:t>В рамках настоящей дипломной работы разработана и реализована система мет</w:t>
      </w:r>
      <w:r>
        <w:t>апоиска товаров Smart Price с интеллектуальным AI-анализом, предназначенная для автоматизированного сравнения цен на товары электроники и бытовой техники с маркетплейсов Беларуси и России.</w:t>
      </w:r>
    </w:p>
    <w:p w:rsidR="00746E3B" w:rsidRDefault="0046056C">
      <w:r>
        <w:t>В ходе выполнения работы решены следующие задачи:</w:t>
      </w:r>
    </w:p>
    <w:p w:rsidR="00746E3B" w:rsidRDefault="0046056C">
      <w:pPr>
        <w:ind w:left="709" w:firstLine="0"/>
      </w:pPr>
      <w:r>
        <w:t>1) Проведён анали</w:t>
      </w:r>
      <w:r>
        <w:t>з предметной области: исследован рынок электронной коммерции России и Беларуси (совокупный GMV более 8 трлн рублей), выявлена проблема ценовой асимметрии (разброс цен 5–40 процентов на идентичные товары), проанализированы существующие решения (Google Shopp</w:t>
      </w:r>
      <w:r>
        <w:t>ing, E-katalog, Onliner.by) и обоснована рыночная ниша для кроссрегионального агрегатора с AI-анализом.</w:t>
      </w:r>
    </w:p>
    <w:p w:rsidR="00746E3B" w:rsidRDefault="0046056C">
      <w:pPr>
        <w:ind w:left="709" w:firstLine="0"/>
      </w:pPr>
      <w:r>
        <w:t>2) Спроектирована многоуровневая архитектура системы, включающая: статический фронтенд (Next.js 14), асинхронный бэкенд (FastAPI), реляционную СУБД (Pos</w:t>
      </w:r>
      <w:r>
        <w:t>tgreSQL 16), кэш (Redis 7), обратный прокси (nginx) и трёхуровневую архитектуру AI-компонентов (коррекция запросов, гибридная фильтрация, AI-ассистент с tool use). Разработана физическая модель базы данных из 8 основных таблиц, спроектирован REST API с SSE</w:t>
      </w:r>
      <w:r>
        <w:t>-протоколом потокового поиска.</w:t>
      </w:r>
    </w:p>
    <w:p w:rsidR="00746E3B" w:rsidRDefault="0046056C">
      <w:pPr>
        <w:ind w:left="709" w:firstLine="0"/>
      </w:pPr>
      <w:r>
        <w:t>3) Реализованы пять парсеров маркетплейсов (Onliner.by, Яндекс Маркет, Wildberries, Регард, World Devices) с различными стратегиями извлечения данных. Реализована двухуровневая AI-коррекция запросов (Gemini 2.0 Flash + Яндекс</w:t>
      </w:r>
      <w:r>
        <w:t xml:space="preserve"> Спеллер), эффективная для популярных брендов и моделей. Реализована гибридная система фильтрации результатов (Stage 1 regex + Stage 2 AI), обеспечивающая высокую точность фильтрации семантически сложных случаев. Реализован AI-ассистент с механизмом tool u</w:t>
      </w:r>
      <w:r>
        <w:t>se и защитой от галлюцинаций.</w:t>
      </w:r>
    </w:p>
    <w:p w:rsidR="00746E3B" w:rsidRDefault="0046056C">
      <w:pPr>
        <w:ind w:left="709" w:firstLine="0"/>
      </w:pPr>
      <w:r>
        <w:lastRenderedPageBreak/>
        <w:t xml:space="preserve">4) Проведено комплексное тестирование: функциональное тестирование парсеров (успешность 80–100 процентов), тестирование AI-компонентов, сквозное тестирование интерфейса через Playwright, нагрузочное тестирование. Метрика TTFR </w:t>
      </w:r>
      <w:r>
        <w:t>(время первого результата) составила 19,6 секунды — выше целевого значения 2 секунды из-за пакетной архитектуры SSE, с планом оптимизации до 2–4 секунд. Суммарное потребление ресурсов — 650–900 МБ RAM.</w:t>
      </w:r>
    </w:p>
    <w:p w:rsidR="00746E3B" w:rsidRDefault="0046056C">
      <w:r>
        <w:t>Ключевым научно-техническим результатом работы являетс</w:t>
      </w:r>
      <w:r>
        <w:t xml:space="preserve">я разработка гибридного подхода к фильтрации результатов метапоиска, сочетающего быструю regex-фильтрацию (Stage 1, бесплатно, &lt;1 мс) с AI-фильтрацией на основе большой языковой модели (Stage 2, $0,004 за запрос, семантическое понимание контекста). Данный </w:t>
      </w:r>
      <w:r>
        <w:t>подход обеспечивает высокую точность при минимальных затратах, превосходя чисто regex-подход за счёт семантического понимания контекста (например, различение экранов и картриджей одного бренда), и одновременно снижая стоимость AI-обработки за счёт предвари</w:t>
      </w:r>
      <w:r>
        <w:t>тельной regex-фильтрации.</w:t>
      </w:r>
    </w:p>
    <w:p w:rsidR="00746E3B" w:rsidRDefault="0046056C">
      <w:r>
        <w:t>Вторым значимым результатом является реализация AI-ассистента с механизмом tool use, способного вести диалог на естественном языке, самостоятельно формулировать и выполнять поисковые запросы к маркетплейсам и представлять результа</w:t>
      </w:r>
      <w:r>
        <w:t>ты в аналитическом формате. Интеграция с моделью Gemini 2.0 Flash через прокси-сервис OpenRouter обеспечивает экономическую эффективность ($0,10 за миллион токенов) и обход геоблокировки Gemini API в России.</w:t>
      </w:r>
    </w:p>
    <w:p w:rsidR="00746E3B" w:rsidRDefault="0046056C">
      <w:r>
        <w:t xml:space="preserve">Система развёрнута на VPS-сервере в </w:t>
      </w:r>
      <w:r>
        <w:t>контейнеризованной среде Docker Compose и доступна для использования. Разработанная архитектура допускает масштабирование: добавление новых маркетплейсов требует только реализации нового парсера без изменения ядра системы, а смена AI-модели выполняется изм</w:t>
      </w:r>
      <w:r>
        <w:t>енением одной переменной окружения.</w:t>
      </w:r>
    </w:p>
    <w:p w:rsidR="00746E3B" w:rsidRDefault="0046056C">
      <w:r>
        <w:t xml:space="preserve">Перспективы развития системы включают: добавление парсеров AliExpress и DNS для расширения покрытия российского рынка, реализацию </w:t>
      </w:r>
      <w:r>
        <w:lastRenderedPageBreak/>
        <w:t>системы ценовых оповещений с push-уведомлениями, интеграцию с Telegram Bot API для доступа</w:t>
      </w:r>
      <w:r>
        <w:t xml:space="preserve"> к функциональности поиска через мессенджер, 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
    <w:p w:rsidR="00746E3B" w:rsidRDefault="0046056C">
      <w:r>
        <w:br w:type="page"/>
      </w:r>
    </w:p>
    <w:p w:rsidR="00746E3B" w:rsidRDefault="0046056C">
      <w:pPr>
        <w:spacing w:before="360" w:after="240"/>
        <w:ind w:firstLine="0"/>
        <w:jc w:val="center"/>
      </w:pPr>
      <w:r>
        <w:rPr>
          <w:b/>
          <w:sz w:val="32"/>
        </w:rPr>
        <w:lastRenderedPageBreak/>
        <w:t xml:space="preserve">СПИСОК ИСПОЛЬЗОВАННЫХ </w:t>
      </w:r>
      <w:r>
        <w:rPr>
          <w:b/>
          <w:sz w:val="32"/>
        </w:rPr>
        <w:t>ИСТОЧНИКОВ</w:t>
      </w:r>
    </w:p>
    <w:p w:rsidR="00746E3B" w:rsidRDefault="0046056C">
      <w:pPr>
        <w:ind w:firstLine="0"/>
      </w:pPr>
      <w:r>
        <w:rPr>
          <w:sz w:val="24"/>
        </w:rPr>
        <w:t>1. Akerlof, G. A. The Market for "Lemons": Quality Uncertainty and the Market Mechanism / G. A. Akerlof // The Quarterly Journal of Economics. — 1970. — Vol. 84, № 3. — P. 488–500.</w:t>
      </w:r>
    </w:p>
    <w:p w:rsidR="00746E3B" w:rsidRDefault="0046056C">
      <w:pPr>
        <w:ind w:firstLine="0"/>
      </w:pPr>
      <w:r>
        <w:rPr>
          <w:sz w:val="24"/>
        </w:rPr>
        <w:t>2. Ассоциация компаний интернет-торговли (АКИТ). Российский рыно</w:t>
      </w:r>
      <w:r>
        <w:rPr>
          <w:sz w:val="24"/>
        </w:rPr>
        <w:t>к интернет-торговли: итоги 2023 года [Электронный ресурс]. — Режим доступа: https://akit.ru/analytics/analyt-data. — Дата доступа: 15.03.2026.</w:t>
      </w:r>
    </w:p>
    <w:p w:rsidR="00746E3B" w:rsidRDefault="0046056C">
      <w:pPr>
        <w:ind w:firstLine="0"/>
      </w:pPr>
      <w:r>
        <w:rPr>
          <w:sz w:val="24"/>
        </w:rPr>
        <w:t>3. Data Insight. Интернет-торговля в России 2023: итоги и прогнозы [Электронный ресурс]. — Режим доступа: https:/</w:t>
      </w:r>
      <w:r>
        <w:rPr>
          <w:sz w:val="24"/>
        </w:rPr>
        <w:t>/datainsight.ru/eCommerce_2023. — Дата доступа: 15.03.2026.</w:t>
      </w:r>
    </w:p>
    <w:p w:rsidR="00746E3B" w:rsidRDefault="0046056C">
      <w:pPr>
        <w:ind w:firstLine="0"/>
      </w:pPr>
      <w:r>
        <w:rPr>
          <w:sz w:val="24"/>
        </w:rPr>
        <w:t>4. Onliner.by. Каталог товаров Onliner [Электронный ресурс]. — Режим доступа: https://catalog.onliner.by. — Дата доступа: 20.03.2026.</w:t>
      </w:r>
    </w:p>
    <w:p w:rsidR="00746E3B" w:rsidRDefault="0046056C">
      <w:pPr>
        <w:ind w:firstLine="0"/>
      </w:pPr>
      <w:r>
        <w:rPr>
          <w:sz w:val="24"/>
        </w:rPr>
        <w:t>5. Google. Google Shopping [Электронный ресурс]. — Режим досту</w:t>
      </w:r>
      <w:r>
        <w:rPr>
          <w:sz w:val="24"/>
        </w:rPr>
        <w:t>па: https://shopping.google.com. — Дата доступа: 20.03.2026.</w:t>
      </w:r>
    </w:p>
    <w:p w:rsidR="00746E3B" w:rsidRDefault="0046056C">
      <w:pPr>
        <w:ind w:firstLine="0"/>
      </w:pPr>
      <w:r>
        <w:rPr>
          <w:sz w:val="24"/>
        </w:rPr>
        <w:t>6. E-katalog. Каталог товаров с ценами [Электронный ресурс]. — Режим доступа: https://www.e-katalog.ru. — Дата доступа: 20.03.2026.</w:t>
      </w:r>
    </w:p>
    <w:p w:rsidR="00746E3B" w:rsidRDefault="0046056C">
      <w:pPr>
        <w:ind w:firstLine="0"/>
      </w:pPr>
      <w:r>
        <w:rPr>
          <w:sz w:val="24"/>
        </w:rPr>
        <w:t xml:space="preserve">7. Mitchell, R. Web Scraping with Python: Collecting More Data </w:t>
      </w:r>
      <w:r>
        <w:rPr>
          <w:sz w:val="24"/>
        </w:rPr>
        <w:t>from the Modern Web / R. Mitchell. — 2nd ed. — O'Reilly Media, 2018. — 306 p.</w:t>
      </w:r>
    </w:p>
    <w:p w:rsidR="00746E3B" w:rsidRDefault="0046056C">
      <w:pPr>
        <w:ind w:firstLine="0"/>
      </w:pPr>
      <w:r>
        <w:rPr>
          <w:sz w:val="24"/>
        </w:rPr>
        <w:t>8. Ramírez, S. FastAPI: Modern Python Web Framework [Электронный ресурс]. — Режим доступа: https://fastapi.tiangolo.com. — Дата доступа: 25.03.2026.</w:t>
      </w:r>
    </w:p>
    <w:p w:rsidR="00746E3B" w:rsidRDefault="0046056C">
      <w:pPr>
        <w:ind w:firstLine="0"/>
      </w:pPr>
      <w:r>
        <w:rPr>
          <w:sz w:val="24"/>
        </w:rPr>
        <w:t>9. Vercel. Next.js Documentat</w:t>
      </w:r>
      <w:r>
        <w:rPr>
          <w:sz w:val="24"/>
        </w:rPr>
        <w:t>ion [Электронный ресурс]. — Режим доступа: https://nextjs.org/docs. — Дата доступа: 25.03.2026.</w:t>
      </w:r>
    </w:p>
    <w:p w:rsidR="00746E3B" w:rsidRDefault="0046056C">
      <w:pPr>
        <w:ind w:firstLine="0"/>
      </w:pPr>
      <w:r>
        <w:rPr>
          <w:sz w:val="24"/>
        </w:rPr>
        <w:t>10. Vaswani, A. Attention Is All You Need / A. Vaswani [et al.] // Advances in Neural Information Processing Systems. — 2017. — Vol. 30. — P. 5998–6008.</w:t>
      </w:r>
    </w:p>
    <w:p w:rsidR="00746E3B" w:rsidRDefault="0046056C">
      <w:pPr>
        <w:ind w:firstLine="0"/>
      </w:pPr>
      <w:r>
        <w:rPr>
          <w:sz w:val="24"/>
        </w:rPr>
        <w:t>11. Ant</w:t>
      </w:r>
      <w:r>
        <w:rPr>
          <w:sz w:val="24"/>
        </w:rPr>
        <w:t>hropic. Claude API Documentation [Электронный ресурс]. — Режим доступа: https://docs.anthropic.com. — Дата доступа: 01.04.2026.</w:t>
      </w:r>
    </w:p>
    <w:p w:rsidR="00746E3B" w:rsidRDefault="0046056C">
      <w:pPr>
        <w:ind w:firstLine="0"/>
      </w:pPr>
      <w:r>
        <w:rPr>
          <w:sz w:val="24"/>
        </w:rPr>
        <w:t>12. HTML Living Standard. Server-Sent Events [Электронный ресурс]. — Режим доступа: https://html.spec.whatwg.org/multipage/serve</w:t>
      </w:r>
      <w:r>
        <w:rPr>
          <w:sz w:val="24"/>
        </w:rPr>
        <w:t>r-sent-events.html. — Дата доступа: 01.04.2026.</w:t>
      </w:r>
    </w:p>
    <w:p w:rsidR="00746E3B" w:rsidRDefault="0046056C">
      <w:pPr>
        <w:ind w:firstLine="0"/>
      </w:pPr>
      <w:r>
        <w:rPr>
          <w:sz w:val="24"/>
        </w:rPr>
        <w:t>13. Google. Gemini API Documentation [Электронный ресурс]. — Режим доступа: https://ai.google.dev/docs. — Дата доступа: 01.04.2026.</w:t>
      </w:r>
    </w:p>
    <w:p w:rsidR="00746E3B" w:rsidRDefault="0046056C">
      <w:pPr>
        <w:ind w:firstLine="0"/>
      </w:pPr>
      <w:r>
        <w:rPr>
          <w:sz w:val="24"/>
        </w:rPr>
        <w:t>14. OpenRouter. OpenRouter API Documentation [Электронный ресурс]. — Режим д</w:t>
      </w:r>
      <w:r>
        <w:rPr>
          <w:sz w:val="24"/>
        </w:rPr>
        <w:t>оступа: https://openrouter.ai/docs. — Дата доступа: 01.04.2026.</w:t>
      </w:r>
    </w:p>
    <w:p w:rsidR="00746E3B" w:rsidRDefault="0046056C">
      <w:pPr>
        <w:ind w:firstLine="0"/>
      </w:pPr>
      <w:r>
        <w:rPr>
          <w:sz w:val="24"/>
        </w:rPr>
        <w:t>15. Docker Inc. Docker Compose Documentation [Электронный ресурс]. — Режим доступа: https://docs.docker.com/compose. — Дата доступа: 02.04.2026.</w:t>
      </w:r>
    </w:p>
    <w:p w:rsidR="00746E3B" w:rsidRDefault="0046056C">
      <w:pPr>
        <w:ind w:firstLine="0"/>
      </w:pPr>
      <w:r>
        <w:rPr>
          <w:sz w:val="24"/>
        </w:rPr>
        <w:t>16. Nginx Inc. Nginx Documentation [Электронный</w:t>
      </w:r>
      <w:r>
        <w:rPr>
          <w:sz w:val="24"/>
        </w:rPr>
        <w:t xml:space="preserve"> ресурс]. — Режим доступа: https://nginx.org/en/docs. — Дата доступа: 02.04.2026.</w:t>
      </w:r>
    </w:p>
    <w:p w:rsidR="00746E3B" w:rsidRDefault="0046056C">
      <w:pPr>
        <w:ind w:firstLine="0"/>
      </w:pPr>
      <w:r>
        <w:rPr>
          <w:sz w:val="24"/>
        </w:rPr>
        <w:lastRenderedPageBreak/>
        <w:t>17. SQLAlchemy. SQLAlchemy 2.0 Documentation [Электронный ресурс]. — Режим доступа: https://docs.sqlalchemy.org. — Дата доступа: 02.04.2026.</w:t>
      </w:r>
    </w:p>
    <w:p w:rsidR="00746E3B" w:rsidRDefault="0046056C">
      <w:pPr>
        <w:ind w:firstLine="0"/>
      </w:pPr>
      <w:r>
        <w:rPr>
          <w:sz w:val="24"/>
        </w:rPr>
        <w:t>18. Tailwind Labs. Tailwind CSS D</w:t>
      </w:r>
      <w:r>
        <w:rPr>
          <w:sz w:val="24"/>
        </w:rPr>
        <w:t>ocumentation [Электронный ресурс]. — Режим доступа: https://tailwindcss.com/docs. — Дата доступа: 03.04.2026.</w:t>
      </w:r>
    </w:p>
    <w:p w:rsidR="00746E3B" w:rsidRDefault="0046056C">
      <w:pPr>
        <w:ind w:firstLine="0"/>
      </w:pPr>
      <w:r>
        <w:rPr>
          <w:sz w:val="24"/>
        </w:rPr>
        <w:t>19. Microsoft. Playwright Documentation [Электронный ресурс]. — Режим доступа: https://playwright.dev/docs/intro. — Дата доступа: 03.04.2026.</w:t>
      </w:r>
    </w:p>
    <w:p w:rsidR="00746E3B" w:rsidRDefault="0046056C">
      <w:pPr>
        <w:ind w:firstLine="0"/>
      </w:pPr>
      <w:r>
        <w:rPr>
          <w:sz w:val="24"/>
        </w:rPr>
        <w:t xml:space="preserve">20. </w:t>
      </w:r>
      <w:r>
        <w:rPr>
          <w:sz w:val="24"/>
        </w:rPr>
        <w:t>PostgreSQL Global Development Group. PostgreSQL 16 Documentation [Электронный ресурс]. — Режим доступа: https://www.postgresql.org/docs/16. — Дата доступа: 03.04.2026.</w:t>
      </w:r>
    </w:p>
    <w:p w:rsidR="00746E3B" w:rsidRDefault="0046056C">
      <w:pPr>
        <w:ind w:firstLine="0"/>
      </w:pPr>
      <w:r>
        <w:rPr>
          <w:sz w:val="24"/>
        </w:rPr>
        <w:t>21. Redis Ltd. Redis Documentation [Электронный ресурс]. — Режим доступа: https://redis.</w:t>
      </w:r>
      <w:r>
        <w:rPr>
          <w:sz w:val="24"/>
        </w:rPr>
        <w:t>io/docs. — Дата доступа: 03.04.2026.</w:t>
      </w:r>
    </w:p>
    <w:p w:rsidR="00746E3B" w:rsidRDefault="0046056C">
      <w:pPr>
        <w:ind w:firstLine="0"/>
      </w:pPr>
      <w:r>
        <w:rPr>
          <w:sz w:val="24"/>
        </w:rPr>
        <w:t>22. Pydantic. Pydantic Documentation [Электронный ресурс]. — Режим доступа: https://docs.pydantic.dev. — Дата доступа: 03.04.2026.</w:t>
      </w:r>
    </w:p>
    <w:p w:rsidR="00746E3B" w:rsidRDefault="0046056C">
      <w:pPr>
        <w:ind w:firstLine="0"/>
      </w:pPr>
      <w:r>
        <w:rPr>
          <w:sz w:val="24"/>
        </w:rPr>
        <w:t>23. Zustand. Zustand Documentation [Электронный ресурс]. — Режим доступа: https://docs.p</w:t>
      </w:r>
      <w:r>
        <w:rPr>
          <w:sz w:val="24"/>
        </w:rPr>
        <w:t>mnd.rs/zustand. — Дата доступа: 03.04.2026.</w:t>
      </w:r>
    </w:p>
    <w:p w:rsidR="00746E3B" w:rsidRDefault="0046056C">
      <w:pPr>
        <w:ind w:firstLine="0"/>
      </w:pPr>
      <w:r>
        <w:rPr>
          <w:sz w:val="24"/>
        </w:rPr>
        <w:t>24. TanStack. TanStack Query Documentation [Электронный ресурс]. — Режим доступа: https://tanstack.com/query. — Дата доступа: 03.04.2026.</w:t>
      </w:r>
    </w:p>
    <w:p w:rsidR="00746E3B" w:rsidRDefault="0046056C">
      <w:pPr>
        <w:ind w:firstLine="0"/>
      </w:pPr>
      <w:r>
        <w:rPr>
          <w:sz w:val="24"/>
        </w:rPr>
        <w:t xml:space="preserve">25. Recharts. Recharts Documentation [Электронный ресурс]. — Режим </w:t>
      </w:r>
      <w:r>
        <w:rPr>
          <w:sz w:val="24"/>
        </w:rPr>
        <w:t>доступа: https://recharts.org. — Дата доступа: 03.04.2026.</w:t>
      </w:r>
    </w:p>
    <w:p w:rsidR="00746E3B" w:rsidRDefault="0046056C">
      <w:r>
        <w:br w:type="page"/>
      </w:r>
    </w:p>
    <w:p w:rsidR="00746E3B" w:rsidRDefault="0046056C">
      <w:pPr>
        <w:spacing w:before="360" w:after="240"/>
        <w:ind w:firstLine="0"/>
        <w:jc w:val="center"/>
      </w:pPr>
      <w:r>
        <w:rPr>
          <w:b/>
          <w:sz w:val="32"/>
        </w:rPr>
        <w:lastRenderedPageBreak/>
        <w:t>ПРИЛОЖЕНИЕ А — СНИМКИ ЭКРАНА СИСТЕМЫ</w:t>
      </w:r>
    </w:p>
    <w:p w:rsidR="00746E3B" w:rsidRDefault="0046056C">
      <w:pPr>
        <w:spacing w:before="240"/>
        <w:ind w:firstLine="0"/>
        <w:jc w:val="center"/>
      </w:pPr>
      <w:r>
        <w:rPr>
          <w:noProof/>
          <w:lang w:val="ru-RU" w:eastAsia="ru-RU"/>
        </w:rPr>
        <w:drawing>
          <wp:inline distT="0" distB="0" distL="0" distR="0">
            <wp:extent cx="5760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760000" cy="3645000"/>
                    </a:xfrm>
                    <a:prstGeom prst="rect">
                      <a:avLst/>
                    </a:prstGeom>
                  </pic:spPr>
                </pic:pic>
              </a:graphicData>
            </a:graphic>
          </wp:inline>
        </w:drawing>
      </w:r>
    </w:p>
    <w:p w:rsidR="00746E3B" w:rsidRDefault="0046056C">
      <w:pPr>
        <w:spacing w:after="240"/>
        <w:ind w:firstLine="0"/>
        <w:jc w:val="center"/>
      </w:pPr>
      <w:r>
        <w:rPr>
          <w:sz w:val="24"/>
        </w:rPr>
        <w:t>Рисунок А.1 — Главная страница системы Smart Price (десктопная версия)</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2172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760000" cy="21726000"/>
                    </a:xfrm>
                    <a:prstGeom prst="rect">
                      <a:avLst/>
                    </a:prstGeom>
                  </pic:spPr>
                </pic:pic>
              </a:graphicData>
            </a:graphic>
          </wp:inline>
        </w:drawing>
      </w:r>
    </w:p>
    <w:p w:rsidR="00746E3B" w:rsidRDefault="0046056C">
      <w:pPr>
        <w:spacing w:after="240"/>
        <w:ind w:firstLine="0"/>
        <w:jc w:val="center"/>
      </w:pPr>
      <w:r>
        <w:rPr>
          <w:sz w:val="24"/>
        </w:rPr>
        <w:lastRenderedPageBreak/>
        <w:t>Рисунок А.2 — Результаты потокового поиска товаров Samsung Galaxy S25 Ultra</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760000" cy="3600000"/>
                    </a:xfrm>
                    <a:prstGeom prst="rect">
                      <a:avLst/>
                    </a:prstGeom>
                  </pic:spPr>
                </pic:pic>
              </a:graphicData>
            </a:graphic>
          </wp:inline>
        </w:drawing>
      </w:r>
    </w:p>
    <w:p w:rsidR="00746E3B" w:rsidRDefault="0046056C">
      <w:pPr>
        <w:spacing w:after="240"/>
        <w:ind w:firstLine="0"/>
        <w:jc w:val="center"/>
      </w:pPr>
      <w:r>
        <w:rPr>
          <w:sz w:val="24"/>
        </w:rPr>
        <w:t>Р</w:t>
      </w:r>
      <w:r>
        <w:rPr>
          <w:sz w:val="24"/>
        </w:rPr>
        <w:t>исунок А.3 — Диалог с AI-ассистентом: рекомендация телевизоров</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2880000" cy="698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2880000" cy="6988800"/>
                    </a:xfrm>
                    <a:prstGeom prst="rect">
                      <a:avLst/>
                    </a:prstGeom>
                  </pic:spPr>
                </pic:pic>
              </a:graphicData>
            </a:graphic>
          </wp:inline>
        </w:drawing>
      </w:r>
    </w:p>
    <w:p w:rsidR="00746E3B" w:rsidRDefault="0046056C">
      <w:pPr>
        <w:spacing w:after="240"/>
        <w:ind w:firstLine="0"/>
        <w:jc w:val="center"/>
      </w:pPr>
      <w:r>
        <w:rPr>
          <w:sz w:val="24"/>
        </w:rPr>
        <w:t>Рисунок А.4 — Адаптивная мобильная версия главной страницы (375×812)</w:t>
      </w:r>
    </w:p>
    <w:p w:rsidR="00746E3B" w:rsidRDefault="0046056C">
      <w:r>
        <w:br w:type="page"/>
      </w:r>
    </w:p>
    <w:p w:rsidR="00746E3B" w:rsidRDefault="0046056C">
      <w:pPr>
        <w:spacing w:before="360" w:after="240"/>
        <w:ind w:firstLine="0"/>
        <w:jc w:val="center"/>
      </w:pPr>
      <w:r>
        <w:rPr>
          <w:b/>
          <w:sz w:val="32"/>
        </w:rPr>
        <w:lastRenderedPageBreak/>
        <w:t>ПРИЛОЖЕНИЕ Б — СПРАВОЧНИК API ЭНДПОИНТОВ</w:t>
      </w:r>
    </w:p>
    <w:p w:rsidR="00746E3B" w:rsidRDefault="0046056C">
      <w:r>
        <w:t xml:space="preserve">В данном приложении приведён полный перечень API-эндпоинтов системы Smart </w:t>
      </w:r>
      <w:r>
        <w:t>Price с описанием параметров, методов и форматов ответов.</w:t>
      </w:r>
    </w:p>
    <w:p w:rsidR="00746E3B" w:rsidRDefault="0046056C">
      <w:pPr>
        <w:spacing w:before="240" w:after="120"/>
      </w:pPr>
      <w:r>
        <w:rPr>
          <w:b/>
        </w:rPr>
        <w:t>Б.1 Аутентификация</w:t>
      </w:r>
    </w:p>
    <w:p w:rsidR="00746E3B" w:rsidRDefault="0046056C">
      <w:pPr>
        <w:spacing w:before="200" w:after="80" w:line="240" w:lineRule="auto"/>
        <w:ind w:firstLine="0"/>
        <w:jc w:val="center"/>
      </w:pPr>
      <w:r>
        <w:rPr>
          <w:sz w:val="24"/>
        </w:rPr>
        <w:t>Таблица Б.1 — API эндпоинты аутентификации</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/api/v1/auth/register</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Регистрация нового пользователя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/api/v1/auth/login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Вход (email +</w:t>
            </w:r>
            <w:r>
              <w:rPr>
                <w:sz w:val="22"/>
              </w:rPr>
              <w:t xml:space="preserve"> password)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/api/v1/auth/refresh</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Обновление access token</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Refresh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Текущий пользователь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Б.2 Поиск товаров</w:t>
      </w:r>
    </w:p>
    <w:p w:rsidR="00746E3B" w:rsidRDefault="0046056C">
      <w:pPr>
        <w:spacing w:before="200" w:after="80" w:line="240" w:lineRule="auto"/>
        <w:ind w:firstLine="0"/>
        <w:jc w:val="center"/>
      </w:pPr>
      <w:r>
        <w:rPr>
          <w:sz w:val="24"/>
        </w:rPr>
        <w:t>Таблица Б.2 — API эндпоинты потокового поиска</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/api/v1/live-search/stream</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SSE-поток поиска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q, region, sort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/api/v1/live-search/stream/{mp}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Поиск в одном маркетплейсе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q, mp</w:t>
            </w:r>
          </w:p>
        </w:tc>
      </w:tr>
    </w:tbl>
    <w:p w:rsidR="00746E3B" w:rsidRDefault="0046056C">
      <w:pPr>
        <w:spacing w:before="240" w:after="120"/>
      </w:pPr>
      <w:r>
        <w:rPr>
          <w:b/>
        </w:rPr>
        <w:t>Б.3 AI-ассистент</w:t>
      </w:r>
    </w:p>
    <w:p w:rsidR="00746E3B" w:rsidRDefault="0046056C">
      <w:pPr>
        <w:spacing w:before="200" w:after="80" w:line="240" w:lineRule="auto"/>
        <w:ind w:firstLine="0"/>
        <w:jc w:val="center"/>
      </w:pPr>
      <w:r>
        <w:rPr>
          <w:sz w:val="24"/>
        </w:rPr>
        <w:t>Таблица Б.3 — API эндпоинты AI-ассистента</w:t>
      </w:r>
    </w:p>
    <w:tbl>
      <w:tblPr>
        <w:tblStyle w:val="aff0"/>
        <w:tblW w:w="5000" w:type="pct"/>
        <w:jc w:val="center"/>
        <w:tblLook w:val="04A0" w:firstRow="1" w:lastRow="0" w:firstColumn="1" w:lastColumn="0" w:noHBand="0" w:noVBand="1"/>
      </w:tblPr>
      <w:tblGrid>
        <w:gridCol w:w="2096"/>
        <w:gridCol w:w="3064"/>
        <w:gridCol w:w="2133"/>
        <w:gridCol w:w="2262"/>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Создать чат-сессию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Список сессий</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Получить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/api/v1/ai/sessions/{id}/message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Отправить сообщение (SSE)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DELETE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Удалить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Б.4 Товары и история цен</w:t>
      </w:r>
    </w:p>
    <w:p w:rsidR="00746E3B" w:rsidRDefault="0046056C">
      <w:pPr>
        <w:spacing w:before="200" w:after="80" w:line="240" w:lineRule="auto"/>
        <w:ind w:firstLine="0"/>
        <w:jc w:val="center"/>
      </w:pPr>
      <w:r>
        <w:rPr>
          <w:sz w:val="24"/>
        </w:rPr>
        <w:t>Таблица Б.4 — API эндпоинты товаров</w:t>
      </w:r>
    </w:p>
    <w:tbl>
      <w:tblPr>
        <w:tblStyle w:val="aff0"/>
        <w:tblW w:w="5000" w:type="pct"/>
        <w:jc w:val="center"/>
        <w:tblLook w:val="04A0" w:firstRow="1" w:lastRow="0" w:firstColumn="1" w:lastColumn="0" w:noHBand="0" w:noVBand="1"/>
      </w:tblPr>
      <w:tblGrid>
        <w:gridCol w:w="2291"/>
        <w:gridCol w:w="2648"/>
        <w:gridCol w:w="2308"/>
        <w:gridCol w:w="2308"/>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Каталог товаров</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page, limit, category</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/api/v1/products/{id}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Детальная информация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/api/v1/products/{id}/price-history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id, period</w:t>
            </w:r>
          </w:p>
        </w:tc>
      </w:tr>
    </w:tbl>
    <w:p w:rsidR="00746E3B" w:rsidRDefault="0046056C">
      <w:pPr>
        <w:spacing w:before="240" w:after="120"/>
      </w:pPr>
      <w:r>
        <w:rPr>
          <w:b/>
        </w:rPr>
        <w:t>Б.5 Прочие эндпоинты</w:t>
      </w:r>
    </w:p>
    <w:p w:rsidR="00746E3B" w:rsidRDefault="0046056C">
      <w:pPr>
        <w:spacing w:before="200" w:after="80" w:line="240" w:lineRule="auto"/>
        <w:ind w:firstLine="0"/>
        <w:jc w:val="center"/>
      </w:pPr>
      <w:r>
        <w:rPr>
          <w:sz w:val="24"/>
        </w:rPr>
        <w:t>Таблица Б.5 — Вспомогательные API эндпоинты</w:t>
      </w:r>
    </w:p>
    <w:tbl>
      <w:tblPr>
        <w:tblStyle w:val="aff0"/>
        <w:tblW w:w="5000" w:type="pct"/>
        <w:jc w:val="center"/>
        <w:tblLook w:val="04A0" w:firstRow="1" w:lastRow="0" w:firstColumn="1" w:lastColumn="0" w:noHBand="0" w:noVBand="1"/>
      </w:tblPr>
      <w:tblGrid>
        <w:gridCol w:w="2385"/>
        <w:gridCol w:w="2398"/>
        <w:gridCol w:w="2386"/>
        <w:gridCol w:w="2386"/>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/api/v1/image-proxy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 изображений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url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Профиль пользователя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PATCH</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Обновить профиль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name, email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/api/v1/users/me/search-history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поиска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page, limit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/docs</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Swagger UI документация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/health</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Проверка состояния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bl>
    <w:p w:rsidR="0046056C" w:rsidRDefault="0046056C"/>
    <w:sectPr w:rsidR="0046056C" w:rsidSect="00034616">
      <w:footerReference w:type="default" r:id="rId2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6C" w:rsidRDefault="0046056C">
      <w:pPr>
        <w:spacing w:line="240" w:lineRule="auto"/>
      </w:pPr>
      <w:r>
        <w:separator/>
      </w:r>
    </w:p>
  </w:endnote>
  <w:endnote w:type="continuationSeparator" w:id="0">
    <w:p w:rsidR="0046056C" w:rsidRDefault="00460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3B" w:rsidRDefault="0046056C">
    <w:pPr>
      <w:pStyle w:val="a7"/>
      <w:jc w:val="center"/>
    </w:pPr>
    <w:r>
      <w:rPr>
        <w:sz w:val="24"/>
      </w:rPr>
      <w:fldChar w:fldCharType="begin"/>
    </w:r>
    <w:r>
      <w:rPr>
        <w:sz w:val="24"/>
      </w:rPr>
      <w:instrText xml:space="preserve"> PAGE </w:instrText>
    </w:r>
    <w:r w:rsidR="00330FF0">
      <w:rPr>
        <w:sz w:val="24"/>
      </w:rPr>
      <w:fldChar w:fldCharType="separate"/>
    </w:r>
    <w:r w:rsidR="00330FF0">
      <w:rPr>
        <w:noProof/>
        <w:sz w:val="24"/>
      </w:rPr>
      <w:t>2</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6C" w:rsidRDefault="0046056C">
      <w:pPr>
        <w:spacing w:line="240" w:lineRule="auto"/>
      </w:pPr>
      <w:r>
        <w:separator/>
      </w:r>
    </w:p>
  </w:footnote>
  <w:footnote w:type="continuationSeparator" w:id="0">
    <w:p w:rsidR="0046056C" w:rsidRDefault="004605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FF0"/>
    <w:rsid w:val="0046056C"/>
    <w:rsid w:val="00746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9C05E-8C43-4E40-9D40-3D4D4488E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18823</Words>
  <Characters>107295</Characters>
  <Application>Microsoft Office Word</Application>
  <DocSecurity>0</DocSecurity>
  <Lines>894</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2</cp:revision>
  <dcterms:created xsi:type="dcterms:W3CDTF">2026-04-06T19:16:00Z</dcterms:created>
  <dcterms:modified xsi:type="dcterms:W3CDTF">2026-04-06T19:16:00Z</dcterms:modified>
</cp:coreProperties>
</file>