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Лабораторная работа № 7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  <w:t>«Улучшение модели базы данных, часть 1»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Arial" w:hAnsi="Arial" w:cs="Arial"/>
        </w:rPr>
      </w:pPr>
      <w:r>
        <w:rPr>
          <w:rFonts w:cs="Arial" w:ascii="Arial" w:hAnsi="Arial"/>
        </w:rPr>
        <w:t>Перед выполнением работы рекомендуется повторить теоретический материал, т.е. ещё раз пересмотреть данные видео («</w:t>
      </w:r>
      <w:hyperlink r:id="rId2">
        <w:r>
          <w:rPr>
            <w:rStyle w:val="InternetLink"/>
            <w:rFonts w:cs="Arial" w:ascii="Arial" w:hAnsi="Arial"/>
          </w:rPr>
          <w:t>Представления</w:t>
        </w:r>
      </w:hyperlink>
      <w:r>
        <w:rPr>
          <w:rFonts w:cs="Arial" w:ascii="Arial" w:hAnsi="Arial"/>
        </w:rPr>
        <w:t>», «</w:t>
      </w:r>
      <w:hyperlink r:id="rId3">
        <w:r>
          <w:rPr>
            <w:rStyle w:val="InternetLink"/>
            <w:rFonts w:cs="Arial" w:ascii="Arial" w:hAnsi="Arial"/>
          </w:rPr>
          <w:t>Проверки</w:t>
        </w:r>
      </w:hyperlink>
      <w:r>
        <w:rPr>
          <w:rFonts w:cs="Arial" w:ascii="Arial" w:hAnsi="Arial"/>
        </w:rPr>
        <w:t>», «</w:t>
      </w:r>
      <w:hyperlink r:id="rId4">
        <w:r>
          <w:rPr>
            <w:rStyle w:val="InternetLink"/>
            <w:rFonts w:cs="Arial" w:ascii="Arial" w:hAnsi="Arial"/>
          </w:rPr>
          <w:t>Триггеры</w:t>
        </w:r>
      </w:hyperlink>
      <w:r>
        <w:rPr>
          <w:rFonts w:cs="Arial" w:ascii="Arial" w:hAnsi="Arial"/>
        </w:rPr>
        <w:t>», «</w:t>
      </w:r>
      <w:hyperlink r:id="rId5">
        <w:r>
          <w:rPr>
            <w:rStyle w:val="InternetLink"/>
            <w:rFonts w:cs="Arial" w:ascii="Arial" w:hAnsi="Arial"/>
          </w:rPr>
          <w:t>Хранимые подпрограммы</w:t>
        </w:r>
      </w:hyperlink>
      <w:r>
        <w:rPr>
          <w:rFonts w:cs="Arial" w:ascii="Arial" w:hAnsi="Arial"/>
        </w:rPr>
        <w:t>», «</w:t>
      </w:r>
      <w:hyperlink r:id="rId6">
        <w:r>
          <w:rPr>
            <w:rStyle w:val="InternetLink"/>
            <w:rFonts w:cs="Arial" w:ascii="Arial" w:hAnsi="Arial"/>
          </w:rPr>
          <w:t>Транзакции</w:t>
        </w:r>
      </w:hyperlink>
      <w:r>
        <w:rPr>
          <w:rFonts w:cs="Arial" w:ascii="Arial" w:hAnsi="Arial"/>
        </w:rPr>
        <w:t xml:space="preserve">») и перечитать раздел 5 «Дополнительные объекты и процессы баз данных» </w:t>
      </w:r>
      <w:hyperlink r:id="rId7">
        <w:r>
          <w:rPr>
            <w:rStyle w:val="InternetLink"/>
            <w:rFonts w:cs="Arial" w:ascii="Arial" w:hAnsi="Arial"/>
          </w:rPr>
          <w:t>книги</w:t>
        </w:r>
      </w:hyperlink>
      <w:r>
        <w:rPr>
          <w:rFonts w:cs="Arial" w:ascii="Arial" w:hAnsi="Arial"/>
        </w:rPr>
        <w:t>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Arial" w:hAnsi="Arial" w:cs="Arial"/>
        </w:rPr>
      </w:pPr>
      <w:r>
        <w:rPr>
          <w:rFonts w:cs="Arial" w:ascii="Arial" w:hAnsi="Arial"/>
        </w:rPr>
        <w:t>Продолжите проектирование базы данных. Опираясь на созданную ранее в лабораторной работе № 6 физическую модель, выполните следующие задачи: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Определите, какие каскадные операции необходимы в этой базе данных. Настройте соответствующие каскадные операции.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Создайте список представлений, которые нужно добавить в базу данных, а также подсписок задач, выполняемых каждым представлением. Создайте соответствующие представления.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Создайте список проверок для добавления в базу данных вместе с подсписком задач, выполняемых каждой проверкой. Создайте соответствующие проверки.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Создайте список триггеров, которые нужно добавить в базу данных, а также подсписок задач, выполняемых каждым триггером. Создайте соответствующие триггеры.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Результаты работы оформите в виде отчёта, содержащего необходимые скриншоты и фрагменты </w:t>
      </w:r>
      <w:r>
        <w:rPr>
          <w:rFonts w:cs="Arial" w:ascii="Arial" w:hAnsi="Arial"/>
          <w:lang w:val="en-US"/>
        </w:rPr>
        <w:t>SQL</w:t>
      </w:r>
      <w:r>
        <w:rPr>
          <w:rFonts w:cs="Arial" w:ascii="Arial" w:hAnsi="Arial"/>
        </w:rPr>
        <w:t>-кода.</w:t>
      </w:r>
    </w:p>
    <w:p>
      <w:pPr>
        <w:pStyle w:val="Normal"/>
        <w:spacing w:lineRule="auto" w:line="240" w:before="0" w:after="0"/>
        <w:ind w:firstLine="708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0"/>
        <w:ind w:hanging="0"/>
        <w:jc w:val="both"/>
        <w:rPr/>
      </w:pPr>
      <w:r>
        <w:rPr/>
        <w:t>1. При удалении сущностей «Персональный компьютер» и «Контракт» будут происходить каскадные операции по удалению множества зависимых сущностей, поэтому поставил «Restrict» на удаление</w:t>
      </w:r>
    </w:p>
    <w:p>
      <w:pPr>
        <w:pStyle w:val="Normal"/>
        <w:spacing w:lineRule="auto" w:line="240" w:before="0" w:after="0"/>
        <w:ind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hanging="0"/>
        <w:jc w:val="both"/>
        <w:rPr/>
      </w:pPr>
      <w:r>
        <w:rPr/>
        <w:t xml:space="preserve">2. </w:t>
      </w:r>
      <w:r>
        <w:rPr/>
        <w:t>Добавил 2 view для получения наиболее важных данных из таблиц  «Контракт» и «Детали»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70" w:hanging="71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e60a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e60ad"/>
    <w:rPr/>
  </w:style>
  <w:style w:type="character" w:styleId="LISTunorderedChar" w:customStyle="1">
    <w:name w:val="_LIST_unordered Char"/>
    <w:basedOn w:val="DefaultParagraphFont"/>
    <w:link w:val="LISTunordered"/>
    <w:qFormat/>
    <w:rsid w:val="001125f2"/>
    <w:rPr>
      <w:rFonts w:ascii="Arial" w:hAnsi="Arial" w:eastAsia="" w:cs="Arial" w:eastAsiaTheme="minorEastAsia"/>
      <w:sz w:val="24"/>
      <w:szCs w:val="24"/>
      <w:lang w:eastAsia="ru-RU"/>
    </w:rPr>
  </w:style>
  <w:style w:type="character" w:styleId="InternetLink">
    <w:name w:val="Hyperlink"/>
    <w:basedOn w:val="DefaultParagraphFont"/>
    <w:uiPriority w:val="99"/>
    <w:unhideWhenUsed/>
    <w:rsid w:val="005a4e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a4e38"/>
    <w:rPr>
      <w:color w:val="605E5C"/>
      <w:shd w:fill="E1DFDD" w:val="clear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f3512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e60a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e60a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unordered" w:customStyle="1">
    <w:name w:val="_LIST_unordered"/>
    <w:basedOn w:val="Normal"/>
    <w:link w:val="LISTunorderedChar"/>
    <w:qFormat/>
    <w:rsid w:val="001125f2"/>
    <w:pPr>
      <w:numPr>
        <w:ilvl w:val="0"/>
        <w:numId w:val="1"/>
      </w:numPr>
      <w:spacing w:lineRule="auto" w:line="240" w:before="0" w:after="0"/>
      <w:jc w:val="both"/>
    </w:pPr>
    <w:rPr>
      <w:rFonts w:ascii="Arial" w:hAnsi="Arial" w:eastAsia="" w:cs="Arial" w:eastAsiaTheme="minorEastAsia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8490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ms2.bsuir.by/mod/lti/view.php?id=75278" TargetMode="External"/><Relationship Id="rId3" Type="http://schemas.openxmlformats.org/officeDocument/2006/relationships/hyperlink" Target="https://lms2.bsuir.by/mod/lti/view.php?id=75279" TargetMode="External"/><Relationship Id="rId4" Type="http://schemas.openxmlformats.org/officeDocument/2006/relationships/hyperlink" Target="https://lms2.bsuir.by/mod/lti/view.php?id=75280" TargetMode="External"/><Relationship Id="rId5" Type="http://schemas.openxmlformats.org/officeDocument/2006/relationships/hyperlink" Target="https://lms2.bsuir.by/mod/lti/view.php?id=75281" TargetMode="External"/><Relationship Id="rId6" Type="http://schemas.openxmlformats.org/officeDocument/2006/relationships/hyperlink" Target="https://lms2.bsuir.by/mod/lti/view.php?id=75282" TargetMode="External"/><Relationship Id="rId7" Type="http://schemas.openxmlformats.org/officeDocument/2006/relationships/hyperlink" Target="https://svyatoslav.biz/relational_databases_book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Application>LibreOffice/7.3.7.2$Linux_X86_64 LibreOffice_project/30$Build-2</Application>
  <AppVersion>15.0000</AppVersion>
  <Pages>1</Pages>
  <Words>179</Words>
  <Characters>1259</Characters>
  <CharactersWithSpaces>1424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2021-01-29T18:09:00Z</dcterms:created>
  <dc:creator/>
  <dc:description/>
  <dc:language>en-US</dc:language>
  <cp:lastModifiedBy/>
  <dcterms:modified xsi:type="dcterms:W3CDTF">2023-04-02T19:27:43Z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