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Плановый период – апрель 2017 г.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Режим работы предприятия – 5-ти дневная неделя, 1 смена, длительность смены 8 ч.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Количество единиц оборудования: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Оборудование 1 – 5 ед.;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Оборудование 2 – 2 ед.;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Оборудование 3 – 4 ед.;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Оборудование 4 – 6 ед.;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Оборудование 5 – 6 ед.;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Оборудование 6 – 4 ед.;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Оборудование 7 – 2 ед.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 xml:space="preserve">Плановый ремонтный фонд составляет -5 % от </w:t>
      </w:r>
      <w:r w:rsidR="004A7A6A" w:rsidRPr="004A7A6A">
        <w:rPr>
          <w:sz w:val="24"/>
          <w:szCs w:val="24"/>
        </w:rPr>
        <w:t>календарного</w:t>
      </w:r>
      <w:r w:rsidRPr="004A7A6A">
        <w:rPr>
          <w:sz w:val="24"/>
          <w:szCs w:val="24"/>
        </w:rPr>
        <w:t xml:space="preserve"> фонда.</w:t>
      </w:r>
    </w:p>
    <w:p w:rsidR="00B3055B" w:rsidRPr="004A7A6A" w:rsidRDefault="005742E3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Разделочный цех – цех №1;</w:t>
      </w:r>
    </w:p>
    <w:p w:rsidR="005742E3" w:rsidRPr="004A7A6A" w:rsidRDefault="005742E3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Цех мучных заготовок – цех №2;</w:t>
      </w:r>
    </w:p>
    <w:p w:rsidR="005742E3" w:rsidRPr="004A7A6A" w:rsidRDefault="005742E3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Цех готовой продукции – цех №3.</w:t>
      </w:r>
    </w:p>
    <w:p w:rsidR="0065072A" w:rsidRDefault="0065072A" w:rsidP="00B3055B">
      <w:pPr>
        <w:rPr>
          <w:b/>
        </w:rPr>
      </w:pPr>
    </w:p>
    <w:p w:rsidR="0065072A" w:rsidRDefault="005742E3" w:rsidP="00B3055B">
      <w:pPr>
        <w:rPr>
          <w:b/>
        </w:rPr>
      </w:pPr>
      <w:r>
        <w:rPr>
          <w:b/>
        </w:rPr>
        <w:t>Результаты расчета производственной мощности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72"/>
        <w:gridCol w:w="1670"/>
        <w:gridCol w:w="1426"/>
        <w:gridCol w:w="1670"/>
        <w:gridCol w:w="1214"/>
        <w:gridCol w:w="1693"/>
      </w:tblGrid>
      <w:tr w:rsidR="005742E3" w:rsidRPr="005742E3" w:rsidTr="004A7A6A">
        <w:trPr>
          <w:trHeight w:val="1673"/>
        </w:trPr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b/>
                <w:bCs/>
                <w:snapToGrid/>
                <w:color w:val="000000"/>
                <w:sz w:val="18"/>
                <w:szCs w:val="18"/>
              </w:rPr>
            </w:pPr>
            <w:r w:rsidRPr="005742E3">
              <w:rPr>
                <w:b/>
                <w:bCs/>
                <w:snapToGrid/>
                <w:color w:val="000000"/>
                <w:sz w:val="18"/>
                <w:szCs w:val="18"/>
              </w:rPr>
              <w:t>Оборудование/Цех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b/>
                <w:bCs/>
                <w:snapToGrid/>
                <w:color w:val="000000"/>
                <w:sz w:val="18"/>
                <w:szCs w:val="18"/>
              </w:rPr>
            </w:pPr>
            <w:r w:rsidRPr="005742E3">
              <w:rPr>
                <w:b/>
                <w:bCs/>
                <w:snapToGrid/>
                <w:color w:val="000000"/>
                <w:sz w:val="18"/>
                <w:szCs w:val="18"/>
              </w:rPr>
              <w:t>Производственная мощность, маш-ч.</w:t>
            </w:r>
          </w:p>
        </w:tc>
        <w:tc>
          <w:tcPr>
            <w:tcW w:w="7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b/>
                <w:bCs/>
                <w:snapToGrid/>
                <w:color w:val="000000"/>
                <w:sz w:val="18"/>
                <w:szCs w:val="18"/>
              </w:rPr>
            </w:pPr>
            <w:r w:rsidRPr="005742E3">
              <w:rPr>
                <w:b/>
                <w:bCs/>
                <w:snapToGrid/>
                <w:color w:val="000000"/>
                <w:sz w:val="18"/>
                <w:szCs w:val="18"/>
              </w:rPr>
              <w:t>Потребность в машино-часах на объем выпуска (производства), маш-ч.</w:t>
            </w:r>
          </w:p>
        </w:tc>
        <w:tc>
          <w:tcPr>
            <w:tcW w:w="7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b/>
                <w:bCs/>
                <w:snapToGrid/>
                <w:color w:val="000000"/>
                <w:sz w:val="18"/>
                <w:szCs w:val="18"/>
              </w:rPr>
            </w:pPr>
            <w:r w:rsidRPr="005742E3">
              <w:rPr>
                <w:b/>
                <w:bCs/>
                <w:snapToGrid/>
                <w:color w:val="000000"/>
                <w:sz w:val="18"/>
                <w:szCs w:val="18"/>
              </w:rPr>
              <w:t>Производственная мощность, ед.</w:t>
            </w:r>
          </w:p>
        </w:tc>
        <w:tc>
          <w:tcPr>
            <w:tcW w:w="7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b/>
                <w:bCs/>
                <w:snapToGrid/>
                <w:color w:val="000000"/>
                <w:sz w:val="18"/>
                <w:szCs w:val="18"/>
              </w:rPr>
            </w:pPr>
            <w:r w:rsidRPr="005742E3">
              <w:rPr>
                <w:b/>
                <w:bCs/>
                <w:snapToGrid/>
                <w:color w:val="000000"/>
                <w:sz w:val="18"/>
                <w:szCs w:val="18"/>
              </w:rPr>
              <w:t>Потребность в материалах, ед.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b/>
                <w:bCs/>
                <w:snapToGrid/>
                <w:color w:val="000000"/>
                <w:sz w:val="18"/>
                <w:szCs w:val="18"/>
              </w:rPr>
            </w:pPr>
            <w:r w:rsidRPr="005742E3">
              <w:rPr>
                <w:b/>
                <w:bCs/>
                <w:snapToGrid/>
                <w:color w:val="000000"/>
                <w:sz w:val="18"/>
                <w:szCs w:val="18"/>
              </w:rPr>
              <w:t>Узкое/широкое место, ед. (производственная мощность минус потребность в материалах)</w:t>
            </w:r>
          </w:p>
        </w:tc>
      </w:tr>
      <w:tr w:rsidR="005742E3" w:rsidRPr="005742E3" w:rsidTr="005742E3">
        <w:trPr>
          <w:trHeight w:val="375"/>
        </w:trPr>
        <w:tc>
          <w:tcPr>
            <w:tcW w:w="9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i/>
                <w:iCs/>
                <w:snapToGrid/>
                <w:color w:val="000000"/>
                <w:sz w:val="18"/>
                <w:szCs w:val="18"/>
              </w:rPr>
            </w:pPr>
            <w:r w:rsidRPr="005742E3">
              <w:rPr>
                <w:i/>
                <w:iCs/>
                <w:snapToGrid/>
                <w:color w:val="000000"/>
                <w:sz w:val="18"/>
                <w:szCs w:val="18"/>
              </w:rPr>
              <w:t>Оборудование 1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i/>
                <w:iCs/>
                <w:snapToGrid/>
                <w:color w:val="000000"/>
                <w:sz w:val="18"/>
                <w:szCs w:val="18"/>
              </w:rPr>
            </w:pPr>
            <w:r w:rsidRPr="005742E3">
              <w:rPr>
                <w:i/>
                <w:iCs/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</w:tr>
      <w:tr w:rsidR="005742E3" w:rsidRPr="005742E3" w:rsidTr="005742E3">
        <w:trPr>
          <w:trHeight w:val="375"/>
        </w:trPr>
        <w:tc>
          <w:tcPr>
            <w:tcW w:w="9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i/>
                <w:iCs/>
                <w:snapToGrid/>
                <w:color w:val="000000"/>
                <w:sz w:val="18"/>
                <w:szCs w:val="18"/>
              </w:rPr>
            </w:pPr>
            <w:r w:rsidRPr="005742E3">
              <w:rPr>
                <w:i/>
                <w:iCs/>
                <w:snapToGrid/>
                <w:color w:val="000000"/>
                <w:sz w:val="18"/>
                <w:szCs w:val="18"/>
              </w:rPr>
              <w:t>Оборудование 2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i/>
                <w:iCs/>
                <w:snapToGrid/>
                <w:color w:val="000000"/>
                <w:sz w:val="18"/>
                <w:szCs w:val="18"/>
              </w:rPr>
            </w:pPr>
            <w:r w:rsidRPr="005742E3">
              <w:rPr>
                <w:i/>
                <w:iCs/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</w:tr>
      <w:tr w:rsidR="005742E3" w:rsidRPr="005742E3" w:rsidTr="005742E3">
        <w:trPr>
          <w:trHeight w:val="375"/>
        </w:trPr>
        <w:tc>
          <w:tcPr>
            <w:tcW w:w="9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i/>
                <w:iCs/>
                <w:snapToGrid/>
                <w:color w:val="000000"/>
                <w:sz w:val="18"/>
                <w:szCs w:val="18"/>
              </w:rPr>
            </w:pPr>
            <w:r w:rsidRPr="005742E3">
              <w:rPr>
                <w:i/>
                <w:iCs/>
                <w:snapToGrid/>
                <w:color w:val="000000"/>
                <w:sz w:val="18"/>
                <w:szCs w:val="18"/>
              </w:rPr>
              <w:t>…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</w:tr>
      <w:tr w:rsidR="005742E3" w:rsidRPr="005742E3" w:rsidTr="005742E3">
        <w:trPr>
          <w:trHeight w:val="375"/>
        </w:trPr>
        <w:tc>
          <w:tcPr>
            <w:tcW w:w="9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i/>
                <w:iCs/>
                <w:snapToGrid/>
                <w:color w:val="000000"/>
                <w:sz w:val="18"/>
                <w:szCs w:val="18"/>
              </w:rPr>
            </w:pPr>
            <w:r w:rsidRPr="005742E3">
              <w:rPr>
                <w:i/>
                <w:iCs/>
                <w:snapToGrid/>
                <w:color w:val="000000"/>
                <w:sz w:val="18"/>
                <w:szCs w:val="18"/>
              </w:rPr>
              <w:t>Оборудование n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</w:tr>
      <w:tr w:rsidR="005742E3" w:rsidRPr="005742E3" w:rsidTr="005742E3">
        <w:trPr>
          <w:trHeight w:val="375"/>
        </w:trPr>
        <w:tc>
          <w:tcPr>
            <w:tcW w:w="9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i/>
                <w:iCs/>
                <w:snapToGrid/>
                <w:color w:val="000000"/>
                <w:sz w:val="18"/>
                <w:szCs w:val="18"/>
              </w:rPr>
            </w:pPr>
            <w:r w:rsidRPr="005742E3">
              <w:rPr>
                <w:i/>
                <w:iCs/>
                <w:snapToGrid/>
                <w:color w:val="000000"/>
                <w:sz w:val="18"/>
                <w:szCs w:val="18"/>
              </w:rPr>
              <w:t>Цех 1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</w:tr>
      <w:tr w:rsidR="005742E3" w:rsidRPr="005742E3" w:rsidTr="005742E3">
        <w:trPr>
          <w:trHeight w:val="375"/>
        </w:trPr>
        <w:tc>
          <w:tcPr>
            <w:tcW w:w="9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i/>
                <w:iCs/>
                <w:snapToGrid/>
                <w:color w:val="000000"/>
                <w:sz w:val="18"/>
                <w:szCs w:val="18"/>
              </w:rPr>
            </w:pPr>
            <w:r w:rsidRPr="005742E3">
              <w:rPr>
                <w:i/>
                <w:iCs/>
                <w:snapToGrid/>
                <w:color w:val="000000"/>
                <w:sz w:val="18"/>
                <w:szCs w:val="18"/>
              </w:rPr>
              <w:t>Оборудование 1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</w:tr>
      <w:tr w:rsidR="005742E3" w:rsidRPr="005742E3" w:rsidTr="005742E3">
        <w:trPr>
          <w:trHeight w:val="375"/>
        </w:trPr>
        <w:tc>
          <w:tcPr>
            <w:tcW w:w="9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i/>
                <w:iCs/>
                <w:snapToGrid/>
                <w:color w:val="000000"/>
                <w:sz w:val="18"/>
                <w:szCs w:val="18"/>
              </w:rPr>
            </w:pPr>
            <w:r w:rsidRPr="005742E3">
              <w:rPr>
                <w:i/>
                <w:iCs/>
                <w:snapToGrid/>
                <w:color w:val="000000"/>
                <w:sz w:val="18"/>
                <w:szCs w:val="18"/>
              </w:rPr>
              <w:t>Оборудование 2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</w:tr>
      <w:tr w:rsidR="005742E3" w:rsidRPr="005742E3" w:rsidTr="005742E3">
        <w:trPr>
          <w:trHeight w:val="375"/>
        </w:trPr>
        <w:tc>
          <w:tcPr>
            <w:tcW w:w="9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i/>
                <w:iCs/>
                <w:snapToGrid/>
                <w:color w:val="000000"/>
                <w:sz w:val="18"/>
                <w:szCs w:val="18"/>
              </w:rPr>
            </w:pPr>
            <w:r w:rsidRPr="005742E3">
              <w:rPr>
                <w:i/>
                <w:iCs/>
                <w:snapToGrid/>
                <w:color w:val="000000"/>
                <w:sz w:val="18"/>
                <w:szCs w:val="18"/>
              </w:rPr>
              <w:t>…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</w:tr>
      <w:tr w:rsidR="005742E3" w:rsidRPr="005742E3" w:rsidTr="005742E3">
        <w:trPr>
          <w:trHeight w:val="375"/>
        </w:trPr>
        <w:tc>
          <w:tcPr>
            <w:tcW w:w="9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i/>
                <w:iCs/>
                <w:snapToGrid/>
                <w:color w:val="000000"/>
                <w:sz w:val="18"/>
                <w:szCs w:val="18"/>
              </w:rPr>
            </w:pPr>
            <w:r w:rsidRPr="005742E3">
              <w:rPr>
                <w:i/>
                <w:iCs/>
                <w:snapToGrid/>
                <w:color w:val="000000"/>
                <w:sz w:val="18"/>
                <w:szCs w:val="18"/>
              </w:rPr>
              <w:t>Оборудование n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</w:tr>
      <w:tr w:rsidR="005742E3" w:rsidRPr="005742E3" w:rsidTr="005742E3">
        <w:trPr>
          <w:trHeight w:val="375"/>
        </w:trPr>
        <w:tc>
          <w:tcPr>
            <w:tcW w:w="9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i/>
                <w:iCs/>
                <w:snapToGrid/>
                <w:color w:val="000000"/>
                <w:sz w:val="18"/>
                <w:szCs w:val="18"/>
              </w:rPr>
            </w:pPr>
            <w:r w:rsidRPr="005742E3">
              <w:rPr>
                <w:i/>
                <w:iCs/>
                <w:snapToGrid/>
                <w:color w:val="000000"/>
                <w:sz w:val="18"/>
                <w:szCs w:val="18"/>
              </w:rPr>
              <w:t>Цех 2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</w:tr>
      <w:tr w:rsidR="005742E3" w:rsidRPr="005742E3" w:rsidTr="005742E3">
        <w:trPr>
          <w:trHeight w:val="375"/>
        </w:trPr>
        <w:tc>
          <w:tcPr>
            <w:tcW w:w="9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i/>
                <w:iCs/>
                <w:snapToGrid/>
                <w:color w:val="000000"/>
                <w:sz w:val="18"/>
                <w:szCs w:val="18"/>
              </w:rPr>
            </w:pPr>
            <w:r w:rsidRPr="005742E3">
              <w:rPr>
                <w:i/>
                <w:iCs/>
                <w:snapToGrid/>
                <w:color w:val="000000"/>
                <w:sz w:val="18"/>
                <w:szCs w:val="18"/>
              </w:rPr>
              <w:t>Оборудование 1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</w:tr>
      <w:tr w:rsidR="005742E3" w:rsidRPr="005742E3" w:rsidTr="005742E3">
        <w:trPr>
          <w:trHeight w:val="375"/>
        </w:trPr>
        <w:tc>
          <w:tcPr>
            <w:tcW w:w="9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i/>
                <w:iCs/>
                <w:snapToGrid/>
                <w:color w:val="000000"/>
                <w:sz w:val="18"/>
                <w:szCs w:val="18"/>
              </w:rPr>
            </w:pPr>
            <w:r w:rsidRPr="005742E3">
              <w:rPr>
                <w:i/>
                <w:iCs/>
                <w:snapToGrid/>
                <w:color w:val="000000"/>
                <w:sz w:val="18"/>
                <w:szCs w:val="18"/>
              </w:rPr>
              <w:t>Оборудование 2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</w:tr>
      <w:tr w:rsidR="005742E3" w:rsidRPr="005742E3" w:rsidTr="005742E3">
        <w:trPr>
          <w:trHeight w:val="375"/>
        </w:trPr>
        <w:tc>
          <w:tcPr>
            <w:tcW w:w="9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i/>
                <w:iCs/>
                <w:snapToGrid/>
                <w:color w:val="000000"/>
                <w:sz w:val="18"/>
                <w:szCs w:val="18"/>
              </w:rPr>
            </w:pPr>
            <w:r w:rsidRPr="005742E3">
              <w:rPr>
                <w:i/>
                <w:iCs/>
                <w:snapToGrid/>
                <w:color w:val="000000"/>
                <w:sz w:val="18"/>
                <w:szCs w:val="18"/>
              </w:rPr>
              <w:t>…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</w:tr>
      <w:tr w:rsidR="005742E3" w:rsidRPr="005742E3" w:rsidTr="005742E3">
        <w:trPr>
          <w:trHeight w:val="375"/>
        </w:trPr>
        <w:tc>
          <w:tcPr>
            <w:tcW w:w="9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i/>
                <w:iCs/>
                <w:snapToGrid/>
                <w:color w:val="000000"/>
                <w:sz w:val="18"/>
                <w:szCs w:val="18"/>
              </w:rPr>
            </w:pPr>
            <w:r w:rsidRPr="005742E3">
              <w:rPr>
                <w:i/>
                <w:iCs/>
                <w:snapToGrid/>
                <w:color w:val="000000"/>
                <w:sz w:val="18"/>
                <w:szCs w:val="18"/>
              </w:rPr>
              <w:t>Оборудование n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</w:tr>
      <w:tr w:rsidR="005742E3" w:rsidRPr="005742E3" w:rsidTr="005742E3">
        <w:trPr>
          <w:trHeight w:val="375"/>
        </w:trPr>
        <w:tc>
          <w:tcPr>
            <w:tcW w:w="9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i/>
                <w:iCs/>
                <w:snapToGrid/>
                <w:color w:val="000000"/>
                <w:sz w:val="18"/>
                <w:szCs w:val="18"/>
              </w:rPr>
            </w:pPr>
            <w:r w:rsidRPr="005742E3">
              <w:rPr>
                <w:i/>
                <w:iCs/>
                <w:snapToGrid/>
                <w:color w:val="000000"/>
                <w:sz w:val="18"/>
                <w:szCs w:val="18"/>
              </w:rPr>
              <w:t>Цех 3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</w:tr>
      <w:tr w:rsidR="005742E3" w:rsidRPr="005742E3" w:rsidTr="005742E3">
        <w:trPr>
          <w:trHeight w:val="375"/>
        </w:trPr>
        <w:tc>
          <w:tcPr>
            <w:tcW w:w="9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i/>
                <w:iCs/>
                <w:snapToGrid/>
                <w:color w:val="000000"/>
                <w:sz w:val="18"/>
                <w:szCs w:val="18"/>
              </w:rPr>
            </w:pPr>
            <w:r w:rsidRPr="005742E3">
              <w:rPr>
                <w:i/>
                <w:iCs/>
                <w:snapToGrid/>
                <w:color w:val="000000"/>
                <w:sz w:val="18"/>
                <w:szCs w:val="18"/>
              </w:rPr>
              <w:t>Предприятие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2E3" w:rsidRPr="005742E3" w:rsidRDefault="005742E3" w:rsidP="005742E3">
            <w:pPr>
              <w:widowControl/>
              <w:tabs>
                <w:tab w:val="clear" w:pos="204"/>
                <w:tab w:val="clear" w:pos="583"/>
              </w:tabs>
              <w:spacing w:line="240" w:lineRule="auto"/>
              <w:ind w:firstLine="0"/>
              <w:jc w:val="left"/>
              <w:rPr>
                <w:snapToGrid/>
                <w:color w:val="000000"/>
                <w:sz w:val="18"/>
                <w:szCs w:val="18"/>
              </w:rPr>
            </w:pPr>
            <w:r w:rsidRPr="005742E3">
              <w:rPr>
                <w:snapToGrid/>
                <w:color w:val="000000"/>
                <w:sz w:val="18"/>
                <w:szCs w:val="18"/>
              </w:rPr>
              <w:t> </w:t>
            </w:r>
          </w:p>
        </w:tc>
      </w:tr>
    </w:tbl>
    <w:p w:rsidR="005742E3" w:rsidRDefault="005742E3" w:rsidP="00B3055B">
      <w:pPr>
        <w:rPr>
          <w:b/>
        </w:rPr>
      </w:pPr>
    </w:p>
    <w:p w:rsidR="00026BEE" w:rsidRDefault="00026BEE">
      <w:pPr>
        <w:widowControl/>
        <w:tabs>
          <w:tab w:val="clear" w:pos="204"/>
          <w:tab w:val="clear" w:pos="583"/>
        </w:tabs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5742E3" w:rsidRPr="004A7A6A" w:rsidRDefault="005742E3" w:rsidP="00B3055B">
      <w:pPr>
        <w:rPr>
          <w:b/>
          <w:sz w:val="24"/>
          <w:szCs w:val="24"/>
        </w:rPr>
      </w:pPr>
    </w:p>
    <w:p w:rsidR="005742E3" w:rsidRPr="004A7A6A" w:rsidRDefault="005742E3" w:rsidP="004A7A6A">
      <w:pPr>
        <w:spacing w:line="240" w:lineRule="auto"/>
        <w:rPr>
          <w:b/>
          <w:sz w:val="24"/>
          <w:szCs w:val="24"/>
        </w:rPr>
      </w:pPr>
      <w:r w:rsidRPr="004A7A6A">
        <w:rPr>
          <w:b/>
          <w:sz w:val="24"/>
          <w:szCs w:val="24"/>
        </w:rPr>
        <w:t>Теория Производственной мощности</w:t>
      </w:r>
    </w:p>
    <w:p w:rsidR="0065072A" w:rsidRPr="004A7A6A" w:rsidRDefault="0065072A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 xml:space="preserve">Для проведения укрупненной оценки на реалистичность проекта выпуска продукции в случае широкой номенклатуры изделий, детали для которых обрабатываются на одном и том же оборудовании, используют понятие норма </w:t>
      </w:r>
      <w:proofErr w:type="spellStart"/>
      <w:r w:rsidRPr="004A7A6A">
        <w:rPr>
          <w:sz w:val="24"/>
          <w:szCs w:val="24"/>
        </w:rPr>
        <w:t>станкоемкости</w:t>
      </w:r>
      <w:proofErr w:type="spellEnd"/>
      <w:r w:rsidRPr="004A7A6A">
        <w:rPr>
          <w:sz w:val="24"/>
          <w:szCs w:val="24"/>
        </w:rPr>
        <w:t xml:space="preserve"> условной единицы. Данный показатель может быть рассчитан как сумма </w:t>
      </w:r>
      <w:proofErr w:type="spellStart"/>
      <w:r w:rsidRPr="004A7A6A">
        <w:rPr>
          <w:sz w:val="24"/>
          <w:szCs w:val="24"/>
        </w:rPr>
        <w:t>станкоемкостей</w:t>
      </w:r>
      <w:proofErr w:type="spellEnd"/>
      <w:r w:rsidRPr="004A7A6A">
        <w:rPr>
          <w:sz w:val="24"/>
          <w:szCs w:val="24"/>
        </w:rPr>
        <w:t xml:space="preserve"> всех различных изделий, включенных в проект производственной программы, причем трудоемкость каждого изделия должна входить в сумму трудоемкости условной единицы в той пропорции, в какой само изделие предусмотрено в программе. </w:t>
      </w:r>
    </w:p>
    <w:p w:rsidR="0065072A" w:rsidRPr="004A7A6A" w:rsidRDefault="0065072A" w:rsidP="004A7A6A">
      <w:pPr>
        <w:spacing w:line="240" w:lineRule="auto"/>
        <w:rPr>
          <w:i/>
          <w:sz w:val="24"/>
          <w:szCs w:val="24"/>
        </w:rPr>
      </w:pPr>
      <w:r w:rsidRPr="004A7A6A">
        <w:rPr>
          <w:i/>
          <w:sz w:val="24"/>
          <w:szCs w:val="24"/>
        </w:rPr>
        <w:t>В случае примера проект программы производства двух видов изделий имеет процентное соотношение 40:60.</w:t>
      </w:r>
    </w:p>
    <w:p w:rsidR="0065072A" w:rsidRPr="004A7A6A" w:rsidRDefault="0065072A" w:rsidP="004A7A6A">
      <w:pPr>
        <w:spacing w:line="240" w:lineRule="auto"/>
        <w:rPr>
          <w:i/>
          <w:sz w:val="24"/>
          <w:szCs w:val="24"/>
        </w:rPr>
      </w:pPr>
      <w:r w:rsidRPr="004A7A6A">
        <w:rPr>
          <w:i/>
          <w:sz w:val="24"/>
          <w:szCs w:val="24"/>
        </w:rPr>
        <w:t>Проект программы производства – Потребности в материалах (заказы клиентов, остатки, потребность в полуфабрикатах).</w:t>
      </w:r>
    </w:p>
    <w:p w:rsidR="0065072A" w:rsidRPr="004A7A6A" w:rsidRDefault="0065072A" w:rsidP="004A7A6A">
      <w:pPr>
        <w:spacing w:line="240" w:lineRule="auto"/>
        <w:rPr>
          <w:i/>
          <w:sz w:val="24"/>
          <w:szCs w:val="24"/>
        </w:rPr>
      </w:pPr>
      <w:r w:rsidRPr="004A7A6A">
        <w:rPr>
          <w:i/>
          <w:sz w:val="24"/>
          <w:szCs w:val="24"/>
        </w:rPr>
        <w:t xml:space="preserve">Действующая норма трудоемкости условной единицы для </w:t>
      </w:r>
      <w:r w:rsidRPr="004A7A6A">
        <w:rPr>
          <w:i/>
          <w:position w:val="-6"/>
          <w:sz w:val="24"/>
          <w:szCs w:val="24"/>
        </w:rPr>
        <w:object w:dxaOrig="1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2.75pt" o:ole="" fillcolor="window">
            <v:imagedata r:id="rId5" o:title=""/>
          </v:shape>
          <o:OLEObject Type="Embed" ProgID="Equation.3" ShapeID="_x0000_i1025" DrawAspect="Content" ObjectID="_1549979015" r:id="rId6"/>
        </w:object>
      </w:r>
      <w:r w:rsidRPr="004A7A6A">
        <w:rPr>
          <w:i/>
          <w:sz w:val="24"/>
          <w:szCs w:val="24"/>
        </w:rPr>
        <w:t>-го вида оборудования:</w:t>
      </w:r>
    </w:p>
    <w:p w:rsidR="0065072A" w:rsidRDefault="0065072A" w:rsidP="004A7A6A">
      <w:pPr>
        <w:pStyle w:val="a6"/>
        <w:widowControl w:val="0"/>
        <w:tabs>
          <w:tab w:val="clear" w:pos="4153"/>
          <w:tab w:val="clear" w:pos="8306"/>
          <w:tab w:val="left" w:pos="204"/>
          <w:tab w:val="left" w:pos="583"/>
        </w:tabs>
        <w:ind w:left="204"/>
        <w:jc w:val="both"/>
        <w:rPr>
          <w:i/>
          <w:snapToGrid w:val="0"/>
          <w:lang w:val="en-US"/>
        </w:rPr>
      </w:pPr>
      <w:r>
        <w:rPr>
          <w:i/>
          <w:snapToGrid w:val="0"/>
          <w:position w:val="-14"/>
          <w:lang w:val="en-US"/>
        </w:rPr>
        <w:object w:dxaOrig="3159" w:dyaOrig="420">
          <v:shape id="_x0000_i1026" type="#_x0000_t75" style="width:216.75pt;height:29.25pt" o:ole="" fillcolor="window">
            <v:imagedata r:id="rId7" o:title=""/>
          </v:shape>
          <o:OLEObject Type="Embed" ProgID="Equation.3" ShapeID="_x0000_i1026" DrawAspect="Content" ObjectID="_1549979016" r:id="rId8"/>
        </w:object>
      </w:r>
      <w:bookmarkStart w:id="0" w:name="_GoBack"/>
      <w:bookmarkEnd w:id="0"/>
    </w:p>
    <w:p w:rsidR="0065072A" w:rsidRDefault="0065072A" w:rsidP="0065072A">
      <w:pPr>
        <w:pStyle w:val="a5"/>
        <w:rPr>
          <w:i/>
        </w:rPr>
      </w:pPr>
      <w:r>
        <w:rPr>
          <w:i/>
        </w:rPr>
        <w:t xml:space="preserve">Таблица </w:t>
      </w:r>
      <w:r>
        <w:rPr>
          <w:i/>
        </w:rPr>
        <w:fldChar w:fldCharType="begin"/>
      </w:r>
      <w:r>
        <w:rPr>
          <w:i/>
        </w:rPr>
        <w:instrText xml:space="preserve"> STYLEREF 1 \s </w:instrText>
      </w:r>
      <w:r>
        <w:rPr>
          <w:i/>
        </w:rPr>
        <w:fldChar w:fldCharType="separate"/>
      </w:r>
      <w:r>
        <w:rPr>
          <w:i/>
          <w:noProof/>
        </w:rPr>
        <w:t>5</w:t>
      </w:r>
      <w:r>
        <w:rPr>
          <w:i/>
        </w:rPr>
        <w:fldChar w:fldCharType="end"/>
      </w:r>
      <w:r>
        <w:rPr>
          <w:i/>
        </w:rPr>
        <w:t>.</w:t>
      </w:r>
      <w:r>
        <w:rPr>
          <w:i/>
        </w:rPr>
        <w:fldChar w:fldCharType="begin"/>
      </w:r>
      <w:r>
        <w:rPr>
          <w:i/>
        </w:rPr>
        <w:instrText xml:space="preserve"> SEQ Таблица \* ARABIC \s 1 </w:instrText>
      </w:r>
      <w:r>
        <w:rPr>
          <w:i/>
        </w:rPr>
        <w:fldChar w:fldCharType="separate"/>
      </w:r>
      <w:r>
        <w:rPr>
          <w:i/>
          <w:noProof/>
        </w:rPr>
        <w:t>3</w:t>
      </w:r>
      <w:r>
        <w:rPr>
          <w:i/>
        </w:rPr>
        <w:fldChar w:fldCharType="end"/>
      </w:r>
      <w:r>
        <w:rPr>
          <w:i/>
        </w:rPr>
        <w:t xml:space="preserve"> Действующая трудоемкость условного изделия</w:t>
      </w: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2268"/>
        <w:gridCol w:w="2268"/>
        <w:gridCol w:w="2126"/>
      </w:tblGrid>
      <w:tr w:rsidR="0065072A" w:rsidTr="002265E5">
        <w:trPr>
          <w:cantSplit/>
          <w:trHeight w:val="240"/>
        </w:trPr>
        <w:tc>
          <w:tcPr>
            <w:tcW w:w="2552" w:type="dxa"/>
            <w:vMerge w:val="restart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Вид оборудования</w:t>
            </w:r>
          </w:p>
        </w:tc>
        <w:tc>
          <w:tcPr>
            <w:tcW w:w="2268" w:type="dxa"/>
            <w:vMerge w:val="restart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 xml:space="preserve">Трудоемкость изготовления </w:t>
            </w:r>
            <w:r>
              <w:rPr>
                <w:b/>
                <w:i/>
              </w:rPr>
              <w:t xml:space="preserve">Изделия 1, </w:t>
            </w:r>
            <w:proofErr w:type="spellStart"/>
            <w:r>
              <w:rPr>
                <w:i/>
              </w:rPr>
              <w:t>нормо</w:t>
            </w:r>
            <w:proofErr w:type="spellEnd"/>
            <w:r>
              <w:rPr>
                <w:i/>
              </w:rPr>
              <w:t>-ч./ед</w:t>
            </w:r>
            <w:r>
              <w:rPr>
                <w:b/>
                <w:i/>
              </w:rPr>
              <w:t>.</w:t>
            </w:r>
          </w:p>
        </w:tc>
        <w:tc>
          <w:tcPr>
            <w:tcW w:w="2268" w:type="dxa"/>
            <w:vMerge w:val="restart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 xml:space="preserve">Трудоемкость изготовления </w:t>
            </w:r>
            <w:r>
              <w:rPr>
                <w:b/>
                <w:i/>
              </w:rPr>
              <w:t xml:space="preserve">Изделия 2, </w:t>
            </w:r>
            <w:proofErr w:type="spellStart"/>
            <w:r>
              <w:rPr>
                <w:i/>
              </w:rPr>
              <w:t>нормо</w:t>
            </w:r>
            <w:proofErr w:type="spellEnd"/>
            <w:r>
              <w:rPr>
                <w:i/>
              </w:rPr>
              <w:t>-ч./ед.</w:t>
            </w:r>
          </w:p>
        </w:tc>
        <w:tc>
          <w:tcPr>
            <w:tcW w:w="2126" w:type="dxa"/>
            <w:vMerge w:val="restart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 xml:space="preserve">Трудоемкость изготовления </w:t>
            </w:r>
            <w:r>
              <w:rPr>
                <w:b/>
                <w:i/>
              </w:rPr>
              <w:t xml:space="preserve">Условного изделия, </w:t>
            </w:r>
            <w:proofErr w:type="spellStart"/>
            <w:r>
              <w:rPr>
                <w:i/>
              </w:rPr>
              <w:t>нормо</w:t>
            </w:r>
            <w:proofErr w:type="spellEnd"/>
            <w:r>
              <w:rPr>
                <w:i/>
              </w:rPr>
              <w:t>-ч./ед</w:t>
            </w:r>
            <w:r>
              <w:rPr>
                <w:b/>
                <w:i/>
              </w:rPr>
              <w:t>.</w:t>
            </w:r>
          </w:p>
        </w:tc>
      </w:tr>
      <w:tr w:rsidR="0065072A" w:rsidTr="002265E5">
        <w:trPr>
          <w:cantSplit/>
          <w:trHeight w:val="460"/>
        </w:trPr>
        <w:tc>
          <w:tcPr>
            <w:tcW w:w="2552" w:type="dxa"/>
            <w:vMerge/>
          </w:tcPr>
          <w:p w:rsidR="0065072A" w:rsidRDefault="0065072A" w:rsidP="002265E5">
            <w:pPr>
              <w:pStyle w:val="BodyText"/>
              <w:rPr>
                <w:i/>
              </w:rPr>
            </w:pPr>
          </w:p>
        </w:tc>
        <w:tc>
          <w:tcPr>
            <w:tcW w:w="2268" w:type="dxa"/>
            <w:vMerge/>
          </w:tcPr>
          <w:p w:rsidR="0065072A" w:rsidRDefault="0065072A" w:rsidP="002265E5">
            <w:pPr>
              <w:pStyle w:val="BodyText"/>
              <w:rPr>
                <w:i/>
              </w:rPr>
            </w:pPr>
          </w:p>
        </w:tc>
        <w:tc>
          <w:tcPr>
            <w:tcW w:w="2268" w:type="dxa"/>
            <w:vMerge/>
          </w:tcPr>
          <w:p w:rsidR="0065072A" w:rsidRDefault="0065072A" w:rsidP="002265E5">
            <w:pPr>
              <w:pStyle w:val="BodyText"/>
              <w:rPr>
                <w:i/>
              </w:rPr>
            </w:pPr>
          </w:p>
        </w:tc>
        <w:tc>
          <w:tcPr>
            <w:tcW w:w="2126" w:type="dxa"/>
            <w:vMerge/>
          </w:tcPr>
          <w:p w:rsidR="0065072A" w:rsidRDefault="0065072A" w:rsidP="002265E5">
            <w:pPr>
              <w:pStyle w:val="BodyText"/>
              <w:rPr>
                <w:i/>
              </w:rPr>
            </w:pPr>
          </w:p>
        </w:tc>
      </w:tr>
      <w:tr w:rsidR="0065072A" w:rsidTr="002265E5">
        <w:trPr>
          <w:cantSplit/>
          <w:trHeight w:val="240"/>
        </w:trPr>
        <w:tc>
          <w:tcPr>
            <w:tcW w:w="2552" w:type="dxa"/>
            <w:vMerge/>
          </w:tcPr>
          <w:p w:rsidR="0065072A" w:rsidRDefault="0065072A" w:rsidP="002265E5">
            <w:pPr>
              <w:pStyle w:val="BodyText"/>
              <w:rPr>
                <w:i/>
              </w:rPr>
            </w:pPr>
          </w:p>
        </w:tc>
        <w:tc>
          <w:tcPr>
            <w:tcW w:w="2268" w:type="dxa"/>
            <w:vMerge/>
          </w:tcPr>
          <w:p w:rsidR="0065072A" w:rsidRDefault="0065072A" w:rsidP="002265E5">
            <w:pPr>
              <w:pStyle w:val="BodyText"/>
              <w:rPr>
                <w:i/>
              </w:rPr>
            </w:pPr>
          </w:p>
        </w:tc>
        <w:tc>
          <w:tcPr>
            <w:tcW w:w="2268" w:type="dxa"/>
            <w:vMerge/>
          </w:tcPr>
          <w:p w:rsidR="0065072A" w:rsidRDefault="0065072A" w:rsidP="002265E5">
            <w:pPr>
              <w:pStyle w:val="BodyText"/>
              <w:rPr>
                <w:i/>
              </w:rPr>
            </w:pPr>
          </w:p>
        </w:tc>
        <w:tc>
          <w:tcPr>
            <w:tcW w:w="2126" w:type="dxa"/>
            <w:vMerge/>
          </w:tcPr>
          <w:p w:rsidR="0065072A" w:rsidRDefault="0065072A" w:rsidP="002265E5">
            <w:pPr>
              <w:pStyle w:val="BodyText"/>
              <w:rPr>
                <w:i/>
              </w:rPr>
            </w:pPr>
          </w:p>
        </w:tc>
      </w:tr>
      <w:tr w:rsidR="0065072A" w:rsidTr="002265E5">
        <w:tc>
          <w:tcPr>
            <w:tcW w:w="2552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Оборудование 1</w:t>
            </w:r>
          </w:p>
        </w:tc>
        <w:tc>
          <w:tcPr>
            <w:tcW w:w="2268" w:type="dxa"/>
          </w:tcPr>
          <w:p w:rsidR="0065072A" w:rsidRDefault="0065072A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3.8</w:t>
            </w:r>
          </w:p>
        </w:tc>
        <w:tc>
          <w:tcPr>
            <w:tcW w:w="2268" w:type="dxa"/>
          </w:tcPr>
          <w:p w:rsidR="0065072A" w:rsidRDefault="0065072A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2.6</w:t>
            </w:r>
          </w:p>
        </w:tc>
        <w:tc>
          <w:tcPr>
            <w:tcW w:w="2126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3,08</w:t>
            </w:r>
          </w:p>
        </w:tc>
      </w:tr>
      <w:tr w:rsidR="0065072A" w:rsidTr="002265E5">
        <w:tc>
          <w:tcPr>
            <w:tcW w:w="2552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Оборудование 2</w:t>
            </w:r>
          </w:p>
        </w:tc>
        <w:tc>
          <w:tcPr>
            <w:tcW w:w="2268" w:type="dxa"/>
          </w:tcPr>
          <w:p w:rsidR="0065072A" w:rsidRDefault="0065072A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3.8</w:t>
            </w:r>
          </w:p>
        </w:tc>
        <w:tc>
          <w:tcPr>
            <w:tcW w:w="2268" w:type="dxa"/>
          </w:tcPr>
          <w:p w:rsidR="0065072A" w:rsidRDefault="0065072A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2.7</w:t>
            </w:r>
          </w:p>
        </w:tc>
        <w:tc>
          <w:tcPr>
            <w:tcW w:w="2126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3,14</w:t>
            </w:r>
          </w:p>
        </w:tc>
      </w:tr>
      <w:tr w:rsidR="0065072A" w:rsidTr="002265E5">
        <w:tc>
          <w:tcPr>
            <w:tcW w:w="2552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Оборудование 3</w:t>
            </w:r>
          </w:p>
        </w:tc>
        <w:tc>
          <w:tcPr>
            <w:tcW w:w="2268" w:type="dxa"/>
          </w:tcPr>
          <w:p w:rsidR="0065072A" w:rsidRDefault="0065072A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3.7</w:t>
            </w:r>
          </w:p>
        </w:tc>
        <w:tc>
          <w:tcPr>
            <w:tcW w:w="2268" w:type="dxa"/>
          </w:tcPr>
          <w:p w:rsidR="0065072A" w:rsidRDefault="0065072A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2.9</w:t>
            </w:r>
          </w:p>
        </w:tc>
        <w:tc>
          <w:tcPr>
            <w:tcW w:w="2126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3,22</w:t>
            </w:r>
          </w:p>
        </w:tc>
      </w:tr>
    </w:tbl>
    <w:p w:rsidR="0065072A" w:rsidRDefault="0065072A" w:rsidP="0065072A">
      <w:pPr>
        <w:rPr>
          <w:lang w:val="en-US"/>
        </w:rPr>
      </w:pPr>
    </w:p>
    <w:p w:rsidR="0065072A" w:rsidRPr="004A7A6A" w:rsidRDefault="0065072A" w:rsidP="004A7A6A">
      <w:pPr>
        <w:spacing w:line="240" w:lineRule="auto"/>
        <w:rPr>
          <w:sz w:val="24"/>
          <w:szCs w:val="24"/>
        </w:rPr>
      </w:pPr>
      <w:r w:rsidRPr="004A7A6A">
        <w:rPr>
          <w:b/>
          <w:sz w:val="24"/>
          <w:szCs w:val="24"/>
        </w:rPr>
        <w:t xml:space="preserve">Фонд времени работы наличного оборудования </w:t>
      </w:r>
    </w:p>
    <w:p w:rsidR="0065072A" w:rsidRPr="004A7A6A" w:rsidRDefault="0065072A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 xml:space="preserve">В зависимости от режима </w:t>
      </w:r>
      <w:proofErr w:type="gramStart"/>
      <w:r w:rsidRPr="004A7A6A">
        <w:rPr>
          <w:sz w:val="24"/>
          <w:szCs w:val="24"/>
        </w:rPr>
        <w:t>работы  предприятия</w:t>
      </w:r>
      <w:proofErr w:type="gramEnd"/>
      <w:r w:rsidRPr="004A7A6A">
        <w:rPr>
          <w:sz w:val="24"/>
          <w:szCs w:val="24"/>
        </w:rPr>
        <w:t xml:space="preserve"> определяют фонды времени: календарный, режимный (номинальный) и действительный (рабочий).</w:t>
      </w:r>
    </w:p>
    <w:p w:rsidR="0065072A" w:rsidRPr="004A7A6A" w:rsidRDefault="0065072A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 xml:space="preserve">Для каждой единицы оборудования </w:t>
      </w:r>
      <w:r w:rsidRPr="004A7A6A">
        <w:rPr>
          <w:i/>
          <w:sz w:val="24"/>
          <w:szCs w:val="24"/>
        </w:rPr>
        <w:t>календарный фонд времени</w:t>
      </w:r>
      <w:r w:rsidRPr="004A7A6A">
        <w:rPr>
          <w:sz w:val="24"/>
          <w:szCs w:val="24"/>
        </w:rPr>
        <w:t xml:space="preserve"> </w:t>
      </w:r>
      <w:proofErr w:type="spellStart"/>
      <w:r w:rsidRPr="004A7A6A">
        <w:rPr>
          <w:sz w:val="24"/>
          <w:szCs w:val="24"/>
        </w:rPr>
        <w:t>Ф</w:t>
      </w:r>
      <w:r w:rsidRPr="004A7A6A">
        <w:rPr>
          <w:sz w:val="24"/>
          <w:szCs w:val="24"/>
          <w:vertAlign w:val="subscript"/>
        </w:rPr>
        <w:t>к</w:t>
      </w:r>
      <w:proofErr w:type="spellEnd"/>
      <w:r w:rsidRPr="004A7A6A">
        <w:rPr>
          <w:sz w:val="24"/>
          <w:szCs w:val="24"/>
        </w:rPr>
        <w:t xml:space="preserve"> определяется как произведение числа календарных дней в расчетном периоде на количество часов в сутки. Годовой календарный фонд будет равен:</w:t>
      </w:r>
    </w:p>
    <w:p w:rsidR="0065072A" w:rsidRPr="004A7A6A" w:rsidRDefault="0065072A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 xml:space="preserve"> </w:t>
      </w:r>
      <w:proofErr w:type="spellStart"/>
      <w:r w:rsidRPr="004A7A6A">
        <w:rPr>
          <w:sz w:val="24"/>
          <w:szCs w:val="24"/>
        </w:rPr>
        <w:t>Ф</w:t>
      </w:r>
      <w:r w:rsidRPr="004A7A6A">
        <w:rPr>
          <w:sz w:val="24"/>
          <w:szCs w:val="24"/>
          <w:vertAlign w:val="subscript"/>
        </w:rPr>
        <w:t>к</w:t>
      </w:r>
      <w:proofErr w:type="spellEnd"/>
      <w:r w:rsidRPr="004A7A6A">
        <w:rPr>
          <w:sz w:val="24"/>
          <w:szCs w:val="24"/>
        </w:rPr>
        <w:t xml:space="preserve"> = 365*24 = 8760 ч.</w:t>
      </w:r>
    </w:p>
    <w:p w:rsidR="0065072A" w:rsidRPr="004A7A6A" w:rsidRDefault="0065072A" w:rsidP="004A7A6A">
      <w:pPr>
        <w:spacing w:line="240" w:lineRule="auto"/>
        <w:rPr>
          <w:sz w:val="24"/>
          <w:szCs w:val="24"/>
        </w:rPr>
      </w:pPr>
      <w:r w:rsidRPr="004A7A6A">
        <w:rPr>
          <w:i/>
          <w:sz w:val="24"/>
          <w:szCs w:val="24"/>
        </w:rPr>
        <w:t>Режимный фонд</w:t>
      </w:r>
      <w:r w:rsidRPr="004A7A6A">
        <w:rPr>
          <w:sz w:val="24"/>
          <w:szCs w:val="24"/>
        </w:rPr>
        <w:t xml:space="preserve"> </w:t>
      </w:r>
      <w:proofErr w:type="spellStart"/>
      <w:r w:rsidRPr="004A7A6A">
        <w:rPr>
          <w:sz w:val="24"/>
          <w:szCs w:val="24"/>
        </w:rPr>
        <w:t>Ф</w:t>
      </w:r>
      <w:r w:rsidRPr="004A7A6A">
        <w:rPr>
          <w:sz w:val="24"/>
          <w:szCs w:val="24"/>
          <w:vertAlign w:val="subscript"/>
        </w:rPr>
        <w:t>р</w:t>
      </w:r>
      <w:proofErr w:type="spellEnd"/>
      <w:r w:rsidRPr="004A7A6A">
        <w:rPr>
          <w:sz w:val="24"/>
          <w:szCs w:val="24"/>
        </w:rPr>
        <w:t xml:space="preserve"> равен календарному фонду в днях за вычетом выходных и праздничных дней с учетом сокращенного рабочего дня в предпраздничные дни:</w:t>
      </w:r>
    </w:p>
    <w:p w:rsidR="0065072A" w:rsidRPr="004A7A6A" w:rsidRDefault="0065072A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 xml:space="preserve"> </w:t>
      </w:r>
      <w:proofErr w:type="spellStart"/>
      <w:r w:rsidRPr="004A7A6A">
        <w:rPr>
          <w:sz w:val="24"/>
          <w:szCs w:val="24"/>
        </w:rPr>
        <w:t>Ф</w:t>
      </w:r>
      <w:r w:rsidRPr="004A7A6A">
        <w:rPr>
          <w:sz w:val="24"/>
          <w:szCs w:val="24"/>
          <w:vertAlign w:val="subscript"/>
        </w:rPr>
        <w:t>р</w:t>
      </w:r>
      <w:proofErr w:type="spellEnd"/>
      <w:r w:rsidRPr="004A7A6A">
        <w:rPr>
          <w:sz w:val="24"/>
          <w:szCs w:val="24"/>
        </w:rPr>
        <w:t xml:space="preserve"> = (</w:t>
      </w:r>
      <w:proofErr w:type="spellStart"/>
      <w:r w:rsidRPr="004A7A6A">
        <w:rPr>
          <w:sz w:val="24"/>
          <w:szCs w:val="24"/>
        </w:rPr>
        <w:t>Д</w:t>
      </w:r>
      <w:r w:rsidRPr="004A7A6A">
        <w:rPr>
          <w:sz w:val="24"/>
          <w:szCs w:val="24"/>
          <w:vertAlign w:val="subscript"/>
        </w:rPr>
        <w:t>см</w:t>
      </w:r>
      <w:proofErr w:type="spellEnd"/>
      <w:r w:rsidRPr="004A7A6A">
        <w:rPr>
          <w:sz w:val="24"/>
          <w:szCs w:val="24"/>
        </w:rPr>
        <w:t xml:space="preserve"> (365 - </w:t>
      </w:r>
      <w:proofErr w:type="spellStart"/>
      <w:r w:rsidRPr="004A7A6A">
        <w:rPr>
          <w:sz w:val="24"/>
          <w:szCs w:val="24"/>
        </w:rPr>
        <w:t>Д</w:t>
      </w:r>
      <w:r w:rsidRPr="004A7A6A">
        <w:rPr>
          <w:sz w:val="24"/>
          <w:szCs w:val="24"/>
          <w:vertAlign w:val="subscript"/>
        </w:rPr>
        <w:t>в</w:t>
      </w:r>
      <w:proofErr w:type="spellEnd"/>
      <w:r w:rsidRPr="004A7A6A">
        <w:rPr>
          <w:sz w:val="24"/>
          <w:szCs w:val="24"/>
        </w:rPr>
        <w:t xml:space="preserve"> - </w:t>
      </w:r>
      <w:proofErr w:type="spellStart"/>
      <w:proofErr w:type="gramStart"/>
      <w:r w:rsidRPr="004A7A6A">
        <w:rPr>
          <w:sz w:val="24"/>
          <w:szCs w:val="24"/>
        </w:rPr>
        <w:t>Д</w:t>
      </w:r>
      <w:r w:rsidRPr="004A7A6A">
        <w:rPr>
          <w:sz w:val="24"/>
          <w:szCs w:val="24"/>
          <w:vertAlign w:val="subscript"/>
        </w:rPr>
        <w:t>п</w:t>
      </w:r>
      <w:proofErr w:type="spellEnd"/>
      <w:r w:rsidRPr="004A7A6A">
        <w:rPr>
          <w:sz w:val="24"/>
          <w:szCs w:val="24"/>
        </w:rPr>
        <w:t xml:space="preserve"> )</w:t>
      </w:r>
      <w:proofErr w:type="gramEnd"/>
      <w:r w:rsidRPr="004A7A6A">
        <w:rPr>
          <w:sz w:val="24"/>
          <w:szCs w:val="24"/>
        </w:rPr>
        <w:t xml:space="preserve"> – </w:t>
      </w:r>
      <w:r w:rsidRPr="004A7A6A">
        <w:rPr>
          <w:sz w:val="24"/>
          <w:szCs w:val="24"/>
          <w:lang w:val="en-US"/>
        </w:rPr>
        <w:t>t</w:t>
      </w:r>
      <w:r w:rsidRPr="004A7A6A">
        <w:rPr>
          <w:sz w:val="24"/>
          <w:szCs w:val="24"/>
          <w:vertAlign w:val="subscript"/>
        </w:rPr>
        <w:t>н</w:t>
      </w:r>
      <w:r w:rsidRPr="004A7A6A">
        <w:rPr>
          <w:sz w:val="24"/>
          <w:szCs w:val="24"/>
        </w:rPr>
        <w:t xml:space="preserve"> </w:t>
      </w:r>
      <w:proofErr w:type="spellStart"/>
      <w:r w:rsidRPr="004A7A6A">
        <w:rPr>
          <w:sz w:val="24"/>
          <w:szCs w:val="24"/>
        </w:rPr>
        <w:t>Д</w:t>
      </w:r>
      <w:r w:rsidRPr="004A7A6A">
        <w:rPr>
          <w:sz w:val="24"/>
          <w:szCs w:val="24"/>
          <w:vertAlign w:val="subscript"/>
        </w:rPr>
        <w:t>п.д</w:t>
      </w:r>
      <w:proofErr w:type="spellEnd"/>
      <w:r w:rsidRPr="004A7A6A">
        <w:rPr>
          <w:sz w:val="24"/>
          <w:szCs w:val="24"/>
          <w:vertAlign w:val="subscript"/>
        </w:rPr>
        <w:t>.</w:t>
      </w:r>
      <w:r w:rsidRPr="004A7A6A">
        <w:rPr>
          <w:sz w:val="24"/>
          <w:szCs w:val="24"/>
        </w:rPr>
        <w:t xml:space="preserve"> ) К</w:t>
      </w:r>
      <w:r w:rsidRPr="004A7A6A">
        <w:rPr>
          <w:sz w:val="24"/>
          <w:szCs w:val="24"/>
          <w:vertAlign w:val="subscript"/>
        </w:rPr>
        <w:t>см</w:t>
      </w:r>
      <w:r w:rsidRPr="004A7A6A">
        <w:rPr>
          <w:sz w:val="24"/>
          <w:szCs w:val="24"/>
        </w:rPr>
        <w:t xml:space="preserve"> ,</w:t>
      </w:r>
    </w:p>
    <w:p w:rsidR="0065072A" w:rsidRPr="004A7A6A" w:rsidRDefault="0065072A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 xml:space="preserve">Где </w:t>
      </w:r>
      <w:proofErr w:type="spellStart"/>
      <w:proofErr w:type="gramStart"/>
      <w:r w:rsidRPr="004A7A6A">
        <w:rPr>
          <w:sz w:val="24"/>
          <w:szCs w:val="24"/>
        </w:rPr>
        <w:t>Д</w:t>
      </w:r>
      <w:r w:rsidRPr="004A7A6A">
        <w:rPr>
          <w:sz w:val="24"/>
          <w:szCs w:val="24"/>
          <w:vertAlign w:val="subscript"/>
        </w:rPr>
        <w:t>см</w:t>
      </w:r>
      <w:proofErr w:type="spellEnd"/>
      <w:r w:rsidRPr="004A7A6A">
        <w:rPr>
          <w:sz w:val="24"/>
          <w:szCs w:val="24"/>
        </w:rPr>
        <w:t xml:space="preserve">  -</w:t>
      </w:r>
      <w:proofErr w:type="gramEnd"/>
      <w:r w:rsidRPr="004A7A6A">
        <w:rPr>
          <w:sz w:val="24"/>
          <w:szCs w:val="24"/>
        </w:rPr>
        <w:t xml:space="preserve"> длительность рабочей смены, ч; </w:t>
      </w:r>
      <w:proofErr w:type="spellStart"/>
      <w:r w:rsidRPr="004A7A6A">
        <w:rPr>
          <w:sz w:val="24"/>
          <w:szCs w:val="24"/>
        </w:rPr>
        <w:t>Д</w:t>
      </w:r>
      <w:r w:rsidRPr="004A7A6A">
        <w:rPr>
          <w:sz w:val="24"/>
          <w:szCs w:val="24"/>
          <w:vertAlign w:val="subscript"/>
        </w:rPr>
        <w:t>в</w:t>
      </w:r>
      <w:proofErr w:type="spellEnd"/>
      <w:r w:rsidRPr="004A7A6A">
        <w:rPr>
          <w:sz w:val="24"/>
          <w:szCs w:val="24"/>
        </w:rPr>
        <w:t xml:space="preserve"> – количество выходных дней в плановом периоде; </w:t>
      </w:r>
      <w:proofErr w:type="spellStart"/>
      <w:r w:rsidRPr="004A7A6A">
        <w:rPr>
          <w:sz w:val="24"/>
          <w:szCs w:val="24"/>
        </w:rPr>
        <w:t>Д</w:t>
      </w:r>
      <w:r w:rsidRPr="004A7A6A">
        <w:rPr>
          <w:sz w:val="24"/>
          <w:szCs w:val="24"/>
          <w:vertAlign w:val="subscript"/>
        </w:rPr>
        <w:t>п</w:t>
      </w:r>
      <w:proofErr w:type="spellEnd"/>
      <w:r w:rsidRPr="004A7A6A">
        <w:rPr>
          <w:sz w:val="24"/>
          <w:szCs w:val="24"/>
        </w:rPr>
        <w:t xml:space="preserve"> – количество праздничных дней в плановом периоде; </w:t>
      </w:r>
      <w:r w:rsidRPr="004A7A6A">
        <w:rPr>
          <w:sz w:val="24"/>
          <w:szCs w:val="24"/>
          <w:lang w:val="en-US"/>
        </w:rPr>
        <w:t>t</w:t>
      </w:r>
      <w:r w:rsidRPr="004A7A6A">
        <w:rPr>
          <w:sz w:val="24"/>
          <w:szCs w:val="24"/>
          <w:vertAlign w:val="subscript"/>
        </w:rPr>
        <w:t>н</w:t>
      </w:r>
      <w:r w:rsidRPr="004A7A6A">
        <w:rPr>
          <w:sz w:val="24"/>
          <w:szCs w:val="24"/>
        </w:rPr>
        <w:t xml:space="preserve"> – количество нерабочих часов в предпраздничные дни; </w:t>
      </w:r>
      <w:proofErr w:type="spellStart"/>
      <w:r w:rsidRPr="004A7A6A">
        <w:rPr>
          <w:sz w:val="24"/>
          <w:szCs w:val="24"/>
        </w:rPr>
        <w:t>Д</w:t>
      </w:r>
      <w:r w:rsidRPr="004A7A6A">
        <w:rPr>
          <w:sz w:val="24"/>
          <w:szCs w:val="24"/>
          <w:vertAlign w:val="subscript"/>
        </w:rPr>
        <w:t>п.д</w:t>
      </w:r>
      <w:proofErr w:type="spellEnd"/>
      <w:r w:rsidRPr="004A7A6A">
        <w:rPr>
          <w:sz w:val="24"/>
          <w:szCs w:val="24"/>
        </w:rPr>
        <w:t xml:space="preserve"> – количество предпраздничных дней; К</w:t>
      </w:r>
      <w:r w:rsidRPr="004A7A6A">
        <w:rPr>
          <w:sz w:val="24"/>
          <w:szCs w:val="24"/>
          <w:vertAlign w:val="subscript"/>
        </w:rPr>
        <w:t>см</w:t>
      </w:r>
      <w:r w:rsidRPr="004A7A6A">
        <w:rPr>
          <w:sz w:val="24"/>
          <w:szCs w:val="24"/>
        </w:rPr>
        <w:t xml:space="preserve"> – количество смен работы.</w:t>
      </w:r>
    </w:p>
    <w:p w:rsidR="0065072A" w:rsidRPr="004A7A6A" w:rsidRDefault="0065072A" w:rsidP="004A7A6A">
      <w:pPr>
        <w:spacing w:line="240" w:lineRule="auto"/>
        <w:rPr>
          <w:sz w:val="24"/>
          <w:szCs w:val="24"/>
        </w:rPr>
      </w:pPr>
      <w:r w:rsidRPr="004A7A6A">
        <w:rPr>
          <w:i/>
          <w:sz w:val="24"/>
          <w:szCs w:val="24"/>
        </w:rPr>
        <w:t>Действительный (плановый) фонд</w:t>
      </w:r>
      <w:r w:rsidRPr="004A7A6A">
        <w:rPr>
          <w:sz w:val="24"/>
          <w:szCs w:val="24"/>
        </w:rPr>
        <w:t xml:space="preserve"> времени представляет собой максимально возможный фонд времени при заданном режиме работы с учетом затрат времени на капитальный и планово-предупредительный ремонт. Данные о затратах времени на проведение ремонтных работ содержаться в план-графике ремонта оборудования.</w:t>
      </w:r>
    </w:p>
    <w:p w:rsidR="0065072A" w:rsidRPr="004A7A6A" w:rsidRDefault="0065072A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В условиях непрерывного процесса производства величина этого фонда равна:</w:t>
      </w:r>
    </w:p>
    <w:p w:rsidR="0065072A" w:rsidRPr="004A7A6A" w:rsidRDefault="0065072A" w:rsidP="004A7A6A">
      <w:pPr>
        <w:spacing w:line="240" w:lineRule="auto"/>
        <w:rPr>
          <w:sz w:val="24"/>
          <w:szCs w:val="24"/>
        </w:rPr>
      </w:pPr>
      <w:r w:rsidRPr="004A7A6A">
        <w:rPr>
          <w:position w:val="-6"/>
          <w:sz w:val="24"/>
          <w:szCs w:val="24"/>
          <w:lang w:val="en-US"/>
        </w:rPr>
        <w:object w:dxaOrig="560" w:dyaOrig="279">
          <v:shape id="_x0000_i1027" type="#_x0000_t75" style="width:27.75pt;height:14.25pt" o:ole="" fillcolor="window">
            <v:imagedata r:id="rId9" o:title=""/>
          </v:shape>
          <o:OLEObject Type="Embed" ProgID="Equation.3" ShapeID="_x0000_i1027" DrawAspect="Content" ObjectID="_1549979017" r:id="rId10"/>
        </w:object>
      </w:r>
      <w:r w:rsidRPr="004A7A6A">
        <w:rPr>
          <w:sz w:val="24"/>
          <w:szCs w:val="24"/>
        </w:rPr>
        <w:t xml:space="preserve"> </w:t>
      </w:r>
      <w:proofErr w:type="spellStart"/>
      <w:r w:rsidRPr="004A7A6A">
        <w:rPr>
          <w:sz w:val="24"/>
          <w:szCs w:val="24"/>
        </w:rPr>
        <w:t>Ф</w:t>
      </w:r>
      <w:r w:rsidRPr="004A7A6A">
        <w:rPr>
          <w:sz w:val="24"/>
          <w:szCs w:val="24"/>
          <w:vertAlign w:val="subscript"/>
        </w:rPr>
        <w:t>к</w:t>
      </w:r>
      <w:proofErr w:type="spellEnd"/>
      <w:r w:rsidRPr="004A7A6A">
        <w:rPr>
          <w:sz w:val="24"/>
          <w:szCs w:val="24"/>
        </w:rPr>
        <w:t xml:space="preserve"> – (</w:t>
      </w:r>
      <w:proofErr w:type="spellStart"/>
      <w:r w:rsidRPr="004A7A6A">
        <w:rPr>
          <w:sz w:val="24"/>
          <w:szCs w:val="24"/>
        </w:rPr>
        <w:t>Р</w:t>
      </w:r>
      <w:r w:rsidRPr="004A7A6A">
        <w:rPr>
          <w:sz w:val="24"/>
          <w:szCs w:val="24"/>
          <w:vertAlign w:val="subscript"/>
        </w:rPr>
        <w:t>к</w:t>
      </w:r>
      <w:proofErr w:type="spellEnd"/>
      <w:r w:rsidRPr="004A7A6A">
        <w:rPr>
          <w:sz w:val="24"/>
          <w:szCs w:val="24"/>
        </w:rPr>
        <w:t xml:space="preserve"> + </w:t>
      </w:r>
      <w:proofErr w:type="spellStart"/>
      <w:proofErr w:type="gramStart"/>
      <w:r w:rsidRPr="004A7A6A">
        <w:rPr>
          <w:sz w:val="24"/>
          <w:szCs w:val="24"/>
        </w:rPr>
        <w:t>Р</w:t>
      </w:r>
      <w:r w:rsidRPr="004A7A6A">
        <w:rPr>
          <w:sz w:val="24"/>
          <w:szCs w:val="24"/>
          <w:vertAlign w:val="subscript"/>
        </w:rPr>
        <w:t>п.п</w:t>
      </w:r>
      <w:proofErr w:type="spellEnd"/>
      <w:r w:rsidRPr="004A7A6A">
        <w:rPr>
          <w:sz w:val="24"/>
          <w:szCs w:val="24"/>
          <w:vertAlign w:val="subscript"/>
        </w:rPr>
        <w:t>.</w:t>
      </w:r>
      <w:r w:rsidRPr="004A7A6A">
        <w:rPr>
          <w:sz w:val="24"/>
          <w:szCs w:val="24"/>
        </w:rPr>
        <w:t xml:space="preserve"> )</w:t>
      </w:r>
      <w:proofErr w:type="gramEnd"/>
    </w:p>
    <w:p w:rsidR="0065072A" w:rsidRPr="004A7A6A" w:rsidRDefault="0065072A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Для прерывного процесса производства:</w:t>
      </w:r>
    </w:p>
    <w:p w:rsidR="0065072A" w:rsidRPr="004A7A6A" w:rsidRDefault="0065072A" w:rsidP="004A7A6A">
      <w:pPr>
        <w:spacing w:line="240" w:lineRule="auto"/>
        <w:rPr>
          <w:sz w:val="24"/>
          <w:szCs w:val="24"/>
        </w:rPr>
      </w:pPr>
      <w:r w:rsidRPr="004A7A6A">
        <w:rPr>
          <w:position w:val="-6"/>
          <w:sz w:val="24"/>
          <w:szCs w:val="24"/>
          <w:lang w:val="en-US"/>
        </w:rPr>
        <w:object w:dxaOrig="560" w:dyaOrig="279">
          <v:shape id="_x0000_i1028" type="#_x0000_t75" style="width:27.75pt;height:14.25pt" o:ole="" fillcolor="window">
            <v:imagedata r:id="rId9" o:title=""/>
          </v:shape>
          <o:OLEObject Type="Embed" ProgID="Equation.3" ShapeID="_x0000_i1028" DrawAspect="Content" ObjectID="_1549979018" r:id="rId11"/>
        </w:object>
      </w:r>
      <w:r w:rsidRPr="004A7A6A">
        <w:rPr>
          <w:sz w:val="24"/>
          <w:szCs w:val="24"/>
        </w:rPr>
        <w:t xml:space="preserve"> = </w:t>
      </w:r>
      <w:proofErr w:type="spellStart"/>
      <w:r w:rsidRPr="004A7A6A">
        <w:rPr>
          <w:sz w:val="24"/>
          <w:szCs w:val="24"/>
        </w:rPr>
        <w:t>Ф</w:t>
      </w:r>
      <w:r w:rsidRPr="004A7A6A">
        <w:rPr>
          <w:sz w:val="24"/>
          <w:szCs w:val="24"/>
          <w:vertAlign w:val="subscript"/>
        </w:rPr>
        <w:t>р</w:t>
      </w:r>
      <w:proofErr w:type="spellEnd"/>
      <w:r w:rsidRPr="004A7A6A">
        <w:rPr>
          <w:sz w:val="24"/>
          <w:szCs w:val="24"/>
        </w:rPr>
        <w:t xml:space="preserve"> – (</w:t>
      </w:r>
      <w:proofErr w:type="spellStart"/>
      <w:r w:rsidRPr="004A7A6A">
        <w:rPr>
          <w:sz w:val="24"/>
          <w:szCs w:val="24"/>
        </w:rPr>
        <w:t>Р</w:t>
      </w:r>
      <w:r w:rsidRPr="004A7A6A">
        <w:rPr>
          <w:sz w:val="24"/>
          <w:szCs w:val="24"/>
          <w:vertAlign w:val="subscript"/>
        </w:rPr>
        <w:t>к</w:t>
      </w:r>
      <w:proofErr w:type="spellEnd"/>
      <w:r w:rsidRPr="004A7A6A">
        <w:rPr>
          <w:sz w:val="24"/>
          <w:szCs w:val="24"/>
        </w:rPr>
        <w:t xml:space="preserve"> + </w:t>
      </w:r>
      <w:proofErr w:type="spellStart"/>
      <w:proofErr w:type="gramStart"/>
      <w:r w:rsidRPr="004A7A6A">
        <w:rPr>
          <w:sz w:val="24"/>
          <w:szCs w:val="24"/>
        </w:rPr>
        <w:t>Р</w:t>
      </w:r>
      <w:r w:rsidRPr="004A7A6A">
        <w:rPr>
          <w:sz w:val="24"/>
          <w:szCs w:val="24"/>
          <w:vertAlign w:val="subscript"/>
        </w:rPr>
        <w:t>п.п</w:t>
      </w:r>
      <w:proofErr w:type="spellEnd"/>
      <w:r w:rsidRPr="004A7A6A">
        <w:rPr>
          <w:sz w:val="24"/>
          <w:szCs w:val="24"/>
          <w:vertAlign w:val="subscript"/>
        </w:rPr>
        <w:t>.</w:t>
      </w:r>
      <w:r w:rsidRPr="004A7A6A">
        <w:rPr>
          <w:sz w:val="24"/>
          <w:szCs w:val="24"/>
        </w:rPr>
        <w:t xml:space="preserve"> )</w:t>
      </w:r>
      <w:proofErr w:type="gramEnd"/>
      <w:r w:rsidRPr="004A7A6A">
        <w:rPr>
          <w:sz w:val="24"/>
          <w:szCs w:val="24"/>
        </w:rPr>
        <w:t>,</w:t>
      </w:r>
    </w:p>
    <w:p w:rsidR="0065072A" w:rsidRPr="004A7A6A" w:rsidRDefault="0065072A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 xml:space="preserve">где </w:t>
      </w:r>
      <w:proofErr w:type="spellStart"/>
      <w:r w:rsidRPr="004A7A6A">
        <w:rPr>
          <w:sz w:val="24"/>
          <w:szCs w:val="24"/>
        </w:rPr>
        <w:t>Р</w:t>
      </w:r>
      <w:r w:rsidRPr="004A7A6A">
        <w:rPr>
          <w:sz w:val="24"/>
          <w:szCs w:val="24"/>
          <w:vertAlign w:val="subscript"/>
        </w:rPr>
        <w:t>к</w:t>
      </w:r>
      <w:proofErr w:type="spellEnd"/>
      <w:r w:rsidRPr="004A7A6A">
        <w:rPr>
          <w:sz w:val="24"/>
          <w:szCs w:val="24"/>
        </w:rPr>
        <w:t xml:space="preserve"> и </w:t>
      </w:r>
      <w:proofErr w:type="spellStart"/>
      <w:r w:rsidRPr="004A7A6A">
        <w:rPr>
          <w:sz w:val="24"/>
          <w:szCs w:val="24"/>
        </w:rPr>
        <w:t>Р</w:t>
      </w:r>
      <w:r w:rsidRPr="004A7A6A">
        <w:rPr>
          <w:sz w:val="24"/>
          <w:szCs w:val="24"/>
          <w:vertAlign w:val="subscript"/>
        </w:rPr>
        <w:t>п.п</w:t>
      </w:r>
      <w:proofErr w:type="spellEnd"/>
      <w:r w:rsidRPr="004A7A6A">
        <w:rPr>
          <w:sz w:val="24"/>
          <w:szCs w:val="24"/>
        </w:rPr>
        <w:t xml:space="preserve"> – плановые затраты времени на капитальный и планово-предупредительный ремонт соответственно, ч.</w:t>
      </w:r>
    </w:p>
    <w:p w:rsidR="0065072A" w:rsidRPr="004A7A6A" w:rsidRDefault="0065072A" w:rsidP="004A7A6A">
      <w:pPr>
        <w:spacing w:line="240" w:lineRule="auto"/>
        <w:rPr>
          <w:i/>
          <w:sz w:val="24"/>
          <w:szCs w:val="24"/>
        </w:rPr>
      </w:pPr>
      <w:r w:rsidRPr="004A7A6A">
        <w:rPr>
          <w:i/>
          <w:sz w:val="24"/>
          <w:szCs w:val="24"/>
        </w:rPr>
        <w:t xml:space="preserve">Пример. Предприятие работает в две смены при 5-ти дневной рабочей неделе. </w:t>
      </w:r>
      <w:r w:rsidRPr="004A7A6A">
        <w:rPr>
          <w:i/>
          <w:sz w:val="24"/>
          <w:szCs w:val="24"/>
        </w:rPr>
        <w:lastRenderedPageBreak/>
        <w:t>Количество выходных и праздничных дней в плановом периоде 65 дня. Продолжительность смены 8 ч. Время на ремонт оборудования всех типов определено в размере 6,2% от режимного фонда.</w:t>
      </w:r>
    </w:p>
    <w:p w:rsidR="0065072A" w:rsidRPr="004A7A6A" w:rsidRDefault="0065072A" w:rsidP="004A7A6A">
      <w:pPr>
        <w:spacing w:line="240" w:lineRule="auto"/>
        <w:rPr>
          <w:i/>
          <w:sz w:val="24"/>
          <w:szCs w:val="24"/>
        </w:rPr>
      </w:pPr>
      <w:proofErr w:type="spellStart"/>
      <w:r w:rsidRPr="004A7A6A">
        <w:rPr>
          <w:i/>
          <w:sz w:val="24"/>
          <w:szCs w:val="24"/>
        </w:rPr>
        <w:t>Ф</w:t>
      </w:r>
      <w:r w:rsidRPr="004A7A6A">
        <w:rPr>
          <w:i/>
          <w:sz w:val="24"/>
          <w:szCs w:val="24"/>
          <w:vertAlign w:val="subscript"/>
        </w:rPr>
        <w:t>к</w:t>
      </w:r>
      <w:proofErr w:type="spellEnd"/>
      <w:r w:rsidRPr="004A7A6A">
        <w:rPr>
          <w:i/>
          <w:sz w:val="24"/>
          <w:szCs w:val="24"/>
        </w:rPr>
        <w:t xml:space="preserve"> = 365*24 = 8760 ч. (календарный фонд единицы оборудования)</w:t>
      </w:r>
    </w:p>
    <w:p w:rsidR="0065072A" w:rsidRPr="004A7A6A" w:rsidRDefault="0065072A" w:rsidP="004A7A6A">
      <w:pPr>
        <w:spacing w:line="240" w:lineRule="auto"/>
        <w:rPr>
          <w:i/>
          <w:sz w:val="24"/>
          <w:szCs w:val="24"/>
        </w:rPr>
      </w:pPr>
      <w:proofErr w:type="spellStart"/>
      <w:r w:rsidRPr="004A7A6A">
        <w:rPr>
          <w:i/>
          <w:sz w:val="24"/>
          <w:szCs w:val="24"/>
        </w:rPr>
        <w:t>Ф</w:t>
      </w:r>
      <w:r w:rsidRPr="004A7A6A">
        <w:rPr>
          <w:i/>
          <w:sz w:val="24"/>
          <w:szCs w:val="24"/>
          <w:vertAlign w:val="subscript"/>
        </w:rPr>
        <w:t>р</w:t>
      </w:r>
      <w:proofErr w:type="spellEnd"/>
      <w:r w:rsidRPr="004A7A6A">
        <w:rPr>
          <w:i/>
          <w:sz w:val="24"/>
          <w:szCs w:val="24"/>
        </w:rPr>
        <w:t xml:space="preserve"> = (</w:t>
      </w:r>
      <w:proofErr w:type="spellStart"/>
      <w:r w:rsidRPr="004A7A6A">
        <w:rPr>
          <w:i/>
          <w:sz w:val="24"/>
          <w:szCs w:val="24"/>
        </w:rPr>
        <w:t>Д</w:t>
      </w:r>
      <w:r w:rsidRPr="004A7A6A">
        <w:rPr>
          <w:i/>
          <w:sz w:val="24"/>
          <w:szCs w:val="24"/>
          <w:vertAlign w:val="subscript"/>
        </w:rPr>
        <w:t>см</w:t>
      </w:r>
      <w:proofErr w:type="spellEnd"/>
      <w:r w:rsidRPr="004A7A6A">
        <w:rPr>
          <w:i/>
          <w:sz w:val="24"/>
          <w:szCs w:val="24"/>
        </w:rPr>
        <w:t xml:space="preserve"> (365 - </w:t>
      </w:r>
      <w:proofErr w:type="spellStart"/>
      <w:r w:rsidRPr="004A7A6A">
        <w:rPr>
          <w:i/>
          <w:sz w:val="24"/>
          <w:szCs w:val="24"/>
        </w:rPr>
        <w:t>Д</w:t>
      </w:r>
      <w:r w:rsidRPr="004A7A6A">
        <w:rPr>
          <w:i/>
          <w:sz w:val="24"/>
          <w:szCs w:val="24"/>
          <w:vertAlign w:val="subscript"/>
        </w:rPr>
        <w:t>в</w:t>
      </w:r>
      <w:proofErr w:type="spellEnd"/>
      <w:r w:rsidRPr="004A7A6A">
        <w:rPr>
          <w:i/>
          <w:sz w:val="24"/>
          <w:szCs w:val="24"/>
        </w:rPr>
        <w:t xml:space="preserve"> - </w:t>
      </w:r>
      <w:proofErr w:type="spellStart"/>
      <w:proofErr w:type="gramStart"/>
      <w:r w:rsidRPr="004A7A6A">
        <w:rPr>
          <w:i/>
          <w:sz w:val="24"/>
          <w:szCs w:val="24"/>
        </w:rPr>
        <w:t>Д</w:t>
      </w:r>
      <w:r w:rsidRPr="004A7A6A">
        <w:rPr>
          <w:i/>
          <w:sz w:val="24"/>
          <w:szCs w:val="24"/>
          <w:vertAlign w:val="subscript"/>
        </w:rPr>
        <w:t>п</w:t>
      </w:r>
      <w:proofErr w:type="spellEnd"/>
      <w:r w:rsidRPr="004A7A6A">
        <w:rPr>
          <w:i/>
          <w:sz w:val="24"/>
          <w:szCs w:val="24"/>
        </w:rPr>
        <w:t xml:space="preserve"> )</w:t>
      </w:r>
      <w:proofErr w:type="gramEnd"/>
      <w:r w:rsidRPr="004A7A6A">
        <w:rPr>
          <w:i/>
          <w:sz w:val="24"/>
          <w:szCs w:val="24"/>
        </w:rPr>
        <w:t xml:space="preserve"> – </w:t>
      </w:r>
      <w:r w:rsidRPr="004A7A6A">
        <w:rPr>
          <w:i/>
          <w:sz w:val="24"/>
          <w:szCs w:val="24"/>
          <w:lang w:val="en-US"/>
        </w:rPr>
        <w:t>t</w:t>
      </w:r>
      <w:r w:rsidRPr="004A7A6A">
        <w:rPr>
          <w:i/>
          <w:sz w:val="24"/>
          <w:szCs w:val="24"/>
          <w:vertAlign w:val="subscript"/>
        </w:rPr>
        <w:t>н</w:t>
      </w:r>
      <w:r w:rsidRPr="004A7A6A">
        <w:rPr>
          <w:i/>
          <w:sz w:val="24"/>
          <w:szCs w:val="24"/>
        </w:rPr>
        <w:t xml:space="preserve"> </w:t>
      </w:r>
      <w:proofErr w:type="spellStart"/>
      <w:r w:rsidRPr="004A7A6A">
        <w:rPr>
          <w:i/>
          <w:sz w:val="24"/>
          <w:szCs w:val="24"/>
        </w:rPr>
        <w:t>Д</w:t>
      </w:r>
      <w:r w:rsidRPr="004A7A6A">
        <w:rPr>
          <w:i/>
          <w:sz w:val="24"/>
          <w:szCs w:val="24"/>
          <w:vertAlign w:val="subscript"/>
        </w:rPr>
        <w:t>п.д</w:t>
      </w:r>
      <w:proofErr w:type="spellEnd"/>
      <w:r w:rsidRPr="004A7A6A">
        <w:rPr>
          <w:i/>
          <w:sz w:val="24"/>
          <w:szCs w:val="24"/>
          <w:vertAlign w:val="subscript"/>
        </w:rPr>
        <w:t>.</w:t>
      </w:r>
      <w:r w:rsidRPr="004A7A6A">
        <w:rPr>
          <w:i/>
          <w:sz w:val="24"/>
          <w:szCs w:val="24"/>
        </w:rPr>
        <w:t xml:space="preserve"> ) К</w:t>
      </w:r>
      <w:r w:rsidRPr="004A7A6A">
        <w:rPr>
          <w:i/>
          <w:sz w:val="24"/>
          <w:szCs w:val="24"/>
          <w:vertAlign w:val="subscript"/>
        </w:rPr>
        <w:t>см</w:t>
      </w:r>
      <w:r w:rsidRPr="004A7A6A">
        <w:rPr>
          <w:i/>
          <w:sz w:val="24"/>
          <w:szCs w:val="24"/>
        </w:rPr>
        <w:t xml:space="preserve"> ,</w:t>
      </w:r>
    </w:p>
    <w:p w:rsidR="0065072A" w:rsidRPr="004A7A6A" w:rsidRDefault="0065072A" w:rsidP="004A7A6A">
      <w:pPr>
        <w:spacing w:line="240" w:lineRule="auto"/>
        <w:rPr>
          <w:i/>
          <w:sz w:val="24"/>
          <w:szCs w:val="24"/>
        </w:rPr>
      </w:pPr>
      <w:proofErr w:type="spellStart"/>
      <w:r w:rsidRPr="004A7A6A">
        <w:rPr>
          <w:i/>
          <w:sz w:val="24"/>
          <w:szCs w:val="24"/>
        </w:rPr>
        <w:t>Ф</w:t>
      </w:r>
      <w:r w:rsidRPr="004A7A6A">
        <w:rPr>
          <w:i/>
          <w:sz w:val="24"/>
          <w:szCs w:val="24"/>
          <w:vertAlign w:val="subscript"/>
        </w:rPr>
        <w:t>р</w:t>
      </w:r>
      <w:proofErr w:type="spellEnd"/>
      <w:r w:rsidRPr="004A7A6A">
        <w:rPr>
          <w:i/>
          <w:sz w:val="24"/>
          <w:szCs w:val="24"/>
        </w:rPr>
        <w:t xml:space="preserve"> = 8 (365 - </w:t>
      </w:r>
      <w:proofErr w:type="gramStart"/>
      <w:r w:rsidRPr="004A7A6A">
        <w:rPr>
          <w:i/>
          <w:sz w:val="24"/>
          <w:szCs w:val="24"/>
        </w:rPr>
        <w:t>65 )</w:t>
      </w:r>
      <w:proofErr w:type="gramEnd"/>
      <w:r w:rsidRPr="004A7A6A">
        <w:rPr>
          <w:i/>
          <w:sz w:val="24"/>
          <w:szCs w:val="24"/>
        </w:rPr>
        <w:t xml:space="preserve"> 2 =4800 ч (режимный фонд единицы оборудования)</w:t>
      </w:r>
    </w:p>
    <w:p w:rsidR="0065072A" w:rsidRPr="004A7A6A" w:rsidRDefault="0065072A" w:rsidP="004A7A6A">
      <w:pPr>
        <w:spacing w:line="240" w:lineRule="auto"/>
        <w:rPr>
          <w:i/>
          <w:sz w:val="24"/>
          <w:szCs w:val="24"/>
        </w:rPr>
      </w:pPr>
      <w:r w:rsidRPr="004A7A6A">
        <w:rPr>
          <w:i/>
          <w:position w:val="-6"/>
          <w:sz w:val="24"/>
          <w:szCs w:val="24"/>
          <w:lang w:val="en-US"/>
        </w:rPr>
        <w:object w:dxaOrig="560" w:dyaOrig="279">
          <v:shape id="_x0000_i1029" type="#_x0000_t75" style="width:27.75pt;height:14.25pt" o:ole="" fillcolor="window">
            <v:imagedata r:id="rId9" o:title=""/>
          </v:shape>
          <o:OLEObject Type="Embed" ProgID="Equation.3" ShapeID="_x0000_i1029" DrawAspect="Content" ObjectID="_1549979019" r:id="rId12"/>
        </w:object>
      </w:r>
      <w:r w:rsidRPr="004A7A6A">
        <w:rPr>
          <w:i/>
          <w:sz w:val="24"/>
          <w:szCs w:val="24"/>
        </w:rPr>
        <w:t xml:space="preserve"> = </w:t>
      </w:r>
      <w:proofErr w:type="spellStart"/>
      <w:r w:rsidRPr="004A7A6A">
        <w:rPr>
          <w:i/>
          <w:sz w:val="24"/>
          <w:szCs w:val="24"/>
        </w:rPr>
        <w:t>Ф</w:t>
      </w:r>
      <w:r w:rsidRPr="004A7A6A">
        <w:rPr>
          <w:i/>
          <w:sz w:val="24"/>
          <w:szCs w:val="24"/>
          <w:vertAlign w:val="subscript"/>
        </w:rPr>
        <w:t>р</w:t>
      </w:r>
      <w:proofErr w:type="spellEnd"/>
      <w:r w:rsidRPr="004A7A6A">
        <w:rPr>
          <w:i/>
          <w:sz w:val="24"/>
          <w:szCs w:val="24"/>
        </w:rPr>
        <w:t xml:space="preserve"> – (</w:t>
      </w:r>
      <w:proofErr w:type="spellStart"/>
      <w:r w:rsidRPr="004A7A6A">
        <w:rPr>
          <w:i/>
          <w:sz w:val="24"/>
          <w:szCs w:val="24"/>
        </w:rPr>
        <w:t>Р</w:t>
      </w:r>
      <w:r w:rsidRPr="004A7A6A">
        <w:rPr>
          <w:i/>
          <w:sz w:val="24"/>
          <w:szCs w:val="24"/>
          <w:vertAlign w:val="subscript"/>
        </w:rPr>
        <w:t>к</w:t>
      </w:r>
      <w:proofErr w:type="spellEnd"/>
      <w:r w:rsidRPr="004A7A6A">
        <w:rPr>
          <w:i/>
          <w:sz w:val="24"/>
          <w:szCs w:val="24"/>
        </w:rPr>
        <w:t xml:space="preserve"> + </w:t>
      </w:r>
      <w:proofErr w:type="spellStart"/>
      <w:proofErr w:type="gramStart"/>
      <w:r w:rsidRPr="004A7A6A">
        <w:rPr>
          <w:i/>
          <w:sz w:val="24"/>
          <w:szCs w:val="24"/>
        </w:rPr>
        <w:t>Р</w:t>
      </w:r>
      <w:r w:rsidRPr="004A7A6A">
        <w:rPr>
          <w:i/>
          <w:sz w:val="24"/>
          <w:szCs w:val="24"/>
          <w:vertAlign w:val="subscript"/>
        </w:rPr>
        <w:t>п.п</w:t>
      </w:r>
      <w:proofErr w:type="spellEnd"/>
      <w:r w:rsidRPr="004A7A6A">
        <w:rPr>
          <w:i/>
          <w:sz w:val="24"/>
          <w:szCs w:val="24"/>
          <w:vertAlign w:val="subscript"/>
        </w:rPr>
        <w:t>.</w:t>
      </w:r>
      <w:r w:rsidRPr="004A7A6A">
        <w:rPr>
          <w:i/>
          <w:sz w:val="24"/>
          <w:szCs w:val="24"/>
        </w:rPr>
        <w:t xml:space="preserve"> )</w:t>
      </w:r>
      <w:proofErr w:type="gramEnd"/>
    </w:p>
    <w:p w:rsidR="0065072A" w:rsidRPr="004A7A6A" w:rsidRDefault="0065072A" w:rsidP="004A7A6A">
      <w:pPr>
        <w:spacing w:line="240" w:lineRule="auto"/>
        <w:rPr>
          <w:i/>
          <w:sz w:val="24"/>
          <w:szCs w:val="24"/>
        </w:rPr>
      </w:pPr>
      <w:proofErr w:type="spellStart"/>
      <w:r w:rsidRPr="004A7A6A">
        <w:rPr>
          <w:i/>
          <w:sz w:val="24"/>
          <w:szCs w:val="24"/>
        </w:rPr>
        <w:t>Р</w:t>
      </w:r>
      <w:r w:rsidRPr="004A7A6A">
        <w:rPr>
          <w:i/>
          <w:sz w:val="24"/>
          <w:szCs w:val="24"/>
          <w:vertAlign w:val="subscript"/>
        </w:rPr>
        <w:t>к</w:t>
      </w:r>
      <w:proofErr w:type="spellEnd"/>
      <w:r w:rsidRPr="004A7A6A">
        <w:rPr>
          <w:i/>
          <w:sz w:val="24"/>
          <w:szCs w:val="24"/>
        </w:rPr>
        <w:t xml:space="preserve"> + </w:t>
      </w:r>
      <w:proofErr w:type="spellStart"/>
      <w:r w:rsidRPr="004A7A6A">
        <w:rPr>
          <w:i/>
          <w:sz w:val="24"/>
          <w:szCs w:val="24"/>
        </w:rPr>
        <w:t>Р</w:t>
      </w:r>
      <w:r w:rsidRPr="004A7A6A">
        <w:rPr>
          <w:i/>
          <w:sz w:val="24"/>
          <w:szCs w:val="24"/>
          <w:vertAlign w:val="subscript"/>
        </w:rPr>
        <w:t>п.п</w:t>
      </w:r>
      <w:proofErr w:type="spellEnd"/>
      <w:r w:rsidRPr="004A7A6A">
        <w:rPr>
          <w:i/>
          <w:sz w:val="24"/>
          <w:szCs w:val="24"/>
          <w:vertAlign w:val="subscript"/>
        </w:rPr>
        <w:t>.</w:t>
      </w:r>
      <w:r w:rsidRPr="004A7A6A">
        <w:rPr>
          <w:i/>
          <w:sz w:val="24"/>
          <w:szCs w:val="24"/>
        </w:rPr>
        <w:t xml:space="preserve"> = </w:t>
      </w:r>
      <w:proofErr w:type="spellStart"/>
      <w:r w:rsidRPr="004A7A6A">
        <w:rPr>
          <w:i/>
          <w:sz w:val="24"/>
          <w:szCs w:val="24"/>
        </w:rPr>
        <w:t>Ф</w:t>
      </w:r>
      <w:r w:rsidRPr="004A7A6A">
        <w:rPr>
          <w:i/>
          <w:sz w:val="24"/>
          <w:szCs w:val="24"/>
          <w:vertAlign w:val="subscript"/>
        </w:rPr>
        <w:t>р</w:t>
      </w:r>
      <w:proofErr w:type="spellEnd"/>
      <w:r w:rsidRPr="004A7A6A">
        <w:rPr>
          <w:i/>
          <w:sz w:val="24"/>
          <w:szCs w:val="24"/>
        </w:rPr>
        <w:t>*0,03=4800*0,062=300 ч (время на ремонт единицы оборудования)</w:t>
      </w:r>
    </w:p>
    <w:p w:rsidR="0065072A" w:rsidRPr="004A7A6A" w:rsidRDefault="0065072A" w:rsidP="004A7A6A">
      <w:pPr>
        <w:spacing w:line="240" w:lineRule="auto"/>
        <w:rPr>
          <w:i/>
          <w:sz w:val="24"/>
          <w:szCs w:val="24"/>
        </w:rPr>
      </w:pPr>
      <w:r w:rsidRPr="004A7A6A">
        <w:rPr>
          <w:i/>
          <w:position w:val="-6"/>
          <w:sz w:val="24"/>
          <w:szCs w:val="24"/>
          <w:lang w:val="en-US"/>
        </w:rPr>
        <w:object w:dxaOrig="560" w:dyaOrig="279">
          <v:shape id="_x0000_i1030" type="#_x0000_t75" style="width:27.75pt;height:14.25pt" o:ole="" fillcolor="window">
            <v:imagedata r:id="rId9" o:title=""/>
          </v:shape>
          <o:OLEObject Type="Embed" ProgID="Equation.3" ShapeID="_x0000_i1030" DrawAspect="Content" ObjectID="_1549979020" r:id="rId13"/>
        </w:object>
      </w:r>
      <w:r w:rsidRPr="004A7A6A">
        <w:rPr>
          <w:i/>
          <w:sz w:val="24"/>
          <w:szCs w:val="24"/>
        </w:rPr>
        <w:t xml:space="preserve"> = 4800 – 300 = 4500 ч (действительный фонд работы единицы оборудования).</w:t>
      </w:r>
    </w:p>
    <w:p w:rsidR="0065072A" w:rsidRPr="004A7A6A" w:rsidRDefault="0065072A" w:rsidP="004A7A6A">
      <w:pPr>
        <w:spacing w:line="240" w:lineRule="auto"/>
        <w:rPr>
          <w:i/>
          <w:sz w:val="24"/>
          <w:szCs w:val="24"/>
        </w:rPr>
      </w:pPr>
      <w:r w:rsidRPr="004A7A6A">
        <w:rPr>
          <w:i/>
          <w:sz w:val="24"/>
          <w:szCs w:val="24"/>
        </w:rPr>
        <w:t>Результаты по определению действительного фонда времени работы оборудования можно оформить в виде таблицы:</w:t>
      </w:r>
    </w:p>
    <w:p w:rsidR="0065072A" w:rsidRDefault="0065072A" w:rsidP="0065072A">
      <w:pPr>
        <w:pStyle w:val="a5"/>
        <w:rPr>
          <w:i/>
        </w:rPr>
      </w:pPr>
      <w:r>
        <w:rPr>
          <w:i/>
        </w:rPr>
        <w:t>Таблица.</w:t>
      </w:r>
      <w:r>
        <w:rPr>
          <w:i/>
        </w:rPr>
        <w:fldChar w:fldCharType="begin"/>
      </w:r>
      <w:r>
        <w:rPr>
          <w:i/>
        </w:rPr>
        <w:instrText xml:space="preserve"> STYLEREF 1 \s </w:instrText>
      </w:r>
      <w:r>
        <w:rPr>
          <w:i/>
        </w:rPr>
        <w:fldChar w:fldCharType="separate"/>
      </w:r>
      <w:r>
        <w:rPr>
          <w:i/>
          <w:noProof/>
        </w:rPr>
        <w:t>5</w:t>
      </w:r>
      <w:r>
        <w:rPr>
          <w:i/>
        </w:rPr>
        <w:fldChar w:fldCharType="end"/>
      </w:r>
      <w:r>
        <w:rPr>
          <w:i/>
        </w:rPr>
        <w:t>.</w:t>
      </w:r>
      <w:r>
        <w:rPr>
          <w:i/>
        </w:rPr>
        <w:fldChar w:fldCharType="begin"/>
      </w:r>
      <w:r>
        <w:rPr>
          <w:i/>
        </w:rPr>
        <w:instrText xml:space="preserve"> SEQ Таблица \* ARABIC \s 1 </w:instrText>
      </w:r>
      <w:r>
        <w:rPr>
          <w:i/>
        </w:rPr>
        <w:fldChar w:fldCharType="separate"/>
      </w:r>
      <w:r>
        <w:rPr>
          <w:i/>
          <w:noProof/>
        </w:rPr>
        <w:t>4</w:t>
      </w:r>
      <w:r>
        <w:rPr>
          <w:i/>
        </w:rPr>
        <w:fldChar w:fldCharType="end"/>
      </w:r>
      <w:r>
        <w:rPr>
          <w:i/>
        </w:rPr>
        <w:t xml:space="preserve"> Расчет действительного фонда времени работы оборудования механического участка (цеха)</w:t>
      </w: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976"/>
        <w:gridCol w:w="2694"/>
      </w:tblGrid>
      <w:tr w:rsidR="0065072A" w:rsidTr="002265E5">
        <w:tc>
          <w:tcPr>
            <w:tcW w:w="1985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Группа оборудования</w:t>
            </w:r>
          </w:p>
        </w:tc>
        <w:tc>
          <w:tcPr>
            <w:tcW w:w="1701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Количество единиц оборудования (</w:t>
            </w:r>
            <w:r>
              <w:rPr>
                <w:i/>
                <w:lang w:val="en-US"/>
              </w:rPr>
              <w:t>k</w:t>
            </w:r>
            <w:r>
              <w:rPr>
                <w:i/>
              </w:rPr>
              <w:t>), шт.</w:t>
            </w:r>
          </w:p>
        </w:tc>
        <w:tc>
          <w:tcPr>
            <w:tcW w:w="2976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 xml:space="preserve">Действительный фонд времени единицы оборудования при </w:t>
            </w:r>
            <w:r>
              <w:rPr>
                <w:i/>
                <w:lang w:val="en-US"/>
              </w:rPr>
              <w:t>s</w:t>
            </w:r>
            <w:r w:rsidRPr="007A75BE">
              <w:rPr>
                <w:i/>
              </w:rPr>
              <w:t>-</w:t>
            </w:r>
            <w:r>
              <w:rPr>
                <w:i/>
              </w:rPr>
              <w:t>сменном режиме работы (</w:t>
            </w:r>
            <w:r>
              <w:rPr>
                <w:i/>
                <w:position w:val="-12"/>
                <w:lang w:val="en-US"/>
              </w:rPr>
              <w:object w:dxaOrig="420" w:dyaOrig="360">
                <v:shape id="_x0000_i1031" type="#_x0000_t75" style="width:21pt;height:18pt" o:ole="" fillcolor="window">
                  <v:imagedata r:id="rId14" o:title=""/>
                </v:shape>
                <o:OLEObject Type="Embed" ProgID="Equation.3" ShapeID="_x0000_i1031" DrawAspect="Content" ObjectID="_1549979021" r:id="rId15"/>
              </w:object>
            </w:r>
            <w:r w:rsidRPr="007A75BE">
              <w:rPr>
                <w:i/>
              </w:rPr>
              <w:t>)</w:t>
            </w:r>
            <w:r>
              <w:rPr>
                <w:i/>
              </w:rPr>
              <w:t>, ч.</w:t>
            </w:r>
          </w:p>
        </w:tc>
        <w:tc>
          <w:tcPr>
            <w:tcW w:w="2694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Действительный фонд времени оборудования (</w:t>
            </w:r>
            <w:r>
              <w:rPr>
                <w:i/>
                <w:position w:val="-12"/>
                <w:lang w:val="en-US"/>
              </w:rPr>
              <w:object w:dxaOrig="1760" w:dyaOrig="380">
                <v:shape id="_x0000_i1032" type="#_x0000_t75" style="width:87.75pt;height:18.75pt" o:ole="" fillcolor="window">
                  <v:imagedata r:id="rId16" o:title=""/>
                </v:shape>
                <o:OLEObject Type="Embed" ProgID="Equation.3" ShapeID="_x0000_i1032" DrawAspect="Content" ObjectID="_1549979022" r:id="rId17"/>
              </w:object>
            </w:r>
            <w:r w:rsidRPr="007A75BE">
              <w:rPr>
                <w:i/>
              </w:rPr>
              <w:t>)</w:t>
            </w:r>
            <w:r>
              <w:rPr>
                <w:i/>
              </w:rPr>
              <w:t>, ч</w:t>
            </w:r>
          </w:p>
        </w:tc>
      </w:tr>
      <w:tr w:rsidR="0065072A" w:rsidTr="002265E5">
        <w:tc>
          <w:tcPr>
            <w:tcW w:w="1985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Оборудование 1</w:t>
            </w:r>
          </w:p>
        </w:tc>
        <w:tc>
          <w:tcPr>
            <w:tcW w:w="1701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60</w:t>
            </w:r>
          </w:p>
        </w:tc>
        <w:tc>
          <w:tcPr>
            <w:tcW w:w="2976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4500</w:t>
            </w:r>
          </w:p>
        </w:tc>
        <w:tc>
          <w:tcPr>
            <w:tcW w:w="2694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270000</w:t>
            </w:r>
          </w:p>
        </w:tc>
      </w:tr>
      <w:tr w:rsidR="0065072A" w:rsidTr="002265E5">
        <w:tc>
          <w:tcPr>
            <w:tcW w:w="1985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Оборудование 2</w:t>
            </w:r>
          </w:p>
        </w:tc>
        <w:tc>
          <w:tcPr>
            <w:tcW w:w="1701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2976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4500</w:t>
            </w:r>
          </w:p>
        </w:tc>
        <w:tc>
          <w:tcPr>
            <w:tcW w:w="2694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202500</w:t>
            </w:r>
          </w:p>
        </w:tc>
      </w:tr>
      <w:tr w:rsidR="0065072A" w:rsidTr="002265E5">
        <w:tc>
          <w:tcPr>
            <w:tcW w:w="1985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Оборудование 3</w:t>
            </w:r>
          </w:p>
        </w:tc>
        <w:tc>
          <w:tcPr>
            <w:tcW w:w="1701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65</w:t>
            </w:r>
          </w:p>
        </w:tc>
        <w:tc>
          <w:tcPr>
            <w:tcW w:w="2976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4500</w:t>
            </w:r>
          </w:p>
        </w:tc>
        <w:tc>
          <w:tcPr>
            <w:tcW w:w="2694" w:type="dxa"/>
          </w:tcPr>
          <w:p w:rsidR="0065072A" w:rsidRDefault="0065072A" w:rsidP="002265E5">
            <w:pPr>
              <w:pStyle w:val="BodyText"/>
              <w:rPr>
                <w:i/>
              </w:rPr>
            </w:pPr>
            <w:r>
              <w:rPr>
                <w:i/>
              </w:rPr>
              <w:t>292500</w:t>
            </w:r>
          </w:p>
        </w:tc>
      </w:tr>
    </w:tbl>
    <w:p w:rsidR="0065072A" w:rsidRPr="004A7A6A" w:rsidRDefault="0065072A" w:rsidP="0065072A">
      <w:pPr>
        <w:rPr>
          <w:i/>
          <w:sz w:val="24"/>
          <w:szCs w:val="24"/>
        </w:rPr>
      </w:pPr>
      <w:r w:rsidRPr="004A7A6A">
        <w:rPr>
          <w:i/>
          <w:sz w:val="24"/>
          <w:szCs w:val="24"/>
        </w:rPr>
        <w:t xml:space="preserve">Условно для примера определим действительный (плановый) фонд времени использования квадратного метра площади сборочного цеха, с учетом затрат времени на ремонты: </w:t>
      </w:r>
      <w:r w:rsidRPr="004A7A6A">
        <w:rPr>
          <w:i/>
          <w:position w:val="-14"/>
          <w:sz w:val="24"/>
          <w:szCs w:val="24"/>
          <w:lang w:val="en-US"/>
        </w:rPr>
        <w:object w:dxaOrig="780" w:dyaOrig="380">
          <v:shape id="_x0000_i1033" type="#_x0000_t75" style="width:39pt;height:18.75pt" o:ole="" fillcolor="window">
            <v:imagedata r:id="rId18" o:title=""/>
          </v:shape>
          <o:OLEObject Type="Embed" ProgID="Equation.3" ShapeID="_x0000_i1033" DrawAspect="Content" ObjectID="_1549979023" r:id="rId19"/>
        </w:object>
      </w:r>
      <w:r w:rsidRPr="004A7A6A">
        <w:rPr>
          <w:i/>
          <w:sz w:val="24"/>
          <w:szCs w:val="24"/>
        </w:rPr>
        <w:t>4224 ч.</w:t>
      </w:r>
    </w:p>
    <w:p w:rsidR="00B3055B" w:rsidRPr="004A7A6A" w:rsidRDefault="00B3055B" w:rsidP="004A7A6A">
      <w:pPr>
        <w:spacing w:line="240" w:lineRule="auto"/>
        <w:rPr>
          <w:b/>
          <w:sz w:val="24"/>
          <w:szCs w:val="24"/>
        </w:rPr>
      </w:pPr>
      <w:r w:rsidRPr="004A7A6A">
        <w:rPr>
          <w:b/>
          <w:sz w:val="24"/>
          <w:szCs w:val="24"/>
        </w:rPr>
        <w:t>Расчет наличной производственной мощности.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Расчет производственной мощности предприятия ведется по всем его подразделениям в следующей последовательности:</w:t>
      </w:r>
    </w:p>
    <w:p w:rsidR="00B3055B" w:rsidRPr="004A7A6A" w:rsidRDefault="00B3055B" w:rsidP="004A7A6A">
      <w:pPr>
        <w:numPr>
          <w:ilvl w:val="0"/>
          <w:numId w:val="1"/>
        </w:numPr>
        <w:tabs>
          <w:tab w:val="clear" w:pos="360"/>
          <w:tab w:val="num" w:pos="1080"/>
        </w:tabs>
        <w:spacing w:line="240" w:lineRule="auto"/>
        <w:ind w:left="1080"/>
        <w:rPr>
          <w:sz w:val="24"/>
          <w:szCs w:val="24"/>
        </w:rPr>
      </w:pPr>
      <w:r w:rsidRPr="004A7A6A">
        <w:rPr>
          <w:sz w:val="24"/>
          <w:szCs w:val="24"/>
        </w:rPr>
        <w:t>расчет производственной мощности по видам агрегатов и группам технологического оборудования,</w:t>
      </w:r>
    </w:p>
    <w:p w:rsidR="00B3055B" w:rsidRPr="004A7A6A" w:rsidRDefault="00B3055B" w:rsidP="004A7A6A">
      <w:pPr>
        <w:numPr>
          <w:ilvl w:val="0"/>
          <w:numId w:val="1"/>
        </w:numPr>
        <w:tabs>
          <w:tab w:val="clear" w:pos="360"/>
          <w:tab w:val="num" w:pos="1080"/>
        </w:tabs>
        <w:spacing w:line="240" w:lineRule="auto"/>
        <w:ind w:left="1080"/>
        <w:rPr>
          <w:sz w:val="24"/>
          <w:szCs w:val="24"/>
        </w:rPr>
      </w:pPr>
      <w:r w:rsidRPr="004A7A6A">
        <w:rPr>
          <w:sz w:val="24"/>
          <w:szCs w:val="24"/>
        </w:rPr>
        <w:t>по производственным участкам,</w:t>
      </w:r>
    </w:p>
    <w:p w:rsidR="00B3055B" w:rsidRPr="004A7A6A" w:rsidRDefault="00B3055B" w:rsidP="004A7A6A">
      <w:pPr>
        <w:numPr>
          <w:ilvl w:val="0"/>
          <w:numId w:val="1"/>
        </w:numPr>
        <w:tabs>
          <w:tab w:val="clear" w:pos="360"/>
          <w:tab w:val="num" w:pos="1080"/>
        </w:tabs>
        <w:spacing w:line="240" w:lineRule="auto"/>
        <w:ind w:left="1080"/>
        <w:rPr>
          <w:sz w:val="24"/>
          <w:szCs w:val="24"/>
        </w:rPr>
      </w:pPr>
      <w:r w:rsidRPr="004A7A6A">
        <w:rPr>
          <w:sz w:val="24"/>
          <w:szCs w:val="24"/>
        </w:rPr>
        <w:t>по основным цехам и предприятию в целом.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 xml:space="preserve">Производственная мощность предприятия определяется по мощности ведущих цехов, цеха – по мощности ведущих участков, участка – по мощности ведущего оборудования (см. схему 2). К ведущим объектам </w:t>
      </w:r>
      <w:proofErr w:type="gramStart"/>
      <w:r w:rsidRPr="004A7A6A">
        <w:rPr>
          <w:sz w:val="24"/>
          <w:szCs w:val="24"/>
        </w:rPr>
        <w:t>относится  оборудование</w:t>
      </w:r>
      <w:proofErr w:type="gramEnd"/>
      <w:r w:rsidRPr="004A7A6A">
        <w:rPr>
          <w:sz w:val="24"/>
          <w:szCs w:val="24"/>
        </w:rPr>
        <w:t>, участки, цеха, в которых выполняются наиболее трудоемкие технологические процессы, а также операции по изготовлению деталей, узлов и изделий (либо уникальное оборудование, либо оборудование, ограничивающее выпуск продукции).</w:t>
      </w:r>
    </w:p>
    <w:p w:rsidR="004A7A6A" w:rsidRPr="004A7A6A" w:rsidRDefault="004A7A6A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Производственная мощность исчисляется на базе прогрессивных норм производительности оборудования и трудоемкости продукции при применении прогрессивной технологии, передовой организации производства и труда. Если же нормы не являются технически обоснованными, то при расчете производственной мощности применяются действующие нормы с учетом коэффициента их выполнения, достигнутого передовыми рабочими по данной или сходной работе.</w:t>
      </w:r>
    </w:p>
    <w:p w:rsidR="004A7A6A" w:rsidRPr="004A7A6A" w:rsidRDefault="004A7A6A" w:rsidP="004A7A6A">
      <w:pPr>
        <w:spacing w:line="240" w:lineRule="auto"/>
        <w:ind w:left="384" w:firstLine="325"/>
        <w:rPr>
          <w:sz w:val="24"/>
          <w:szCs w:val="24"/>
        </w:rPr>
      </w:pPr>
      <w:r w:rsidRPr="004A7A6A">
        <w:rPr>
          <w:sz w:val="24"/>
          <w:szCs w:val="24"/>
          <w:u w:val="single"/>
        </w:rPr>
        <w:t>Производственная мощность группы оборудования</w:t>
      </w:r>
      <w:r w:rsidRPr="004A7A6A">
        <w:rPr>
          <w:sz w:val="24"/>
          <w:szCs w:val="24"/>
        </w:rPr>
        <w:t>.</w:t>
      </w:r>
    </w:p>
    <w:p w:rsidR="004A7A6A" w:rsidRPr="004A7A6A" w:rsidRDefault="004A7A6A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 xml:space="preserve">Производственная мощность единицы оборудования зависит от действительного фонда времени его работы и от нормы времени на изготовление единицы изделия. </w:t>
      </w:r>
    </w:p>
    <w:p w:rsidR="004A7A6A" w:rsidRPr="004A7A6A" w:rsidRDefault="004A7A6A" w:rsidP="004A7A6A">
      <w:pPr>
        <w:spacing w:line="240" w:lineRule="auto"/>
        <w:rPr>
          <w:sz w:val="24"/>
          <w:szCs w:val="24"/>
        </w:rPr>
      </w:pPr>
      <w:r w:rsidRPr="004A7A6A">
        <w:rPr>
          <w:position w:val="-12"/>
          <w:sz w:val="24"/>
          <w:szCs w:val="24"/>
        </w:rPr>
        <w:object w:dxaOrig="2439" w:dyaOrig="400">
          <v:shape id="_x0000_i1050" type="#_x0000_t75" style="width:122.25pt;height:20.25pt" o:ole="" fillcolor="window">
            <v:imagedata r:id="rId20" o:title=""/>
          </v:shape>
          <o:OLEObject Type="Embed" ProgID="Equation.3" ShapeID="_x0000_i1050" DrawAspect="Content" ObjectID="_1549979024" r:id="rId21"/>
        </w:object>
      </w:r>
    </w:p>
    <w:p w:rsidR="00B3055B" w:rsidRDefault="00B3055B" w:rsidP="004A7A6A">
      <w:pPr>
        <w:widowControl/>
        <w:tabs>
          <w:tab w:val="clear" w:pos="204"/>
          <w:tab w:val="clear" w:pos="583"/>
        </w:tabs>
        <w:spacing w:after="160" w:line="240" w:lineRule="auto"/>
        <w:ind w:firstLine="0"/>
        <w:jc w:val="left"/>
      </w:pPr>
    </w:p>
    <w:p w:rsidR="004A7A6A" w:rsidRDefault="004A7A6A">
      <w:pPr>
        <w:widowControl/>
        <w:tabs>
          <w:tab w:val="clear" w:pos="204"/>
          <w:tab w:val="clear" w:pos="583"/>
        </w:tabs>
        <w:spacing w:after="160" w:line="259" w:lineRule="auto"/>
        <w:ind w:firstLine="0"/>
        <w:jc w:val="left"/>
      </w:pPr>
      <w:r>
        <w:br w:type="page"/>
      </w:r>
    </w:p>
    <w:p w:rsidR="00B3055B" w:rsidRDefault="00B3055B" w:rsidP="00B3055B">
      <w:pPr>
        <w:ind w:left="384"/>
      </w:pPr>
      <w:r>
        <w:rPr>
          <w:noProof/>
          <w:snapToGrid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191770</wp:posOffset>
                </wp:positionV>
                <wp:extent cx="6217920" cy="3829050"/>
                <wp:effectExtent l="8890" t="8255" r="12065" b="1079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920" cy="3829050"/>
                          <a:chOff x="1440" y="10494"/>
                          <a:chExt cx="9792" cy="6030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024" y="11358"/>
                            <a:ext cx="0" cy="1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53" y="11515"/>
                            <a:ext cx="3443" cy="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055B" w:rsidRDefault="00B3055B" w:rsidP="00B3055B">
                              <w:pPr>
                                <w:pStyle w:val="a3"/>
                                <w:spacing w:after="0" w:line="240" w:lineRule="auto"/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Производственная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мощность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группы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оборудования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t>(</w:t>
                              </w:r>
                              <w:r>
                                <w:rPr>
                                  <w:position w:val="-6"/>
                                  <w:lang w:val="en-US"/>
                                </w:rPr>
                                <w:object w:dxaOrig="580" w:dyaOrig="279">
                                  <v:shape id="_x0000_i1051" type="#_x0000_t75" style="width:29.25pt;height:14.25pt" o:ole="" fillcolor="window">
                                    <v:imagedata r:id="rId22" o:title=""/>
                                  </v:shape>
                                  <o:OLEObject Type="Embed" ProgID="Equation.3" ShapeID="_x0000_i1051" DrawAspect="Content" ObjectID="_1549979041" r:id="rId23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3068"/>
                            <a:ext cx="3456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055B" w:rsidRDefault="00B3055B" w:rsidP="00B3055B">
                              <w:pPr>
                                <w:pStyle w:val="a3"/>
                                <w:spacing w:after="0" w:line="240" w:lineRule="auto"/>
                                <w:ind w:firstLine="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Производственная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мощность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участка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 (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position w:val="-10"/>
                                  <w:sz w:val="20"/>
                                  <w:lang w:val="en-US"/>
                                </w:rPr>
                                <w:object w:dxaOrig="580" w:dyaOrig="320">
                                  <v:shape id="_x0000_i1052" type="#_x0000_t75" style="width:29.25pt;height:15.75pt" o:ole="" fillcolor="window">
                                    <v:imagedata r:id="rId24" o:title=""/>
                                  </v:shape>
                                  <o:OLEObject Type="Embed" ProgID="Equation.3" ShapeID="_x0000_i1052" DrawAspect="Content" ObjectID="_1549979042" r:id="rId25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4508"/>
                            <a:ext cx="3168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055B" w:rsidRDefault="00B3055B" w:rsidP="00B3055B">
                              <w:pPr>
                                <w:pStyle w:val="a3"/>
                                <w:spacing w:after="0" w:line="240" w:lineRule="auto"/>
                                <w:ind w:firstLine="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Производственная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мощность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цеха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/>
                                  <w:position w:val="-14"/>
                                  <w:sz w:val="20"/>
                                  <w:lang w:val="en-US"/>
                                </w:rPr>
                                <w:object w:dxaOrig="560" w:dyaOrig="380">
                                  <v:shape id="_x0000_i1053" type="#_x0000_t75" style="width:27.75pt;height:18.75pt" o:ole="" fillcolor="window">
                                    <v:imagedata r:id="rId26" o:title=""/>
                                  </v:shape>
                                  <o:OLEObject Type="Embed" ProgID="Equation.3" ShapeID="_x0000_i1053" DrawAspect="Content" ObjectID="_1549979043" r:id="rId27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804"/>
                            <a:ext cx="3168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055B" w:rsidRDefault="00B3055B" w:rsidP="00B3055B">
                              <w:pPr>
                                <w:pStyle w:val="a3"/>
                                <w:spacing w:after="0" w:line="240" w:lineRule="auto"/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Производственная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мощность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предприятия</w:t>
                              </w:r>
                              <w:proofErr w:type="spellEnd"/>
                              <w:r>
                                <w:t xml:space="preserve"> (</w:t>
                              </w:r>
                              <w:r>
                                <w:rPr>
                                  <w:position w:val="-6"/>
                                  <w:lang w:val="en-US"/>
                                </w:rPr>
                                <w:object w:dxaOrig="580" w:dyaOrig="279">
                                  <v:shape id="_x0000_i1054" type="#_x0000_t75" style="width:29.25pt;height:14.25pt" o:ole="" fillcolor="window">
                                    <v:imagedata r:id="rId28" o:title=""/>
                                  </v:shape>
                                  <o:OLEObject Type="Embed" ProgID="Equation.3" ShapeID="_x0000_i1054" DrawAspect="Content" ObjectID="_1549979044" r:id="rId29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11502"/>
                            <a:ext cx="4451" cy="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055B" w:rsidRDefault="00B3055B" w:rsidP="00B3055B">
                              <w:pPr>
                                <w:pStyle w:val="a3"/>
                                <w:spacing w:after="0" w:line="240" w:lineRule="auto"/>
                                <w:ind w:firstLine="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-12"/>
                                  <w:sz w:val="20"/>
                                </w:rPr>
                                <w:object w:dxaOrig="2100" w:dyaOrig="360">
                                  <v:shape id="_x0000_i1055" type="#_x0000_t75" style="width:105pt;height:18pt" o:ole="" fillcolor="window">
                                    <v:imagedata r:id="rId30" o:title=""/>
                                  </v:shape>
                                  <o:OLEObject Type="Embed" ProgID="Equation.3" ShapeID="_x0000_i1055" DrawAspect="Content" ObjectID="_1549979045" r:id="rId31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или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position w:val="-12"/>
                                  <w:sz w:val="20"/>
                                </w:rPr>
                                <w:object w:dxaOrig="1920" w:dyaOrig="380">
                                  <v:shape id="_x0000_i1056" type="#_x0000_t75" style="width:96pt;height:18.75pt" o:ole="" fillcolor="window">
                                    <v:imagedata r:id="rId32" o:title=""/>
                                  </v:shape>
                                  <o:OLEObject Type="Embed" ProgID="Equation.3" ShapeID="_x0000_i1056" DrawAspect="Content" ObjectID="_1549979046" r:id="rId3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12492"/>
                            <a:ext cx="4464" cy="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055B" w:rsidRDefault="00B3055B" w:rsidP="00B3055B">
                              <w:pPr>
                                <w:spacing w:line="240" w:lineRule="auto"/>
                              </w:pPr>
                              <w:r>
                                <w:rPr>
                                  <w:position w:val="-10"/>
                                  <w:lang w:val="en-US"/>
                                </w:rPr>
                                <w:object w:dxaOrig="580" w:dyaOrig="320">
                                  <v:shape id="_x0000_i1057" type="#_x0000_t75" style="width:29.25pt;height:15.75pt" o:ole="" fillcolor="window">
                                    <v:imagedata r:id="rId24" o:title=""/>
                                  </v:shape>
                                  <o:OLEObject Type="Embed" ProgID="Equation.3" ShapeID="_x0000_i1057" DrawAspect="Content" ObjectID="_1549979047" r:id="rId34"/>
                                </w:object>
                              </w:r>
                              <w:r>
                                <w:t xml:space="preserve"> = </w:t>
                              </w:r>
                              <w:r>
                                <w:rPr>
                                  <w:lang w:val="en-US"/>
                                </w:rPr>
                                <w:t xml:space="preserve">k * </w:t>
                              </w:r>
                              <w:r>
                                <w:rPr>
                                  <w:position w:val="-6"/>
                                  <w:lang w:val="en-US"/>
                                </w:rPr>
                                <w:object w:dxaOrig="580" w:dyaOrig="279">
                                  <v:shape id="_x0000_i1058" type="#_x0000_t75" style="width:29.25pt;height:14.25pt" o:ole="" fillcolor="window">
                                    <v:imagedata r:id="rId22" o:title=""/>
                                  </v:shape>
                                  <o:OLEObject Type="Embed" ProgID="Equation.3" ShapeID="_x0000_i1058" DrawAspect="Content" ObjectID="_1549979048" r:id="rId3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13356"/>
                            <a:ext cx="4463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055B" w:rsidRDefault="00B3055B" w:rsidP="00B3055B">
                              <w:pPr>
                                <w:pStyle w:val="a3"/>
                                <w:spacing w:after="0" w:line="240" w:lineRule="auto"/>
                                <w:ind w:firstLine="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-10"/>
                                  <w:sz w:val="20"/>
                                  <w:lang w:val="en-US"/>
                                </w:rPr>
                                <w:object w:dxaOrig="580" w:dyaOrig="320">
                                  <v:shape id="_x0000_i1059" type="#_x0000_t75" style="width:34.5pt;height:17.25pt" o:ole="" fillcolor="window">
                                    <v:imagedata r:id="rId24" o:title=""/>
                                  </v:shape>
                                  <o:OLEObject Type="Embed" ProgID="Equation.3" ShapeID="_x0000_i1059" DrawAspect="Content" ObjectID="_1549979049" r:id="rId36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Пропускная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способность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ведущего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оборудования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14508"/>
                            <a:ext cx="4463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055B" w:rsidRDefault="00B3055B" w:rsidP="00B3055B">
                              <w:pPr>
                                <w:pStyle w:val="a3"/>
                                <w:spacing w:after="0" w:line="240" w:lineRule="auto"/>
                                <w:ind w:firstLine="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-14"/>
                                  <w:sz w:val="20"/>
                                  <w:lang w:val="en-US"/>
                                </w:rPr>
                                <w:object w:dxaOrig="560" w:dyaOrig="380">
                                  <v:shape id="_x0000_i1060" type="#_x0000_t75" style="width:33.75pt;height:21pt" o:ole="" fillcolor="window">
                                    <v:imagedata r:id="rId37" o:title=""/>
                                  </v:shape>
                                  <o:OLEObject Type="Embed" ProgID="Equation.3" ShapeID="_x0000_i1060" DrawAspect="Content" ObjectID="_1549979050" r:id="rId38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Пропускная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способность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ведущего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участка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15660"/>
                            <a:ext cx="4463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055B" w:rsidRDefault="00B3055B" w:rsidP="00B3055B">
                              <w:pPr>
                                <w:pStyle w:val="a3"/>
                                <w:spacing w:after="0" w:line="240" w:lineRule="auto"/>
                                <w:ind w:firstLine="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-6"/>
                                  <w:sz w:val="20"/>
                                  <w:lang w:val="en-US"/>
                                </w:rPr>
                                <w:object w:dxaOrig="580" w:dyaOrig="279">
                                  <v:shape id="_x0000_i1061" type="#_x0000_t75" style="width:33pt;height:15pt" o:ole="" fillcolor="window">
                                    <v:imagedata r:id="rId28" o:title=""/>
                                  </v:shape>
                                  <o:OLEObject Type="Embed" ProgID="Equation.3" ShapeID="_x0000_i1061" DrawAspect="Content" ObjectID="_1549979051" r:id="rId39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Пропускная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способность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ведущего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цеха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4896" y="12780"/>
                            <a:ext cx="1872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896" y="13536"/>
                            <a:ext cx="1872" cy="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024" y="1396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024" y="15372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0494"/>
                            <a:ext cx="3456" cy="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055B" w:rsidRDefault="00B3055B" w:rsidP="00B3055B">
                              <w:pPr>
                                <w:pStyle w:val="a3"/>
                                <w:spacing w:after="0" w:line="240" w:lineRule="auto"/>
                                <w:ind w:firstLine="0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Производственная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мощность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единицы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оборудования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position w:val="-6"/>
                                  <w:sz w:val="20"/>
                                  <w:lang w:val="en-US"/>
                                </w:rPr>
                                <w:object w:dxaOrig="680" w:dyaOrig="279">
                                  <v:shape id="_x0000_i1062" type="#_x0000_t75" style="width:33.75pt;height:14.25pt" o:ole="" fillcolor="window">
                                    <v:imagedata r:id="rId40" o:title=""/>
                                  </v:shape>
                                  <o:OLEObject Type="Embed" ProgID="Equation.3" ShapeID="_x0000_i1062" DrawAspect="Content" ObjectID="_1549979052" r:id="rId41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10656"/>
                            <a:ext cx="4387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055B" w:rsidRDefault="00B3055B" w:rsidP="00B3055B">
                              <w:pPr>
                                <w:pStyle w:val="a3"/>
                              </w:pPr>
                              <w:r>
                                <w:rPr>
                                  <w:position w:val="-12"/>
                                </w:rPr>
                                <w:object w:dxaOrig="1780" w:dyaOrig="380">
                                  <v:shape id="_x0000_i1063" type="#_x0000_t75" style="width:89.25pt;height:18.75pt" o:ole="" fillcolor="window">
                                    <v:imagedata r:id="rId42" o:title=""/>
                                  </v:shape>
                                  <o:OLEObject Type="Embed" ProgID="Equation.3" ShapeID="_x0000_i1063" DrawAspect="Content" ObjectID="_1549979053" r:id="rId4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896" y="10944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896" y="11952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024" y="1238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4608" y="16128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1.1pt;margin-top:15.1pt;width:489.6pt;height:301.5pt;z-index:251660288" coordorigin="1440,10494" coordsize="9792,6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" o:allowincell="f">
                <v:line id="Line 4" o:spid="_x0000_s1027" style="position:absolute;visibility:visible;mso-wrap-style:square" from="3024,11358" to="3024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453;top:11515;width:3443;height: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B3055B" w:rsidRDefault="00B3055B" w:rsidP="00B3055B">
                        <w:pPr>
                          <w:pStyle w:val="a3"/>
                          <w:spacing w:after="0" w:line="240" w:lineRule="auto"/>
                          <w:ind w:firstLine="0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Производственная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мощность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группы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оборудования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t>(</w:t>
                        </w:r>
                        <w:r>
                          <w:rPr>
                            <w:position w:val="-6"/>
                            <w:lang w:val="en-US"/>
                          </w:rPr>
                          <w:object w:dxaOrig="580" w:dyaOrig="279">
                            <v:shape id="_x0000_i1051" type="#_x0000_t75" style="width:29.25pt;height:14.25pt" o:ole="" fillcolor="window">
                              <v:imagedata r:id="rId44" o:title=""/>
                            </v:shape>
                            <o:OLEObject Type="Embed" ProgID="Equation.3" ShapeID="_x0000_i1051" DrawAspect="Content" ObjectID="_1549702958" r:id="rId45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6" o:spid="_x0000_s1029" type="#_x0000_t202" style="position:absolute;left:1440;top:13068;width:3456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B3055B" w:rsidRDefault="00B3055B" w:rsidP="00B3055B">
                        <w:pPr>
                          <w:pStyle w:val="a3"/>
                          <w:spacing w:after="0" w:line="240" w:lineRule="auto"/>
                          <w:ind w:firstLine="0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Производственная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мощность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sz w:val="20"/>
                          </w:rPr>
                          <w:t>участка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 (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position w:val="-10"/>
                            <w:sz w:val="20"/>
                            <w:lang w:val="en-US"/>
                          </w:rPr>
                          <w:object w:dxaOrig="580" w:dyaOrig="320">
                            <v:shape id="_x0000_i1052" type="#_x0000_t75" style="width:29.25pt;height:15.75pt" o:ole="" fillcolor="window">
                              <v:imagedata r:id="rId46" o:title=""/>
                            </v:shape>
                            <o:OLEObject Type="Embed" ProgID="Equation.3" ShapeID="_x0000_i1052" DrawAspect="Content" ObjectID="_1549702959" r:id="rId47"/>
                          </w:object>
                        </w:r>
                        <w:r>
                          <w:rPr>
                            <w:rFonts w:ascii="Times New Roman" w:hAnsi="Times New Roman"/>
                            <w:sz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7" o:spid="_x0000_s1030" type="#_x0000_t202" style="position:absolute;left:1440;top:14508;width:3168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B3055B" w:rsidRDefault="00B3055B" w:rsidP="00B3055B">
                        <w:pPr>
                          <w:pStyle w:val="a3"/>
                          <w:spacing w:after="0" w:line="240" w:lineRule="auto"/>
                          <w:ind w:firstLine="0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Производственная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мощность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цеха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/>
                            <w:position w:val="-14"/>
                            <w:sz w:val="20"/>
                            <w:lang w:val="en-US"/>
                          </w:rPr>
                          <w:object w:dxaOrig="560" w:dyaOrig="380">
                            <v:shape id="_x0000_i1053" type="#_x0000_t75" style="width:27.75pt;height:18.75pt" o:ole="" fillcolor="window">
                              <v:imagedata r:id="rId48" o:title=""/>
                            </v:shape>
                            <o:OLEObject Type="Embed" ProgID="Equation.3" ShapeID="_x0000_i1053" DrawAspect="Content" ObjectID="_1549702960" r:id="rId49"/>
                          </w:objec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8" o:spid="_x0000_s1031" type="#_x0000_t202" style="position:absolute;left:1440;top:15804;width:3168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B3055B" w:rsidRDefault="00B3055B" w:rsidP="00B3055B">
                        <w:pPr>
                          <w:pStyle w:val="a3"/>
                          <w:spacing w:after="0" w:line="240" w:lineRule="auto"/>
                          <w:ind w:firstLine="0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Производственная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мощность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предприятия</w:t>
                        </w:r>
                        <w:proofErr w:type="spellEnd"/>
                        <w:r>
                          <w:t xml:space="preserve"> (</w:t>
                        </w:r>
                        <w:r>
                          <w:rPr>
                            <w:position w:val="-6"/>
                            <w:lang w:val="en-US"/>
                          </w:rPr>
                          <w:object w:dxaOrig="580" w:dyaOrig="279">
                            <v:shape id="_x0000_i1054" type="#_x0000_t75" style="width:29.25pt;height:14.25pt" o:ole="" fillcolor="window">
                              <v:imagedata r:id="rId50" o:title=""/>
                            </v:shape>
                            <o:OLEObject Type="Embed" ProgID="Equation.3" ShapeID="_x0000_i1054" DrawAspect="Content" ObjectID="_1549702961" r:id="rId51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9" o:spid="_x0000_s1032" type="#_x0000_t202" style="position:absolute;left:6768;top:11502;width:4451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B3055B" w:rsidRDefault="00B3055B" w:rsidP="00B3055B">
                        <w:pPr>
                          <w:pStyle w:val="a3"/>
                          <w:spacing w:after="0" w:line="240" w:lineRule="auto"/>
                          <w:ind w:firstLine="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position w:val="-12"/>
                            <w:sz w:val="20"/>
                          </w:rPr>
                          <w:object w:dxaOrig="2100" w:dyaOrig="360">
                            <v:shape id="_x0000_i1055" type="#_x0000_t75" style="width:105pt;height:18pt" o:ole="" fillcolor="window">
                              <v:imagedata r:id="rId52" o:title=""/>
                            </v:shape>
                            <o:OLEObject Type="Embed" ProgID="Equation.3" ShapeID="_x0000_i1055" DrawAspect="Content" ObjectID="_1549702962" r:id="rId53"/>
                          </w:objec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sz w:val="20"/>
                          </w:rPr>
                          <w:t>или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position w:val="-12"/>
                            <w:sz w:val="20"/>
                          </w:rPr>
                          <w:object w:dxaOrig="1920" w:dyaOrig="380">
                            <v:shape id="_x0000_i1056" type="#_x0000_t75" style="width:96pt;height:18.75pt" o:ole="" fillcolor="window">
                              <v:imagedata r:id="rId54" o:title=""/>
                            </v:shape>
                            <o:OLEObject Type="Embed" ProgID="Equation.3" ShapeID="_x0000_i1056" DrawAspect="Content" ObjectID="_1549702963" r:id="rId55"/>
                          </w:object>
                        </w:r>
                      </w:p>
                    </w:txbxContent>
                  </v:textbox>
                </v:shape>
                <v:shape id="Text Box 10" o:spid="_x0000_s1033" type="#_x0000_t202" style="position:absolute;left:6768;top:12492;width:4464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B3055B" w:rsidRDefault="00B3055B" w:rsidP="00B3055B">
                        <w:pPr>
                          <w:spacing w:line="240" w:lineRule="auto"/>
                        </w:pPr>
                        <w:r>
                          <w:rPr>
                            <w:position w:val="-10"/>
                            <w:lang w:val="en-US"/>
                          </w:rPr>
                          <w:object w:dxaOrig="580" w:dyaOrig="320">
                            <v:shape id="_x0000_i1057" type="#_x0000_t75" style="width:29.25pt;height:15.75pt" o:ole="" fillcolor="window">
                              <v:imagedata r:id="rId46" o:title=""/>
                            </v:shape>
                            <o:OLEObject Type="Embed" ProgID="Equation.3" ShapeID="_x0000_i1057" DrawAspect="Content" ObjectID="_1549702964" r:id="rId56"/>
                          </w:object>
                        </w:r>
                        <w:r>
                          <w:t xml:space="preserve"> = </w:t>
                        </w:r>
                        <w:r>
                          <w:rPr>
                            <w:lang w:val="en-US"/>
                          </w:rPr>
                          <w:t xml:space="preserve">k * </w:t>
                        </w:r>
                        <w:r>
                          <w:rPr>
                            <w:position w:val="-6"/>
                            <w:lang w:val="en-US"/>
                          </w:rPr>
                          <w:object w:dxaOrig="580" w:dyaOrig="279">
                            <v:shape id="_x0000_i1058" type="#_x0000_t75" style="width:29.25pt;height:14.25pt" o:ole="" fillcolor="window">
                              <v:imagedata r:id="rId44" o:title=""/>
                            </v:shape>
                            <o:OLEObject Type="Embed" ProgID="Equation.3" ShapeID="_x0000_i1058" DrawAspect="Content" ObjectID="_1549702965" r:id="rId57"/>
                          </w:object>
                        </w:r>
                      </w:p>
                    </w:txbxContent>
                  </v:textbox>
                </v:shape>
                <v:shape id="Text Box 11" o:spid="_x0000_s1034" type="#_x0000_t202" style="position:absolute;left:6768;top:13356;width:4463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B3055B" w:rsidRDefault="00B3055B" w:rsidP="00B3055B">
                        <w:pPr>
                          <w:pStyle w:val="a3"/>
                          <w:spacing w:after="0" w:line="240" w:lineRule="auto"/>
                          <w:ind w:firstLine="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position w:val="-10"/>
                            <w:sz w:val="20"/>
                            <w:lang w:val="en-US"/>
                          </w:rPr>
                          <w:object w:dxaOrig="580" w:dyaOrig="320">
                            <v:shape id="_x0000_i1059" type="#_x0000_t75" style="width:34.5pt;height:17.25pt" o:ole="" fillcolor="window">
                              <v:imagedata r:id="rId46" o:title=""/>
                            </v:shape>
                            <o:OLEObject Type="Embed" ProgID="Equation.3" ShapeID="_x0000_i1059" DrawAspect="Content" ObjectID="_1549702966" r:id="rId58"/>
                          </w:object>
                        </w:r>
                        <w:r>
                          <w:rPr>
                            <w:rFonts w:ascii="Times New Roman" w:hAnsi="Times New Roman"/>
                            <w:sz w:val="20"/>
                            <w:lang w:val="en-US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Пропускная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способность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ведущего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оборудования</w:t>
                        </w:r>
                        <w:proofErr w:type="spellEnd"/>
                      </w:p>
                    </w:txbxContent>
                  </v:textbox>
                </v:shape>
                <v:shape id="Text Box 12" o:spid="_x0000_s1035" type="#_x0000_t202" style="position:absolute;left:6768;top:14508;width:4463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B3055B" w:rsidRDefault="00B3055B" w:rsidP="00B3055B">
                        <w:pPr>
                          <w:pStyle w:val="a3"/>
                          <w:spacing w:after="0" w:line="240" w:lineRule="auto"/>
                          <w:ind w:firstLine="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position w:val="-14"/>
                            <w:sz w:val="20"/>
                            <w:lang w:val="en-US"/>
                          </w:rPr>
                          <w:object w:dxaOrig="560" w:dyaOrig="380">
                            <v:shape id="_x0000_i1060" type="#_x0000_t75" style="width:33.75pt;height:21pt" o:ole="" fillcolor="window">
                              <v:imagedata r:id="rId59" o:title=""/>
                            </v:shape>
                            <o:OLEObject Type="Embed" ProgID="Equation.3" ShapeID="_x0000_i1060" DrawAspect="Content" ObjectID="_1549702967" r:id="rId60"/>
                          </w:object>
                        </w:r>
                        <w:r>
                          <w:rPr>
                            <w:rFonts w:ascii="Times New Roman" w:hAnsi="Times New Roman"/>
                            <w:sz w:val="20"/>
                            <w:lang w:val="en-US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Пропускная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способность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ведущего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участка</w:t>
                        </w:r>
                        <w:proofErr w:type="spellEnd"/>
                      </w:p>
                    </w:txbxContent>
                  </v:textbox>
                </v:shape>
                <v:shape id="Text Box 13" o:spid="_x0000_s1036" type="#_x0000_t202" style="position:absolute;left:6768;top:15660;width:4463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B3055B" w:rsidRDefault="00B3055B" w:rsidP="00B3055B">
                        <w:pPr>
                          <w:pStyle w:val="a3"/>
                          <w:spacing w:after="0" w:line="240" w:lineRule="auto"/>
                          <w:ind w:firstLine="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position w:val="-6"/>
                            <w:sz w:val="20"/>
                            <w:lang w:val="en-US"/>
                          </w:rPr>
                          <w:object w:dxaOrig="580" w:dyaOrig="279">
                            <v:shape id="_x0000_i1061" type="#_x0000_t75" style="width:33pt;height:15pt" o:ole="" fillcolor="window">
                              <v:imagedata r:id="rId50" o:title=""/>
                            </v:shape>
                            <o:OLEObject Type="Embed" ProgID="Equation.3" ShapeID="_x0000_i1061" DrawAspect="Content" ObjectID="_1549702968" r:id="rId61"/>
                          </w:object>
                        </w:r>
                        <w:r>
                          <w:rPr>
                            <w:rFonts w:ascii="Times New Roman" w:hAnsi="Times New Roman"/>
                            <w:sz w:val="20"/>
                            <w:lang w:val="en-US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Пропускная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способность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ведущего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цеха</w:t>
                        </w:r>
                        <w:proofErr w:type="spellEnd"/>
                      </w:p>
                    </w:txbxContent>
                  </v:textbox>
                </v:shape>
                <v:line id="Line 14" o:spid="_x0000_s1037" style="position:absolute;flip:y;visibility:visible;mso-wrap-style:square" from="4896,12780" to="6768,1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<v:stroke endarrow="block"/>
                </v:line>
                <v:line id="Line 15" o:spid="_x0000_s1038" style="position:absolute;visibility:visible;mso-wrap-style:square" from="4896,13536" to="6768,13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line id="Line 16" o:spid="_x0000_s1039" style="position:absolute;visibility:visible;mso-wrap-style:square" from="3024,13968" to="3024,1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line id="Line 17" o:spid="_x0000_s1040" style="position:absolute;visibility:visible;mso-wrap-style:square" from="3024,15372" to="3024,1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v:shape id="Text Box 18" o:spid="_x0000_s1041" type="#_x0000_t202" style="position:absolute;left:1440;top:10494;width:3456;height: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B3055B" w:rsidRDefault="00B3055B" w:rsidP="00B3055B">
                        <w:pPr>
                          <w:pStyle w:val="a3"/>
                          <w:spacing w:after="0" w:line="240" w:lineRule="auto"/>
                          <w:ind w:firstLine="0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Производственная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мощность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единицы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оборудования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position w:val="-6"/>
                            <w:sz w:val="20"/>
                            <w:lang w:val="en-US"/>
                          </w:rPr>
                          <w:object w:dxaOrig="680" w:dyaOrig="279">
                            <v:shape id="_x0000_i1062" type="#_x0000_t75" style="width:33.75pt;height:14.25pt" o:ole="" fillcolor="window">
                              <v:imagedata r:id="rId62" o:title=""/>
                            </v:shape>
                            <o:OLEObject Type="Embed" ProgID="Equation.3" ShapeID="_x0000_i1062" DrawAspect="Content" ObjectID="_1549702969" r:id="rId63"/>
                          </w:objec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9" o:spid="_x0000_s1042" type="#_x0000_t202" style="position:absolute;left:6768;top:10656;width:4387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B3055B" w:rsidRDefault="00B3055B" w:rsidP="00B3055B">
                        <w:pPr>
                          <w:pStyle w:val="a3"/>
                        </w:pPr>
                        <w:r>
                          <w:rPr>
                            <w:position w:val="-12"/>
                          </w:rPr>
                          <w:object w:dxaOrig="1780" w:dyaOrig="380">
                            <v:shape id="_x0000_i1063" type="#_x0000_t75" style="width:89.25pt;height:18.75pt" o:ole="" fillcolor="window">
                              <v:imagedata r:id="rId64" o:title=""/>
                            </v:shape>
                            <o:OLEObject Type="Embed" ProgID="Equation.3" ShapeID="_x0000_i1063" DrawAspect="Content" ObjectID="_1549702970" r:id="rId65"/>
                          </w:object>
                        </w:r>
                      </w:p>
                    </w:txbxContent>
                  </v:textbox>
                </v:shape>
                <v:line id="Line 20" o:spid="_x0000_s1043" style="position:absolute;visibility:visible;mso-wrap-style:square" from="4896,10944" to="6768,10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line id="Line 21" o:spid="_x0000_s1044" style="position:absolute;visibility:visible;mso-wrap-style:square" from="4896,11952" to="6768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line id="Line 22" o:spid="_x0000_s1045" style="position:absolute;visibility:visible;mso-wrap-style:square" from="3024,12384" to="3024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line id="Line 23" o:spid="_x0000_s1046" style="position:absolute;visibility:visible;mso-wrap-style:square" from="4608,16128" to="6768,16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B3055B" w:rsidRDefault="00B3055B" w:rsidP="00B3055B">
      <w:pPr>
        <w:ind w:left="384"/>
      </w:pPr>
    </w:p>
    <w:p w:rsidR="00B3055B" w:rsidRDefault="00B3055B" w:rsidP="00B3055B">
      <w:pPr>
        <w:ind w:left="384"/>
      </w:pPr>
    </w:p>
    <w:p w:rsidR="00B3055B" w:rsidRDefault="00B3055B" w:rsidP="00B3055B">
      <w:pPr>
        <w:ind w:left="384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2226310</wp:posOffset>
                </wp:positionV>
                <wp:extent cx="1371600" cy="0"/>
                <wp:effectExtent l="10795" t="57785" r="17780" b="5651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22C03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5pt,175.3pt" to="267.5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" o:allowincell="f">
                <v:stroke endarrow="block"/>
              </v:line>
            </w:pict>
          </mc:Fallback>
        </mc:AlternateContent>
      </w:r>
    </w:p>
    <w:p w:rsidR="00B3055B" w:rsidRDefault="00B3055B" w:rsidP="00B3055B">
      <w:pPr>
        <w:ind w:left="384"/>
      </w:pPr>
    </w:p>
    <w:p w:rsidR="00B3055B" w:rsidRDefault="00B3055B" w:rsidP="00B3055B">
      <w:pPr>
        <w:ind w:left="384"/>
      </w:pPr>
    </w:p>
    <w:p w:rsidR="00B3055B" w:rsidRDefault="00B3055B" w:rsidP="00B3055B">
      <w:pPr>
        <w:ind w:left="384"/>
      </w:pPr>
    </w:p>
    <w:p w:rsidR="00B3055B" w:rsidRDefault="00B3055B" w:rsidP="00B3055B">
      <w:pPr>
        <w:ind w:left="384"/>
      </w:pPr>
    </w:p>
    <w:p w:rsidR="00B3055B" w:rsidRDefault="00B3055B" w:rsidP="00B3055B">
      <w:pPr>
        <w:ind w:left="384"/>
      </w:pPr>
    </w:p>
    <w:p w:rsidR="00B3055B" w:rsidRDefault="00B3055B" w:rsidP="00B3055B">
      <w:pPr>
        <w:ind w:left="384"/>
      </w:pPr>
    </w:p>
    <w:p w:rsidR="00B3055B" w:rsidRDefault="00B3055B" w:rsidP="00B3055B">
      <w:pPr>
        <w:ind w:left="384"/>
      </w:pPr>
    </w:p>
    <w:p w:rsidR="00B3055B" w:rsidRDefault="00B3055B" w:rsidP="00B3055B">
      <w:pPr>
        <w:ind w:left="384"/>
      </w:pPr>
    </w:p>
    <w:p w:rsidR="00B3055B" w:rsidRDefault="00B3055B" w:rsidP="00B3055B">
      <w:pPr>
        <w:ind w:left="384"/>
      </w:pPr>
    </w:p>
    <w:p w:rsidR="00B3055B" w:rsidRDefault="00B3055B" w:rsidP="00B3055B">
      <w:pPr>
        <w:ind w:left="384"/>
      </w:pPr>
    </w:p>
    <w:p w:rsidR="00B3055B" w:rsidRDefault="00B3055B" w:rsidP="00B3055B">
      <w:pPr>
        <w:pStyle w:val="a5"/>
        <w:jc w:val="center"/>
      </w:pPr>
      <w:r>
        <w:t xml:space="preserve">Схема </w:t>
      </w:r>
      <w:fldSimple w:instr=" SEQ Схема \* ARABIC ">
        <w:r>
          <w:rPr>
            <w:noProof/>
          </w:rPr>
          <w:t>3</w:t>
        </w:r>
      </w:fldSimple>
      <w:r>
        <w:t xml:space="preserve"> Расчет производственной мощности предприятия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Величина мощности группы технологически однородного оборудования, выпускающего одинаковую продукцию или перерабатывающего сырье (материалы), рассчитывается по формуле: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position w:val="-12"/>
          <w:sz w:val="24"/>
          <w:szCs w:val="24"/>
        </w:rPr>
        <w:object w:dxaOrig="2140" w:dyaOrig="360">
          <v:shape id="_x0000_i1034" type="#_x0000_t75" style="width:107.25pt;height:18pt" o:ole="" fillcolor="window">
            <v:imagedata r:id="rId66" o:title=""/>
          </v:shape>
          <o:OLEObject Type="Embed" ProgID="Equation.3" ShapeID="_x0000_i1034" DrawAspect="Content" ObjectID="_1549979025" r:id="rId67"/>
        </w:object>
      </w:r>
      <w:r w:rsidRPr="004A7A6A">
        <w:rPr>
          <w:sz w:val="24"/>
          <w:szCs w:val="24"/>
        </w:rPr>
        <w:t xml:space="preserve"> или </w:t>
      </w:r>
      <w:r w:rsidRPr="004A7A6A">
        <w:rPr>
          <w:position w:val="-12"/>
          <w:sz w:val="24"/>
          <w:szCs w:val="24"/>
        </w:rPr>
        <w:object w:dxaOrig="1980" w:dyaOrig="380">
          <v:shape id="_x0000_i1035" type="#_x0000_t75" style="width:99pt;height:18.75pt" o:ole="" fillcolor="window">
            <v:imagedata r:id="rId68" o:title=""/>
          </v:shape>
          <o:OLEObject Type="Embed" ProgID="Equation.3" ShapeID="_x0000_i1035" DrawAspect="Content" ObjectID="_1549979026" r:id="rId69"/>
        </w:objec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 xml:space="preserve">где </w:t>
      </w:r>
      <w:r w:rsidRPr="004A7A6A">
        <w:rPr>
          <w:sz w:val="24"/>
          <w:szCs w:val="24"/>
          <w:lang w:val="en-US"/>
        </w:rPr>
        <w:t>k</w:t>
      </w:r>
      <w:r w:rsidRPr="004A7A6A">
        <w:rPr>
          <w:sz w:val="24"/>
          <w:szCs w:val="24"/>
        </w:rPr>
        <w:t xml:space="preserve"> – количество единиц установленного оборудования </w:t>
      </w:r>
      <w:r w:rsidRPr="004A7A6A">
        <w:rPr>
          <w:position w:val="-6"/>
          <w:sz w:val="24"/>
          <w:szCs w:val="24"/>
        </w:rPr>
        <w:object w:dxaOrig="139" w:dyaOrig="260">
          <v:shape id="_x0000_i1036" type="#_x0000_t75" style="width:6.75pt;height:12.75pt" o:ole="" fillcolor="window">
            <v:imagedata r:id="rId5" o:title=""/>
          </v:shape>
          <o:OLEObject Type="Embed" ProgID="Equation.3" ShapeID="_x0000_i1036" DrawAspect="Content" ObjectID="_1549979027" r:id="rId70"/>
        </w:object>
      </w:r>
      <w:r w:rsidRPr="004A7A6A">
        <w:rPr>
          <w:sz w:val="24"/>
          <w:szCs w:val="24"/>
        </w:rPr>
        <w:t>-го типа, шт.</w:t>
      </w:r>
      <w:proofErr w:type="gramStart"/>
      <w:r w:rsidRPr="004A7A6A">
        <w:rPr>
          <w:sz w:val="24"/>
          <w:szCs w:val="24"/>
        </w:rPr>
        <w:t xml:space="preserve">; </w:t>
      </w:r>
      <w:r w:rsidRPr="004A7A6A">
        <w:rPr>
          <w:position w:val="-12"/>
          <w:sz w:val="24"/>
          <w:szCs w:val="24"/>
        </w:rPr>
        <w:object w:dxaOrig="420" w:dyaOrig="360">
          <v:shape id="_x0000_i1037" type="#_x0000_t75" style="width:21pt;height:18pt" o:ole="" fillcolor="window">
            <v:imagedata r:id="rId71" o:title=""/>
          </v:shape>
          <o:OLEObject Type="Embed" ProgID="Equation.3" ShapeID="_x0000_i1037" DrawAspect="Content" ObjectID="_1549979028" r:id="rId72"/>
        </w:object>
      </w:r>
      <w:r w:rsidRPr="004A7A6A">
        <w:rPr>
          <w:sz w:val="24"/>
          <w:szCs w:val="24"/>
        </w:rPr>
        <w:t xml:space="preserve"> –</w:t>
      </w:r>
      <w:proofErr w:type="gramEnd"/>
      <w:r w:rsidRPr="004A7A6A">
        <w:rPr>
          <w:sz w:val="24"/>
          <w:szCs w:val="24"/>
        </w:rPr>
        <w:t xml:space="preserve"> часовая производительность единицы </w:t>
      </w:r>
      <w:r w:rsidRPr="004A7A6A">
        <w:rPr>
          <w:position w:val="-6"/>
          <w:sz w:val="24"/>
          <w:szCs w:val="24"/>
        </w:rPr>
        <w:object w:dxaOrig="139" w:dyaOrig="260">
          <v:shape id="_x0000_i1038" type="#_x0000_t75" style="width:6.75pt;height:12.75pt" o:ole="" fillcolor="window">
            <v:imagedata r:id="rId5" o:title=""/>
          </v:shape>
          <o:OLEObject Type="Embed" ProgID="Equation.3" ShapeID="_x0000_i1038" DrawAspect="Content" ObjectID="_1549979029" r:id="rId73"/>
        </w:object>
      </w:r>
      <w:r w:rsidRPr="004A7A6A">
        <w:rPr>
          <w:sz w:val="24"/>
          <w:szCs w:val="24"/>
        </w:rPr>
        <w:t xml:space="preserve">-го типа оборудования, </w:t>
      </w:r>
      <w:proofErr w:type="spellStart"/>
      <w:r w:rsidRPr="004A7A6A">
        <w:rPr>
          <w:sz w:val="24"/>
          <w:szCs w:val="24"/>
        </w:rPr>
        <w:t>физ.ед</w:t>
      </w:r>
      <w:proofErr w:type="spellEnd"/>
      <w:r w:rsidRPr="004A7A6A">
        <w:rPr>
          <w:sz w:val="24"/>
          <w:szCs w:val="24"/>
        </w:rPr>
        <w:t xml:space="preserve">.; </w:t>
      </w:r>
      <w:r w:rsidRPr="004A7A6A">
        <w:rPr>
          <w:position w:val="-12"/>
          <w:sz w:val="24"/>
          <w:szCs w:val="24"/>
        </w:rPr>
        <w:object w:dxaOrig="400" w:dyaOrig="360">
          <v:shape id="_x0000_i1039" type="#_x0000_t75" style="width:20.25pt;height:18pt" o:ole="" fillcolor="window">
            <v:imagedata r:id="rId74" o:title=""/>
          </v:shape>
          <o:OLEObject Type="Embed" ProgID="Equation.3" ShapeID="_x0000_i1039" DrawAspect="Content" ObjectID="_1549979030" r:id="rId75"/>
        </w:object>
      </w:r>
      <w:r w:rsidRPr="004A7A6A">
        <w:rPr>
          <w:sz w:val="24"/>
          <w:szCs w:val="24"/>
        </w:rPr>
        <w:t xml:space="preserve"> – действительный фонд времени единицы </w:t>
      </w:r>
      <w:r w:rsidRPr="004A7A6A">
        <w:rPr>
          <w:position w:val="-6"/>
          <w:sz w:val="24"/>
          <w:szCs w:val="24"/>
        </w:rPr>
        <w:object w:dxaOrig="139" w:dyaOrig="260">
          <v:shape id="_x0000_i1040" type="#_x0000_t75" style="width:6.75pt;height:12.75pt" o:ole="" fillcolor="window">
            <v:imagedata r:id="rId5" o:title=""/>
          </v:shape>
          <o:OLEObject Type="Embed" ProgID="Equation.3" ShapeID="_x0000_i1040" DrawAspect="Content" ObjectID="_1549979031" r:id="rId76"/>
        </w:object>
      </w:r>
      <w:r w:rsidRPr="004A7A6A">
        <w:rPr>
          <w:sz w:val="24"/>
          <w:szCs w:val="24"/>
        </w:rPr>
        <w:t xml:space="preserve">-го типа оборудования, ч.; </w:t>
      </w:r>
      <w:r w:rsidRPr="004A7A6A">
        <w:rPr>
          <w:position w:val="-14"/>
          <w:sz w:val="24"/>
          <w:szCs w:val="24"/>
        </w:rPr>
        <w:object w:dxaOrig="320" w:dyaOrig="380">
          <v:shape id="_x0000_i1041" type="#_x0000_t75" style="width:15.75pt;height:18.75pt" o:ole="" fillcolor="window">
            <v:imagedata r:id="rId77" o:title=""/>
          </v:shape>
          <o:OLEObject Type="Embed" ProgID="Equation.3" ShapeID="_x0000_i1041" DrawAspect="Content" ObjectID="_1549979032" r:id="rId78"/>
        </w:object>
      </w:r>
      <w:r w:rsidRPr="004A7A6A">
        <w:rPr>
          <w:sz w:val="24"/>
          <w:szCs w:val="24"/>
        </w:rPr>
        <w:t xml:space="preserve"> – норма  времени на изготовление единицы изделия по </w:t>
      </w:r>
      <w:r w:rsidRPr="004A7A6A">
        <w:rPr>
          <w:position w:val="-6"/>
          <w:sz w:val="24"/>
          <w:szCs w:val="24"/>
        </w:rPr>
        <w:object w:dxaOrig="139" w:dyaOrig="260">
          <v:shape id="_x0000_i1042" type="#_x0000_t75" style="width:6.75pt;height:12.75pt" o:ole="" fillcolor="window">
            <v:imagedata r:id="rId5" o:title=""/>
          </v:shape>
          <o:OLEObject Type="Embed" ProgID="Equation.3" ShapeID="_x0000_i1042" DrawAspect="Content" ObjectID="_1549979033" r:id="rId79"/>
        </w:object>
      </w:r>
      <w:r w:rsidRPr="004A7A6A">
        <w:rPr>
          <w:sz w:val="24"/>
          <w:szCs w:val="24"/>
        </w:rPr>
        <w:t>- ой группе оборудования на участке, ст.-ч./ед.</w:t>
      </w:r>
    </w:p>
    <w:p w:rsidR="00B3055B" w:rsidRPr="004A7A6A" w:rsidRDefault="00B3055B" w:rsidP="004A7A6A">
      <w:pPr>
        <w:spacing w:line="240" w:lineRule="auto"/>
        <w:rPr>
          <w:sz w:val="24"/>
          <w:szCs w:val="24"/>
          <w:u w:val="single"/>
        </w:rPr>
      </w:pPr>
      <w:r w:rsidRPr="004A7A6A">
        <w:rPr>
          <w:sz w:val="24"/>
          <w:szCs w:val="24"/>
          <w:u w:val="single"/>
        </w:rPr>
        <w:t>Производственная мощность участка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Вариант 1. Производственная мощность участка с однотипным оборудованием и одинаковой номенклатурой (например, участок с технологической специализацией), рассчитывается по формуле: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position w:val="-10"/>
          <w:sz w:val="24"/>
          <w:szCs w:val="24"/>
          <w:lang w:val="en-US"/>
        </w:rPr>
        <w:object w:dxaOrig="580" w:dyaOrig="320">
          <v:shape id="_x0000_i1043" type="#_x0000_t75" style="width:29.25pt;height:15.75pt" o:ole="" fillcolor="window">
            <v:imagedata r:id="rId48" o:title=""/>
          </v:shape>
          <o:OLEObject Type="Embed" ProgID="Equation.3" ShapeID="_x0000_i1043" DrawAspect="Content" ObjectID="_1549979034" r:id="rId80"/>
        </w:object>
      </w:r>
      <w:r w:rsidRPr="004A7A6A">
        <w:rPr>
          <w:sz w:val="24"/>
          <w:szCs w:val="24"/>
        </w:rPr>
        <w:t xml:space="preserve"> = </w:t>
      </w:r>
      <w:r w:rsidRPr="004A7A6A">
        <w:rPr>
          <w:sz w:val="24"/>
          <w:szCs w:val="24"/>
          <w:lang w:val="en-US"/>
        </w:rPr>
        <w:t>k</w:t>
      </w:r>
      <w:r w:rsidRPr="004A7A6A">
        <w:rPr>
          <w:sz w:val="24"/>
          <w:szCs w:val="24"/>
        </w:rPr>
        <w:t xml:space="preserve"> * </w:t>
      </w:r>
      <w:r w:rsidRPr="004A7A6A">
        <w:rPr>
          <w:position w:val="-12"/>
          <w:sz w:val="24"/>
          <w:szCs w:val="24"/>
          <w:lang w:val="en-US"/>
        </w:rPr>
        <w:object w:dxaOrig="740" w:dyaOrig="360">
          <v:shape id="_x0000_i1044" type="#_x0000_t75" style="width:36.75pt;height:18pt" o:ole="" fillcolor="window">
            <v:imagedata r:id="rId81" o:title=""/>
          </v:shape>
          <o:OLEObject Type="Embed" ProgID="Equation.3" ShapeID="_x0000_i1044" DrawAspect="Content" ObjectID="_1549979035" r:id="rId82"/>
        </w:objec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proofErr w:type="gramStart"/>
      <w:r w:rsidRPr="004A7A6A">
        <w:rPr>
          <w:sz w:val="24"/>
          <w:szCs w:val="24"/>
        </w:rPr>
        <w:t xml:space="preserve">где  </w:t>
      </w:r>
      <w:r w:rsidRPr="004A7A6A">
        <w:rPr>
          <w:sz w:val="24"/>
          <w:szCs w:val="24"/>
          <w:lang w:val="en-US"/>
        </w:rPr>
        <w:t>k</w:t>
      </w:r>
      <w:proofErr w:type="gramEnd"/>
      <w:r w:rsidRPr="004A7A6A">
        <w:rPr>
          <w:sz w:val="24"/>
          <w:szCs w:val="24"/>
        </w:rPr>
        <w:t xml:space="preserve"> – количество установленного оборудования </w:t>
      </w:r>
      <w:r w:rsidRPr="004A7A6A">
        <w:rPr>
          <w:position w:val="-6"/>
          <w:sz w:val="24"/>
          <w:szCs w:val="24"/>
        </w:rPr>
        <w:object w:dxaOrig="139" w:dyaOrig="260">
          <v:shape id="_x0000_i1045" type="#_x0000_t75" style="width:6.75pt;height:12.75pt" o:ole="" fillcolor="window">
            <v:imagedata r:id="rId5" o:title=""/>
          </v:shape>
          <o:OLEObject Type="Embed" ProgID="Equation.3" ShapeID="_x0000_i1045" DrawAspect="Content" ObjectID="_1549979036" r:id="rId83"/>
        </w:object>
      </w:r>
      <w:r w:rsidRPr="004A7A6A">
        <w:rPr>
          <w:sz w:val="24"/>
          <w:szCs w:val="24"/>
        </w:rPr>
        <w:t xml:space="preserve">-го типа, шт.; </w:t>
      </w:r>
      <w:r w:rsidRPr="004A7A6A">
        <w:rPr>
          <w:position w:val="-12"/>
          <w:sz w:val="24"/>
          <w:szCs w:val="24"/>
          <w:lang w:val="en-US"/>
        </w:rPr>
        <w:object w:dxaOrig="740" w:dyaOrig="360">
          <v:shape id="_x0000_i1046" type="#_x0000_t75" style="width:36.75pt;height:18pt" o:ole="" fillcolor="window">
            <v:imagedata r:id="rId84" o:title=""/>
          </v:shape>
          <o:OLEObject Type="Embed" ProgID="Equation.3" ShapeID="_x0000_i1046" DrawAspect="Content" ObjectID="_1549979037" r:id="rId85"/>
        </w:object>
      </w:r>
      <w:r w:rsidRPr="004A7A6A">
        <w:rPr>
          <w:sz w:val="24"/>
          <w:szCs w:val="24"/>
        </w:rPr>
        <w:t xml:space="preserve"> – производственная мощность единицы оборудования, физ. ед. </w:t>
      </w:r>
      <w:proofErr w:type="spellStart"/>
      <w:r w:rsidRPr="004A7A6A">
        <w:rPr>
          <w:sz w:val="24"/>
          <w:szCs w:val="24"/>
        </w:rPr>
        <w:t>нормо</w:t>
      </w:r>
      <w:proofErr w:type="spellEnd"/>
      <w:r w:rsidRPr="004A7A6A">
        <w:rPr>
          <w:sz w:val="24"/>
          <w:szCs w:val="24"/>
        </w:rPr>
        <w:t>-ч.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Вариант 2. Производственная мощность участка, оснащенного разнообразными группами оборудования, оценивается пропускной способностью парка ведущей группы оборудования. Пропускная способность определяется как полезный фонд времени работы оборудования в плановом периоде.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position w:val="-12"/>
          <w:sz w:val="24"/>
          <w:szCs w:val="24"/>
        </w:rPr>
        <w:object w:dxaOrig="1280" w:dyaOrig="360">
          <v:shape id="_x0000_i1047" type="#_x0000_t75" style="width:63.75pt;height:18pt" o:ole="" fillcolor="window">
            <v:imagedata r:id="rId86" o:title=""/>
          </v:shape>
          <o:OLEObject Type="Embed" ProgID="Equation.3" ShapeID="_x0000_i1047" DrawAspect="Content" ObjectID="_1549979038" r:id="rId87"/>
        </w:object>
      </w:r>
    </w:p>
    <w:p w:rsidR="00B3055B" w:rsidRPr="004A7A6A" w:rsidRDefault="00B3055B" w:rsidP="004A7A6A">
      <w:pPr>
        <w:spacing w:line="240" w:lineRule="auto"/>
        <w:rPr>
          <w:i/>
          <w:sz w:val="24"/>
          <w:szCs w:val="24"/>
        </w:rPr>
      </w:pPr>
      <w:r w:rsidRPr="004A7A6A">
        <w:rPr>
          <w:i/>
          <w:sz w:val="24"/>
          <w:szCs w:val="24"/>
        </w:rPr>
        <w:t>Пример. Расчет наличной производственной мощности участка (механического цеха) представлен в таблице 5.5.</w:t>
      </w:r>
    </w:p>
    <w:p w:rsidR="00B3055B" w:rsidRDefault="00B3055B" w:rsidP="00B3055B">
      <w:pPr>
        <w:pStyle w:val="a5"/>
        <w:rPr>
          <w:i/>
        </w:rPr>
      </w:pPr>
      <w:r>
        <w:rPr>
          <w:i/>
        </w:rPr>
        <w:br w:type="page"/>
      </w:r>
      <w:r>
        <w:rPr>
          <w:i/>
        </w:rPr>
        <w:lastRenderedPageBreak/>
        <w:t xml:space="preserve">Таблица </w:t>
      </w:r>
      <w:r>
        <w:rPr>
          <w:i/>
        </w:rPr>
        <w:fldChar w:fldCharType="begin"/>
      </w:r>
      <w:r>
        <w:rPr>
          <w:i/>
        </w:rPr>
        <w:instrText xml:space="preserve"> STYLEREF 1 \s </w:instrText>
      </w:r>
      <w:r>
        <w:rPr>
          <w:i/>
        </w:rPr>
        <w:fldChar w:fldCharType="separate"/>
      </w:r>
      <w:r>
        <w:rPr>
          <w:i/>
          <w:noProof/>
        </w:rPr>
        <w:t>5</w:t>
      </w:r>
      <w:r>
        <w:rPr>
          <w:i/>
        </w:rPr>
        <w:fldChar w:fldCharType="end"/>
      </w:r>
      <w:r>
        <w:rPr>
          <w:i/>
        </w:rPr>
        <w:t>.</w:t>
      </w:r>
      <w:r>
        <w:rPr>
          <w:i/>
        </w:rPr>
        <w:fldChar w:fldCharType="begin"/>
      </w:r>
      <w:r>
        <w:rPr>
          <w:i/>
        </w:rPr>
        <w:instrText xml:space="preserve"> SEQ Таблица \* ARABIC \s 1 </w:instrText>
      </w:r>
      <w:r>
        <w:rPr>
          <w:i/>
        </w:rPr>
        <w:fldChar w:fldCharType="separate"/>
      </w:r>
      <w:r>
        <w:rPr>
          <w:i/>
          <w:noProof/>
        </w:rPr>
        <w:t>5</w:t>
      </w:r>
      <w:r>
        <w:rPr>
          <w:i/>
        </w:rPr>
        <w:fldChar w:fldCharType="end"/>
      </w:r>
      <w:r>
        <w:rPr>
          <w:i/>
        </w:rPr>
        <w:t xml:space="preserve"> Расчет производственной мощности участка (механического цеха) на основе условного изделия</w:t>
      </w:r>
    </w:p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850"/>
        <w:gridCol w:w="851"/>
        <w:gridCol w:w="992"/>
        <w:gridCol w:w="1559"/>
        <w:gridCol w:w="993"/>
        <w:gridCol w:w="1417"/>
        <w:gridCol w:w="992"/>
      </w:tblGrid>
      <w:tr w:rsidR="00B3055B" w:rsidTr="002265E5">
        <w:trPr>
          <w:cantSplit/>
          <w:trHeight w:val="2600"/>
        </w:trPr>
        <w:tc>
          <w:tcPr>
            <w:tcW w:w="1985" w:type="dxa"/>
            <w:vAlign w:val="center"/>
          </w:tcPr>
          <w:p w:rsidR="00B3055B" w:rsidRDefault="00B3055B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Вид оборудования</w:t>
            </w:r>
          </w:p>
        </w:tc>
        <w:tc>
          <w:tcPr>
            <w:tcW w:w="850" w:type="dxa"/>
            <w:textDirection w:val="btLr"/>
          </w:tcPr>
          <w:p w:rsidR="00B3055B" w:rsidRDefault="00B3055B" w:rsidP="002265E5">
            <w:pPr>
              <w:pStyle w:val="BodyText"/>
              <w:ind w:left="113" w:right="113"/>
              <w:rPr>
                <w:i/>
              </w:rPr>
            </w:pPr>
            <w:r>
              <w:rPr>
                <w:i/>
              </w:rPr>
              <w:t>Полезный фонд работы 1 шт. оборудования, ч.</w:t>
            </w:r>
          </w:p>
        </w:tc>
        <w:tc>
          <w:tcPr>
            <w:tcW w:w="851" w:type="dxa"/>
            <w:textDirection w:val="btLr"/>
          </w:tcPr>
          <w:p w:rsidR="00B3055B" w:rsidRDefault="00B3055B" w:rsidP="002265E5">
            <w:pPr>
              <w:pStyle w:val="BodyText"/>
              <w:ind w:left="113" w:right="113"/>
              <w:rPr>
                <w:i/>
              </w:rPr>
            </w:pPr>
            <w:r w:rsidRPr="007A75BE">
              <w:rPr>
                <w:i/>
              </w:rPr>
              <w:t>Количество единиц</w:t>
            </w:r>
            <w:r>
              <w:rPr>
                <w:i/>
              </w:rPr>
              <w:t xml:space="preserve"> оборудования (</w:t>
            </w:r>
            <w:r>
              <w:rPr>
                <w:i/>
                <w:lang w:val="en-US"/>
              </w:rPr>
              <w:t>k</w:t>
            </w:r>
            <w:r w:rsidRPr="007A75BE">
              <w:rPr>
                <w:i/>
              </w:rPr>
              <w:t>)</w:t>
            </w:r>
            <w:r>
              <w:rPr>
                <w:i/>
              </w:rPr>
              <w:t>, шт.</w:t>
            </w:r>
          </w:p>
        </w:tc>
        <w:tc>
          <w:tcPr>
            <w:tcW w:w="992" w:type="dxa"/>
            <w:textDirection w:val="btLr"/>
          </w:tcPr>
          <w:p w:rsidR="00B3055B" w:rsidRDefault="00B3055B" w:rsidP="002265E5">
            <w:pPr>
              <w:pStyle w:val="BodyText"/>
              <w:ind w:left="113" w:right="113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Пропускная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способность</w:t>
            </w:r>
            <w:proofErr w:type="spellEnd"/>
            <w:r>
              <w:rPr>
                <w:i/>
                <w:lang w:val="en-US"/>
              </w:rPr>
              <w:t xml:space="preserve"> (</w:t>
            </w:r>
            <w:proofErr w:type="spellStart"/>
            <w:r>
              <w:rPr>
                <w:i/>
                <w:lang w:val="en-US"/>
              </w:rPr>
              <w:t>П</w:t>
            </w:r>
            <w:r>
              <w:rPr>
                <w:i/>
                <w:vertAlign w:val="subscript"/>
                <w:lang w:val="en-US"/>
              </w:rPr>
              <w:t>i</w:t>
            </w:r>
            <w:proofErr w:type="spellEnd"/>
            <w:r>
              <w:rPr>
                <w:i/>
                <w:lang w:val="en-US"/>
              </w:rPr>
              <w:t>), ч.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textDirection w:val="btLr"/>
          </w:tcPr>
          <w:p w:rsidR="00B3055B" w:rsidRDefault="00B3055B" w:rsidP="002265E5">
            <w:pPr>
              <w:pStyle w:val="BodyText"/>
              <w:ind w:left="113" w:right="113"/>
              <w:rPr>
                <w:i/>
              </w:rPr>
            </w:pPr>
            <w:r w:rsidRPr="007A75BE">
              <w:rPr>
                <w:i/>
              </w:rPr>
              <w:t>Норма времени на из</w:t>
            </w:r>
            <w:r>
              <w:rPr>
                <w:i/>
              </w:rPr>
              <w:t xml:space="preserve">готовление единицы условного изделия, </w:t>
            </w:r>
            <w:proofErr w:type="spellStart"/>
            <w:r>
              <w:rPr>
                <w:i/>
              </w:rPr>
              <w:t>нормо</w:t>
            </w:r>
            <w:proofErr w:type="spellEnd"/>
            <w:r>
              <w:rPr>
                <w:i/>
              </w:rPr>
              <w:t>-ч./ед. (действующая норма)</w:t>
            </w:r>
          </w:p>
        </w:tc>
        <w:tc>
          <w:tcPr>
            <w:tcW w:w="993" w:type="dxa"/>
            <w:textDirection w:val="btLr"/>
          </w:tcPr>
          <w:p w:rsidR="00B3055B" w:rsidRDefault="00B3055B" w:rsidP="002265E5">
            <w:pPr>
              <w:pStyle w:val="BodyText"/>
              <w:ind w:left="113" w:right="113"/>
              <w:rPr>
                <w:i/>
              </w:rPr>
            </w:pPr>
            <w:r>
              <w:rPr>
                <w:i/>
              </w:rPr>
              <w:t>Прогрессивный коэффициент выполнения норм</w:t>
            </w:r>
          </w:p>
        </w:tc>
        <w:tc>
          <w:tcPr>
            <w:tcW w:w="1417" w:type="dxa"/>
            <w:textDirection w:val="btLr"/>
          </w:tcPr>
          <w:p w:rsidR="00B3055B" w:rsidRDefault="00B3055B" w:rsidP="002265E5">
            <w:pPr>
              <w:pStyle w:val="BodyText"/>
              <w:ind w:left="113" w:right="113"/>
              <w:rPr>
                <w:i/>
              </w:rPr>
            </w:pPr>
            <w:r w:rsidRPr="007A75BE">
              <w:rPr>
                <w:i/>
              </w:rPr>
              <w:t>Норма времени на из</w:t>
            </w:r>
            <w:r>
              <w:rPr>
                <w:i/>
              </w:rPr>
              <w:t xml:space="preserve">готовление единицы условного изделия, </w:t>
            </w:r>
            <w:proofErr w:type="spellStart"/>
            <w:r>
              <w:rPr>
                <w:i/>
              </w:rPr>
              <w:t>нормо</w:t>
            </w:r>
            <w:proofErr w:type="spellEnd"/>
            <w:r>
              <w:rPr>
                <w:i/>
              </w:rPr>
              <w:t>-ч./ед. (прогрессивная норма)</w:t>
            </w:r>
          </w:p>
        </w:tc>
        <w:tc>
          <w:tcPr>
            <w:tcW w:w="992" w:type="dxa"/>
            <w:textDirection w:val="btLr"/>
          </w:tcPr>
          <w:p w:rsidR="00B3055B" w:rsidRPr="007A75BE" w:rsidRDefault="00B3055B" w:rsidP="002265E5">
            <w:pPr>
              <w:pStyle w:val="BodyText"/>
              <w:ind w:left="113" w:right="113"/>
              <w:rPr>
                <w:i/>
              </w:rPr>
            </w:pPr>
            <w:r w:rsidRPr="007A75BE">
              <w:rPr>
                <w:i/>
              </w:rPr>
              <w:t>Возможный выпуск - Производственная мощность, шт.</w:t>
            </w:r>
          </w:p>
        </w:tc>
      </w:tr>
      <w:tr w:rsidR="00B3055B" w:rsidTr="002265E5">
        <w:trPr>
          <w:cantSplit/>
        </w:trPr>
        <w:tc>
          <w:tcPr>
            <w:tcW w:w="1985" w:type="dxa"/>
            <w:tcBorders>
              <w:bottom w:val="nil"/>
            </w:tcBorders>
          </w:tcPr>
          <w:p w:rsidR="00B3055B" w:rsidRDefault="00B3055B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Оборудование 1</w:t>
            </w:r>
          </w:p>
        </w:tc>
        <w:tc>
          <w:tcPr>
            <w:tcW w:w="850" w:type="dxa"/>
            <w:tcBorders>
              <w:bottom w:val="nil"/>
            </w:tcBorders>
          </w:tcPr>
          <w:p w:rsidR="00B3055B" w:rsidRDefault="00B3055B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4500</w:t>
            </w:r>
          </w:p>
        </w:tc>
        <w:tc>
          <w:tcPr>
            <w:tcW w:w="851" w:type="dxa"/>
            <w:tcBorders>
              <w:bottom w:val="nil"/>
            </w:tcBorders>
          </w:tcPr>
          <w:p w:rsidR="00B3055B" w:rsidRDefault="00B3055B" w:rsidP="002265E5">
            <w:pPr>
              <w:pStyle w:val="BodyText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60</w:t>
            </w:r>
          </w:p>
        </w:tc>
        <w:tc>
          <w:tcPr>
            <w:tcW w:w="992" w:type="dxa"/>
            <w:tcBorders>
              <w:bottom w:val="nil"/>
            </w:tcBorders>
          </w:tcPr>
          <w:p w:rsidR="00B3055B" w:rsidRDefault="00B3055B" w:rsidP="002265E5">
            <w:pPr>
              <w:pStyle w:val="BodyText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270000</w:t>
            </w:r>
          </w:p>
        </w:tc>
        <w:tc>
          <w:tcPr>
            <w:tcW w:w="1559" w:type="dxa"/>
            <w:tcBorders>
              <w:bottom w:val="nil"/>
            </w:tcBorders>
          </w:tcPr>
          <w:p w:rsidR="00B3055B" w:rsidRDefault="00B3055B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3.</w:t>
            </w:r>
            <w:r>
              <w:rPr>
                <w:i/>
                <w:color w:val="000000"/>
                <w:lang w:val="en-US"/>
              </w:rPr>
              <w:t>0</w:t>
            </w:r>
            <w:r>
              <w:rPr>
                <w:i/>
                <w:color w:val="000000"/>
              </w:rPr>
              <w:t>8</w:t>
            </w:r>
          </w:p>
        </w:tc>
        <w:tc>
          <w:tcPr>
            <w:tcW w:w="993" w:type="dxa"/>
            <w:tcBorders>
              <w:bottom w:val="nil"/>
            </w:tcBorders>
          </w:tcPr>
          <w:p w:rsidR="00B3055B" w:rsidRDefault="00B3055B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1.25</w:t>
            </w:r>
          </w:p>
        </w:tc>
        <w:tc>
          <w:tcPr>
            <w:tcW w:w="1417" w:type="dxa"/>
            <w:tcBorders>
              <w:bottom w:val="nil"/>
            </w:tcBorders>
          </w:tcPr>
          <w:p w:rsidR="00B3055B" w:rsidRDefault="00B3055B" w:rsidP="002265E5">
            <w:pPr>
              <w:pStyle w:val="BodyText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2.47</w:t>
            </w:r>
          </w:p>
        </w:tc>
        <w:tc>
          <w:tcPr>
            <w:tcW w:w="992" w:type="dxa"/>
            <w:tcBorders>
              <w:bottom w:val="nil"/>
            </w:tcBorders>
          </w:tcPr>
          <w:p w:rsidR="00B3055B" w:rsidRDefault="00B3055B" w:rsidP="002265E5">
            <w:pPr>
              <w:pStyle w:val="BodyText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109311</w:t>
            </w:r>
          </w:p>
        </w:tc>
      </w:tr>
      <w:tr w:rsidR="00B3055B" w:rsidTr="002265E5">
        <w:trPr>
          <w:cantSplit/>
        </w:trPr>
        <w:tc>
          <w:tcPr>
            <w:tcW w:w="1985" w:type="dxa"/>
            <w:shd w:val="pct10" w:color="auto" w:fill="FFFFFF"/>
          </w:tcPr>
          <w:p w:rsidR="00B3055B" w:rsidRDefault="00B3055B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Оборудование 2</w:t>
            </w:r>
          </w:p>
        </w:tc>
        <w:tc>
          <w:tcPr>
            <w:tcW w:w="850" w:type="dxa"/>
            <w:shd w:val="pct10" w:color="auto" w:fill="FFFFFF"/>
          </w:tcPr>
          <w:p w:rsidR="00B3055B" w:rsidRDefault="00B3055B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4500</w:t>
            </w:r>
          </w:p>
        </w:tc>
        <w:tc>
          <w:tcPr>
            <w:tcW w:w="851" w:type="dxa"/>
            <w:shd w:val="pct10" w:color="auto" w:fill="FFFFFF"/>
          </w:tcPr>
          <w:p w:rsidR="00B3055B" w:rsidRDefault="00B3055B" w:rsidP="002265E5">
            <w:pPr>
              <w:pStyle w:val="BodyText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45</w:t>
            </w:r>
          </w:p>
        </w:tc>
        <w:tc>
          <w:tcPr>
            <w:tcW w:w="992" w:type="dxa"/>
            <w:shd w:val="pct10" w:color="auto" w:fill="FFFFFF"/>
          </w:tcPr>
          <w:p w:rsidR="00B3055B" w:rsidRDefault="00B3055B" w:rsidP="002265E5">
            <w:pPr>
              <w:pStyle w:val="BodyText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202500</w:t>
            </w:r>
          </w:p>
        </w:tc>
        <w:tc>
          <w:tcPr>
            <w:tcW w:w="1559" w:type="dxa"/>
            <w:shd w:val="pct10" w:color="auto" w:fill="FFFFFF"/>
          </w:tcPr>
          <w:p w:rsidR="00B3055B" w:rsidRDefault="00B3055B" w:rsidP="002265E5">
            <w:pPr>
              <w:pStyle w:val="BodyText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</w:rPr>
              <w:t>3.</w:t>
            </w:r>
            <w:r>
              <w:rPr>
                <w:i/>
                <w:color w:val="000000"/>
                <w:lang w:val="en-US"/>
              </w:rPr>
              <w:t>14</w:t>
            </w:r>
          </w:p>
        </w:tc>
        <w:tc>
          <w:tcPr>
            <w:tcW w:w="993" w:type="dxa"/>
            <w:shd w:val="pct10" w:color="auto" w:fill="FFFFFF"/>
          </w:tcPr>
          <w:p w:rsidR="00B3055B" w:rsidRDefault="00B3055B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1.31</w:t>
            </w:r>
          </w:p>
        </w:tc>
        <w:tc>
          <w:tcPr>
            <w:tcW w:w="1417" w:type="dxa"/>
            <w:shd w:val="pct10" w:color="auto" w:fill="FFFFFF"/>
          </w:tcPr>
          <w:p w:rsidR="00B3055B" w:rsidRDefault="00B3055B" w:rsidP="002265E5">
            <w:pPr>
              <w:pStyle w:val="BodyText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</w:rPr>
              <w:t>2.</w:t>
            </w:r>
            <w:r>
              <w:rPr>
                <w:i/>
                <w:color w:val="000000"/>
                <w:lang w:val="en-US"/>
              </w:rPr>
              <w:t>40</w:t>
            </w:r>
          </w:p>
        </w:tc>
        <w:tc>
          <w:tcPr>
            <w:tcW w:w="992" w:type="dxa"/>
            <w:shd w:val="pct10" w:color="auto" w:fill="FFFFFF"/>
          </w:tcPr>
          <w:p w:rsidR="00B3055B" w:rsidRDefault="00B3055B" w:rsidP="002265E5">
            <w:pPr>
              <w:pStyle w:val="BodyText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 xml:space="preserve"> 84375</w:t>
            </w:r>
          </w:p>
        </w:tc>
      </w:tr>
      <w:tr w:rsidR="00B3055B" w:rsidTr="002265E5">
        <w:trPr>
          <w:cantSplit/>
        </w:trPr>
        <w:tc>
          <w:tcPr>
            <w:tcW w:w="1985" w:type="dxa"/>
          </w:tcPr>
          <w:p w:rsidR="00B3055B" w:rsidRDefault="00B3055B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Оборудование 3</w:t>
            </w:r>
          </w:p>
        </w:tc>
        <w:tc>
          <w:tcPr>
            <w:tcW w:w="850" w:type="dxa"/>
          </w:tcPr>
          <w:p w:rsidR="00B3055B" w:rsidRDefault="00B3055B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4500</w:t>
            </w:r>
          </w:p>
        </w:tc>
        <w:tc>
          <w:tcPr>
            <w:tcW w:w="851" w:type="dxa"/>
          </w:tcPr>
          <w:p w:rsidR="00B3055B" w:rsidRDefault="00B3055B" w:rsidP="002265E5">
            <w:pPr>
              <w:pStyle w:val="BodyText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65</w:t>
            </w:r>
          </w:p>
        </w:tc>
        <w:tc>
          <w:tcPr>
            <w:tcW w:w="992" w:type="dxa"/>
          </w:tcPr>
          <w:p w:rsidR="00B3055B" w:rsidRDefault="00B3055B" w:rsidP="002265E5">
            <w:pPr>
              <w:pStyle w:val="BodyText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292500</w:t>
            </w:r>
          </w:p>
        </w:tc>
        <w:tc>
          <w:tcPr>
            <w:tcW w:w="1559" w:type="dxa"/>
          </w:tcPr>
          <w:p w:rsidR="00B3055B" w:rsidRDefault="00B3055B" w:rsidP="002265E5">
            <w:pPr>
              <w:pStyle w:val="BodyText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</w:rPr>
              <w:t>3.</w:t>
            </w:r>
            <w:r>
              <w:rPr>
                <w:i/>
                <w:color w:val="000000"/>
                <w:lang w:val="en-US"/>
              </w:rPr>
              <w:t>22</w:t>
            </w:r>
          </w:p>
        </w:tc>
        <w:tc>
          <w:tcPr>
            <w:tcW w:w="993" w:type="dxa"/>
          </w:tcPr>
          <w:p w:rsidR="00B3055B" w:rsidRDefault="00B3055B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1.2</w:t>
            </w:r>
          </w:p>
        </w:tc>
        <w:tc>
          <w:tcPr>
            <w:tcW w:w="1417" w:type="dxa"/>
          </w:tcPr>
          <w:p w:rsidR="00B3055B" w:rsidRDefault="00B3055B" w:rsidP="002265E5">
            <w:pPr>
              <w:pStyle w:val="BodyText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2.69</w:t>
            </w:r>
          </w:p>
        </w:tc>
        <w:tc>
          <w:tcPr>
            <w:tcW w:w="992" w:type="dxa"/>
          </w:tcPr>
          <w:p w:rsidR="00B3055B" w:rsidRDefault="00B3055B" w:rsidP="002265E5">
            <w:pPr>
              <w:pStyle w:val="BodyText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108736</w:t>
            </w:r>
          </w:p>
        </w:tc>
      </w:tr>
    </w:tbl>
    <w:p w:rsidR="00B3055B" w:rsidRDefault="00B3055B" w:rsidP="00B3055B"/>
    <w:p w:rsidR="00B3055B" w:rsidRPr="004A7A6A" w:rsidRDefault="00B3055B" w:rsidP="004A7A6A">
      <w:pPr>
        <w:spacing w:line="240" w:lineRule="auto"/>
        <w:rPr>
          <w:i/>
          <w:sz w:val="24"/>
          <w:szCs w:val="24"/>
        </w:rPr>
      </w:pPr>
      <w:r w:rsidRPr="004A7A6A">
        <w:rPr>
          <w:i/>
          <w:sz w:val="24"/>
          <w:szCs w:val="24"/>
        </w:rPr>
        <w:t xml:space="preserve">Рассчитав пропускную способность групп оборудования, следует выделить ведущую группу оборудования. В </w:t>
      </w:r>
      <w:proofErr w:type="gramStart"/>
      <w:r w:rsidRPr="004A7A6A">
        <w:rPr>
          <w:i/>
          <w:sz w:val="24"/>
          <w:szCs w:val="24"/>
        </w:rPr>
        <w:t>данном  случае</w:t>
      </w:r>
      <w:proofErr w:type="gramEnd"/>
      <w:r w:rsidRPr="004A7A6A">
        <w:rPr>
          <w:i/>
          <w:sz w:val="24"/>
          <w:szCs w:val="24"/>
        </w:rPr>
        <w:t xml:space="preserve"> это оборудование 2-го типа.</w:t>
      </w:r>
    </w:p>
    <w:p w:rsidR="00B3055B" w:rsidRPr="004A7A6A" w:rsidRDefault="00B3055B" w:rsidP="004A7A6A">
      <w:pPr>
        <w:spacing w:line="240" w:lineRule="auto"/>
        <w:rPr>
          <w:i/>
          <w:sz w:val="24"/>
          <w:szCs w:val="24"/>
        </w:rPr>
      </w:pPr>
      <w:r w:rsidRPr="004A7A6A">
        <w:rPr>
          <w:i/>
          <w:sz w:val="24"/>
          <w:szCs w:val="24"/>
        </w:rPr>
        <w:t>Рассчитанный возможный выпуск продукции по ведущей группе оборудования является производственной мощностью участка.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Производственная мощность участка, цеха, ориентированного на размер производственной площади, определяется пропускной способностью, рассчитанной по формуле:</w:t>
      </w:r>
    </w:p>
    <w:p w:rsidR="00B3055B" w:rsidRPr="004A7A6A" w:rsidRDefault="00B3055B" w:rsidP="004A7A6A">
      <w:pPr>
        <w:spacing w:line="240" w:lineRule="auto"/>
        <w:rPr>
          <w:sz w:val="24"/>
          <w:szCs w:val="24"/>
          <w:lang w:val="en-US"/>
        </w:rPr>
      </w:pPr>
      <w:r w:rsidRPr="004A7A6A">
        <w:rPr>
          <w:position w:val="-14"/>
          <w:sz w:val="24"/>
          <w:szCs w:val="24"/>
          <w:lang w:val="en-US"/>
        </w:rPr>
        <w:object w:dxaOrig="1280" w:dyaOrig="380">
          <v:shape id="_x0000_i1048" type="#_x0000_t75" style="width:63.75pt;height:18.75pt" o:ole="" fillcolor="window">
            <v:imagedata r:id="rId88" o:title=""/>
          </v:shape>
          <o:OLEObject Type="Embed" ProgID="Equation.3" ShapeID="_x0000_i1048" DrawAspect="Content" ObjectID="_1549979039" r:id="rId89"/>
        </w:object>
      </w:r>
    </w:p>
    <w:p w:rsidR="00B3055B" w:rsidRPr="004A7A6A" w:rsidRDefault="00B3055B" w:rsidP="004A7A6A">
      <w:pPr>
        <w:spacing w:line="240" w:lineRule="auto"/>
        <w:rPr>
          <w:i/>
          <w:sz w:val="24"/>
          <w:szCs w:val="24"/>
        </w:rPr>
      </w:pPr>
      <w:r w:rsidRPr="004A7A6A">
        <w:rPr>
          <w:i/>
          <w:sz w:val="24"/>
          <w:szCs w:val="24"/>
        </w:rPr>
        <w:t xml:space="preserve">Пример. На основании данных примера пропускная способность сборочного участка (цеха) </w:t>
      </w:r>
      <w:r w:rsidRPr="004A7A6A">
        <w:rPr>
          <w:i/>
          <w:position w:val="-6"/>
          <w:sz w:val="24"/>
          <w:szCs w:val="24"/>
          <w:lang w:val="en-US"/>
        </w:rPr>
        <w:object w:dxaOrig="3780" w:dyaOrig="320">
          <v:shape id="_x0000_i1049" type="#_x0000_t75" style="width:189pt;height:15.75pt" o:ole="" fillcolor="window">
            <v:imagedata r:id="rId90" o:title=""/>
          </v:shape>
          <o:OLEObject Type="Embed" ProgID="Equation.3" ShapeID="_x0000_i1049" DrawAspect="Content" ObjectID="_1549979040" r:id="rId91"/>
        </w:object>
      </w:r>
    </w:p>
    <w:p w:rsidR="00B3055B" w:rsidRDefault="00B3055B" w:rsidP="00B3055B">
      <w:pPr>
        <w:pStyle w:val="a5"/>
        <w:rPr>
          <w:i/>
        </w:rPr>
      </w:pPr>
      <w:r>
        <w:rPr>
          <w:i/>
        </w:rPr>
        <w:t xml:space="preserve">Таблица </w:t>
      </w:r>
      <w:r>
        <w:rPr>
          <w:i/>
        </w:rPr>
        <w:fldChar w:fldCharType="begin"/>
      </w:r>
      <w:r>
        <w:rPr>
          <w:i/>
        </w:rPr>
        <w:instrText xml:space="preserve"> STYLEREF 1 \s </w:instrText>
      </w:r>
      <w:r>
        <w:rPr>
          <w:i/>
        </w:rPr>
        <w:fldChar w:fldCharType="separate"/>
      </w:r>
      <w:r>
        <w:rPr>
          <w:i/>
          <w:noProof/>
        </w:rPr>
        <w:t>5</w:t>
      </w:r>
      <w:r>
        <w:rPr>
          <w:i/>
        </w:rPr>
        <w:fldChar w:fldCharType="end"/>
      </w:r>
      <w:r>
        <w:rPr>
          <w:i/>
        </w:rPr>
        <w:t>.</w:t>
      </w:r>
      <w:r>
        <w:rPr>
          <w:i/>
        </w:rPr>
        <w:fldChar w:fldCharType="begin"/>
      </w:r>
      <w:r>
        <w:rPr>
          <w:i/>
        </w:rPr>
        <w:instrText xml:space="preserve"> SEQ Таблица \* ARABIC \s 1 </w:instrText>
      </w:r>
      <w:r>
        <w:rPr>
          <w:i/>
        </w:rPr>
        <w:fldChar w:fldCharType="separate"/>
      </w:r>
      <w:r>
        <w:rPr>
          <w:i/>
          <w:noProof/>
        </w:rPr>
        <w:t>6</w:t>
      </w:r>
      <w:r>
        <w:rPr>
          <w:i/>
        </w:rPr>
        <w:fldChar w:fldCharType="end"/>
      </w:r>
      <w:r>
        <w:rPr>
          <w:i/>
        </w:rPr>
        <w:t xml:space="preserve"> Расчет возможного выпуска продукции на участке (сборочный цех) на основе условного изделия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1134"/>
        <w:gridCol w:w="1417"/>
        <w:gridCol w:w="1559"/>
        <w:gridCol w:w="1418"/>
        <w:gridCol w:w="850"/>
      </w:tblGrid>
      <w:tr w:rsidR="00B3055B" w:rsidTr="002265E5">
        <w:trPr>
          <w:cantSplit/>
          <w:trHeight w:val="1765"/>
        </w:trPr>
        <w:tc>
          <w:tcPr>
            <w:tcW w:w="1418" w:type="dxa"/>
          </w:tcPr>
          <w:p w:rsidR="00B3055B" w:rsidRDefault="00B3055B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Производственный участок</w:t>
            </w:r>
          </w:p>
        </w:tc>
        <w:tc>
          <w:tcPr>
            <w:tcW w:w="1701" w:type="dxa"/>
          </w:tcPr>
          <w:p w:rsidR="00B3055B" w:rsidRDefault="00B3055B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Действительный фонд времени использования м2. при 2-сменном режиме, ч.</w:t>
            </w:r>
          </w:p>
        </w:tc>
        <w:tc>
          <w:tcPr>
            <w:tcW w:w="1134" w:type="dxa"/>
          </w:tcPr>
          <w:p w:rsidR="00B3055B" w:rsidRDefault="00B3055B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Площадь участка (цеха</w:t>
            </w:r>
            <w:proofErr w:type="gramStart"/>
            <w:r>
              <w:rPr>
                <w:i/>
              </w:rPr>
              <w:t>),м</w:t>
            </w:r>
            <w:proofErr w:type="gramEnd"/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>.</w:t>
            </w:r>
          </w:p>
        </w:tc>
        <w:tc>
          <w:tcPr>
            <w:tcW w:w="1417" w:type="dxa"/>
          </w:tcPr>
          <w:p w:rsidR="00B3055B" w:rsidRDefault="00B3055B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Пропускная способность, м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>-</w:t>
            </w:r>
            <w:proofErr w:type="gramStart"/>
            <w:r>
              <w:rPr>
                <w:i/>
              </w:rPr>
              <w:t>ч..</w:t>
            </w:r>
            <w:proofErr w:type="gramEnd"/>
          </w:p>
        </w:tc>
        <w:tc>
          <w:tcPr>
            <w:tcW w:w="1559" w:type="dxa"/>
          </w:tcPr>
          <w:p w:rsidR="00B3055B" w:rsidRDefault="00B3055B" w:rsidP="002265E5">
            <w:pPr>
              <w:pStyle w:val="BodyText"/>
              <w:rPr>
                <w:i/>
              </w:rPr>
            </w:pPr>
            <w:proofErr w:type="gramStart"/>
            <w:r>
              <w:rPr>
                <w:i/>
              </w:rPr>
              <w:t>Трудоемкость  проекта</w:t>
            </w:r>
            <w:proofErr w:type="gramEnd"/>
            <w:r>
              <w:rPr>
                <w:i/>
              </w:rPr>
              <w:t xml:space="preserve"> выпуска, м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>-ч.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3055B" w:rsidRDefault="00B3055B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Излишек/дефицит, м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 xml:space="preserve">-ч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3055B" w:rsidRDefault="00B3055B" w:rsidP="002265E5">
            <w:pPr>
              <w:pStyle w:val="BodyText"/>
              <w:rPr>
                <w:i/>
              </w:rPr>
            </w:pPr>
            <w:r>
              <w:rPr>
                <w:i/>
              </w:rPr>
              <w:t>Возможный выпуск условных изделий, шт.</w:t>
            </w:r>
          </w:p>
        </w:tc>
      </w:tr>
      <w:tr w:rsidR="00B3055B" w:rsidTr="002265E5">
        <w:trPr>
          <w:cantSplit/>
        </w:trPr>
        <w:tc>
          <w:tcPr>
            <w:tcW w:w="1418" w:type="dxa"/>
            <w:tcBorders>
              <w:bottom w:val="nil"/>
            </w:tcBorders>
          </w:tcPr>
          <w:p w:rsidR="00B3055B" w:rsidRDefault="00B3055B" w:rsidP="002265E5">
            <w:pPr>
              <w:pStyle w:val="BodyText"/>
              <w:rPr>
                <w:i/>
              </w:rPr>
            </w:pPr>
            <w:r>
              <w:rPr>
                <w:i/>
              </w:rPr>
              <w:t>Сборочный участок</w:t>
            </w:r>
          </w:p>
        </w:tc>
        <w:tc>
          <w:tcPr>
            <w:tcW w:w="1701" w:type="dxa"/>
            <w:tcBorders>
              <w:bottom w:val="nil"/>
            </w:tcBorders>
          </w:tcPr>
          <w:p w:rsidR="00B3055B" w:rsidRDefault="00B3055B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4224</w:t>
            </w:r>
          </w:p>
        </w:tc>
        <w:tc>
          <w:tcPr>
            <w:tcW w:w="1134" w:type="dxa"/>
            <w:tcBorders>
              <w:bottom w:val="nil"/>
            </w:tcBorders>
          </w:tcPr>
          <w:p w:rsidR="00B3055B" w:rsidRDefault="00B3055B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500</w:t>
            </w:r>
          </w:p>
        </w:tc>
        <w:tc>
          <w:tcPr>
            <w:tcW w:w="1417" w:type="dxa"/>
            <w:tcBorders>
              <w:bottom w:val="nil"/>
            </w:tcBorders>
          </w:tcPr>
          <w:p w:rsidR="00B3055B" w:rsidRDefault="00B3055B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2112000</w:t>
            </w:r>
          </w:p>
        </w:tc>
        <w:tc>
          <w:tcPr>
            <w:tcW w:w="1559" w:type="dxa"/>
            <w:tcBorders>
              <w:bottom w:val="nil"/>
            </w:tcBorders>
          </w:tcPr>
          <w:p w:rsidR="00B3055B" w:rsidRDefault="00B3055B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2180000</w:t>
            </w:r>
          </w:p>
        </w:tc>
        <w:tc>
          <w:tcPr>
            <w:tcW w:w="1418" w:type="dxa"/>
            <w:tcBorders>
              <w:bottom w:val="nil"/>
            </w:tcBorders>
          </w:tcPr>
          <w:p w:rsidR="00B3055B" w:rsidRDefault="00B3055B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-68000</w:t>
            </w:r>
          </w:p>
        </w:tc>
        <w:tc>
          <w:tcPr>
            <w:tcW w:w="850" w:type="dxa"/>
            <w:tcBorders>
              <w:bottom w:val="nil"/>
            </w:tcBorders>
          </w:tcPr>
          <w:p w:rsidR="00B3055B" w:rsidRDefault="00B3055B" w:rsidP="002265E5">
            <w:pPr>
              <w:pStyle w:val="BodyTex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96880</w:t>
            </w:r>
          </w:p>
        </w:tc>
      </w:tr>
    </w:tbl>
    <w:p w:rsidR="00B3055B" w:rsidRPr="004A7A6A" w:rsidRDefault="00B3055B" w:rsidP="004A7A6A">
      <w:pPr>
        <w:spacing w:line="240" w:lineRule="auto"/>
        <w:rPr>
          <w:sz w:val="24"/>
          <w:szCs w:val="24"/>
        </w:rPr>
      </w:pP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  <w:u w:val="single"/>
        </w:rPr>
        <w:t>Производственная мощность цеха</w:t>
      </w:r>
      <w:r w:rsidRPr="004A7A6A">
        <w:rPr>
          <w:sz w:val="24"/>
          <w:szCs w:val="24"/>
        </w:rPr>
        <w:t>.</w:t>
      </w: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>После определения мощности участков рассчитывается производственная мощность цеха, которая принимается равной мощности ведущего участка, входящего в состав данного цеха.</w:t>
      </w:r>
    </w:p>
    <w:p w:rsidR="00B3055B" w:rsidRPr="004A7A6A" w:rsidRDefault="00B3055B" w:rsidP="004A7A6A">
      <w:pPr>
        <w:spacing w:line="240" w:lineRule="auto"/>
        <w:rPr>
          <w:i/>
          <w:sz w:val="24"/>
          <w:szCs w:val="24"/>
        </w:rPr>
      </w:pPr>
    </w:p>
    <w:p w:rsidR="00B3055B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  <w:u w:val="single"/>
        </w:rPr>
        <w:t>Производственная мощность предприятия</w:t>
      </w:r>
      <w:r w:rsidRPr="004A7A6A">
        <w:rPr>
          <w:sz w:val="24"/>
          <w:szCs w:val="24"/>
        </w:rPr>
        <w:t>.</w:t>
      </w:r>
    </w:p>
    <w:p w:rsidR="002974C5" w:rsidRPr="004A7A6A" w:rsidRDefault="00B3055B" w:rsidP="004A7A6A">
      <w:pPr>
        <w:spacing w:line="240" w:lineRule="auto"/>
        <w:rPr>
          <w:sz w:val="24"/>
          <w:szCs w:val="24"/>
        </w:rPr>
      </w:pPr>
      <w:r w:rsidRPr="004A7A6A">
        <w:rPr>
          <w:sz w:val="24"/>
          <w:szCs w:val="24"/>
        </w:rPr>
        <w:t xml:space="preserve">Рассчитав возможности цехов по выполнению производственной программы, определяется мощность предприятия по отдельным позициям номенклатуры, предусмотренной программой, которая принимается равной мощности ведущего цеха. </w:t>
      </w:r>
    </w:p>
    <w:sectPr w:rsidR="002974C5" w:rsidRPr="004A7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438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39D6FC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5B"/>
    <w:rsid w:val="00026BEE"/>
    <w:rsid w:val="004A7A6A"/>
    <w:rsid w:val="005742E3"/>
    <w:rsid w:val="00634465"/>
    <w:rsid w:val="0065072A"/>
    <w:rsid w:val="008D2C17"/>
    <w:rsid w:val="00AD1F03"/>
    <w:rsid w:val="00B3055B"/>
    <w:rsid w:val="00BC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F0122-0845-4087-8C9B-B67ADEAE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55B"/>
    <w:pPr>
      <w:widowControl w:val="0"/>
      <w:tabs>
        <w:tab w:val="left" w:pos="204"/>
        <w:tab w:val="left" w:pos="583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">
    <w:name w:val="BodyText"/>
    <w:basedOn w:val="a"/>
    <w:rsid w:val="00B3055B"/>
    <w:pPr>
      <w:spacing w:line="240" w:lineRule="exact"/>
      <w:ind w:firstLine="0"/>
    </w:pPr>
    <w:rPr>
      <w:sz w:val="24"/>
    </w:rPr>
  </w:style>
  <w:style w:type="paragraph" w:styleId="a3">
    <w:name w:val="Body Text"/>
    <w:basedOn w:val="a"/>
    <w:link w:val="a4"/>
    <w:semiHidden/>
    <w:rsid w:val="00B3055B"/>
    <w:pPr>
      <w:spacing w:after="120"/>
    </w:pPr>
    <w:rPr>
      <w:rFonts w:ascii="TimesET" w:hAnsi="TimesET"/>
      <w:sz w:val="24"/>
      <w:lang w:val="en-GB"/>
    </w:rPr>
  </w:style>
  <w:style w:type="character" w:customStyle="1" w:styleId="a4">
    <w:name w:val="Основной текст Знак"/>
    <w:basedOn w:val="a0"/>
    <w:link w:val="a3"/>
    <w:semiHidden/>
    <w:rsid w:val="00B3055B"/>
    <w:rPr>
      <w:rFonts w:ascii="TimesET" w:eastAsia="Times New Roman" w:hAnsi="TimesET" w:cs="Times New Roman"/>
      <w:snapToGrid w:val="0"/>
      <w:sz w:val="24"/>
      <w:szCs w:val="20"/>
      <w:lang w:val="en-GB" w:eastAsia="ru-RU"/>
    </w:rPr>
  </w:style>
  <w:style w:type="paragraph" w:styleId="a5">
    <w:name w:val="caption"/>
    <w:basedOn w:val="a"/>
    <w:next w:val="a"/>
    <w:qFormat/>
    <w:rsid w:val="00B3055B"/>
    <w:pPr>
      <w:spacing w:line="240" w:lineRule="auto"/>
      <w:jc w:val="right"/>
    </w:pPr>
  </w:style>
  <w:style w:type="paragraph" w:styleId="a6">
    <w:name w:val="header"/>
    <w:basedOn w:val="a"/>
    <w:link w:val="a7"/>
    <w:semiHidden/>
    <w:rsid w:val="0065072A"/>
    <w:pPr>
      <w:widowControl/>
      <w:tabs>
        <w:tab w:val="clear" w:pos="204"/>
        <w:tab w:val="clear" w:pos="583"/>
        <w:tab w:val="center" w:pos="4153"/>
        <w:tab w:val="right" w:pos="8306"/>
      </w:tabs>
      <w:spacing w:line="240" w:lineRule="auto"/>
      <w:jc w:val="left"/>
    </w:pPr>
    <w:rPr>
      <w:snapToGrid/>
      <w:sz w:val="24"/>
    </w:rPr>
  </w:style>
  <w:style w:type="character" w:customStyle="1" w:styleId="a7">
    <w:name w:val="Верхний колонтитул Знак"/>
    <w:basedOn w:val="a0"/>
    <w:link w:val="a6"/>
    <w:semiHidden/>
    <w:rsid w:val="0065072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10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4.bin"/><Relationship Id="rId68" Type="http://schemas.openxmlformats.org/officeDocument/2006/relationships/image" Target="media/image18.wmf"/><Relationship Id="rId84" Type="http://schemas.openxmlformats.org/officeDocument/2006/relationships/image" Target="media/image23.wmf"/><Relationship Id="rId89" Type="http://schemas.openxmlformats.org/officeDocument/2006/relationships/oleObject" Target="embeddings/oleObject50.bin"/><Relationship Id="rId16" Type="http://schemas.openxmlformats.org/officeDocument/2006/relationships/image" Target="media/image5.wmf"/><Relationship Id="rId11" Type="http://schemas.openxmlformats.org/officeDocument/2006/relationships/oleObject" Target="embeddings/oleObject4.bin"/><Relationship Id="rId32" Type="http://schemas.openxmlformats.org/officeDocument/2006/relationships/image" Target="media/image13.wmf"/><Relationship Id="rId37" Type="http://schemas.openxmlformats.org/officeDocument/2006/relationships/image" Target="media/image14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74" Type="http://schemas.openxmlformats.org/officeDocument/2006/relationships/image" Target="media/image20.wmf"/><Relationship Id="rId79" Type="http://schemas.openxmlformats.org/officeDocument/2006/relationships/oleObject" Target="embeddings/oleObject44.bin"/><Relationship Id="rId5" Type="http://schemas.openxmlformats.org/officeDocument/2006/relationships/image" Target="media/image1.wmf"/><Relationship Id="rId90" Type="http://schemas.openxmlformats.org/officeDocument/2006/relationships/image" Target="media/image26.wmf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3.bin"/><Relationship Id="rId48" Type="http://schemas.openxmlformats.org/officeDocument/2006/relationships/image" Target="media/image90.wmf"/><Relationship Id="rId64" Type="http://schemas.openxmlformats.org/officeDocument/2006/relationships/image" Target="media/image150.wmf"/><Relationship Id="rId69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9.bin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48.bin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46" Type="http://schemas.openxmlformats.org/officeDocument/2006/relationships/image" Target="media/image80.wmf"/><Relationship Id="rId59" Type="http://schemas.openxmlformats.org/officeDocument/2006/relationships/image" Target="media/image130.wmf"/><Relationship Id="rId67" Type="http://schemas.openxmlformats.org/officeDocument/2006/relationships/oleObject" Target="embeddings/oleObject36.bin"/><Relationship Id="rId20" Type="http://schemas.openxmlformats.org/officeDocument/2006/relationships/image" Target="media/image7.wmf"/><Relationship Id="rId41" Type="http://schemas.openxmlformats.org/officeDocument/2006/relationships/oleObject" Target="embeddings/oleObject22.bin"/><Relationship Id="rId54" Type="http://schemas.openxmlformats.org/officeDocument/2006/relationships/image" Target="media/image120.wmf"/><Relationship Id="rId62" Type="http://schemas.openxmlformats.org/officeDocument/2006/relationships/image" Target="media/image140.wmf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7.bin"/><Relationship Id="rId88" Type="http://schemas.openxmlformats.org/officeDocument/2006/relationships/image" Target="media/image25.wmf"/><Relationship Id="rId91" Type="http://schemas.openxmlformats.org/officeDocument/2006/relationships/oleObject" Target="embeddings/oleObject5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image" Target="media/image70.wmf"/><Relationship Id="rId52" Type="http://schemas.openxmlformats.org/officeDocument/2006/relationships/image" Target="media/image110.wmf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81" Type="http://schemas.openxmlformats.org/officeDocument/2006/relationships/image" Target="media/image22.wmf"/><Relationship Id="rId86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image" Target="media/image6.wmf"/><Relationship Id="rId39" Type="http://schemas.openxmlformats.org/officeDocument/2006/relationships/oleObject" Target="embeddings/oleObject21.bin"/><Relationship Id="rId34" Type="http://schemas.openxmlformats.org/officeDocument/2006/relationships/oleObject" Target="embeddings/oleObject17.bin"/><Relationship Id="rId50" Type="http://schemas.openxmlformats.org/officeDocument/2006/relationships/image" Target="media/image100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2.bin"/><Relationship Id="rId7" Type="http://schemas.openxmlformats.org/officeDocument/2006/relationships/image" Target="media/image2.wmf"/><Relationship Id="rId71" Type="http://schemas.openxmlformats.org/officeDocument/2006/relationships/image" Target="media/image19.wmf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9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30.bin"/><Relationship Id="rId66" Type="http://schemas.openxmlformats.org/officeDocument/2006/relationships/image" Target="media/image17.wmf"/><Relationship Id="rId87" Type="http://schemas.openxmlformats.org/officeDocument/2006/relationships/oleObject" Target="embeddings/oleObject49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6.bin"/><Relationship Id="rId19" Type="http://schemas.openxmlformats.org/officeDocument/2006/relationships/oleObject" Target="embeddings/oleObject9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29.bin"/><Relationship Id="rId77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Melkikh, Elena</dc:creator>
  <cp:keywords/>
  <dc:description/>
  <cp:lastModifiedBy>Melkikh, Elena</cp:lastModifiedBy>
  <cp:revision>5</cp:revision>
  <dcterms:created xsi:type="dcterms:W3CDTF">2017-02-27T08:34:00Z</dcterms:created>
  <dcterms:modified xsi:type="dcterms:W3CDTF">2017-03-02T13:56:00Z</dcterms:modified>
</cp:coreProperties>
</file>