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РАЗРАБОТКА ВЕБ-СТРАНИЦЫ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ЛУЧШИЕ НЕЙРОСЕТИ НАШЕГО ВРЕМЕНИ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» </w:t>
      </w:r>
      <w:r>
        <w:rPr>
          <w:rFonts w:ascii="Times New Roman" w:hAnsi="Times New Roman" w:cs="Times New Roman" w:eastAsia="Times New Roman"/>
          <w:b/>
          <w:color w:val="000000"/>
          <w:spacing w:val="0"/>
          <w:position w:val="0"/>
          <w:sz w:val="28"/>
          <w:shd w:fill="auto" w:val="clear"/>
        </w:rPr>
        <w:t xml:space="preserve">С ИСПОЛЬЗОВАНИЕМ ТЕХНОЛОГИЙ HTML И CSS</w:t>
      </w:r>
    </w:p>
    <w:p>
      <w:pPr>
        <w:spacing w:before="0" w:after="0" w:line="36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Пояснительная записка к курсовому проекту</w:t>
      </w:r>
    </w:p>
    <w:p>
      <w:pPr>
        <w:spacing w:before="0" w:after="0" w:line="360"/>
        <w:ind w:right="0" w:left="2832" w:firstLine="708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  <w:t xml:space="preserve">НАТК ПР-22.103к</w:t>
      </w: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24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Разработал: </w:t>
      </w:r>
    </w:p>
    <w:p>
      <w:pPr>
        <w:spacing w:before="0" w:after="0" w:line="360"/>
        <w:ind w:right="0" w:left="0" w:firstLine="709"/>
        <w:jc w:val="righ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Шатровой Е.С.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32"/>
          <w:shd w:fill="auto" w:val="clear"/>
        </w:rPr>
      </w:pPr>
    </w:p>
    <w:p>
      <w:pPr>
        <w:keepNext w:val="true"/>
        <w:keepLines w:val="true"/>
        <w:pageBreakBefore w:val="true"/>
        <w:numPr>
          <w:ilvl w:val="0"/>
          <w:numId w:val="6"/>
        </w:numPr>
        <w:spacing w:before="0" w:after="0" w:line="480"/>
        <w:ind w:right="0" w:left="432" w:hanging="432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ВВЕДЕНИЕ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Данный курсовой проект является актуальным, так как по анализу интернет-ресурсов, было выявлено, что красивых и удобных сайтов для просмотра информации о нейросетях крайне мало, поэтому есть необходимость в создании платформы для вхождения в мир нейросетй.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Наименование программного продукта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«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Лучшие нейросети нашего времени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».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Продукт представляет собой одну веб-страницу, предназначенную для бесплатного сбора базовой информации о нейронных сетях.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Разрабатываемая веб-страница позволит пользователям изучить информацию о нейронных сетях. Предполагаемая потребность обусловлена тем, что при поиске необходимой информации, не было обнаружено одновременно красивой и удобной в изучении веб-страницы.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Целью курсовой работы является разработка сайта с использованием технологий HTML и CSS.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достижения цели необходимо выполнить следующие задачи:</w:t>
      </w:r>
    </w:p>
    <w:p>
      <w:pPr>
        <w:numPr>
          <w:ilvl w:val="0"/>
          <w:numId w:val="8"/>
        </w:numPr>
        <w:tabs>
          <w:tab w:val="left" w:pos="851" w:leader="none"/>
          <w:tab w:val="left" w:pos="993" w:leader="none"/>
        </w:tabs>
        <w:spacing w:before="0" w:after="200" w:line="360"/>
        <w:ind w:right="0" w:left="993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проанализировать образовательные платформы по совеременным нейронным сетям;</w:t>
      </w:r>
    </w:p>
    <w:p>
      <w:pPr>
        <w:numPr>
          <w:ilvl w:val="0"/>
          <w:numId w:val="8"/>
        </w:numPr>
        <w:tabs>
          <w:tab w:val="left" w:pos="851" w:leader="none"/>
          <w:tab w:val="left" w:pos="993" w:leader="none"/>
        </w:tabs>
        <w:spacing w:before="0" w:after="200" w:line="360"/>
        <w:ind w:right="0" w:left="993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спроектировать дизайн сайта с учётом информации о нейросетях и их перспективах в будущем;</w:t>
      </w:r>
    </w:p>
    <w:p>
      <w:pPr>
        <w:numPr>
          <w:ilvl w:val="0"/>
          <w:numId w:val="8"/>
        </w:numPr>
        <w:tabs>
          <w:tab w:val="left" w:pos="851" w:leader="none"/>
          <w:tab w:val="left" w:pos="993" w:leader="none"/>
        </w:tabs>
        <w:spacing w:before="0" w:after="200" w:line="360"/>
        <w:ind w:right="0" w:left="993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такие языки программирования и разметки, как HTML, CSS, JavaScript;</w:t>
      </w:r>
    </w:p>
    <w:p>
      <w:pPr>
        <w:numPr>
          <w:ilvl w:val="0"/>
          <w:numId w:val="8"/>
        </w:numPr>
        <w:tabs>
          <w:tab w:val="left" w:pos="851" w:leader="none"/>
          <w:tab w:val="left" w:pos="993" w:leader="none"/>
        </w:tabs>
        <w:spacing w:before="0" w:after="0" w:line="360"/>
        <w:ind w:right="0" w:left="993" w:hanging="284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изучить принцип создания веб-страниц.</w:t>
      </w:r>
    </w:p>
    <w:p>
      <w:pPr>
        <w:tabs>
          <w:tab w:val="left" w:pos="851" w:leader="none"/>
          <w:tab w:val="left" w:pos="993" w:leader="none"/>
        </w:tabs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Объектом исследования курсовой работы являются нейросети и технологии фронтенд разработки.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pageBreakBefore w:val="true"/>
        <w:numPr>
          <w:ilvl w:val="0"/>
          <w:numId w:val="12"/>
        </w:numPr>
        <w:spacing w:before="0" w:after="0" w:line="480"/>
        <w:ind w:right="0" w:left="432" w:hanging="432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ВЫБОР ТЕХНОЛОГИИ, ЯЗЫКА И СРЕДЫ ПРОГРАММИРОВАНИЯ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Данная веб-страница использует такую среду программирования, как: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Sublime Text 3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это редактор исходного кода,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кроссплатформенный текстовый редактор для написания программного кода на различных языках программирования (Groovy, Erlang, C+, Java и т.д.), а также верстки веб-документов.</w:t>
      </w:r>
      <w:r>
        <w:rPr>
          <w:rFonts w:ascii="Arial" w:hAnsi="Arial" w:cs="Arial" w:eastAsia="Arial"/>
          <w:color w:val="auto"/>
          <w:spacing w:val="0"/>
          <w:position w:val="0"/>
          <w:sz w:val="22"/>
          <w:shd w:fill="18181A" w:val="clear"/>
        </w:rPr>
        <w:t xml:space="preserve"> 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Также будет использоваться такая библиотека, как: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JQuery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набор функций JavaScript, фокусирующийся на взаимодействии JavaScript и HTML. Библиотека jQuery помогает легко получать доступ к любому элементу DOM, обращаться к атрибутам и содержимому элементов DOM, манипулировать ими.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Из языков программирования будут необходимы: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Html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это стандартный язык разметки гипертекста в Интернете. Его основное предназначение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создавать интернет-страницы и обеспечивать нормальное расположение в документе списков, заголовков, таблиц, картинок и прочих материалов.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Css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FFFFFF" w:val="clear"/>
        </w:rPr>
        <w:t xml:space="preserve">(Cascading Style Sheets,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FFFFFF" w:val="clear"/>
        </w:rPr>
        <w:t xml:space="preserve">каскадные таблицы стилей) 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FFFFFF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FFFFFF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-8"/>
          <w:position w:val="0"/>
          <w:sz w:val="28"/>
          <w:shd w:fill="FFFFFF" w:val="clear"/>
        </w:rPr>
        <w:t xml:space="preserve">это язык описания внешнего вида HTML-документа. Это одна из базовых технологий в современном интернете. Практически ни один сайт не обходится без CSS, поэтому HTML и CSS действуют в единой связке.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JavaScript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это мультипарадигменный язык программирования. Поддерживает объектно-ориентированный, императивный и функциональный стили. JavaScript обычно используется как встраиваемый язык для программного доступа к объектам приложений. Наиболее широкое применение находит в браузерах как язык сценариев для придания интерактивности веб-страницам.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FFFFFF" w:val="clear"/>
        </w:rPr>
      </w:pPr>
    </w:p>
    <w:p>
      <w:pPr>
        <w:keepNext w:val="true"/>
        <w:keepLines w:val="true"/>
        <w:numPr>
          <w:ilvl w:val="0"/>
          <w:numId w:val="15"/>
        </w:numPr>
        <w:spacing w:before="0" w:after="0" w:line="480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Проектирование дизайна веб-страницы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разработки мной был выбран сайт-одностраничник.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При загрузке сайта в центре необходимо показать только его название и пару строк с его описанием, что бы пользователь точно и ясно понял, находтся ли на этой странице нужная ему информация.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 прочтения краткого содержания сайта пользователю потребуется узнать какие темы на нём обозреваются, понадобится небольшая навигационная панель для быстрого перемещения между темами и стрелка для мгновенного перемещения к панели.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Дальше идёт блок с информацией о назначении нейронных сетей, их создании и применении в нашей повседневной жизни.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дополнение к предыдущему блоку приводится список лучших нейросетей художников предназначенных для работы с графическими изображениями. На их примере проще всего понять принцип их работы и генерации результатов. Если пользователя заинтересует одна из нейросетей, то он может без труда перейти на официальный сайт нейронной сети и воспользоваться ею самостоятельно.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 бы не создавалось впечатления, будто нейросети способны только на генерацию изображений было добавлено несколько простых и понятных блоков с видео и примерами других нейросетей, в тех же блоках тема медленно сводится к вытеснению человеческого труда. Глядя на 7 блоков, кажется что они занимают слишком много места, было принято решения поместить часть из них в спойлер, который при необходимости можно открыть или закрыть что бы “не мозолил глаза”.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любителей музыки (и просто мне хотелось встроить аудио плеер) был добавлен блок с музыкой полностью сгенерированной нейросетями, она не совершенна и придётся по вкусу не всем, но в будущем их композиции станут несколько идеальней.</w:t>
      </w:r>
    </w:p>
    <w:p>
      <w:pPr>
        <w:spacing w:before="0" w:after="200" w:line="276"/>
        <w:ind w:right="-30" w:left="-1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общего понимания каждой статье, работе и сайту нужен итог, который и был написан. В самом конце было добавлено видео с нейронной сетью Neuro-sama, это искуственный интеллект который на видео играет в такие игры как 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FFFFFF" w:val="clear"/>
        </w:rPr>
        <w:t xml:space="preserve">osu!, Minecraft </w:t>
      </w:r>
      <w:r>
        <w:rPr>
          <w:rFonts w:ascii="Times New Roman" w:hAnsi="Times New Roman" w:cs="Times New Roman" w:eastAsia="Times New Roman"/>
          <w:color w:val="000000"/>
          <w:spacing w:val="0"/>
          <w:position w:val="0"/>
          <w:sz w:val="28"/>
          <w:shd w:fill="FFFFFF" w:val="clear"/>
        </w:rPr>
        <w:t xml:space="preserve">или</w:t>
      </w:r>
      <w:r>
        <w:rPr>
          <w:rFonts w:ascii="Roboto" w:hAnsi="Roboto" w:cs="Roboto" w:eastAsia="Roboto"/>
          <w:color w:val="000000"/>
          <w:spacing w:val="0"/>
          <w:position w:val="0"/>
          <w:sz w:val="28"/>
          <w:shd w:fill="FFFFFF" w:val="clear"/>
        </w:rPr>
        <w:t xml:space="preserve"> Slay the Spire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Нейронная сеть имеет собственное мнение, характер. На запущенных стримах она разговаривает и отвечает на вопросы зрителей, на добавленном отрывке видео наглядно показано как она прилюдно унизила одного из зрителей за негативный комментарий её игры.</w:t>
      </w:r>
    </w:p>
    <w:p>
      <w:pPr>
        <w:spacing w:before="0" w:after="200" w:line="276"/>
        <w:ind w:right="-30" w:left="-15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pageBreakBefore w:val="true"/>
        <w:numPr>
          <w:ilvl w:val="0"/>
          <w:numId w:val="18"/>
        </w:numPr>
        <w:spacing w:before="0" w:after="0" w:line="480"/>
        <w:ind w:right="0" w:left="432" w:hanging="432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HTML </w:t>
      </w: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разметка сайта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 HTML разметки начинается создание любой страницы, эта не исключение.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069" w:dyaOrig="3948">
          <v:rect xmlns:o="urn:schemas-microsoft-com:office:office" xmlns:v="urn:schemas-microsoft-com:vml" id="rectole0000000000" style="width:203.450000pt;height:197.4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Представили структуру сайта в голове и за пару секунд выставили несколько основных блоков, сразу же выставляя им базовые классы (которые пропишем позже) и id для будущей панели навигации.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36" w:dyaOrig="1721">
          <v:rect xmlns:o="urn:schemas-microsoft-com:office:office" xmlns:v="urn:schemas-microsoft-com:vml" id="rectole0000000001" style="width:476.800000pt;height:86.0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“шапку” сайта закидываем фоновое изображение (все стили блоков будут прописаны ниже), для видео указываем атрибуты отвечающие за автовоспроизведение видео, отключение контроллеров и автоматический повтор, чуть ниже указываем название самого видео. В head_mid в заголовке h1 указан текст заголовка, тегу p (от лени) сразу добавляем стили отвечающие за тёмно синюю разделяющую черту, а так же и сам текст.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36" w:dyaOrig="485">
          <v:rect xmlns:o="urn:schemas-microsoft-com:office:office" xmlns:v="urn:schemas-microsoft-com:vml" id="rectole0000000002" style="width:476.800000pt;height:24.25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Навигационная панель с классом anchor (т.к. в ней находятся якорные ссылки) находятся как ни странно, сами якорные ссылки, по нажатию по которой плавно переносимся к интересующему месту сайта. К некоторым блокам приписаны id=”anchor1”, id=”anchor2” и т.к., а каждая ссылка переносить пользователя к указанному в ней id.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36" w:dyaOrig="4191">
          <v:rect xmlns:o="urn:schemas-microsoft-com:office:office" xmlns:v="urn:schemas-microsoft-com:vml" id="rectole0000000003" style="width:476.800000pt;height:209.55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Разметка блока с классом mid слишком огромна, так что рассмотрим только одну горизонтальную секцию состоящую из блока с картинками и текстом. Эти два блока визуально разделены двумя комментариями &lt;!--элемент--!&gt;. Если в первом указан заголовок текст и ссылка на проект, то со вторым всё несколько интереснее. Показать в блоке одну картинку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скучно, сделать слайдер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долго и сложно. А можно сделать слайдер картинок, быстро и просто, нужно просто импортировать в проект библиотеку сделанную другим человеком, а далее вставить в слайдер свои картинки, просто и на удивление работает.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9536" w:dyaOrig="587">
          <v:rect xmlns:o="urn:schemas-microsoft-com:office:office" xmlns:v="urn:schemas-microsoft-com:vml" id="rectole0000000004" style="width:476.800000pt;height:29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Далее идёт блок с примерами других нейросетей, в HTML разметке это выглядит скучно, по сути коробка с видео, текстом и ссылкой. И так 6 раз. С 7мым поинтереснее. В 7мом блоке есть кое что интересное, если точнее, то импортированное видео с YouTube. Код для платформы предоставляет сама платформа.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15" w:dyaOrig="5203">
          <v:rect xmlns:o="urn:schemas-microsoft-com:office:office" xmlns:v="urn:schemas-microsoft-com:vml" id="rectole0000000005" style="width:225.750000pt;height:260.1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Ничего сложного чтобы скопировать код, который выдал тебе сам YouTube.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Последующие 2 блока текста вообще не отличаются новизной.  Разве что в первом, да и то код для плеера опять предоставила сама платформа. </w:t>
      </w:r>
      <w:r>
        <w:object w:dxaOrig="9536" w:dyaOrig="7673">
          <v:rect xmlns:o="urn:schemas-microsoft-com:office:office" xmlns:v="urn:schemas-microsoft-com:vml" id="rectole0000000006" style="width:476.800000pt;height:383.6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Теперь с HTML разметкой закончили.</w:t>
      </w:r>
    </w:p>
    <w:p>
      <w:pPr>
        <w:keepNext w:val="true"/>
        <w:keepLines w:val="true"/>
        <w:pageBreakBefore w:val="true"/>
        <w:numPr>
          <w:ilvl w:val="0"/>
          <w:numId w:val="20"/>
        </w:numPr>
        <w:spacing w:before="0" w:after="0" w:line="480"/>
        <w:ind w:right="0" w:left="432" w:hanging="432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Стили для элементов сайта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Выше озвученный план нужно выполнять в точном порядке, что бы не нарушить логическую цепочку.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Было просмотренно множество вариантов дизайна сайта и его цветовой палитры, дизайн сайта был придуман ещё давно и гениальностью он не отличается, цветовая палитра состоит из нескольких оттенков серого и тёмно синего.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“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Шапку” сайта нужно сделать яркой и запоминающейся, для этого на фон должно быть помещено видео, хотя компьютер воспринимает видео не как фон, а как видео отодвинутое на задний план.</w:t>
      </w:r>
    </w:p>
    <w:p>
      <w:pPr>
        <w:spacing w:before="0" w:after="0" w:line="360"/>
        <w:ind w:right="0" w:left="0" w:firstLine="709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2125" w:dyaOrig="1882">
          <v:rect xmlns:o="urn:schemas-microsoft-com:office:office" xmlns:v="urn:schemas-microsoft-com:vml" id="rectole0000000007" style="width:106.250000pt;height:94.1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4"/>
        </w:objec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Видео был выдан класс video1, с помощью первой строчки убраны отступы, с помощью 2 и 3ей строки закрепили видео в неподвижном положении и “отдали приказ” не реагировать на стили других элементов сайта. Следующие 2 строки растянули видео на всю ширину экрана, а z-index отодвинул видео на задний план.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object w:dxaOrig="4717" w:dyaOrig="4272">
          <v:rect xmlns:o="urn:schemas-microsoft-com:office:office" xmlns:v="urn:schemas-microsoft-com:vml" id="rectole0000000008" style="width:235.850000pt;height:213.600000pt" o:preferrelative="t" o:ole="">
            <o:lock v:ext="edit"/>
            <v:imagedata xmlns:r="http://schemas.openxmlformats.org/officeDocument/2006/relationships" r:id="docRId17" o:title=""/>
          </v:rect>
          <o:OLEObject xmlns:r="http://schemas.openxmlformats.org/officeDocument/2006/relationships" xmlns:o="urn:schemas-microsoft-com:office:office" Type="Embed" ProgID="StaticMetafile" DrawAspect="Content" ObjectID="0000000008" ShapeID="rectole0000000008" r:id="docRId16"/>
        </w:objec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Краткая информация о сайте (его название и краткое описание) должны помещены по центру экрана и чётко читаться. head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–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вся шапка, head-mid элемент по центру. display: block; если что то не работает как надо, добавляем эту строку и оно работает (я добавляю только по этой причине, мне помогает). height auto не задаёт конкретную высоту, она даёт то количество пространства которое требует сам блок. padding задаёт внутренний отступ в самом блоке, а margin отступ от других элементов сайта. С помощью вышеприведённого кода, были убраны стандартные отступы, добавлен отступ от “потолка” браузера и отодвинута нижняя панель навигации.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ab/>
      </w:r>
      <w:r>
        <w:object w:dxaOrig="2936" w:dyaOrig="8463">
          <v:rect xmlns:o="urn:schemas-microsoft-com:office:office" xmlns:v="urn:schemas-microsoft-com:vml" id="rectole0000000009" style="width:146.800000pt;height:423.15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9" ShapeID="rectole0000000009" r:id="docRId18"/>
        </w:objec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 дальнейшем мне точно понадобятся различные стили для основного текста, заголовков и видео, на тот момент разработки они мне ещё не были нужны, но каждый из них пригодится в будущем и “выстроены” заранее, что бы на них не отвлекаться потом. float указывает к какому краю прижать элемент, в нашем случае текст, font-size указывает размер шрифта в % (правда, мне не ясно в % от чего). У классов .videoN видно несколько подозрительных элементов, такие как :hover и transition, первый отвечает за добавление указанному классу некоторых стилей после наведения на него курсора, второй отвечает за плавную анимацию добавления этих стилей.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454" w:dyaOrig="3867">
          <v:rect xmlns:o="urn:schemas-microsoft-com:office:office" xmlns:v="urn:schemas-microsoft-com:vml" id="rectole0000000010" style="width:222.700000pt;height:193.350000pt" o:preferrelative="t" o:ole="">
            <o:lock v:ext="edit"/>
            <v:imagedata xmlns:r="http://schemas.openxmlformats.org/officeDocument/2006/relationships" r:id="docRId21" o:title=""/>
          </v:rect>
          <o:OLEObject xmlns:r="http://schemas.openxmlformats.org/officeDocument/2006/relationships" xmlns:o="urn:schemas-microsoft-com:office:office" Type="Embed" ProgID="StaticMetafile" DrawAspect="Content" ObjectID="0000000010" ShapeID="rectole0000000010" r:id="docRId20"/>
        </w:objec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Создание панели навигации, через стили она была “растянутянута” на 100% ширина экрана и задана высота в 70 пикселей, атрибут auto добавлен что бы блок мог сам подстраивать свои размеры под его наполнение. Внутри панели навигации находятся ссылки, которые переносят пользователя на определённые участки страницы, в стилях ссылки указан отступ и указана полоса тёмно синего цвет для сигнала “</w:t>
      </w:r>
      <w:r>
        <w:rPr>
          <w:rFonts w:ascii="Times New Roman" w:hAnsi="Times New Roman" w:cs="Times New Roman" w:eastAsia="Times New Roman"/>
          <w:i/>
          <w:color w:val="auto"/>
          <w:spacing w:val="0"/>
          <w:position w:val="0"/>
          <w:sz w:val="28"/>
          <w:shd w:fill="auto" w:val="clear"/>
        </w:rPr>
        <w:t xml:space="preserve">это ссылка, а не текст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”. Чем различаются два класс этих ссылок вы можете разобраться и без меня.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433" w:dyaOrig="2186">
          <v:rect xmlns:o="urn:schemas-microsoft-com:office:office" xmlns:v="urn:schemas-microsoft-com:vml" id="rectole0000000011" style="width:221.650000pt;height:109.300000pt" o:preferrelative="t" o:ole="">
            <o:lock v:ext="edit"/>
            <v:imagedata xmlns:r="http://schemas.openxmlformats.org/officeDocument/2006/relationships" r:id="docRId23" o:title=""/>
          </v:rect>
          <o:OLEObject xmlns:r="http://schemas.openxmlformats.org/officeDocument/2006/relationships" xmlns:o="urn:schemas-microsoft-com:office:office" Type="Embed" ProgID="StaticMetafile" DrawAspect="Content" ObjectID="0000000011" ShapeID="rectole0000000011" r:id="docRId22"/>
        </w:objec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Класс DopText используется только для отображения ничем не выделяющегося блока текста с указанными отступами, шириной, высотой, текстом фона и тенью от него.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Был создан класс mid с не самыми интересными стилями, соответственно и вставлять их смысла нет.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Для наиболее простого, красивого и интересного представления списка элементов были придуманы таймплайны. Они сложны в создании, так что я помечал код “комментариями”, подписи к коду которые никак не влияют на сам код. Блоки были распределены на горизонтальные секции из двух блоков, с картинкой и текстом. Блоки делятся на чётные(+1) и нечётные(0) блоки, стили для каждого из них несколько отличаются. По середине с краю блоков, за их пределами находится стрелка указывающая на линию прописанную в всё тех же стилях. Таймплайн смотрелся несколько сухо и скучно, был вырезан фон у всего класса mid тем самым “обножая” фоновое видео, установленное и закреплённое ещё в самом начале, дабы видео не сильно отвлекало от чтения оно было затемнено в полтора раза.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4515" w:dyaOrig="5183">
          <v:rect xmlns:o="urn:schemas-microsoft-com:office:office" xmlns:v="urn:schemas-microsoft-com:vml" id="rectole0000000012" style="width:225.750000pt;height:259.150000pt" o:preferrelative="t" o:ole="">
            <o:lock v:ext="edit"/>
            <v:imagedata xmlns:r="http://schemas.openxmlformats.org/officeDocument/2006/relationships" r:id="docRId25" o:title=""/>
          </v:rect>
          <o:OLEObject xmlns:r="http://schemas.openxmlformats.org/officeDocument/2006/relationships" xmlns:o="urn:schemas-microsoft-com:office:office" Type="Embed" ProgID="StaticMetafile" DrawAspect="Content" ObjectID="0000000012" ShapeID="rectole0000000012" r:id="docRId24"/>
        </w:objec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Передомной стояла цель сделать несколько блоков с новостями, ничего лучше и проще “видео сверху, текст снизу” придумать не смог, хотя и не пытался. Все 7 блоков за исключением последнего полностью одинаковы по структуре и различаются только содержанием. Каждый имеет ширину 25% от ширины экрана, расположен по левою сторону экрана (наличие этой строки у каждого выстраивает их в линию), отступ слева на 6%, одинаковый фон и тень отблока.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Что касается изменённого последнего 7го блока, он должен  в себя вместить видео с ютуба и больше информации, что значит что он занимает больше места по ширине, последние 2 строки position и overflow позволяют масштабировать видео с ютуба в процентах (чего стандартные настройки не позволяют делать), а текст был перемещён из под видео в сторону от него.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Над спойлером для “сокрытия” последних 4х блоков не очень хотелось заморачиваться и думать, за меня давно всё сделано, а код подобных спойлеров выложен в сеть. Стили были скопированы, изменена только анимация раскрытия, цветовая палитра и наполнение. 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8640" w:dyaOrig="4229">
          <v:rect xmlns:o="urn:schemas-microsoft-com:office:office" xmlns:v="urn:schemas-microsoft-com:vml" id="rectole0000000013" style="width:432.000000pt;height:211.4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3" ShapeID="rectole0000000013" r:id="docRId26"/>
        </w:objec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Сайт и стили к нему полностью сделаны, но есть одна причина почему работа не окончена, хочется анимацию появления блоков добавить. Всегда говорят не изобретать веловипед заново, да и не очень хочется, все функции давно сделанны до меня и перенесены в библиотеки. Одну из таких я и подключу, а после добавлю 4 заветных слова в класс к блокам.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object w:dxaOrig="6795" w:dyaOrig="299">
          <v:rect xmlns:o="urn:schemas-microsoft-com:office:office" xmlns:v="urn:schemas-microsoft-com:vml" id="rectole0000000014" style="width:339.750000pt;height:14.95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4" ShapeID="rectole0000000014" r:id="docRId28"/>
        </w:objec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animate__animated отвечает за добавление анимации блоку, а animate__fadeInUp за вид анимации. Всё бы было бы хорошо, если бы не одно НО. Как только мы включаем сайт анимации проигрываются все и сразу, вне зависимости от того видим мы это или нет. Настало время подключить ещё одну библиотеку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WOW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(и добавить её название в класс к блоку), она работает довольно просто, включает работу скриптов только тогда когда это увидит пользователь.</w:t>
      </w:r>
    </w:p>
    <w:p>
      <w:pPr>
        <w:spacing w:before="0" w:after="0" w:line="24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Вот теперь работа над сайтом полностью завершена, ну или мне лень сделать больше.</w:t>
      </w: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pageBreakBefore w:val="true"/>
        <w:numPr>
          <w:ilvl w:val="0"/>
          <w:numId w:val="26"/>
        </w:numPr>
        <w:spacing w:before="0" w:after="0" w:line="480"/>
        <w:ind w:right="0" w:left="432" w:hanging="432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Небольшой итог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Ну, что я могу сказать. Сайт сделан за 2 месяца, если бы не ленился, то можно было бы за +- 2 недели. Научился крайне многому, пользование сайтом Хабр, code.io, Stack Overflow, htmlbook.ru и множество, множество остальных.</w:t>
      </w:r>
    </w:p>
    <w:p>
      <w:pPr>
        <w:spacing w:before="0" w:after="0" w:line="360"/>
        <w:ind w:right="0" w:left="0" w:firstLine="708"/>
        <w:jc w:val="both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+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  <w:t xml:space="preserve">опыт создания сайтов, работа с библеотеками и интеграция кода других пользователей и платформ. Мне понравилось :</w:t>
      </w: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D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  <w:r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  <w:t xml:space="preserve"> </w:t>
      </w:r>
    </w:p>
    <w:p>
      <w:pPr>
        <w:spacing w:before="0" w:after="200" w:line="276"/>
        <w:ind w:right="0" w:left="0" w:firstLine="0"/>
        <w:jc w:val="left"/>
        <w:rPr>
          <w:rFonts w:ascii="Cambria" w:hAnsi="Cambria" w:cs="Cambria" w:eastAsia="Cambria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pageBreakBefore w:val="true"/>
        <w:numPr>
          <w:ilvl w:val="0"/>
          <w:numId w:val="30"/>
        </w:numPr>
        <w:spacing w:before="0" w:after="0" w:line="480"/>
        <w:ind w:right="0" w:left="432" w:hanging="432"/>
        <w:jc w:val="center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  <w:r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  <w:t xml:space="preserve">Ссылки на источники</w:t>
      </w:r>
    </w:p>
    <w:p>
      <w:pPr>
        <w:spacing w:before="0" w:after="0" w:line="36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https://codepen.io/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https://ru.stackoverflow.com/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https://www.internet-technologies.ru/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https://qna.habr.com/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https://htmlbook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.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 HYPERLINK "https://htmlbook.ru/"</w:t>
        </w:r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ru/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5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https://www.iphones.ru/iNotes/591360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6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https://vk.com/video/playlist/-168874636_3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7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https://webkab.ru/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8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https://thecode.media/neuro-2022/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39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https://pikabu.ru/story/podborka_topovyikh_besplatnyikh_neyrosetey_kotoryie_mozhno_poprobovat_uzhe_seychas_9587266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0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https://wowjs.uk/docs.html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1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https://animate.style/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2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https://github.com/animate-css/animate.css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3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https://github.com/animate-css/animate.css</w:t>
        </w:r>
      </w:hyperlink>
    </w:p>
    <w:p>
      <w:pPr>
        <w:numPr>
          <w:ilvl w:val="0"/>
          <w:numId w:val="32"/>
        </w:numPr>
        <w:spacing w:before="0" w:after="0" w:line="360"/>
        <w:ind w:right="0" w:left="72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  <w:hyperlink xmlns:r="http://schemas.openxmlformats.org/officeDocument/2006/relationships" r:id="docRId44">
        <w:r>
          <w:rPr>
            <w:rFonts w:ascii="Times New Roman" w:hAnsi="Times New Roman" w:cs="Times New Roman" w:eastAsia="Times New Roman"/>
            <w:color w:val="0000FF"/>
            <w:spacing w:val="0"/>
            <w:position w:val="0"/>
            <w:sz w:val="28"/>
            <w:u w:val="single"/>
            <w:shd w:fill="auto" w:val="clear"/>
          </w:rPr>
          <w:t xml:space="preserve">https://animate.style/</w:t>
        </w:r>
      </w:hyperlink>
    </w:p>
    <w:p>
      <w:pPr>
        <w:spacing w:before="0" w:after="0" w:line="360"/>
        <w:ind w:right="0" w:left="72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pageBreakBefore w:val="true"/>
        <w:spacing w:before="0" w:after="0" w:line="480"/>
        <w:ind w:right="0" w:left="0" w:firstLine="0"/>
        <w:jc w:val="left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</w:p>
    <w:p>
      <w:pPr>
        <w:keepNext w:val="true"/>
        <w:keepLines w:val="true"/>
        <w:pageBreakBefore w:val="true"/>
        <w:spacing w:before="0" w:after="0" w:line="480"/>
        <w:ind w:right="0" w:left="432" w:firstLine="0"/>
        <w:jc w:val="left"/>
        <w:rPr>
          <w:rFonts w:ascii="Times New Roman" w:hAnsi="Times New Roman" w:cs="Times New Roman" w:eastAsia="Times New Roman"/>
          <w:caps w:val="true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0" w:line="360"/>
        <w:ind w:right="0" w:left="0" w:firstLine="708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8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abstractNum w:abstractNumId="30">
    <w:lvl w:ilvl="0">
      <w:start w:val="1"/>
      <w:numFmt w:val="bullet"/>
      <w:lvlText w:val="•"/>
    </w:lvl>
  </w:abstractNum>
  <w:abstractNum w:abstractNumId="36">
    <w:lvl w:ilvl="0">
      <w:start w:val="1"/>
      <w:numFmt w:val="bullet"/>
      <w:lvlText w:val="•"/>
    </w:lvl>
  </w:abstractNum>
  <w:abstractNum w:abstractNumId="42">
    <w:lvl w:ilvl="0">
      <w:start w:val="1"/>
      <w:numFmt w:val="bullet"/>
      <w:lvlText w:val="•"/>
    </w:lvl>
  </w:abstractNum>
  <w:abstractNum w:abstractNumId="48">
    <w:lvl w:ilvl="0">
      <w:start w:val="1"/>
      <w:numFmt w:val="bullet"/>
      <w:lvlText w:val="•"/>
    </w:lvl>
  </w:abstractNum>
  <w:num w:numId="6">
    <w:abstractNumId w:val="48"/>
  </w:num>
  <w:num w:numId="8">
    <w:abstractNumId w:val="42"/>
  </w:num>
  <w:num w:numId="12">
    <w:abstractNumId w:val="36"/>
  </w:num>
  <w:num w:numId="15">
    <w:abstractNumId w:val="30"/>
  </w:num>
  <w:num w:numId="18">
    <w:abstractNumId w:val="24"/>
  </w:num>
  <w:num w:numId="20">
    <w:abstractNumId w:val="18"/>
  </w:num>
  <w:num w:numId="26">
    <w:abstractNumId w:val="12"/>
  </w:num>
  <w:num w:numId="30">
    <w:abstractNumId w:val="6"/>
  </w:num>
  <w:num w:numId="32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3.wmf" Id="docRId7" Type="http://schemas.openxmlformats.org/officeDocument/2006/relationships/image" /><Relationship Target="embeddings/oleObject7.bin" Id="docRId14" Type="http://schemas.openxmlformats.org/officeDocument/2006/relationships/oleObject" /><Relationship TargetMode="External" Target="https://htmlbook.ru/" Id="docRId34" Type="http://schemas.openxmlformats.org/officeDocument/2006/relationships/hyperlink" /><Relationship Target="embeddings/oleObject11.bin" Id="docRId22" Type="http://schemas.openxmlformats.org/officeDocument/2006/relationships/oleObject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media/image14.wmf" Id="docRId29" Type="http://schemas.openxmlformats.org/officeDocument/2006/relationships/image" /><Relationship TargetMode="External" Target="https://vk.com/video/playlist/-168874636_3" Id="docRId36" Type="http://schemas.openxmlformats.org/officeDocument/2006/relationships/hyperlink" /><Relationship Target="media/image6.wmf" Id="docRId13" Type="http://schemas.openxmlformats.org/officeDocument/2006/relationships/image" /><Relationship Target="embeddings/oleObject10.bin" Id="docRId20" Type="http://schemas.openxmlformats.org/officeDocument/2006/relationships/oleObject" /><Relationship Target="embeddings/oleObject14.bin" Id="docRId28" Type="http://schemas.openxmlformats.org/officeDocument/2006/relationships/oleObject" /><Relationship Target="media/image1.wmf" Id="docRId3" Type="http://schemas.openxmlformats.org/officeDocument/2006/relationships/image" /><Relationship TargetMode="External" Target="https://webkab.ru/" Id="docRId37" Type="http://schemas.openxmlformats.org/officeDocument/2006/relationships/hyperlink" /><Relationship TargetMode="External" Target="https://wowjs.uk/docs.html" Id="docRId40" Type="http://schemas.openxmlformats.org/officeDocument/2006/relationships/hyperlink" /><Relationship Target="embeddings/oleObject5.bin" Id="docRId10" Type="http://schemas.openxmlformats.org/officeDocument/2006/relationships/oleObject" /><Relationship Target="embeddings/oleObject9.bin" Id="docRId18" Type="http://schemas.openxmlformats.org/officeDocument/2006/relationships/oleObject" /><Relationship Target="embeddings/oleObject1.bin" Id="docRId2" Type="http://schemas.openxmlformats.org/officeDocument/2006/relationships/oleObject" /><Relationship Target="media/image13.wmf" Id="docRId27" Type="http://schemas.openxmlformats.org/officeDocument/2006/relationships/image" /><Relationship TargetMode="External" Target="https://codepen.io/" Id="docRId30" Type="http://schemas.openxmlformats.org/officeDocument/2006/relationships/hyperlink" /><Relationship TargetMode="External" Target="https://thecode.media/neuro-2022/" Id="docRId38" Type="http://schemas.openxmlformats.org/officeDocument/2006/relationships/hyperlink" /><Relationship TargetMode="External" Target="https://github.com/animate-css/animate.css" Id="docRId43" Type="http://schemas.openxmlformats.org/officeDocument/2006/relationships/hyperlink" /><Relationship Target="media/image5.wmf" Id="docRId11" Type="http://schemas.openxmlformats.org/officeDocument/2006/relationships/image" /><Relationship Target="media/image9.wmf" Id="docRId19" Type="http://schemas.openxmlformats.org/officeDocument/2006/relationships/image" /><Relationship Target="embeddings/oleObject13.bin" Id="docRId26" Type="http://schemas.openxmlformats.org/officeDocument/2006/relationships/oleObject" /><Relationship TargetMode="External" Target="https://ru.stackoverflow.com/" Id="docRId31" Type="http://schemas.openxmlformats.org/officeDocument/2006/relationships/hyperlink" /><Relationship TargetMode="External" Target="https://pikabu.ru/story/podborka_topovyikh_besplatnyikh_neyrosetey_kotoryie_mozhno_poprobovat_uzhe_seychas_9587266" Id="docRId39" Type="http://schemas.openxmlformats.org/officeDocument/2006/relationships/hyperlink" /><Relationship TargetMode="External" Target="https://github.com/animate-css/animate.css" Id="docRId42" Type="http://schemas.openxmlformats.org/officeDocument/2006/relationships/hyperlink" /><Relationship Target="media/image2.wmf" Id="docRId5" Type="http://schemas.openxmlformats.org/officeDocument/2006/relationships/image" /><Relationship Target="embeddings/oleObject8.bin" Id="docRId16" Type="http://schemas.openxmlformats.org/officeDocument/2006/relationships/oleObject" /><Relationship Target="media/image12.wmf" Id="docRId25" Type="http://schemas.openxmlformats.org/officeDocument/2006/relationships/image" /><Relationship TargetMode="External" Target="https://www.internet-technologies.ru/" Id="docRId32" Type="http://schemas.openxmlformats.org/officeDocument/2006/relationships/hyperlink" /><Relationship Target="embeddings/oleObject2.bin" Id="docRId4" Type="http://schemas.openxmlformats.org/officeDocument/2006/relationships/oleObject" /><Relationship Target="numbering.xml" Id="docRId45" Type="http://schemas.openxmlformats.org/officeDocument/2006/relationships/numbering" /><Relationship Target="media/image8.wmf" Id="docRId17" Type="http://schemas.openxmlformats.org/officeDocument/2006/relationships/image" /><Relationship Target="embeddings/oleObject12.bin" Id="docRId24" Type="http://schemas.openxmlformats.org/officeDocument/2006/relationships/oleObject" /><Relationship TargetMode="External" Target="https://qna.habr.com/" Id="docRId33" Type="http://schemas.openxmlformats.org/officeDocument/2006/relationships/hyperlink" /><Relationship TargetMode="External" Target="https://animate.style/" Id="docRId44" Type="http://schemas.openxmlformats.org/officeDocument/2006/relationships/hyperlink" /><Relationship Target="media/image11.wmf" Id="docRId23" Type="http://schemas.openxmlformats.org/officeDocument/2006/relationships/image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7.wmf" Id="docRId15" Type="http://schemas.openxmlformats.org/officeDocument/2006/relationships/image" /><Relationship TargetMode="External" Target="https://www.iphones.ru/iNotes/591360" Id="docRId35" Type="http://schemas.openxmlformats.org/officeDocument/2006/relationships/hyperlink" /><Relationship Target="styles.xml" Id="docRId46" Type="http://schemas.openxmlformats.org/officeDocument/2006/relationships/styles" /><Relationship Target="embeddings/oleObject6.bin" Id="docRId12" Type="http://schemas.openxmlformats.org/officeDocument/2006/relationships/oleObject" /><Relationship Target="media/image10.wmf" Id="docRId21" Type="http://schemas.openxmlformats.org/officeDocument/2006/relationships/image" /><Relationship TargetMode="External" Target="https://animate.style/" Id="docRId41" Type="http://schemas.openxmlformats.org/officeDocument/2006/relationships/hyperlink" /><Relationship Target="embeddings/oleObject4.bin" Id="docRId8" Type="http://schemas.openxmlformats.org/officeDocument/2006/relationships/oleObject" /></Relationships>
</file>