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3E04DE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FC41C4">
        <w:rPr>
          <w:b/>
          <w:sz w:val="30"/>
        </w:rPr>
        <w:t>7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proofErr w:type="spellStart"/>
      <w:r w:rsidR="008455F5">
        <w:rPr>
          <w:sz w:val="28"/>
        </w:rPr>
        <w:t>Нейросеть</w:t>
      </w:r>
      <w:proofErr w:type="spellEnd"/>
      <w:r w:rsidR="008455F5">
        <w:rPr>
          <w:sz w:val="28"/>
        </w:rPr>
        <w:t xml:space="preserve"> с библиотеками</w:t>
      </w:r>
      <w:r w:rsidR="003E04DE" w:rsidRPr="003E04DE">
        <w:rPr>
          <w:sz w:val="28"/>
        </w:rPr>
        <w:tab/>
      </w:r>
      <w:r w:rsidR="003E04DE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8455F5" w:rsidRDefault="00A3068D" w:rsidP="00A3068D">
      <w:pPr>
        <w:pStyle w:val="020"/>
        <w:rPr>
          <w:sz w:val="28"/>
          <w:lang w:val="ru-RU"/>
        </w:rPr>
      </w:pPr>
      <w:r w:rsidRPr="00A3068D">
        <w:rPr>
          <w:b/>
          <w:sz w:val="28"/>
          <w:lang w:val="ru-RU"/>
        </w:rPr>
        <w:lastRenderedPageBreak/>
        <w:t>Цель работы.</w:t>
      </w:r>
      <w:r w:rsidRPr="00A3068D">
        <w:rPr>
          <w:sz w:val="28"/>
          <w:lang w:val="ru-RU"/>
        </w:rPr>
        <w:t xml:space="preserve"> </w:t>
      </w:r>
      <w:r w:rsidR="00380392">
        <w:rPr>
          <w:sz w:val="28"/>
          <w:lang w:val="ru-RU"/>
        </w:rPr>
        <w:t xml:space="preserve">Разработать программу для </w:t>
      </w:r>
      <w:r w:rsidR="00412942">
        <w:rPr>
          <w:sz w:val="28"/>
          <w:lang w:val="ru-RU"/>
        </w:rPr>
        <w:t>классификации изображений</w:t>
      </w:r>
      <w:r w:rsidR="008455F5">
        <w:rPr>
          <w:sz w:val="28"/>
          <w:lang w:val="ru-RU"/>
        </w:rPr>
        <w:t xml:space="preserve">, используя обученную модель </w:t>
      </w:r>
      <w:proofErr w:type="spellStart"/>
      <w:r w:rsidR="008455F5">
        <w:rPr>
          <w:sz w:val="28"/>
        </w:rPr>
        <w:t>MobileNetV</w:t>
      </w:r>
      <w:proofErr w:type="spellEnd"/>
      <w:r w:rsidR="008455F5" w:rsidRPr="008455F5">
        <w:rPr>
          <w:sz w:val="28"/>
          <w:lang w:val="ru-RU"/>
        </w:rPr>
        <w:t>2.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 w:rsidR="008455F5">
        <w:rPr>
          <w:b/>
          <w:sz w:val="28"/>
        </w:rPr>
        <w:t>Python</w:t>
      </w:r>
      <w:r>
        <w:rPr>
          <w:b/>
          <w:sz w:val="28"/>
          <w:lang w:val="ru-RU"/>
        </w:rPr>
        <w:t>:</w:t>
      </w:r>
    </w:p>
    <w:p w:rsidR="00380392" w:rsidRDefault="00380392" w:rsidP="006D6CC0">
      <w:pPr>
        <w:pStyle w:val="020"/>
        <w:jc w:val="left"/>
        <w:rPr>
          <w:b/>
          <w:sz w:val="28"/>
          <w:lang w:val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tensorflow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as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tf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from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tensorflow.keras.applications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MobileNetV2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from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tensorflow.keras.applications.mobilenet_v2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preprocess_input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decode_predictions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from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tensorflow.keras.preprocessing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image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as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np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matplotlib.pyplot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as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plt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proofErr w:type="spellStart"/>
      <w:r w:rsidRPr="008455F5">
        <w:rPr>
          <w:rFonts w:ascii="Courier New" w:hAnsi="Courier New" w:cs="Courier New"/>
          <w:color w:val="AF00DB"/>
          <w:sz w:val="18"/>
          <w:szCs w:val="18"/>
          <w:lang w:eastAsia="ru-RU"/>
        </w:rPr>
        <w:t>import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os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 Загрузка обученной модели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model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= MobileNetV2(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weights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'</w:t>
      </w:r>
      <w:proofErr w:type="spellStart"/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imagenet</w:t>
      </w:r>
      <w:proofErr w:type="spellEnd"/>
      <w:proofErr w:type="gramStart"/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'</w:t>
      </w: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)  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</w:t>
      </w:r>
      <w:proofErr w:type="gramEnd"/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 xml:space="preserve"> Загружаем модель с весами </w:t>
      </w:r>
      <w:proofErr w:type="spellStart"/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ImageNet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 Функция для загрузки и подготовки изображений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def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load_and_preprocess_images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108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):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images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[]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img_path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in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: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Загрузка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изображения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и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изменение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размера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image.load_img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img_path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target_size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=(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224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224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image.img_to_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  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Преобразуем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в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массив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>NumPy</w:t>
      </w:r>
      <w:proofErr w:type="spellEnd"/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preprocess_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input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  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Предобработка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images.append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np.array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(images)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def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display_predictions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108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8455F5">
        <w:rPr>
          <w:rFonts w:ascii="Courier New" w:hAnsi="Courier New" w:cs="Courier New"/>
          <w:color w:val="001080"/>
          <w:sz w:val="18"/>
          <w:szCs w:val="18"/>
          <w:lang w:val="en-US" w:eastAsia="ru-RU"/>
        </w:rPr>
        <w:t>predictions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):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img_path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prediction </w:t>
      </w:r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in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zip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, predictions):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Отображение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изображения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image.load_img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img_path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target_size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=(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224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224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plt.imshow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plt.axis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>'off'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plt.title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"Результаты классификации"</w:t>
      </w: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plt.show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()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 Проверяем размерность предсказаний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8455F5">
        <w:rPr>
          <w:rFonts w:ascii="Courier New" w:hAnsi="Courier New" w:cs="Courier New"/>
          <w:color w:val="AF00DB"/>
          <w:sz w:val="18"/>
          <w:szCs w:val="18"/>
          <w:lang w:eastAsia="ru-RU"/>
        </w:rPr>
        <w:t>if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795E26"/>
          <w:sz w:val="18"/>
          <w:szCs w:val="18"/>
          <w:lang w:eastAsia="ru-RU"/>
        </w:rPr>
        <w:t>len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prediction.shape</w:t>
      </w:r>
      <w:proofErr w:type="spellEnd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) == </w:t>
      </w:r>
      <w:r w:rsidRPr="008455F5">
        <w:rPr>
          <w:rFonts w:ascii="Courier New" w:hAnsi="Courier New" w:cs="Courier New"/>
          <w:color w:val="116644"/>
          <w:sz w:val="18"/>
          <w:szCs w:val="18"/>
          <w:lang w:eastAsia="ru-RU"/>
        </w:rPr>
        <w:t>1</w:t>
      </w: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:  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 Если одномерный массив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prediction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np.expand_dims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(prediction, axis=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0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  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Преобразуем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в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2D-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формат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Топ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-3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предсказания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decoded_predictions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decode_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predictions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prediction, top=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3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print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f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>"</w:t>
      </w:r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Предсказания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A31515"/>
          <w:sz w:val="18"/>
          <w:szCs w:val="18"/>
          <w:lang w:eastAsia="ru-RU"/>
        </w:rPr>
        <w:t>для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{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os.path.basename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img_path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)}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>:"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8455F5">
        <w:rPr>
          <w:rFonts w:ascii="Courier New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, 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imagenet_id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, label, score) </w:t>
      </w:r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in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enumerate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decoded_predictions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0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]):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8455F5">
        <w:rPr>
          <w:rFonts w:ascii="Courier New" w:hAnsi="Courier New" w:cs="Courier New"/>
          <w:color w:val="795E26"/>
          <w:sz w:val="18"/>
          <w:szCs w:val="18"/>
          <w:lang w:val="en-US" w:eastAsia="ru-RU"/>
        </w:rPr>
        <w:t>print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8455F5">
        <w:rPr>
          <w:rFonts w:ascii="Courier New" w:hAnsi="Courier New" w:cs="Courier New"/>
          <w:color w:val="0000FF"/>
          <w:sz w:val="18"/>
          <w:szCs w:val="18"/>
          <w:lang w:val="en-US" w:eastAsia="ru-RU"/>
        </w:rPr>
        <w:t>f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>"  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{i+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1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 xml:space="preserve">: 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{label}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 xml:space="preserve"> (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{score</w:t>
      </w:r>
      <w:r w:rsidRPr="008455F5">
        <w:rPr>
          <w:rFonts w:ascii="Courier New" w:hAnsi="Courier New" w:cs="Courier New"/>
          <w:color w:val="116644"/>
          <w:sz w:val="18"/>
          <w:szCs w:val="18"/>
          <w:lang w:val="en-US" w:eastAsia="ru-RU"/>
        </w:rPr>
        <w:t>:.2f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</w:t>
      </w:r>
      <w:r w:rsidRPr="008455F5">
        <w:rPr>
          <w:rFonts w:ascii="Courier New" w:hAnsi="Courier New" w:cs="Courier New"/>
          <w:color w:val="A31515"/>
          <w:sz w:val="18"/>
          <w:szCs w:val="18"/>
          <w:lang w:val="en-US" w:eastAsia="ru-RU"/>
        </w:rPr>
        <w:t>)"</w:t>
      </w: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455F5">
        <w:rPr>
          <w:rFonts w:ascii="Courier New" w:hAnsi="Courier New" w:cs="Courier New"/>
          <w:color w:val="795E26"/>
          <w:sz w:val="18"/>
          <w:szCs w:val="18"/>
          <w:lang w:eastAsia="ru-RU"/>
        </w:rPr>
        <w:t>print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# Указываем пути к изображениям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= []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lastRenderedPageBreak/>
        <w:t># Загрузка и предобработка изображений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images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load_and_preprocess_images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Прогнозирование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классов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predictions</w:t>
      </w:r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model.predict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(images)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#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Отображение</w:t>
      </w:r>
      <w:r w:rsidRPr="008455F5">
        <w:rPr>
          <w:rFonts w:ascii="Courier New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455F5">
        <w:rPr>
          <w:rFonts w:ascii="Courier New" w:hAnsi="Courier New" w:cs="Courier New"/>
          <w:color w:val="008000"/>
          <w:sz w:val="18"/>
          <w:szCs w:val="18"/>
          <w:lang w:eastAsia="ru-RU"/>
        </w:rPr>
        <w:t>результатов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display_</w:t>
      </w:r>
      <w:proofErr w:type="gramStart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predictions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image_paths</w:t>
      </w:r>
      <w:proofErr w:type="spellEnd"/>
      <w:r w:rsidRPr="008455F5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, predictions)</w:t>
      </w:r>
    </w:p>
    <w:p w:rsidR="008455F5" w:rsidRP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3E04DE" w:rsidRPr="008455F5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8455F5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 работы программы: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8455F5" w:rsidP="003E04DE">
      <w:pPr>
        <w:pStyle w:val="020"/>
        <w:jc w:val="center"/>
        <w:rPr>
          <w:b/>
          <w:sz w:val="28"/>
          <w:lang w:val="ru-RU"/>
        </w:rPr>
      </w:pPr>
      <w:r w:rsidRPr="008455F5">
        <w:rPr>
          <w:b/>
          <w:sz w:val="28"/>
          <w:lang w:val="ru-RU"/>
        </w:rPr>
        <w:drawing>
          <wp:inline distT="0" distB="0" distL="0" distR="0" wp14:anchorId="530B8E21" wp14:editId="4F301279">
            <wp:extent cx="2361287" cy="249693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057" cy="25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2" w:rsidRPr="008455F5" w:rsidRDefault="003E04DE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1 – </w:t>
      </w:r>
      <w:proofErr w:type="spellStart"/>
      <w:r w:rsidR="00412942">
        <w:rPr>
          <w:sz w:val="28"/>
          <w:lang w:val="ru-RU"/>
        </w:rPr>
        <w:t>Нейросеть</w:t>
      </w:r>
      <w:proofErr w:type="spellEnd"/>
      <w:r w:rsidR="00412942">
        <w:rPr>
          <w:sz w:val="28"/>
          <w:lang w:val="ru-RU"/>
        </w:rPr>
        <w:t xml:space="preserve"> определила пикап</w:t>
      </w:r>
    </w:p>
    <w:p w:rsidR="00380392" w:rsidRDefault="00380392" w:rsidP="003E04DE">
      <w:pPr>
        <w:pStyle w:val="020"/>
        <w:jc w:val="center"/>
        <w:rPr>
          <w:sz w:val="28"/>
          <w:lang w:val="ru-RU"/>
        </w:rPr>
      </w:pPr>
    </w:p>
    <w:p w:rsidR="008F657A" w:rsidRPr="00412942" w:rsidRDefault="008F657A" w:rsidP="003E04DE">
      <w:pPr>
        <w:pStyle w:val="020"/>
        <w:jc w:val="center"/>
        <w:rPr>
          <w:sz w:val="28"/>
        </w:rPr>
      </w:pPr>
    </w:p>
    <w:p w:rsidR="008F657A" w:rsidRDefault="00412942" w:rsidP="003E04DE">
      <w:pPr>
        <w:pStyle w:val="020"/>
        <w:jc w:val="center"/>
        <w:rPr>
          <w:sz w:val="28"/>
          <w:lang w:val="ru-RU"/>
        </w:rPr>
      </w:pPr>
      <w:r w:rsidRPr="00412942">
        <w:rPr>
          <w:sz w:val="28"/>
          <w:lang w:val="ru-RU"/>
        </w:rPr>
        <w:drawing>
          <wp:inline distT="0" distB="0" distL="0" distR="0" wp14:anchorId="400CF30F" wp14:editId="5562B6F7">
            <wp:extent cx="1900581" cy="234892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398" cy="23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412942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 – </w:t>
      </w:r>
      <w:proofErr w:type="spellStart"/>
      <w:r w:rsidR="00412942">
        <w:rPr>
          <w:sz w:val="28"/>
          <w:lang w:val="ru-RU"/>
        </w:rPr>
        <w:t>Нейросеть</w:t>
      </w:r>
      <w:proofErr w:type="spellEnd"/>
      <w:r w:rsidR="00412942">
        <w:rPr>
          <w:sz w:val="28"/>
          <w:lang w:val="ru-RU"/>
        </w:rPr>
        <w:t xml:space="preserve"> определила Африканского слона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412942" w:rsidP="003E04DE">
      <w:pPr>
        <w:pStyle w:val="020"/>
        <w:jc w:val="center"/>
        <w:rPr>
          <w:sz w:val="28"/>
        </w:rPr>
      </w:pPr>
      <w:r w:rsidRPr="00412942">
        <w:rPr>
          <w:sz w:val="28"/>
        </w:rPr>
        <w:lastRenderedPageBreak/>
        <w:drawing>
          <wp:inline distT="0" distB="0" distL="0" distR="0" wp14:anchorId="773BFCC9" wp14:editId="0991B758">
            <wp:extent cx="2104048" cy="26327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416" cy="26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380392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3 – </w:t>
      </w:r>
      <w:proofErr w:type="spellStart"/>
      <w:r w:rsidR="00412942">
        <w:rPr>
          <w:sz w:val="28"/>
          <w:lang w:val="ru-RU"/>
        </w:rPr>
        <w:t>Нейросеть</w:t>
      </w:r>
      <w:proofErr w:type="spellEnd"/>
      <w:r w:rsidR="00412942">
        <w:rPr>
          <w:sz w:val="28"/>
          <w:lang w:val="ru-RU"/>
        </w:rPr>
        <w:t xml:space="preserve"> определила койота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380392" w:rsidRDefault="008F657A" w:rsidP="003E04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>
        <w:rPr>
          <w:rFonts w:ascii="Times New Roman" w:hAnsi="Times New Roman" w:cs="Times New Roman"/>
          <w:b/>
          <w:color w:val="080808"/>
          <w:sz w:val="28"/>
        </w:rPr>
        <w:t xml:space="preserve">Вывод: </w:t>
      </w:r>
      <w:r w:rsidR="00412942">
        <w:rPr>
          <w:rFonts w:ascii="Times New Roman" w:hAnsi="Times New Roman" w:cs="Times New Roman"/>
          <w:color w:val="080808"/>
          <w:sz w:val="28"/>
        </w:rPr>
        <w:t>Проверили работу обученной модели на классификацию изображений.</w:t>
      </w:r>
      <w:bookmarkStart w:id="0" w:name="_GoBack"/>
      <w:bookmarkEnd w:id="0"/>
    </w:p>
    <w:sectPr w:rsidR="008F657A" w:rsidRPr="00380392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C6CE8"/>
    <w:rsid w:val="000C7B7C"/>
    <w:rsid w:val="00127002"/>
    <w:rsid w:val="00143329"/>
    <w:rsid w:val="0016052D"/>
    <w:rsid w:val="001B7063"/>
    <w:rsid w:val="001F4A5E"/>
    <w:rsid w:val="00210AE5"/>
    <w:rsid w:val="00233CF6"/>
    <w:rsid w:val="00287038"/>
    <w:rsid w:val="002965C8"/>
    <w:rsid w:val="002B5519"/>
    <w:rsid w:val="0030127B"/>
    <w:rsid w:val="00356D5D"/>
    <w:rsid w:val="0036153D"/>
    <w:rsid w:val="00380392"/>
    <w:rsid w:val="003D481B"/>
    <w:rsid w:val="003E04DE"/>
    <w:rsid w:val="00412942"/>
    <w:rsid w:val="00480E6F"/>
    <w:rsid w:val="0048260C"/>
    <w:rsid w:val="004F796C"/>
    <w:rsid w:val="00613F07"/>
    <w:rsid w:val="006D53F3"/>
    <w:rsid w:val="006D6CC0"/>
    <w:rsid w:val="00713B40"/>
    <w:rsid w:val="00796BBA"/>
    <w:rsid w:val="007C7526"/>
    <w:rsid w:val="008455F5"/>
    <w:rsid w:val="008F657A"/>
    <w:rsid w:val="00A3068D"/>
    <w:rsid w:val="00AA320C"/>
    <w:rsid w:val="00B30EF2"/>
    <w:rsid w:val="00B710DF"/>
    <w:rsid w:val="00B81691"/>
    <w:rsid w:val="00BA25D4"/>
    <w:rsid w:val="00C226A8"/>
    <w:rsid w:val="00C25B71"/>
    <w:rsid w:val="00C77D0E"/>
    <w:rsid w:val="00CD0673"/>
    <w:rsid w:val="00CD2922"/>
    <w:rsid w:val="00CD5D6E"/>
    <w:rsid w:val="00D0053E"/>
    <w:rsid w:val="00D86A38"/>
    <w:rsid w:val="00D97075"/>
    <w:rsid w:val="00DF0E1B"/>
    <w:rsid w:val="00EF743E"/>
    <w:rsid w:val="00F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5DAE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3</cp:revision>
  <dcterms:created xsi:type="dcterms:W3CDTF">2024-11-23T05:45:00Z</dcterms:created>
  <dcterms:modified xsi:type="dcterms:W3CDTF">2024-11-23T06:04:00Z</dcterms:modified>
</cp:coreProperties>
</file>