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Смирнов-Мальцев</w:t>
      </w:r>
      <w:r>
        <w:t xml:space="preserve"> </w:t>
      </w:r>
      <w:r>
        <w:t xml:space="preserve">Егор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Познакомится с 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Провести базовую настройку Git, создать репозиторий и исследовать различные возможности системы.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- это свободное распространяема система контроля версий. Она предназначена для быстрой и эффективной обработки проектов любого размера.</w:t>
      </w:r>
    </w:p>
    <w:bookmarkEnd w:id="22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все переводы строк текстовых файлов в главном репозитории одинаковыми. Поставил флаг для избежания нечитаемых строк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4" w:name="fig:001"/>
      <w:r>
        <w:drawing>
          <wp:inline>
            <wp:extent cx="5334000" cy="858814"/>
            <wp:effectExtent b="0" l="0" r="0" t="0"/>
            <wp:docPr descr="Настройка Gi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Настройка Git</w:t>
      </w:r>
    </w:p>
    <w:p>
      <w:pPr>
        <w:pStyle w:val="BodyText"/>
      </w:pPr>
      <w:r>
        <w:t xml:space="preserve">Создал файл Hello.html, инициализировал репозиторий и закоммитил файл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6" w:name="fig:002"/>
      <w:r>
        <w:drawing>
          <wp:inline>
            <wp:extent cx="5334000" cy="2008094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8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Отредактировал файл Hello.html, проиндексировал изменения и закоммитил их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8" w:name="fig:003"/>
      <w:r>
        <w:drawing>
          <wp:inline>
            <wp:extent cx="5334000" cy="2427203"/>
            <wp:effectExtent b="0" l="0" r="0" t="0"/>
            <wp:docPr descr="Внесение изменений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Внесение изменений</w:t>
      </w:r>
    </w:p>
    <w:p>
      <w:pPr>
        <w:pStyle w:val="BodyText"/>
      </w:pPr>
      <w:r>
        <w:t xml:space="preserve">Еще раз изменил этот файл, проиндексировал его, не закоммитив изменил его еще раз и проверил статус репозитория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30" w:name="fig:004"/>
      <w:r>
        <w:drawing>
          <wp:inline>
            <wp:extent cx="5334000" cy="1900540"/>
            <wp:effectExtent b="0" l="0" r="0" t="0"/>
            <wp:docPr descr="Внесение изменений без коммит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Внесение изменений без коммита</w:t>
      </w:r>
    </w:p>
    <w:p>
      <w:pPr>
        <w:pStyle w:val="BodyText"/>
      </w:pPr>
      <w:r>
        <w:t xml:space="preserve">Закоммитил проиндексированные изменения и проверил статус репозитория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2" w:name="fig:005"/>
      <w:r>
        <w:drawing>
          <wp:inline>
            <wp:extent cx="5334000" cy="1325298"/>
            <wp:effectExtent b="0" l="0" r="0" t="0"/>
            <wp:docPr descr="Коммит проиндексированных изменений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Коммит проиндексированных изменений</w:t>
      </w:r>
    </w:p>
    <w:p>
      <w:pPr>
        <w:pStyle w:val="BodyText"/>
      </w:pPr>
      <w:r>
        <w:t xml:space="preserve">Вывел сохраненные версии репозитория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4" w:name="fig:006"/>
      <w:r>
        <w:drawing>
          <wp:inline>
            <wp:extent cx="5334000" cy="2725687"/>
            <wp:effectExtent b="0" l="0" r="0" t="0"/>
            <wp:docPr descr="Лог верси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Лог версий</w:t>
      </w:r>
    </w:p>
    <w:p>
      <w:pPr>
        <w:pStyle w:val="BodyText"/>
      </w:pPr>
      <w:r>
        <w:t xml:space="preserve">Перешел в первую версию репозитория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6" w:name="fig:007"/>
      <w:r>
        <w:drawing>
          <wp:inline>
            <wp:extent cx="5334000" cy="5021934"/>
            <wp:effectExtent b="0" l="0" r="0" t="0"/>
            <wp:docPr descr="Первая версия репозитор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Первая версия репозитория</w:t>
      </w:r>
    </w:p>
    <w:p>
      <w:pPr>
        <w:pStyle w:val="BodyText"/>
      </w:pPr>
      <w:r>
        <w:t xml:space="preserve">Вернулся в последнюю версию репозитория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38" w:name="fig:008"/>
      <w:r>
        <w:drawing>
          <wp:inline>
            <wp:extent cx="5334000" cy="1657085"/>
            <wp:effectExtent b="0" l="0" r="0" t="0"/>
            <wp:docPr descr="Последняя версия репозитори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Последняя версия репозитория</w:t>
      </w:r>
    </w:p>
    <w:p>
      <w:pPr>
        <w:pStyle w:val="BodyText"/>
      </w:pPr>
      <w:r>
        <w:t xml:space="preserve">Пометил ее тэгом, перешел в предпоследнюю версию и пометил ее тоже.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40" w:name="fig:009"/>
      <w:r>
        <w:drawing>
          <wp:inline>
            <wp:extent cx="5334000" cy="3965713"/>
            <wp:effectExtent b="0" l="0" r="0" t="0"/>
            <wp:docPr descr="Работа с тэгам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Работа с тэгами</w:t>
      </w:r>
    </w:p>
    <w:p>
      <w:pPr>
        <w:pStyle w:val="BodyText"/>
      </w:pPr>
      <w:r>
        <w:t xml:space="preserve">Проверил у каких версий стоят тэги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42" w:name="fig:010"/>
      <w:r>
        <w:drawing>
          <wp:inline>
            <wp:extent cx="5334000" cy="2856874"/>
            <wp:effectExtent b="0" l="0" r="0" t="0"/>
            <wp:docPr descr="Версии с тэгам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Версии с тэгами</w:t>
      </w:r>
    </w:p>
    <w:p>
      <w:pPr>
        <w:pStyle w:val="BodyText"/>
      </w:pPr>
      <w:r>
        <w:t xml:space="preserve">Изменил hello.html и без коммита перешел к текуще версии файла. Изменения пропали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bookmarkStart w:id="44" w:name="fig:011"/>
      <w:r>
        <w:drawing>
          <wp:inline>
            <wp:extent cx="5334000" cy="2412860"/>
            <wp:effectExtent b="0" l="0" r="0" t="0"/>
            <wp:docPr descr="Изменение файла без индексирова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Изменение файла без индексирование</w:t>
      </w:r>
    </w:p>
    <w:p>
      <w:pPr>
        <w:pStyle w:val="BodyText"/>
      </w:pPr>
      <w:r>
        <w:t xml:space="preserve">Изменил файл Hello.html, проиндексировав его и откатился к предыдущей версии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46" w:name="fig:012"/>
      <w:r>
        <w:drawing>
          <wp:inline>
            <wp:extent cx="5334000" cy="1813324"/>
            <wp:effectExtent b="0" l="0" r="0" t="0"/>
            <wp:docPr descr="Откат проиндексированного фай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Откат проиндексированного файла</w:t>
      </w:r>
    </w:p>
    <w:p>
      <w:pPr>
        <w:pStyle w:val="BodyText"/>
      </w:pPr>
      <w:r>
        <w:t xml:space="preserve">Изменил файл Hello.html, закоммитил изменения и откатился к предыдущей версии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bookmarkStart w:id="48" w:name="fig:013"/>
      <w:r>
        <w:drawing>
          <wp:inline>
            <wp:extent cx="5334000" cy="4988169"/>
            <wp:effectExtent b="0" l="0" r="0" t="0"/>
            <wp:docPr descr="Откат закоммиченных изменений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Откат закоммиченных изменений</w:t>
      </w:r>
    </w:p>
    <w:p>
      <w:pPr>
        <w:pStyle w:val="BodyText"/>
      </w:pPr>
      <w:r>
        <w:t xml:space="preserve">Пометил тэгом произведенные в предыдущем шаге изменения и перешел к правильной версии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bookmarkStart w:id="50" w:name="fig:014"/>
      <w:r>
        <w:drawing>
          <wp:inline>
            <wp:extent cx="5334000" cy="2842076"/>
            <wp:effectExtent b="0" l="0" r="0" t="0"/>
            <wp:docPr descr="Переход к правильной версии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Переход к правильной версии</w:t>
      </w:r>
    </w:p>
    <w:p>
      <w:pPr>
        <w:pStyle w:val="BodyText"/>
      </w:pPr>
      <w:r>
        <w:t xml:space="preserve">Удалил неправильные версии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bookmarkStart w:id="52" w:name="fig:015"/>
      <w:r>
        <w:drawing>
          <wp:inline>
            <wp:extent cx="5334000" cy="2731054"/>
            <wp:effectExtent b="0" l="0" r="0" t="0"/>
            <wp:docPr descr="Удаление версий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Удаление версий</w:t>
      </w:r>
    </w:p>
    <w:p>
      <w:pPr>
        <w:pStyle w:val="BodyText"/>
      </w:pPr>
      <w:r>
        <w:t xml:space="preserve">Изменил файл и добавил изменения в уже существующий коммит 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bookmarkStart w:id="54" w:name="fig:016"/>
      <w:r>
        <w:drawing>
          <wp:inline>
            <wp:extent cx="5334000" cy="3229547"/>
            <wp:effectExtent b="0" l="0" r="0" t="0"/>
            <wp:docPr descr="Добавление изменений в существующий коммит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Добавление изменений в существующий коммит</w:t>
      </w:r>
    </w:p>
    <w:p>
      <w:pPr>
        <w:pStyle w:val="BodyText"/>
      </w:pPr>
      <w:r>
        <w:t xml:space="preserve">Создал папку и перенес в нее файл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bookmarkStart w:id="56" w:name="fig:017"/>
      <w:r>
        <w:drawing>
          <wp:inline>
            <wp:extent cx="5334000" cy="1260551"/>
            <wp:effectExtent b="0" l="0" r="0" t="0"/>
            <wp:docPr descr="Перенос файл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Перенос файла</w:t>
      </w:r>
    </w:p>
    <w:p>
      <w:pPr>
        <w:pStyle w:val="BodyText"/>
      </w:pPr>
      <w:r>
        <w:t xml:space="preserve">Создал файл index.html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bookmarkStart w:id="58" w:name="fig:018"/>
      <w:r>
        <w:drawing>
          <wp:inline>
            <wp:extent cx="5334000" cy="1012985"/>
            <wp:effectExtent b="0" l="0" r="0" t="0"/>
            <wp:docPr descr="Перенос файл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Перенос файла</w:t>
      </w:r>
    </w:p>
    <w:p>
      <w:pPr>
        <w:pStyle w:val="BodyText"/>
      </w:pPr>
      <w:r>
        <w:t xml:space="preserve">Изучил данные, хранящиеся в папке .git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bookmarkStart w:id="60" w:name="fig:019"/>
      <w:r>
        <w:drawing>
          <wp:inline>
            <wp:extent cx="5334000" cy="3346030"/>
            <wp:effectExtent b="0" l="0" r="0" t="0"/>
            <wp:docPr descr="Перенос файл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Перенос файла</w:t>
      </w:r>
    </w:p>
    <w:p>
      <w:pPr>
        <w:pStyle w:val="BodyText"/>
      </w:pPr>
      <w:r>
        <w:t xml:space="preserve">Открыл хэш дерева (рис.</w:t>
      </w:r>
      <w:r>
        <w:t xml:space="preserve"> </w:t>
      </w:r>
      <w:r>
        <w:t xml:space="preserve">[-@fig:020]</w:t>
      </w:r>
      <w:r>
        <w:t xml:space="preserve">).</w:t>
      </w:r>
    </w:p>
    <w:p>
      <w:pPr>
        <w:pStyle w:val="CaptionedFigure"/>
      </w:pPr>
      <w:bookmarkStart w:id="62" w:name="fig:020"/>
      <w:r>
        <w:drawing>
          <wp:inline>
            <wp:extent cx="5334000" cy="3476155"/>
            <wp:effectExtent b="0" l="0" r="0" t="0"/>
            <wp:docPr descr="Информация о хэшах дерева репозитория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Информация о хэшах дерева репозитория</w:t>
      </w:r>
    </w:p>
    <w:p>
      <w:pPr>
        <w:pStyle w:val="BodyText"/>
      </w:pPr>
      <w:r>
        <w:t xml:space="preserve">Открыл нужную версию файла по хэшу (рис.</w:t>
      </w:r>
      <w:r>
        <w:t xml:space="preserve"> </w:t>
      </w:r>
      <w:r>
        <w:t xml:space="preserve">[-@fig:021]</w:t>
      </w:r>
      <w:r>
        <w:t xml:space="preserve">).</w:t>
      </w:r>
    </w:p>
    <w:p>
      <w:pPr>
        <w:pStyle w:val="CaptionedFigure"/>
      </w:pPr>
      <w:bookmarkStart w:id="64" w:name="fig:021"/>
      <w:r>
        <w:drawing>
          <wp:inline>
            <wp:extent cx="5334000" cy="1509075"/>
            <wp:effectExtent b="0" l="0" r="0" t="0"/>
            <wp:docPr descr="Работа с объектами по хэшу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Работа с объектами по хэшу</w:t>
      </w:r>
    </w:p>
    <w:p>
      <w:pPr>
        <w:pStyle w:val="BodyText"/>
      </w:pPr>
      <w:r>
        <w:t xml:space="preserve">Создал новую ветку и в ней закоммитил новый файл (рис.</w:t>
      </w:r>
      <w:r>
        <w:t xml:space="preserve"> </w:t>
      </w:r>
      <w:r>
        <w:t xml:space="preserve">[-@fig:022]</w:t>
      </w:r>
      <w:r>
        <w:t xml:space="preserve">).</w:t>
      </w:r>
    </w:p>
    <w:p>
      <w:pPr>
        <w:pStyle w:val="CaptionedFigure"/>
      </w:pPr>
      <w:bookmarkStart w:id="66" w:name="fig:022"/>
      <w:r>
        <w:drawing>
          <wp:inline>
            <wp:extent cx="5334000" cy="2204180"/>
            <wp:effectExtent b="0" l="0" r="0" t="0"/>
            <wp:docPr descr="Создание новой ветки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Создание новой ветки</w:t>
      </w:r>
    </w:p>
    <w:p>
      <w:pPr>
        <w:pStyle w:val="BodyText"/>
      </w:pPr>
      <w:r>
        <w:t xml:space="preserve">Изменил остальные файлы в новой ветке (рис.</w:t>
      </w:r>
      <w:r>
        <w:t xml:space="preserve"> </w:t>
      </w:r>
      <w:r>
        <w:t xml:space="preserve">[-@fig:023]</w:t>
      </w:r>
      <w:r>
        <w:t xml:space="preserve">).</w:t>
      </w:r>
    </w:p>
    <w:p>
      <w:pPr>
        <w:pStyle w:val="CaptionedFigure"/>
      </w:pPr>
      <w:bookmarkStart w:id="68" w:name="fig:023"/>
      <w:r>
        <w:drawing>
          <wp:inline>
            <wp:extent cx="5334000" cy="1472647"/>
            <wp:effectExtent b="0" l="0" r="0" t="0"/>
            <wp:docPr descr="Изменения в новой ветк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Изменения в новой ветке</w:t>
      </w:r>
    </w:p>
    <w:p>
      <w:pPr>
        <w:pStyle w:val="BodyText"/>
      </w:pPr>
      <w:r>
        <w:t xml:space="preserve">Попереключался между ветками (рис.</w:t>
      </w:r>
      <w:r>
        <w:t xml:space="preserve"> </w:t>
      </w:r>
      <w:r>
        <w:t xml:space="preserve">[-@fig:024]</w:t>
      </w:r>
      <w:r>
        <w:t xml:space="preserve">).</w:t>
      </w:r>
    </w:p>
    <w:p>
      <w:pPr>
        <w:pStyle w:val="CaptionedFigure"/>
      </w:pPr>
      <w:bookmarkStart w:id="70" w:name="fig:024"/>
      <w:r>
        <w:drawing>
          <wp:inline>
            <wp:extent cx="5334000" cy="852492"/>
            <wp:effectExtent b="0" l="0" r="0" t="0"/>
            <wp:docPr descr="Переход между ветками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Переход между ветками</w:t>
      </w:r>
    </w:p>
    <w:p>
      <w:pPr>
        <w:pStyle w:val="BodyText"/>
      </w:pPr>
      <w:r>
        <w:t xml:space="preserve">Произвел изменения в старой ветке (рис.</w:t>
      </w:r>
      <w:r>
        <w:t xml:space="preserve"> </w:t>
      </w:r>
      <w:r>
        <w:t xml:space="preserve">[-@fig:025]</w:t>
      </w:r>
      <w:r>
        <w:t xml:space="preserve">).</w:t>
      </w:r>
    </w:p>
    <w:p>
      <w:pPr>
        <w:pStyle w:val="CaptionedFigure"/>
      </w:pPr>
      <w:bookmarkStart w:id="72" w:name="fig:025"/>
      <w:r>
        <w:drawing>
          <wp:inline>
            <wp:extent cx="5334000" cy="719988"/>
            <wp:effectExtent b="0" l="0" r="0" t="0"/>
            <wp:docPr descr="Изменения в старой ветке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Изменения в старой ветке</w:t>
      </w:r>
    </w:p>
    <w:p>
      <w:pPr>
        <w:pStyle w:val="BodyText"/>
      </w:pPr>
      <w:r>
        <w:t xml:space="preserve">Просмотрел текущее дерево репозитория (рис.</w:t>
      </w:r>
      <w:r>
        <w:t xml:space="preserve"> </w:t>
      </w:r>
      <w:r>
        <w:t xml:space="preserve">[-@fig:026]</w:t>
      </w:r>
      <w:r>
        <w:t xml:space="preserve">).</w:t>
      </w:r>
    </w:p>
    <w:p>
      <w:pPr>
        <w:pStyle w:val="CaptionedFigure"/>
      </w:pPr>
      <w:bookmarkStart w:id="74" w:name="fig:026"/>
      <w:r>
        <w:drawing>
          <wp:inline>
            <wp:extent cx="5334000" cy="3000375"/>
            <wp:effectExtent b="0" l="0" r="0" t="0"/>
            <wp:docPr descr="Дерево репозитория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Дерево репозитория</w:t>
      </w:r>
    </w:p>
    <w:bookmarkEnd w:id="75"/>
    <w:bookmarkStart w:id="7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С помощью системы Git можно запоминать произведенные изменения и создавать различны ветки изменений.</w:t>
      </w:r>
    </w:p>
    <w:bookmarkEnd w:id="76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Смирнов-Мальцев Егор Дмитриевич</dc:creator>
  <dc:language>ru-RU</dc:language>
  <cp:keywords/>
  <dcterms:created xsi:type="dcterms:W3CDTF">2024-02-10T12:33:36Z</dcterms:created>
  <dcterms:modified xsi:type="dcterms:W3CDTF">2024-02-10T12:33:36Z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