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2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Написал отчет в Markdown.</w:t>
      </w:r>
    </w:p>
    <w:p>
      <w:pPr>
        <w:numPr>
          <w:ilvl w:val="0"/>
          <w:numId w:val="1003"/>
        </w:numPr>
      </w:pPr>
      <w:r>
        <w:t xml:space="preserve">Создал pdf и docx документы из Markdown.</w:t>
      </w:r>
    </w:p>
    <w:p>
      <w:pPr>
        <w:pStyle w:val="FirstParagraph"/>
      </w:pPr>
      <w:r>
        <w:drawing>
          <wp:inline>
            <wp:extent cx="5334000" cy="332242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kpdfdoc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Компиляция md файла</w:t>
      </w:r>
    </w:p>
    <w:p>
      <w:pPr>
        <w:numPr>
          <w:ilvl w:val="0"/>
          <w:numId w:val="1004"/>
        </w:numPr>
        <w:pStyle w:val="Compact"/>
      </w:pPr>
      <w:r>
        <w:t xml:space="preserve">Слил репозиторий на Github со своим локальным.</w:t>
      </w:r>
    </w:p>
    <w:p>
      <w:pPr>
        <w:pStyle w:val="FirstParagraph"/>
      </w:pPr>
      <w:r>
        <w:drawing>
          <wp:inline>
            <wp:extent cx="5334000" cy="2752623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Скачивание репозитория с Github</w:t>
      </w:r>
    </w:p>
    <w:p>
      <w:pPr>
        <w:numPr>
          <w:ilvl w:val="0"/>
          <w:numId w:val="1005"/>
        </w:numPr>
        <w:pStyle w:val="Compact"/>
      </w:pPr>
      <w:r>
        <w:t xml:space="preserve">Отправил слитый репозиторий на Github.</w:t>
      </w:r>
    </w:p>
    <w:p>
      <w:pPr>
        <w:pStyle w:val="FirstParagraph"/>
      </w:pPr>
      <w:r>
        <w:drawing>
          <wp:inline>
            <wp:extent cx="5334000" cy="1490869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Отправка локального репозитория.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Я создал отчет с помощью разметки Markdown.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Смирнов-Мальцев Егор Дмитриевич</dc:creator>
  <dc:language>ru-RU</dc:language>
  <cp:keywords/>
  <dcterms:created xsi:type="dcterms:W3CDTF">2022-04-27T19:32:52Z</dcterms:created>
  <dcterms:modified xsi:type="dcterms:W3CDTF">2022-04-27T19:32:52Z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Markdown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