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 информационной безопасности</w:t>
      </w:r>
    </w:p>
    <w:p>
      <w:pPr>
        <w:pStyle w:val="Subtitle"/>
      </w:pPr>
      <w:r>
        <w:t xml:space="preserve">Лабораторная работа № 3. Дискреционное разграничение прав в Linux. Два пользователя</w:t>
      </w:r>
    </w:p>
    <w:p>
      <w:pPr>
        <w:pStyle w:val="Author"/>
      </w:pPr>
      <w:r>
        <w:t xml:space="preserve">Смирнов-Мальцев Егор 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Linux можно задавать права не только для себя и всех пользователей, но и для группы пользователей. Это можно делать с помощью команды chmod. |</w:t>
      </w:r>
    </w:p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второго гостевого пользователя и добавил его в группу первого (рис. fig. 1).</w:t>
      </w:r>
    </w:p>
    <w:bookmarkStart w:id="25" w:name="fig:001"/>
    <w:p>
      <w:pPr>
        <w:pStyle w:val="CaptionedFigure"/>
      </w:pPr>
      <w:r>
        <w:drawing>
          <wp:inline>
            <wp:extent cx="3733800" cy="1103656"/>
            <wp:effectExtent b="0" l="0" r="0" t="0"/>
            <wp:docPr descr="Рис. 1: Добавления гостевого пользовател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3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Добавления гостевого пользователя</w:t>
      </w:r>
    </w:p>
    <w:bookmarkEnd w:id="25"/>
    <w:p>
      <w:pPr>
        <w:pStyle w:val="BodyText"/>
      </w:pPr>
      <w:r>
        <w:t xml:space="preserve">Посмотрел информацию о группе первого пользователя командами groups и id (рис. fig. 2).</w:t>
      </w:r>
    </w:p>
    <w:bookmarkStart w:id="29" w:name="fig:002"/>
    <w:p>
      <w:pPr>
        <w:pStyle w:val="CaptionedFigure"/>
      </w:pPr>
      <w:r>
        <w:drawing>
          <wp:inline>
            <wp:extent cx="3733800" cy="1114567"/>
            <wp:effectExtent b="0" l="0" r="0" t="0"/>
            <wp:docPr descr="Рис. 2: Вывод команд groups и id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Вывод команд groups и id</w:t>
      </w:r>
    </w:p>
    <w:bookmarkEnd w:id="29"/>
    <w:p>
      <w:pPr>
        <w:pStyle w:val="BodyText"/>
      </w:pPr>
      <w:r>
        <w:t xml:space="preserve">Посмотрел эту же информацию в файле /etc/group (рис. fig. 3).</w:t>
      </w:r>
    </w:p>
    <w:bookmarkStart w:id="33" w:name="fig:003"/>
    <w:p>
      <w:pPr>
        <w:pStyle w:val="CaptionedFigure"/>
      </w:pPr>
      <w:r>
        <w:drawing>
          <wp:inline>
            <wp:extent cx="3733800" cy="468817"/>
            <wp:effectExtent b="0" l="0" r="0" t="0"/>
            <wp:docPr descr="Рис. 3: Информация о гостевом пользователе в файле /etc/group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8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Информация о гостевом пользователе в файле /etc/group</w:t>
      </w:r>
    </w:p>
    <w:bookmarkEnd w:id="33"/>
    <w:p>
      <w:pPr>
        <w:pStyle w:val="BodyText"/>
      </w:pPr>
      <w:r>
        <w:t xml:space="preserve">Зашел в систему от имени второго гостевого пользователя и посмотрел ту же информацию (рис. fig. 4).</w:t>
      </w:r>
    </w:p>
    <w:bookmarkStart w:id="37" w:name="fig:004"/>
    <w:p>
      <w:pPr>
        <w:pStyle w:val="CaptionedFigure"/>
      </w:pPr>
      <w:r>
        <w:drawing>
          <wp:inline>
            <wp:extent cx="3733800" cy="1630141"/>
            <wp:effectExtent b="0" l="0" r="0" t="0"/>
            <wp:docPr descr="Рис. 4: Информация о группах второго гостевого пользователя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0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Информация о группах второго гостевого пользователя</w:t>
      </w:r>
    </w:p>
    <w:bookmarkEnd w:id="37"/>
    <w:p>
      <w:pPr>
        <w:pStyle w:val="BodyText"/>
      </w:pPr>
      <w:r>
        <w:t xml:space="preserve">Изменил права директорий от имени guest (рис. fig. 5).</w:t>
      </w:r>
    </w:p>
    <w:bookmarkStart w:id="41" w:name="fig:005"/>
    <w:p>
      <w:pPr>
        <w:pStyle w:val="CaptionedFigure"/>
      </w:pPr>
      <w:r>
        <w:drawing>
          <wp:inline>
            <wp:extent cx="3733800" cy="323199"/>
            <wp:effectExtent b="0" l="0" r="0" t="0"/>
            <wp:docPr descr="Рис. 5: Изменение прав директорий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Изменение прав директорий</w:t>
      </w:r>
    </w:p>
    <w:bookmarkEnd w:id="41"/>
    <w:p>
      <w:pPr>
        <w:pStyle w:val="BodyText"/>
      </w:pPr>
      <w:r>
        <w:t xml:space="preserve">Проверил может ли войти guest2 в директории guest (рис. fig. 6).</w:t>
      </w:r>
    </w:p>
    <w:bookmarkStart w:id="45" w:name="fig:006"/>
    <w:p>
      <w:pPr>
        <w:pStyle w:val="CaptionedFigure"/>
      </w:pPr>
      <w:r>
        <w:drawing>
          <wp:inline>
            <wp:extent cx="3733800" cy="902773"/>
            <wp:effectExtent b="0" l="0" r="0" t="0"/>
            <wp:docPr descr="Рис. 6: Проверка входа в директории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2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входа в директории</w:t>
      </w:r>
    </w:p>
    <w:bookmarkEnd w:id="45"/>
    <w:p>
      <w:pPr>
        <w:pStyle w:val="BodyText"/>
      </w:pPr>
      <w:r>
        <w:t xml:space="preserve">В табл. 1 приведены данные о том, какие операции разрешены, а какие нет для владельца данных.</w:t>
      </w:r>
    </w:p>
    <w:bookmarkStart w:id="46" w:name="tbl:tbl1"/>
    <w:p>
      <w:pPr>
        <w:pStyle w:val="TableCaption"/>
      </w:pPr>
      <w:r>
        <w:t xml:space="preserve">Таблица 1: Установленные права и разрешённые действия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Установленные права и разрешённые действия"/>
      </w:tblPr>
      <w:tblGrid>
        <w:gridCol w:w="1000"/>
        <w:gridCol w:w="917"/>
        <w:gridCol w:w="750"/>
        <w:gridCol w:w="750"/>
        <w:gridCol w:w="750"/>
        <w:gridCol w:w="750"/>
        <w:gridCol w:w="750"/>
        <w:gridCol w:w="750"/>
        <w:gridCol w:w="750"/>
        <w:gridCol w:w="75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d(010)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d(020)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d(030)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d(040)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d(050)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d(060)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d(070)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d(010)</w:t>
            </w:r>
          </w:p>
        </w:tc>
        <w:tc>
          <w:tcPr/>
          <w:p>
            <w:pPr>
              <w:pStyle w:val="Compact"/>
            </w:pPr>
            <w:r>
              <w:t xml:space="preserve">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d(020)</w:t>
            </w:r>
          </w:p>
        </w:tc>
        <w:tc>
          <w:tcPr/>
          <w:p>
            <w:pPr>
              <w:pStyle w:val="Compact"/>
            </w:pPr>
            <w:r>
              <w:t xml:space="preserve">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d(030)</w:t>
            </w:r>
          </w:p>
        </w:tc>
        <w:tc>
          <w:tcPr/>
          <w:p>
            <w:pPr>
              <w:pStyle w:val="Compact"/>
            </w:pPr>
            <w:r>
              <w:t xml:space="preserve">(010)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d(040)</w:t>
            </w:r>
          </w:p>
        </w:tc>
        <w:tc>
          <w:tcPr/>
          <w:p>
            <w:pPr>
              <w:pStyle w:val="Compact"/>
            </w:pPr>
            <w:r>
              <w:t xml:space="preserve">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d(050)</w:t>
            </w:r>
          </w:p>
        </w:tc>
        <w:tc>
          <w:tcPr/>
          <w:p>
            <w:pPr>
              <w:pStyle w:val="Compact"/>
            </w:pPr>
            <w:r>
              <w:t xml:space="preserve">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d(060)</w:t>
            </w:r>
          </w:p>
        </w:tc>
        <w:tc>
          <w:tcPr/>
          <w:p>
            <w:pPr>
              <w:pStyle w:val="Compact"/>
            </w:pPr>
            <w:r>
              <w:t xml:space="preserve">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d(070)</w:t>
            </w:r>
          </w:p>
        </w:tc>
        <w:tc>
          <w:tcPr/>
          <w:p>
            <w:pPr>
              <w:pStyle w:val="Compact"/>
            </w:pPr>
            <w:r>
              <w:t xml:space="preserve">(010)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d(010)</w:t>
            </w:r>
          </w:p>
        </w:tc>
        <w:tc>
          <w:tcPr/>
          <w:p>
            <w:pPr>
              <w:pStyle w:val="Compact"/>
            </w:pPr>
            <w:r>
              <w:t xml:space="preserve">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d(020)</w:t>
            </w:r>
          </w:p>
        </w:tc>
        <w:tc>
          <w:tcPr/>
          <w:p>
            <w:pPr>
              <w:pStyle w:val="Compact"/>
            </w:pPr>
            <w:r>
              <w:t xml:space="preserve">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d(030)</w:t>
            </w:r>
          </w:p>
        </w:tc>
        <w:tc>
          <w:tcPr/>
          <w:p>
            <w:pPr>
              <w:pStyle w:val="Compact"/>
            </w:pPr>
            <w:r>
              <w:t xml:space="preserve">(020)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d(040)</w:t>
            </w:r>
          </w:p>
        </w:tc>
        <w:tc>
          <w:tcPr/>
          <w:p>
            <w:pPr>
              <w:pStyle w:val="Compact"/>
            </w:pPr>
            <w:r>
              <w:t xml:space="preserve">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d(050)</w:t>
            </w:r>
          </w:p>
        </w:tc>
        <w:tc>
          <w:tcPr/>
          <w:p>
            <w:pPr>
              <w:pStyle w:val="Compact"/>
            </w:pPr>
            <w:r>
              <w:t xml:space="preserve">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d(060)</w:t>
            </w:r>
          </w:p>
        </w:tc>
        <w:tc>
          <w:tcPr/>
          <w:p>
            <w:pPr>
              <w:pStyle w:val="Compact"/>
            </w:pPr>
            <w:r>
              <w:t xml:space="preserve">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d(070)</w:t>
            </w:r>
          </w:p>
        </w:tc>
        <w:tc>
          <w:tcPr/>
          <w:p>
            <w:pPr>
              <w:pStyle w:val="Compact"/>
            </w:pPr>
            <w:r>
              <w:t xml:space="preserve">(020)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d(010)</w:t>
            </w:r>
          </w:p>
        </w:tc>
        <w:tc>
          <w:tcPr/>
          <w:p>
            <w:pPr>
              <w:pStyle w:val="Compact"/>
            </w:pPr>
            <w:r>
              <w:t xml:space="preserve">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d(020)</w:t>
            </w:r>
          </w:p>
        </w:tc>
        <w:tc>
          <w:tcPr/>
          <w:p>
            <w:pPr>
              <w:pStyle w:val="Compact"/>
            </w:pPr>
            <w:r>
              <w:t xml:space="preserve">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d(030)</w:t>
            </w:r>
          </w:p>
        </w:tc>
        <w:tc>
          <w:tcPr/>
          <w:p>
            <w:pPr>
              <w:pStyle w:val="Compact"/>
            </w:pPr>
            <w:r>
              <w:t xml:space="preserve">(030)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d(040)</w:t>
            </w:r>
          </w:p>
        </w:tc>
        <w:tc>
          <w:tcPr/>
          <w:p>
            <w:pPr>
              <w:pStyle w:val="Compact"/>
            </w:pPr>
            <w:r>
              <w:t xml:space="preserve">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d(050)</w:t>
            </w:r>
          </w:p>
        </w:tc>
        <w:tc>
          <w:tcPr/>
          <w:p>
            <w:pPr>
              <w:pStyle w:val="Compact"/>
            </w:pPr>
            <w:r>
              <w:t xml:space="preserve">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d(060)</w:t>
            </w:r>
          </w:p>
        </w:tc>
        <w:tc>
          <w:tcPr/>
          <w:p>
            <w:pPr>
              <w:pStyle w:val="Compact"/>
            </w:pPr>
            <w:r>
              <w:t xml:space="preserve">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d(070)</w:t>
            </w:r>
          </w:p>
        </w:tc>
        <w:tc>
          <w:tcPr/>
          <w:p>
            <w:pPr>
              <w:pStyle w:val="Compact"/>
            </w:pPr>
            <w:r>
              <w:t xml:space="preserve">(030)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d(010)</w:t>
            </w:r>
          </w:p>
        </w:tc>
        <w:tc>
          <w:tcPr/>
          <w:p>
            <w:pPr>
              <w:pStyle w:val="Compact"/>
            </w:pPr>
            <w:r>
              <w:t xml:space="preserve">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d(020)</w:t>
            </w:r>
          </w:p>
        </w:tc>
        <w:tc>
          <w:tcPr/>
          <w:p>
            <w:pPr>
              <w:pStyle w:val="Compact"/>
            </w:pPr>
            <w:r>
              <w:t xml:space="preserve">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d(030)</w:t>
            </w:r>
          </w:p>
        </w:tc>
        <w:tc>
          <w:tcPr/>
          <w:p>
            <w:pPr>
              <w:pStyle w:val="Compact"/>
            </w:pPr>
            <w:r>
              <w:t xml:space="preserve">(040)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d(040)</w:t>
            </w:r>
          </w:p>
        </w:tc>
        <w:tc>
          <w:tcPr/>
          <w:p>
            <w:pPr>
              <w:pStyle w:val="Compact"/>
            </w:pPr>
            <w:r>
              <w:t xml:space="preserve">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d(050)</w:t>
            </w:r>
          </w:p>
        </w:tc>
        <w:tc>
          <w:tcPr/>
          <w:p>
            <w:pPr>
              <w:pStyle w:val="Compact"/>
            </w:pPr>
            <w:r>
              <w:t xml:space="preserve">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d(060)</w:t>
            </w:r>
          </w:p>
        </w:tc>
        <w:tc>
          <w:tcPr/>
          <w:p>
            <w:pPr>
              <w:pStyle w:val="Compact"/>
            </w:pPr>
            <w:r>
              <w:t xml:space="preserve">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d(070)</w:t>
            </w:r>
          </w:p>
        </w:tc>
        <w:tc>
          <w:tcPr/>
          <w:p>
            <w:pPr>
              <w:pStyle w:val="Compact"/>
            </w:pPr>
            <w:r>
              <w:t xml:space="preserve">(040)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d(010)</w:t>
            </w:r>
          </w:p>
        </w:tc>
        <w:tc>
          <w:tcPr/>
          <w:p>
            <w:pPr>
              <w:pStyle w:val="Compact"/>
            </w:pPr>
            <w:r>
              <w:t xml:space="preserve">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d(020)</w:t>
            </w:r>
          </w:p>
        </w:tc>
        <w:tc>
          <w:tcPr/>
          <w:p>
            <w:pPr>
              <w:pStyle w:val="Compact"/>
            </w:pPr>
            <w:r>
              <w:t xml:space="preserve">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d(030)</w:t>
            </w:r>
          </w:p>
        </w:tc>
        <w:tc>
          <w:tcPr/>
          <w:p>
            <w:pPr>
              <w:pStyle w:val="Compact"/>
            </w:pPr>
            <w:r>
              <w:t xml:space="preserve">(050)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d(040)</w:t>
            </w:r>
          </w:p>
        </w:tc>
        <w:tc>
          <w:tcPr/>
          <w:p>
            <w:pPr>
              <w:pStyle w:val="Compact"/>
            </w:pPr>
            <w:r>
              <w:t xml:space="preserve">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d(050)</w:t>
            </w:r>
          </w:p>
        </w:tc>
        <w:tc>
          <w:tcPr/>
          <w:p>
            <w:pPr>
              <w:pStyle w:val="Compact"/>
            </w:pPr>
            <w:r>
              <w:t xml:space="preserve">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d(060)</w:t>
            </w:r>
          </w:p>
        </w:tc>
        <w:tc>
          <w:tcPr/>
          <w:p>
            <w:pPr>
              <w:pStyle w:val="Compact"/>
            </w:pPr>
            <w:r>
              <w:t xml:space="preserve">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d(070)</w:t>
            </w:r>
          </w:p>
        </w:tc>
        <w:tc>
          <w:tcPr/>
          <w:p>
            <w:pPr>
              <w:pStyle w:val="Compact"/>
            </w:pPr>
            <w:r>
              <w:t xml:space="preserve">(050)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d(010)</w:t>
            </w:r>
          </w:p>
        </w:tc>
        <w:tc>
          <w:tcPr/>
          <w:p>
            <w:pPr>
              <w:pStyle w:val="Compact"/>
            </w:pPr>
            <w:r>
              <w:t xml:space="preserve">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d(020)</w:t>
            </w:r>
          </w:p>
        </w:tc>
        <w:tc>
          <w:tcPr/>
          <w:p>
            <w:pPr>
              <w:pStyle w:val="Compact"/>
            </w:pPr>
            <w:r>
              <w:t xml:space="preserve">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d(030)</w:t>
            </w:r>
          </w:p>
        </w:tc>
        <w:tc>
          <w:tcPr/>
          <w:p>
            <w:pPr>
              <w:pStyle w:val="Compact"/>
            </w:pPr>
            <w:r>
              <w:t xml:space="preserve">(060)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d(040)</w:t>
            </w:r>
          </w:p>
        </w:tc>
        <w:tc>
          <w:tcPr/>
          <w:p>
            <w:pPr>
              <w:pStyle w:val="Compact"/>
            </w:pPr>
            <w:r>
              <w:t xml:space="preserve">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d(050)</w:t>
            </w:r>
          </w:p>
        </w:tc>
        <w:tc>
          <w:tcPr/>
          <w:p>
            <w:pPr>
              <w:pStyle w:val="Compact"/>
            </w:pPr>
            <w:r>
              <w:t xml:space="preserve">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d(060)</w:t>
            </w:r>
          </w:p>
        </w:tc>
        <w:tc>
          <w:tcPr/>
          <w:p>
            <w:pPr>
              <w:pStyle w:val="Compact"/>
            </w:pPr>
            <w:r>
              <w:t xml:space="preserve">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d(070)</w:t>
            </w:r>
          </w:p>
        </w:tc>
        <w:tc>
          <w:tcPr/>
          <w:p>
            <w:pPr>
              <w:pStyle w:val="Compact"/>
            </w:pPr>
            <w:r>
              <w:t xml:space="preserve">(060)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d(010)</w:t>
            </w:r>
          </w:p>
        </w:tc>
        <w:tc>
          <w:tcPr/>
          <w:p>
            <w:pPr>
              <w:pStyle w:val="Compact"/>
            </w:pPr>
            <w:r>
              <w:t xml:space="preserve">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d(020)</w:t>
            </w:r>
          </w:p>
        </w:tc>
        <w:tc>
          <w:tcPr/>
          <w:p>
            <w:pPr>
              <w:pStyle w:val="Compact"/>
            </w:pPr>
            <w:r>
              <w:t xml:space="preserve">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d(030)</w:t>
            </w:r>
          </w:p>
        </w:tc>
        <w:tc>
          <w:tcPr/>
          <w:p>
            <w:pPr>
              <w:pStyle w:val="Compact"/>
            </w:pPr>
            <w:r>
              <w:t xml:space="preserve">(070)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d(040)</w:t>
            </w:r>
          </w:p>
        </w:tc>
        <w:tc>
          <w:tcPr/>
          <w:p>
            <w:pPr>
              <w:pStyle w:val="Compact"/>
            </w:pPr>
            <w:r>
              <w:t xml:space="preserve">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d(050)</w:t>
            </w:r>
          </w:p>
        </w:tc>
        <w:tc>
          <w:tcPr/>
          <w:p>
            <w:pPr>
              <w:pStyle w:val="Compact"/>
            </w:pPr>
            <w:r>
              <w:t xml:space="preserve">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d(060)</w:t>
            </w:r>
          </w:p>
        </w:tc>
        <w:tc>
          <w:tcPr/>
          <w:p>
            <w:pPr>
              <w:pStyle w:val="Compact"/>
            </w:pPr>
            <w:r>
              <w:t xml:space="preserve">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d(070)</w:t>
            </w:r>
          </w:p>
        </w:tc>
        <w:tc>
          <w:tcPr/>
          <w:p>
            <w:pPr>
              <w:pStyle w:val="Compact"/>
            </w:pPr>
            <w:r>
              <w:t xml:space="preserve">(070)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</w:tbl>
    <w:bookmarkEnd w:id="46"/>
    <w:p>
      <w:pPr>
        <w:pStyle w:val="BodyText"/>
      </w:pPr>
      <w:r>
        <w:t xml:space="preserve">В табл. 2 приведены данные о том, какие минимальные права должны быть для совершения различных действий.</w:t>
      </w:r>
    </w:p>
    <w:bookmarkStart w:id="47" w:name="tbl:tbl2"/>
    <w:p>
      <w:pPr>
        <w:pStyle w:val="TableCaption"/>
      </w:pPr>
      <w:r>
        <w:t xml:space="preserve">Таблица 2: Минимальные права для совершения операций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2: Минимальные права для совершения операций"/>
      </w:tblPr>
      <w:tblGrid>
        <w:gridCol w:w="3960"/>
        <w:gridCol w:w="2066"/>
        <w:gridCol w:w="189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  <w:r>
              <w:t xml:space="preserve">d(030)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  <w:r>
              <w:t xml:space="preserve">d(030)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  <w:r>
              <w:t xml:space="preserve">d(010)</w:t>
            </w:r>
          </w:p>
        </w:tc>
        <w:tc>
          <w:tcPr/>
          <w:p>
            <w:pPr>
              <w:pStyle w:val="Compact"/>
            </w:pPr>
            <w:r>
              <w:t xml:space="preserve">(040)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  <w:r>
              <w:t xml:space="preserve">d(010)</w:t>
            </w:r>
          </w:p>
        </w:tc>
        <w:tc>
          <w:tcPr/>
          <w:p>
            <w:pPr>
              <w:pStyle w:val="Compact"/>
            </w:pPr>
            <w:r>
              <w:t xml:space="preserve">(020)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  <w:r>
              <w:t xml:space="preserve">d(030)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  <w:r>
              <w:t xml:space="preserve">d(030)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  <w:r>
              <w:t xml:space="preserve">d(030)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</w:tr>
    </w:tbl>
    <w:bookmarkEnd w:id="47"/>
    <w:p>
      <w:pPr>
        <w:pStyle w:val="BodyText"/>
      </w:pPr>
      <w:r>
        <w:t xml:space="preserve">Пользователь может задать теже права группе, что и себе, кроме права изменять права. Этим правом владеет только владелец файла и не может их у себя отнять.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Получена информация о доступе к файлам.</w:t>
      </w:r>
    </w:p>
    <w:bookmarkEnd w:id="49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Start w:id="5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50"/>
    <w:bookmarkStart w:id="5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51"/>
    <w:bookmarkStart w:id="5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52"/>
    <w:bookmarkStart w:id="5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5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hyperlink" Id="rId5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информационной безопасности</dc:title>
  <dc:creator>Смирнов-Мальцев Егор Дмитриевич</dc:creator>
  <dc:language>ru-RU</dc:language>
  <cp:keywords/>
  <dcterms:created xsi:type="dcterms:W3CDTF">2024-09-21T09:14:18Z</dcterms:created>
  <dcterms:modified xsi:type="dcterms:W3CDTF">2024-09-21T09:14:18Z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Лабораторная работа № 3. Дискреционное разграничение прав в Linux. Два пользователя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