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 информационной безопасности</w:t>
      </w:r>
    </w:p>
    <w:p>
      <w:pPr>
        <w:pStyle w:val="Subtitle"/>
      </w:pPr>
      <w:r>
        <w:t xml:space="preserve">Лабораторная работа № 7</w:t>
      </w:r>
    </w:p>
    <w:p>
      <w:pPr>
        <w:pStyle w:val="Author"/>
      </w:pPr>
      <w:r>
        <w:t xml:space="preserve">Смирнов-Мальцев Егор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Linux можно задавать права не только для себя и всех пользователей, но и для группы пользователей. Это можно делать с помощью команды chmod. |</w:t>
      </w:r>
    </w:p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программу проверяющую id.</w:t>
      </w:r>
    </w:p>
    <w:bookmarkStart w:id="25" w:name="fig:001"/>
    <w:p>
      <w:pPr>
        <w:pStyle w:val="CaptionedFigure"/>
      </w:pPr>
      <w:r>
        <w:drawing>
          <wp:inline>
            <wp:extent cx="3733800" cy="1071520"/>
            <wp:effectExtent b="0" l="0" r="0" t="0"/>
            <wp:docPr descr="Рис. 1: Программа проверяющая i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проверяющая id</w:t>
      </w:r>
    </w:p>
    <w:bookmarkEnd w:id="25"/>
    <w:p>
      <w:pPr>
        <w:pStyle w:val="BodyText"/>
      </w:pPr>
      <w:r>
        <w:t xml:space="preserve">Скомпилировал и запустил программу (рис. fig. 2).</w:t>
      </w:r>
    </w:p>
    <w:bookmarkStart w:id="29" w:name="fig:002"/>
    <w:p>
      <w:pPr>
        <w:pStyle w:val="CaptionedFigure"/>
      </w:pPr>
      <w:r>
        <w:drawing>
          <wp:inline>
            <wp:extent cx="3733800" cy="652116"/>
            <wp:effectExtent b="0" l="0" r="0" t="0"/>
            <wp:docPr descr="Рис. 2: Работа программы проверяющей айд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программы проверяющей айди</w:t>
      </w:r>
    </w:p>
    <w:bookmarkEnd w:id="29"/>
    <w:p>
      <w:pPr>
        <w:pStyle w:val="BodyText"/>
      </w:pPr>
      <w:r>
        <w:t xml:space="preserve">Создал программу выдающую настоящее айди (рис. fig. 3).</w:t>
      </w:r>
    </w:p>
    <w:bookmarkStart w:id="33" w:name="fig:003"/>
    <w:p>
      <w:pPr>
        <w:pStyle w:val="CaptionedFigure"/>
      </w:pPr>
      <w:r>
        <w:drawing>
          <wp:inline>
            <wp:extent cx="3733800" cy="1950692"/>
            <wp:effectExtent b="0" l="0" r="0" t="0"/>
            <wp:docPr descr="Рис. 3: Программа выдающая настоящее айд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выдающая настоящее айди</w:t>
      </w:r>
    </w:p>
    <w:bookmarkEnd w:id="33"/>
    <w:p>
      <w:pPr>
        <w:pStyle w:val="BodyText"/>
      </w:pPr>
      <w:r>
        <w:t xml:space="preserve">Скомпилировал и запустил программу выдающую настоящее айди (рис. fig. 4).</w:t>
      </w:r>
    </w:p>
    <w:bookmarkStart w:id="37" w:name="fig:004"/>
    <w:p>
      <w:pPr>
        <w:pStyle w:val="CaptionedFigure"/>
      </w:pPr>
      <w:r>
        <w:drawing>
          <wp:inline>
            <wp:extent cx="3733800" cy="509982"/>
            <wp:effectExtent b="0" l="0" r="0" t="0"/>
            <wp:docPr descr="Рис. 4: Работа программы проверяющей настоящее айд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программы проверяющей настоящее айди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механизмы изменения идентификаторов, применения SetUID- и Sticky-битов. Получены практические навыки работы в консоли с дополнительными атрибутами. Рассмотрена работа механизма смены идентификатора процессов пользователей, а также влияние бита Sticky на запись и удаление файлов.</w:t>
      </w:r>
    </w:p>
    <w:bookmarkEnd w:id="39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0"/>
    <w:bookmarkStart w:id="4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1"/>
    <w:bookmarkStart w:id="4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2"/>
    <w:bookmarkStart w:id="4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Смирнов-Мальцев Егор Дмитриевич</dc:creator>
  <dc:language>ru-RU</dc:language>
  <cp:keywords/>
  <dcterms:created xsi:type="dcterms:W3CDTF">2024-10-19T10:59:29Z</dcterms:created>
  <dcterms:modified xsi:type="dcterms:W3CDTF">2024-10-19T10:59:29Z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7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