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rg9ch5m6kb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Познакомиться с Google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твоей почте ты сможешь найти наш Google Chat, где тебя пригласят в наши основные чаты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Chat — наше основное пространство для синхронных коммуникаций.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 основной канал коммуникации там - General. Туда постят все самое важное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мемов и различных рабочих и нерабочих вопросов есть канал Random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Укажи в Google Chat реальные ФИ и загрузи свое фото. А еще укажи, пожалуйста, свой номер телефона и впиши роль в команде.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также можешь скачать декстопное приложение — так ты не пропустишь важные сообщения.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