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r2ljiw5xxw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Проведи встречу с HR после первой недели. Пройти опросник после 1 месяца работы. Подвести итоги испытательного срока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Привет, вот и прошел твой первый месяц в Proscom! Заполни, пожалуйста, этот короткий опросник по итогам месяца работы с нами, который поможет нам улучшить процесс адаптации. [ссылка]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Привет! Вот и пришло время подвести итоги 3-х месяцев работы с нами. Подготовь, пожалуйста, ко встрече с лидом результаты работ, которых удалось достичь за это время, а также статус по задачам на испытательный срок. До встречи заполни, пожалуйста, этот короткий опросник по итогам 3-х месяцев работы, который поможет нам улучшить процесс адаптации. Можешь смело закрывать задачку и трекать общее время после общения и подведения итогов с твоим лидом [ссылка]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