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1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p>
      <w:pPr>
        <w:pStyle w:val="CaptionedFigure"/>
      </w:pPr>
      <w:bookmarkStart w:id="22" w:name="fig:001"/>
      <w:r>
        <w:drawing>
          <wp:inline>
            <wp:extent cx="5334000" cy="3845181"/>
            <wp:effectExtent b="0" l="0" r="0" t="0"/>
            <wp:docPr descr="Figure 1: Создание репозитория из шаблон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 из шаблона</w:t>
      </w:r>
    </w:p>
    <w:p>
      <w:pPr>
        <w:pStyle w:val="BodyText"/>
      </w:pPr>
      <w:r>
        <w:t xml:space="preserve">Создаю локальные репозитории для размещение сайта.</w:t>
      </w:r>
    </w:p>
    <w:p>
      <w:pPr>
        <w:pStyle w:val="CaptionedFigure"/>
      </w:pPr>
      <w:bookmarkStart w:id="24" w:name="fig:002"/>
      <w:r>
        <w:drawing>
          <wp:inline>
            <wp:extent cx="5334000" cy="2020031"/>
            <wp:effectExtent b="0" l="0" r="0" t="0"/>
            <wp:docPr descr="Figure 2: Создание локальных репозиторие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Создание локальных репозиториев</w:t>
      </w:r>
    </w:p>
    <w:p>
      <w:pPr>
        <w:pStyle w:val="BodyText"/>
      </w:pPr>
      <w:r>
        <w:t xml:space="preserve">Тестирую запуск hugo.</w:t>
      </w:r>
    </w:p>
    <w:p>
      <w:pPr>
        <w:pStyle w:val="CaptionedFigure"/>
      </w:pPr>
      <w:bookmarkStart w:id="26" w:name="fig:003"/>
      <w:r>
        <w:drawing>
          <wp:inline>
            <wp:extent cx="5334000" cy="3958262"/>
            <wp:effectExtent b="0" l="0" r="0" t="0"/>
            <wp:docPr descr="Figure 3: Инициализация hugo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Инициализация hugo</w:t>
      </w:r>
    </w:p>
    <w:p>
      <w:pPr>
        <w:pStyle w:val="BodyText"/>
      </w:pPr>
      <w:r>
        <w:t xml:space="preserve">Подготовка репозитория для файлов сайта.</w:t>
      </w:r>
    </w:p>
    <w:p>
      <w:pPr>
        <w:pStyle w:val="CaptionedFigure"/>
      </w:pPr>
      <w:bookmarkStart w:id="28" w:name="fig:004"/>
      <w:r>
        <w:drawing>
          <wp:inline>
            <wp:extent cx="5334000" cy="2470338"/>
            <wp:effectExtent b="0" l="0" r="0" t="0"/>
            <wp:docPr descr="Figure 4: Подготовка репозитория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Подготовка репозитория</w:t>
      </w:r>
    </w:p>
    <w:p>
      <w:pPr>
        <w:pStyle w:val="BodyText"/>
      </w:pPr>
      <w:r>
        <w:t xml:space="preserve">Связывание папки public с подготовленным репозиторием.</w:t>
      </w:r>
    </w:p>
    <w:p>
      <w:pPr>
        <w:pStyle w:val="CaptionedFigure"/>
      </w:pPr>
      <w:bookmarkStart w:id="30" w:name="fig:005"/>
      <w:r>
        <w:drawing>
          <wp:inline>
            <wp:extent cx="5334000" cy="1499763"/>
            <wp:effectExtent b="0" l="0" r="0" t="0"/>
            <wp:docPr descr="Figure 5: Подготовка папки public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Подготовка папки public</w:t>
      </w:r>
    </w:p>
    <w:p>
      <w:pPr>
        <w:pStyle w:val="BodyText"/>
      </w:pPr>
      <w:r>
        <w:t xml:space="preserve">Развертывание сайта на основе HitHub Pages.</w:t>
      </w:r>
    </w:p>
    <w:p>
      <w:pPr>
        <w:pStyle w:val="CaptionedFigure"/>
      </w:pPr>
      <w:bookmarkStart w:id="32" w:name="fig:006"/>
      <w:r>
        <w:drawing>
          <wp:inline>
            <wp:extent cx="5334000" cy="3171567"/>
            <wp:effectExtent b="0" l="0" r="0" t="0"/>
            <wp:docPr descr="Figure 6: Развертывание сайт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Развертывание сайта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Викторов Егор</dc:creator>
  <dc:language>ru-RU</dc:language>
  <cp:keywords/>
  <dcterms:created xsi:type="dcterms:W3CDTF">2024-09-19T15:17:04Z</dcterms:created>
  <dcterms:modified xsi:type="dcterms:W3CDTF">2024-09-19T15:17:04Z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Сайт научного работника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