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10226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12D4D" w:rsidRDefault="00912D4D">
      <w:pPr>
        <w:pStyle w:val="Standarduser"/>
        <w:jc w:val="center"/>
      </w:pPr>
    </w:p>
    <w:p w:rsidR="00912D4D" w:rsidRDefault="00912D4D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Кривошапкин Егор Борисович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912D4D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912D4D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912D4D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2D4D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BC7A5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12D4D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912D4D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912D4D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912D4D" w:rsidRDefault="00BC7A5C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BC7A5C">
        <w:rPr>
          <w:rStyle w:val="Internetlink"/>
          <w:rFonts w:ascii="Times New Roman" w:hAnsi="Times New Roman" w:cs="Times New Roman"/>
          <w:sz w:val="28"/>
          <w:szCs w:val="28"/>
        </w:rPr>
        <w:t>https://github.com/EgorX2000/os_labs/tree/main/</w:t>
      </w:r>
      <w:r w:rsidR="00F22139">
        <w:rPr>
          <w:rStyle w:val="Internetlink"/>
          <w:rFonts w:ascii="Times New Roman" w:hAnsi="Times New Roman" w:cs="Times New Roman"/>
          <w:sz w:val="28"/>
          <w:szCs w:val="28"/>
        </w:rPr>
        <w:t>3</w:t>
      </w: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912D4D" w:rsidRDefault="00E70031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Целью является приобретения практических навыков в:</w:t>
      </w:r>
    </w:p>
    <w:p w:rsidR="00E70031" w:rsidRDefault="00E70031" w:rsidP="00E70031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Создание динамических библиотек</w:t>
      </w:r>
    </w:p>
    <w:p w:rsidR="00E70031" w:rsidRDefault="00E70031" w:rsidP="00E70031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>Создание программ, которые используют функции динамических библиотек</w:t>
      </w:r>
    </w:p>
    <w:p w:rsidR="00912D4D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E70031" w:rsidRDefault="00E70031" w:rsidP="00F22139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:rsidR="00E70031" w:rsidRDefault="00E70031" w:rsidP="00E70031">
      <w:pPr>
        <w:pStyle w:val="Standarduser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Во время компиляции (на этапе «линковки»/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  <w:t>linking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)</w:t>
      </w:r>
    </w:p>
    <w:p w:rsidR="00E70031" w:rsidRDefault="00E70031" w:rsidP="00E70031">
      <w:pPr>
        <w:pStyle w:val="Standarduser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E70031" w:rsidRDefault="00E70031" w:rsidP="00E70031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В конечном итоге, в лабораторной работе необходимо получить следующие части:</w:t>
      </w:r>
    </w:p>
    <w:p w:rsidR="00E70031" w:rsidRDefault="00E70031" w:rsidP="00E70031">
      <w:pPr>
        <w:pStyle w:val="Standarduser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Динамические библиотеки, реализующие контракты, которые заданы вариантом:</w:t>
      </w:r>
    </w:p>
    <w:p w:rsidR="00E70031" w:rsidRDefault="00E70031" w:rsidP="00E70031">
      <w:pPr>
        <w:pStyle w:val="Standarduser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Тестовая программа (</w:t>
      </w:r>
      <w:r w:rsidRPr="00E70031">
        <w:rPr>
          <w:rFonts w:ascii="Times New Roman" w:eastAsia="Times New Roman" w:hAnsi="Times New Roman" w:cs="Times New Roman"/>
          <w:i/>
          <w:iCs/>
          <w:color w:val="000000"/>
          <w:kern w:val="3"/>
          <w:sz w:val="28"/>
          <w:szCs w:val="28"/>
        </w:rPr>
        <w:t>программа №1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), которая использует одну из библиотек, используя информацию, полученную на этапе компиляции;</w:t>
      </w:r>
    </w:p>
    <w:p w:rsidR="00E70031" w:rsidRDefault="00E70031" w:rsidP="00E70031">
      <w:pPr>
        <w:pStyle w:val="Standarduser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Тестовая программа (</w:t>
      </w:r>
      <w:r w:rsidRPr="00E70031">
        <w:rPr>
          <w:rFonts w:ascii="Times New Roman" w:eastAsia="Times New Roman" w:hAnsi="Times New Roman" w:cs="Times New Roman"/>
          <w:i/>
          <w:iCs/>
          <w:color w:val="000000"/>
          <w:kern w:val="3"/>
          <w:sz w:val="28"/>
          <w:szCs w:val="28"/>
        </w:rPr>
        <w:t>программа №2</w:t>
      </w: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), которая загружает библиотеки, используя только их относительные пути и контракты.</w:t>
      </w:r>
    </w:p>
    <w:p w:rsidR="00E70031" w:rsidRDefault="00E70031" w:rsidP="00E70031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</w:p>
    <w:p w:rsidR="00E70031" w:rsidRPr="00E70031" w:rsidRDefault="00E70031" w:rsidP="00E70031">
      <w:pPr>
        <w:pStyle w:val="Standard"/>
        <w:rPr>
          <w:rFonts w:ascii="Times New Roman" w:hAnsi="Times New Roman" w:cs="Times New Roman"/>
          <w:sz w:val="28"/>
          <w:szCs w:val="32"/>
        </w:rPr>
      </w:pPr>
      <w:r w:rsidRPr="00E70031">
        <w:rPr>
          <w:rFonts w:ascii="Times New Roman" w:hAnsi="Times New Roman" w:cs="Times New Roman"/>
          <w:color w:val="000000"/>
          <w:sz w:val="28"/>
          <w:szCs w:val="32"/>
        </w:rPr>
        <w:t>Пользовательский ввод для обоих программ должен быть организован следующим образом:</w:t>
      </w:r>
    </w:p>
    <w:p w:rsidR="00E70031" w:rsidRPr="00E70031" w:rsidRDefault="00E70031" w:rsidP="00E70031">
      <w:pPr>
        <w:pStyle w:val="Standard"/>
        <w:numPr>
          <w:ilvl w:val="0"/>
          <w:numId w:val="25"/>
        </w:numPr>
        <w:overflowPunct w:val="0"/>
        <w:autoSpaceDE w:val="0"/>
        <w:rPr>
          <w:rFonts w:ascii="Times New Roman" w:hAnsi="Times New Roman" w:cs="Times New Roman"/>
          <w:sz w:val="28"/>
          <w:szCs w:val="32"/>
        </w:rPr>
      </w:pPr>
      <w:r w:rsidRPr="00E70031">
        <w:rPr>
          <w:rFonts w:ascii="Times New Roman" w:hAnsi="Times New Roman" w:cs="Times New Roman"/>
          <w:color w:val="000000"/>
          <w:sz w:val="28"/>
          <w:szCs w:val="32"/>
        </w:rPr>
        <w:t xml:space="preserve">Если пользователь вводит команду «0», то программа переключает одну реализацию контрактов на другую (необходимо только для </w:t>
      </w:r>
      <w:r w:rsidRPr="00E70031">
        <w:rPr>
          <w:rFonts w:ascii="Times New Roman" w:hAnsi="Times New Roman" w:cs="Times New Roman"/>
          <w:i/>
          <w:color w:val="000000"/>
          <w:sz w:val="28"/>
          <w:szCs w:val="32"/>
        </w:rPr>
        <w:t>программы №2</w:t>
      </w:r>
      <w:r w:rsidRPr="00E70031">
        <w:rPr>
          <w:rFonts w:ascii="Times New Roman" w:hAnsi="Times New Roman" w:cs="Times New Roman"/>
          <w:color w:val="000000"/>
          <w:sz w:val="28"/>
          <w:szCs w:val="32"/>
        </w:rPr>
        <w:t>). Можно реализовать лабораторную работу без данной функции, но максимальная оценка в этом случае будет «хорошо»;</w:t>
      </w:r>
    </w:p>
    <w:p w:rsidR="00E70031" w:rsidRPr="00E70031" w:rsidRDefault="00E70031" w:rsidP="00E70031">
      <w:pPr>
        <w:pStyle w:val="Standard"/>
        <w:numPr>
          <w:ilvl w:val="0"/>
          <w:numId w:val="25"/>
        </w:numPr>
        <w:overflowPunct w:val="0"/>
        <w:autoSpaceDE w:val="0"/>
        <w:rPr>
          <w:rFonts w:ascii="Times New Roman" w:hAnsi="Times New Roman" w:cs="Times New Roman"/>
          <w:sz w:val="28"/>
          <w:szCs w:val="32"/>
        </w:rPr>
      </w:pPr>
      <w:r w:rsidRPr="00E70031">
        <w:rPr>
          <w:rFonts w:ascii="Times New Roman" w:hAnsi="Times New Roman" w:cs="Times New Roman"/>
          <w:color w:val="000000"/>
          <w:sz w:val="28"/>
          <w:szCs w:val="32"/>
        </w:rPr>
        <w:t xml:space="preserve">«1 </w:t>
      </w:r>
      <w:r w:rsidRPr="00E70031">
        <w:rPr>
          <w:rFonts w:ascii="Times New Roman" w:hAnsi="Times New Roman" w:cs="Times New Roman"/>
          <w:color w:val="000000"/>
          <w:sz w:val="28"/>
          <w:szCs w:val="32"/>
          <w:lang w:val="en-US"/>
        </w:rPr>
        <w:t>arg</w:t>
      </w:r>
      <w:r w:rsidRPr="00E70031">
        <w:rPr>
          <w:rFonts w:ascii="Times New Roman" w:hAnsi="Times New Roman" w:cs="Times New Roman"/>
          <w:color w:val="000000"/>
          <w:sz w:val="28"/>
          <w:szCs w:val="32"/>
        </w:rPr>
        <w:t xml:space="preserve">1 </w:t>
      </w:r>
      <w:r w:rsidRPr="00E70031">
        <w:rPr>
          <w:rFonts w:ascii="Times New Roman" w:hAnsi="Times New Roman" w:cs="Times New Roman"/>
          <w:color w:val="000000"/>
          <w:sz w:val="28"/>
          <w:szCs w:val="32"/>
          <w:lang w:val="en-US"/>
        </w:rPr>
        <w:t>arg</w:t>
      </w:r>
      <w:r w:rsidRPr="00E70031">
        <w:rPr>
          <w:rFonts w:ascii="Times New Roman" w:hAnsi="Times New Roman" w:cs="Times New Roman"/>
          <w:color w:val="000000"/>
          <w:sz w:val="28"/>
          <w:szCs w:val="32"/>
        </w:rPr>
        <w:t xml:space="preserve">2 … </w:t>
      </w:r>
      <w:r w:rsidRPr="00E70031">
        <w:rPr>
          <w:rFonts w:ascii="Times New Roman" w:hAnsi="Times New Roman" w:cs="Times New Roman"/>
          <w:color w:val="000000"/>
          <w:sz w:val="28"/>
          <w:szCs w:val="32"/>
          <w:lang w:val="en-US"/>
        </w:rPr>
        <w:t>argN</w:t>
      </w:r>
      <w:r w:rsidRPr="00E70031">
        <w:rPr>
          <w:rFonts w:ascii="Times New Roman" w:hAnsi="Times New Roman" w:cs="Times New Roman"/>
          <w:color w:val="000000"/>
          <w:sz w:val="28"/>
          <w:szCs w:val="32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E70031" w:rsidRPr="00E70031" w:rsidRDefault="00E70031" w:rsidP="00E70031">
      <w:pPr>
        <w:pStyle w:val="Standard"/>
        <w:numPr>
          <w:ilvl w:val="0"/>
          <w:numId w:val="25"/>
        </w:numPr>
        <w:overflowPunct w:val="0"/>
        <w:autoSpaceDE w:val="0"/>
        <w:rPr>
          <w:rFonts w:ascii="Times New Roman" w:hAnsi="Times New Roman" w:cs="Times New Roman"/>
          <w:sz w:val="28"/>
          <w:szCs w:val="32"/>
        </w:rPr>
      </w:pPr>
      <w:r w:rsidRPr="00E70031">
        <w:rPr>
          <w:rFonts w:ascii="Times New Roman" w:hAnsi="Times New Roman" w:cs="Times New Roman"/>
          <w:color w:val="000000"/>
          <w:sz w:val="28"/>
          <w:szCs w:val="32"/>
        </w:rPr>
        <w:t xml:space="preserve">«2 </w:t>
      </w:r>
      <w:r w:rsidRPr="00E70031">
        <w:rPr>
          <w:rFonts w:ascii="Times New Roman" w:hAnsi="Times New Roman" w:cs="Times New Roman"/>
          <w:color w:val="000000"/>
          <w:sz w:val="28"/>
          <w:szCs w:val="32"/>
          <w:lang w:val="en-US"/>
        </w:rPr>
        <w:t>arg</w:t>
      </w:r>
      <w:r w:rsidRPr="00E70031">
        <w:rPr>
          <w:rFonts w:ascii="Times New Roman" w:hAnsi="Times New Roman" w:cs="Times New Roman"/>
          <w:color w:val="000000"/>
          <w:sz w:val="28"/>
          <w:szCs w:val="32"/>
        </w:rPr>
        <w:t xml:space="preserve">1 </w:t>
      </w:r>
      <w:r w:rsidRPr="00E70031">
        <w:rPr>
          <w:rFonts w:ascii="Times New Roman" w:hAnsi="Times New Roman" w:cs="Times New Roman"/>
          <w:color w:val="000000"/>
          <w:sz w:val="28"/>
          <w:szCs w:val="32"/>
          <w:lang w:val="en-US"/>
        </w:rPr>
        <w:t>arg</w:t>
      </w:r>
      <w:r w:rsidRPr="00E70031">
        <w:rPr>
          <w:rFonts w:ascii="Times New Roman" w:hAnsi="Times New Roman" w:cs="Times New Roman"/>
          <w:color w:val="000000"/>
          <w:sz w:val="28"/>
          <w:szCs w:val="32"/>
        </w:rPr>
        <w:t xml:space="preserve">2 … </w:t>
      </w:r>
      <w:r w:rsidRPr="00E70031">
        <w:rPr>
          <w:rFonts w:ascii="Times New Roman" w:hAnsi="Times New Roman" w:cs="Times New Roman"/>
          <w:color w:val="000000"/>
          <w:sz w:val="28"/>
          <w:szCs w:val="32"/>
          <w:lang w:val="en-US"/>
        </w:rPr>
        <w:t>arg</w:t>
      </w:r>
      <w:r w:rsidRPr="00E70031">
        <w:rPr>
          <w:rFonts w:ascii="Times New Roman" w:hAnsi="Times New Roman" w:cs="Times New Roman"/>
          <w:color w:val="000000"/>
          <w:sz w:val="28"/>
          <w:szCs w:val="32"/>
        </w:rPr>
        <w:t xml:space="preserve">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</w:t>
      </w:r>
      <w:r w:rsidRPr="00E70031">
        <w:rPr>
          <w:rFonts w:ascii="Times New Roman" w:hAnsi="Times New Roman" w:cs="Times New Roman"/>
          <w:color w:val="000000"/>
          <w:sz w:val="28"/>
          <w:szCs w:val="32"/>
        </w:rPr>
        <w:lastRenderedPageBreak/>
        <w:t>выполнения.</w:t>
      </w:r>
    </w:p>
    <w:p w:rsidR="00E70031" w:rsidRDefault="00E70031" w:rsidP="00E70031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</w:p>
    <w:p w:rsidR="00E70031" w:rsidRDefault="00E70031" w:rsidP="00E70031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8"/>
          <w:szCs w:val="28"/>
        </w:rPr>
        <w:t>Контракты и функции для реализации: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8"/>
        <w:gridCol w:w="3016"/>
        <w:gridCol w:w="1871"/>
        <w:gridCol w:w="1864"/>
        <w:gridCol w:w="1881"/>
      </w:tblGrid>
      <w:tr w:rsidR="00E70031" w:rsidTr="000540B4">
        <w:tblPrEx>
          <w:tblCellMar>
            <w:top w:w="0" w:type="dxa"/>
            <w:bottom w:w="0" w:type="dxa"/>
          </w:tblCellMar>
        </w:tblPrEx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Pr="00E70031" w:rsidRDefault="00E70031" w:rsidP="000540B4">
            <w:pPr>
              <w:pStyle w:val="TableHeading"/>
              <w:rPr>
                <w:rFonts w:ascii="Times New Roman" w:hAnsi="Times New Roman" w:cs="Times New Roman"/>
                <w:sz w:val="28"/>
                <w:szCs w:val="28"/>
              </w:rPr>
            </w:pPr>
            <w:r w:rsidRPr="00E7003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Pr="00E70031" w:rsidRDefault="00E70031" w:rsidP="000540B4">
            <w:pPr>
              <w:pStyle w:val="TableHeading"/>
              <w:rPr>
                <w:rFonts w:ascii="Times New Roman" w:hAnsi="Times New Roman" w:cs="Times New Roman"/>
                <w:sz w:val="28"/>
                <w:szCs w:val="28"/>
              </w:rPr>
            </w:pPr>
            <w:r w:rsidRPr="00E7003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Pr="00E70031" w:rsidRDefault="00E70031" w:rsidP="000540B4">
            <w:pPr>
              <w:pStyle w:val="TableHeading"/>
              <w:rPr>
                <w:rFonts w:ascii="Times New Roman" w:hAnsi="Times New Roman" w:cs="Times New Roman"/>
                <w:sz w:val="28"/>
                <w:szCs w:val="28"/>
              </w:rPr>
            </w:pPr>
            <w:r w:rsidRPr="00E70031">
              <w:rPr>
                <w:rFonts w:ascii="Times New Roman" w:hAnsi="Times New Roman" w:cs="Times New Roman"/>
                <w:sz w:val="28"/>
                <w:szCs w:val="28"/>
              </w:rPr>
              <w:t>Сигнатура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Pr="00E70031" w:rsidRDefault="00E70031" w:rsidP="000540B4">
            <w:pPr>
              <w:pStyle w:val="TableHeading"/>
              <w:rPr>
                <w:rFonts w:ascii="Times New Roman" w:hAnsi="Times New Roman" w:cs="Times New Roman"/>
                <w:sz w:val="28"/>
                <w:szCs w:val="28"/>
              </w:rPr>
            </w:pPr>
            <w:r w:rsidRPr="00E70031">
              <w:rPr>
                <w:rFonts w:ascii="Times New Roman" w:hAnsi="Times New Roman" w:cs="Times New Roman"/>
                <w:sz w:val="28"/>
                <w:szCs w:val="28"/>
              </w:rPr>
              <w:t>Реализация 1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Pr="00E70031" w:rsidRDefault="00E70031" w:rsidP="000540B4">
            <w:pPr>
              <w:pStyle w:val="TableHeading"/>
              <w:rPr>
                <w:rFonts w:ascii="Times New Roman" w:hAnsi="Times New Roman" w:cs="Times New Roman"/>
                <w:sz w:val="28"/>
                <w:szCs w:val="28"/>
              </w:rPr>
            </w:pPr>
            <w:r w:rsidRPr="00E70031">
              <w:rPr>
                <w:rFonts w:ascii="Times New Roman" w:hAnsi="Times New Roman" w:cs="Times New Roman"/>
                <w:sz w:val="28"/>
                <w:szCs w:val="28"/>
              </w:rPr>
              <w:t>Реализация 2</w:t>
            </w:r>
          </w:p>
        </w:tc>
      </w:tr>
      <w:tr w:rsidR="00E70031" w:rsidRPr="00E70031" w:rsidTr="000540B4">
        <w:tblPrEx>
          <w:tblCellMar>
            <w:top w:w="0" w:type="dxa"/>
            <w:bottom w:w="0" w:type="dxa"/>
          </w:tblCellMar>
        </w:tblPrEx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Pr="00E70031" w:rsidRDefault="00E70031" w:rsidP="000540B4">
            <w:pPr>
              <w:pStyle w:val="TableHeading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Pr="00E70031" w:rsidRDefault="00E70031" w:rsidP="000540B4">
            <w:pPr>
              <w:pStyle w:val="TableHeading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Расчёт интеграла функции 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sin</w:t>
            </w:r>
            <w:r w:rsidRPr="00E70031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x</w:t>
            </w:r>
            <w:r w:rsidRPr="00E70031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на отрезке </w:t>
            </w:r>
            <w:r w:rsidRPr="00E70031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A</w:t>
            </w:r>
            <w:r w:rsidRPr="00E70031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B</w:t>
            </w:r>
            <w:r w:rsidRPr="00E70031"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 с шагом 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Pr="00E70031" w:rsidRDefault="00E70031" w:rsidP="000540B4">
            <w:pPr>
              <w:pStyle w:val="TableHeading"/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float SinIntegral(float A, float B, float e)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Pr="00E70031" w:rsidRDefault="00E70031" w:rsidP="000540B4">
            <w:pPr>
              <w:pStyle w:val="TableHeading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Подсчёт интеграла методом прямоугольников.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Pr="00E70031" w:rsidRDefault="00E70031" w:rsidP="000540B4">
            <w:pPr>
              <w:pStyle w:val="TableHeading"/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 xml:space="preserve">Подсчёт интеграла методом 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трапеций</w:t>
            </w: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.</w:t>
            </w:r>
          </w:p>
        </w:tc>
      </w:tr>
      <w:tr w:rsidR="00E70031" w:rsidRPr="00E70031" w:rsidTr="000540B4">
        <w:tblPrEx>
          <w:tblCellMar>
            <w:top w:w="0" w:type="dxa"/>
            <w:bottom w:w="0" w:type="dxa"/>
          </w:tblCellMar>
        </w:tblPrEx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Default="00E70031" w:rsidP="000540B4">
            <w:pPr>
              <w:pStyle w:val="TableHeading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3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Default="00E70031" w:rsidP="00E70031">
            <w:pPr>
              <w:pStyle w:val="TableHeading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Отсортировать целочисленный массив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Default="00E70031" w:rsidP="000540B4">
            <w:pPr>
              <w:pStyle w:val="TableHeading"/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int * Sort(int * array)</w:t>
            </w:r>
          </w:p>
        </w:tc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Default="00E70031" w:rsidP="000540B4">
            <w:pPr>
              <w:pStyle w:val="TableHeading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Пузырьковая сортировка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0031" w:rsidRDefault="00E70031" w:rsidP="000540B4">
            <w:pPr>
              <w:pStyle w:val="TableHeading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  <w:t>Сортировка Хоара</w:t>
            </w:r>
          </w:p>
        </w:tc>
      </w:tr>
    </w:tbl>
    <w:p w:rsidR="00E70031" w:rsidRPr="00E70031" w:rsidRDefault="00E70031" w:rsidP="00E70031">
      <w:pPr>
        <w:pStyle w:val="Standarduser"/>
        <w:rPr>
          <w:rFonts w:ascii="Times New Roman" w:eastAsia="Times New Roman" w:hAnsi="Times New Roman" w:cs="Times New Roman"/>
          <w:color w:val="000000"/>
          <w:kern w:val="3"/>
          <w:sz w:val="28"/>
          <w:szCs w:val="28"/>
          <w:lang w:val="en-US"/>
        </w:rPr>
      </w:pPr>
    </w:p>
    <w:p w:rsidR="00912D4D" w:rsidRPr="00E70031" w:rsidRDefault="00912D4D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12D4D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PS D:\Documents\C++\os_labs\4\src&gt; cd .\build\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 xml:space="preserve">PS D:\Documents\C++\os_labs\4\src\build&gt; ./comp 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Result: 1.99999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PS D:\Documents\C++\os_labs\4\src\build&gt; ./comp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Enter command: 2 5 3 4 2 5 1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 xml:space="preserve">Sorted array: 1 2 3 4 5 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PS D:\Documents\C++\os_labs\4\src\build&gt; ./exec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Switching library. Enter 1 for Lib1 or 2 for Lib2: 1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Library switched successfully.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Enter command: 1 0 3.14 0.01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Result: 1.99999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PS D:\Documents\C++\os_labs\4\src\build&gt; ./exec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Enter command: 0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Switching library. Enter 1 for Lib1 or 2 for Lib2: 1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Library switched successfully.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Enter command: 2 5 3 4 2 5 1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Sorted array: 1 2 3 4 5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PS D:\Documents\C++\os_labs\4\src\build&gt; ./exec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Enter command: 0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Switching library. Enter 1 for Lib1 or 2 for Lib2: 2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lastRenderedPageBreak/>
        <w:t>Library switched successfully.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Enter command: 1 0 3.14 0.01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Result: 1.99995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PS D:\Documents\C++\os_labs\4\src\build&gt; ./exec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 xml:space="preserve">Enter command: 0            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Switching library. Enter 1 for Lib1 or 2 for Lib2: 2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Library switched successfully.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Enter command: 2 5 3 4 2 5 1</w:t>
      </w:r>
    </w:p>
    <w:p w:rsidR="000E1326" w:rsidRP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 xml:space="preserve">Sorted array: 1 2 3 4 5 </w:t>
      </w:r>
    </w:p>
    <w:p w:rsidR="000E1326" w:rsidRDefault="000E1326" w:rsidP="000E1326">
      <w:pPr>
        <w:pStyle w:val="Standarduser"/>
        <w:spacing w:line="240" w:lineRule="auto"/>
        <w:rPr>
          <w:rStyle w:val="symbol0bash"/>
          <w:lang w:val="en-US"/>
        </w:rPr>
      </w:pPr>
      <w:r w:rsidRPr="000E1326">
        <w:rPr>
          <w:rStyle w:val="symbol0bash"/>
          <w:lang w:val="en-US"/>
        </w:rPr>
        <w:t>PS D:\Documents\C++\os_labs\4\src\build&gt;</w:t>
      </w:r>
    </w:p>
    <w:p w:rsidR="00912D4D" w:rsidRPr="00974B2F" w:rsidRDefault="00000000" w:rsidP="000E1326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912D4D" w:rsidRPr="00974B2F" w:rsidRDefault="00974B2F">
      <w:pPr>
        <w:pStyle w:val="Standardus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познакомился с созданием динамических библиотек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4B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с возможностью загружать эти библиотеки в ходе выполнения программы. Динамические библиотеки (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974B2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помогают уменьшить размер исполняемых файлов, так как функции и ресурсы библиотеки хранятся отдельно и могут быть разделяемыми между несколькими программами. Загрузка динамических библиотек во время выполнения программы (с использованием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74B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74B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LoadLibrary</w:t>
      </w:r>
      <w:r w:rsidRPr="00974B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GetProcAddress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6339F8">
        <w:rPr>
          <w:rFonts w:ascii="Times New Roman" w:hAnsi="Times New Roman" w:cs="Times New Roman"/>
          <w:sz w:val="28"/>
          <w:szCs w:val="28"/>
        </w:rPr>
        <w:t>позволяет сделать программу более гибкой, так как можно подключать разные реализации функций без необходимости перекомпиляции. Это особенно полезно в модульных системах или при реализации плагинов. Благодаря динамическим библиотекам, мы можем разрабатывать сложные программы, которые используют повторно написанные ранее функции, структуры и другие элементы, сохранённые в библиотеках. Это позволяет значительно сократить время разработки, улучшить читаемость кода и повысить его модульность.</w:t>
      </w:r>
    </w:p>
    <w:sectPr w:rsidR="00912D4D" w:rsidRPr="00974B2F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0320" w:rsidRDefault="00780320">
      <w:r>
        <w:separator/>
      </w:r>
    </w:p>
  </w:endnote>
  <w:endnote w:type="continuationSeparator" w:id="0">
    <w:p w:rsidR="00780320" w:rsidRDefault="00780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2923605"/>
      <w:docPartObj>
        <w:docPartGallery w:val="Page Numbers (Bottom of Page)"/>
        <w:docPartUnique/>
      </w:docPartObj>
    </w:sdtPr>
    <w:sdtContent>
      <w:p w:rsidR="002C36A7" w:rsidRDefault="002C36A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62D42" w:rsidRDefault="00D62D42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0320" w:rsidRDefault="00780320">
      <w:r>
        <w:rPr>
          <w:color w:val="000000"/>
        </w:rPr>
        <w:separator/>
      </w:r>
    </w:p>
  </w:footnote>
  <w:footnote w:type="continuationSeparator" w:id="0">
    <w:p w:rsidR="00780320" w:rsidRDefault="00780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2924"/>
    <w:multiLevelType w:val="multilevel"/>
    <w:tmpl w:val="F0B02A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119429D"/>
    <w:multiLevelType w:val="multilevel"/>
    <w:tmpl w:val="A162962A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49454E2"/>
    <w:multiLevelType w:val="multilevel"/>
    <w:tmpl w:val="438EF024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CC937CC"/>
    <w:multiLevelType w:val="multilevel"/>
    <w:tmpl w:val="BCF6D66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13487425"/>
    <w:multiLevelType w:val="multilevel"/>
    <w:tmpl w:val="2160BC9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13D2100F"/>
    <w:multiLevelType w:val="multilevel"/>
    <w:tmpl w:val="90FED7E8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186F1491"/>
    <w:multiLevelType w:val="multilevel"/>
    <w:tmpl w:val="4B28CA78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B994758"/>
    <w:multiLevelType w:val="multilevel"/>
    <w:tmpl w:val="7D92EB70"/>
    <w:styleLink w:val="WWNum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53D14BF"/>
    <w:multiLevelType w:val="multilevel"/>
    <w:tmpl w:val="0C346D26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750D6A"/>
    <w:multiLevelType w:val="multilevel"/>
    <w:tmpl w:val="8CAE7DB4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46736E59"/>
    <w:multiLevelType w:val="hybridMultilevel"/>
    <w:tmpl w:val="4B1E2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596B54"/>
    <w:multiLevelType w:val="multilevel"/>
    <w:tmpl w:val="696CE7B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58DC4342"/>
    <w:multiLevelType w:val="multilevel"/>
    <w:tmpl w:val="F8AC8966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3" w15:restartNumberingAfterBreak="0">
    <w:nsid w:val="5C8471F2"/>
    <w:multiLevelType w:val="multilevel"/>
    <w:tmpl w:val="4AE4992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62DC6074"/>
    <w:multiLevelType w:val="multilevel"/>
    <w:tmpl w:val="3C70248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637F3D46"/>
    <w:multiLevelType w:val="multilevel"/>
    <w:tmpl w:val="ACD27980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67EA3992"/>
    <w:multiLevelType w:val="multilevel"/>
    <w:tmpl w:val="99A250F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 w15:restartNumberingAfterBreak="0">
    <w:nsid w:val="682C1AEA"/>
    <w:multiLevelType w:val="hybridMultilevel"/>
    <w:tmpl w:val="89086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D14DDC"/>
    <w:multiLevelType w:val="multilevel"/>
    <w:tmpl w:val="64DCD84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9" w15:restartNumberingAfterBreak="0">
    <w:nsid w:val="6A296E7A"/>
    <w:multiLevelType w:val="multilevel"/>
    <w:tmpl w:val="24E2377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19239E2"/>
    <w:multiLevelType w:val="multilevel"/>
    <w:tmpl w:val="B8F897C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857008F"/>
    <w:multiLevelType w:val="multilevel"/>
    <w:tmpl w:val="3DB2212A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7A8E6D1F"/>
    <w:multiLevelType w:val="multilevel"/>
    <w:tmpl w:val="F4FE356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C0772D1"/>
    <w:multiLevelType w:val="hybridMultilevel"/>
    <w:tmpl w:val="3A204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341110">
    <w:abstractNumId w:val="14"/>
  </w:num>
  <w:num w:numId="2" w16cid:durableId="1258640225">
    <w:abstractNumId w:val="16"/>
  </w:num>
  <w:num w:numId="3" w16cid:durableId="2006585111">
    <w:abstractNumId w:val="0"/>
  </w:num>
  <w:num w:numId="4" w16cid:durableId="1154301648">
    <w:abstractNumId w:val="3"/>
  </w:num>
  <w:num w:numId="5" w16cid:durableId="1410037702">
    <w:abstractNumId w:val="18"/>
  </w:num>
  <w:num w:numId="6" w16cid:durableId="7559454">
    <w:abstractNumId w:val="11"/>
  </w:num>
  <w:num w:numId="7" w16cid:durableId="2036618668">
    <w:abstractNumId w:val="6"/>
  </w:num>
  <w:num w:numId="8" w16cid:durableId="786509965">
    <w:abstractNumId w:val="20"/>
  </w:num>
  <w:num w:numId="9" w16cid:durableId="1845506944">
    <w:abstractNumId w:val="13"/>
  </w:num>
  <w:num w:numId="10" w16cid:durableId="1149861564">
    <w:abstractNumId w:val="21"/>
  </w:num>
  <w:num w:numId="11" w16cid:durableId="1706589862">
    <w:abstractNumId w:val="8"/>
  </w:num>
  <w:num w:numId="12" w16cid:durableId="336661750">
    <w:abstractNumId w:val="19"/>
  </w:num>
  <w:num w:numId="13" w16cid:durableId="1391542095">
    <w:abstractNumId w:val="12"/>
  </w:num>
  <w:num w:numId="14" w16cid:durableId="490800186">
    <w:abstractNumId w:val="1"/>
  </w:num>
  <w:num w:numId="15" w16cid:durableId="1282759860">
    <w:abstractNumId w:val="15"/>
  </w:num>
  <w:num w:numId="16" w16cid:durableId="1747847367">
    <w:abstractNumId w:val="9"/>
  </w:num>
  <w:num w:numId="17" w16cid:durableId="1512330379">
    <w:abstractNumId w:val="22"/>
  </w:num>
  <w:num w:numId="18" w16cid:durableId="2132817823">
    <w:abstractNumId w:val="4"/>
  </w:num>
  <w:num w:numId="19" w16cid:durableId="1125737228">
    <w:abstractNumId w:val="5"/>
  </w:num>
  <w:num w:numId="20" w16cid:durableId="160630762">
    <w:abstractNumId w:val="2"/>
  </w:num>
  <w:num w:numId="21" w16cid:durableId="1740712019">
    <w:abstractNumId w:val="1"/>
    <w:lvlOverride w:ilvl="0">
      <w:startOverride w:val="1"/>
    </w:lvlOverride>
  </w:num>
  <w:num w:numId="22" w16cid:durableId="301928277">
    <w:abstractNumId w:val="17"/>
  </w:num>
  <w:num w:numId="23" w16cid:durableId="574702761">
    <w:abstractNumId w:val="10"/>
  </w:num>
  <w:num w:numId="24" w16cid:durableId="1924099455">
    <w:abstractNumId w:val="23"/>
  </w:num>
  <w:num w:numId="25" w16cid:durableId="1808007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4D"/>
    <w:rsid w:val="000E1326"/>
    <w:rsid w:val="001628B3"/>
    <w:rsid w:val="0019307E"/>
    <w:rsid w:val="002702DD"/>
    <w:rsid w:val="002C36A7"/>
    <w:rsid w:val="0031462A"/>
    <w:rsid w:val="00395B8E"/>
    <w:rsid w:val="00482320"/>
    <w:rsid w:val="004E049F"/>
    <w:rsid w:val="005F47E9"/>
    <w:rsid w:val="006339F8"/>
    <w:rsid w:val="006C0266"/>
    <w:rsid w:val="00710226"/>
    <w:rsid w:val="00780320"/>
    <w:rsid w:val="00912D4D"/>
    <w:rsid w:val="00974B2F"/>
    <w:rsid w:val="00B30DA1"/>
    <w:rsid w:val="00BC7A5C"/>
    <w:rsid w:val="00C86DEA"/>
    <w:rsid w:val="00CA1621"/>
    <w:rsid w:val="00CD55DC"/>
    <w:rsid w:val="00D62D42"/>
    <w:rsid w:val="00E70031"/>
    <w:rsid w:val="00F2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5821"/>
  <w15:docId w15:val="{427A80AF-D5A4-4FD0-96D0-5438F1FF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link w:val="a9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c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a9">
    <w:name w:val="Нижний колонтитул Знак"/>
    <w:basedOn w:val="a0"/>
    <w:link w:val="a8"/>
    <w:uiPriority w:val="99"/>
    <w:rsid w:val="002C36A7"/>
    <w:rPr>
      <w:szCs w:val="22"/>
      <w:lang w:eastAsia="ru-RU"/>
    </w:rPr>
  </w:style>
  <w:style w:type="numbering" w:customStyle="1" w:styleId="WWNum42">
    <w:name w:val="WWNum42"/>
    <w:basedOn w:val="a2"/>
    <w:rsid w:val="00E70031"/>
    <w:pPr>
      <w:numPr>
        <w:numId w:val="25"/>
      </w:numPr>
    </w:pPr>
  </w:style>
  <w:style w:type="paragraph" w:customStyle="1" w:styleId="TableHeading">
    <w:name w:val="Table Heading"/>
    <w:basedOn w:val="a"/>
    <w:rsid w:val="00E70031"/>
    <w:pPr>
      <w:overflowPunct w:val="0"/>
      <w:autoSpaceDE w:val="0"/>
    </w:pPr>
    <w:rPr>
      <w:rFonts w:cs="Calibri"/>
      <w:b/>
      <w:color w:val="000000"/>
      <w:kern w:val="3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553A-F20D-47D8-9449-D35F1DA8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sindchess@gmail.com</dc:creator>
  <cp:lastModifiedBy>Егор Кривошапкин</cp:lastModifiedBy>
  <cp:revision>10</cp:revision>
  <dcterms:created xsi:type="dcterms:W3CDTF">2024-10-03T18:36:00Z</dcterms:created>
  <dcterms:modified xsi:type="dcterms:W3CDTF">2024-12-18T14:42:00Z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