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admin@bithub-bot:~/Bot/app$ cat helper.py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telebot import 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datetime import datetime, timedelta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config import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make_inline_keyboard(kb, admin=False):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markup = types.InlineKeyboardMarkup()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admin: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markup.row(types.InlineKeyboardButton('Админка', callback_data='Админка'))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row in kb: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btns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btn in row: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btn not in ['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Помощь', 'Обсудить']: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btns.append(types.InlineKeyboardButton(btn, callback_data=btn))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btns.append(types.InlineKeyboardButton(btn, url=f'https://t.me/{ID_MANAGER}'))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markup.row(*btns)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markup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insert_time(sub, days):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days is None: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sub: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sub[0].date is not None and (sub[0].date - datetime.now()).days &gt; -1: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sub[0].date + timedelta(days=days)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datetime.now() + timedelta(days=days)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datetime.now() + timedelta(days=days)admin@bithub-bot:~/Bot/app$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