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placeholder>
            <w:docPart w:val="C218E8F3DFF84638B8CDEEAC8FBC329E"/>
          </w:placeholder>
          <w:id w:val="-405378796"/>
          <w:text/>
        </w:sdtPr>
        <w:sdtContent>
          <w:r>
            <w:rPr/>
          </w:r>
          <w:r>
            <w:rPr/>
          </w:r>
        </w:sdtContent>
      </w:sdt>
      <w:r>
        <w:rPr>
          <w:rFonts w:cs="Times New Roman" w:ascii="Times New Roman" w:hAnsi="Times New Roman"/>
          <w:sz w:val="28"/>
          <w:szCs w:val="28"/>
          <w:lang w:val="ru-RU"/>
        </w:rPr>
        <w:t>Информатика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Лабораторная работа № 1 </w:t>
      </w:r>
      <w:sdt>
        <w:sdtPr>
          <w:placeholder>
            <w:docPart w:val="DefaultPlaceholder_-1854013440"/>
          </w:placeholder>
          <w:id w:val="-79454510"/>
          <w:text/>
        </w:sdtPr>
        <w:sdtContent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</w:sdtContent>
      </w:sdt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"Перевод чисел между различными системами счисления"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placeholder>
            <w:docPart w:val="DefaultPlaceholder_-1854013440"/>
          </w:placeholde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Болдырева Елена Александровна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408_767230559">
            <w:r>
              <w:rPr>
                <w:rStyle w:val="Style11"/>
              </w:rPr>
              <w:t>Задание:</w:t>
              <w:tab/>
              <w:t>3</w:t>
            </w:r>
          </w:hyperlink>
        </w:p>
        <w:p>
          <w:pPr>
            <w:pStyle w:val="TOC1"/>
            <w:rPr/>
          </w:pPr>
          <w:hyperlink w:anchor="__RefHeading___Toc410_767230559">
            <w:r>
              <w:rPr>
                <w:rStyle w:val="Style11"/>
              </w:rPr>
              <w:t>Основные этапы вычисления: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2_767230559">
            <w:r>
              <w:rPr>
                <w:rStyle w:val="Style11"/>
              </w:rPr>
              <w:t>Пример 1: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4_767230559">
            <w:r>
              <w:rPr>
                <w:rStyle w:val="Style11"/>
              </w:rPr>
              <w:t>Пример 2: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6_767230559">
            <w:r>
              <w:rPr>
                <w:rStyle w:val="Style11"/>
              </w:rPr>
              <w:t>Пример 3: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8_767230559">
            <w:r>
              <w:rPr>
                <w:rStyle w:val="Style11"/>
              </w:rPr>
              <w:t>Пример 4: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0_767230559">
            <w:r>
              <w:rPr>
                <w:rStyle w:val="Style11"/>
              </w:rPr>
              <w:t>Пример 5: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2_767230559">
            <w:r>
              <w:rPr>
                <w:rStyle w:val="Style11"/>
              </w:rPr>
              <w:t>Пример 6: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4_767230559">
            <w:r>
              <w:rPr>
                <w:rStyle w:val="Style11"/>
              </w:rPr>
              <w:t>Пример 7: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6_767230559">
            <w:r>
              <w:rPr>
                <w:rStyle w:val="Style11"/>
              </w:rPr>
              <w:t>Пример 8: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8_767230559">
            <w:r>
              <w:rPr>
                <w:rStyle w:val="Style11"/>
              </w:rPr>
              <w:t>Пример 9: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30_767230559">
            <w:r>
              <w:rPr>
                <w:rStyle w:val="Style11"/>
              </w:rPr>
              <w:t>Пример 10: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32_767230559">
            <w:r>
              <w:rPr>
                <w:rStyle w:val="Style11"/>
              </w:rPr>
              <w:t>Пример 11: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34_767230559">
            <w:r>
              <w:rPr>
                <w:rStyle w:val="Style11"/>
              </w:rPr>
              <w:t>Пример 12: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36_767230559">
            <w:r>
              <w:rPr>
                <w:rStyle w:val="Style11"/>
              </w:rPr>
              <w:t>Пример 13:</w:t>
              <w:tab/>
              <w:t>7</w:t>
            </w:r>
          </w:hyperlink>
        </w:p>
        <w:p>
          <w:pPr>
            <w:pStyle w:val="TOC1"/>
            <w:rPr/>
          </w:pPr>
          <w:hyperlink w:anchor="__RefHeading___Toc438_767230559">
            <w:r>
              <w:rPr>
                <w:rStyle w:val="Style11"/>
              </w:rPr>
              <w:t>Вывод:</w:t>
              <w:tab/>
              <w:t>8</w:t>
            </w:r>
          </w:hyperlink>
        </w:p>
        <w:p>
          <w:pPr>
            <w:pStyle w:val="TOC1"/>
            <w:rPr/>
          </w:pPr>
          <w:hyperlink w:anchor="__RefHeading___Toc440_767230559">
            <w:r>
              <w:rPr>
                <w:rStyle w:val="Style11"/>
              </w:rPr>
              <w:t>Список литературы:</w:t>
              <w:tab/>
              <w:t>8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Вариант: 28</w:t>
      </w:r>
      <w:sdt>
        <w:sdtPr>
          <w:placeholder>
            <w:docPart w:val="DefaultPlaceholder_-1854013440"/>
          </w:placeholder>
          <w:id w:val="-1883081245"/>
          <w:showingPlcHdr/>
          <w:text/>
        </w:sdtPr>
        <w:sdtContent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_RefHeading___Toc408_767230559"/>
      <w:bookmarkEnd w:id="0"/>
      <w:r>
        <w:rPr/>
        <w:t>Задание: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  <w:t xml:space="preserve">Перевести число "А", заданное в системе счисления "В", в систему счисления "С". </w:t>
      </w:r>
      <w:r>
        <w:rPr>
          <w:rFonts w:eastAsia="Times New Roman" w:cs="Times New Roman" w:ascii="Times New Roman" w:hAnsi="Times New Roman"/>
          <w:sz w:val="28"/>
          <w:szCs w:val="28"/>
        </w:rPr>
        <w:t>Числа "А", "В" и "С" взять из таблицы 1.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</w:t>
      </w:r>
    </w:p>
    <w:tbl>
      <w:tblPr>
        <w:tblW w:w="963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2"/>
        <w:gridCol w:w="2844"/>
        <w:gridCol w:w="2716"/>
        <w:gridCol w:w="2714"/>
      </w:tblGrid>
      <w:tr>
        <w:trPr/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8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7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25285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C2A41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40674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10,25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7D,F5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41,25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0,000001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0,000011 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6F,09 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 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Фибоначчи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{^</w:t>
            </w:r>
            <w:r>
              <w:rPr>
                <w:sz w:val="28"/>
                <w:szCs w:val="28"/>
                <w:lang w:val="en-US"/>
              </w:rPr>
              <w:t>1}303</w:t>
            </w:r>
            <w:r>
              <w:rPr>
                <w:sz w:val="28"/>
                <w:szCs w:val="28"/>
              </w:rPr>
              <w:t xml:space="preserve">{^2}  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7С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10010100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Фибоначчи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3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101010.0000001</w:t>
            </w:r>
          </w:p>
        </w:tc>
        <w:tc>
          <w:tcPr>
            <w:tcW w:w="2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Бергмана</w:t>
            </w:r>
          </w:p>
        </w:tc>
        <w:tc>
          <w:tcPr>
            <w:tcW w:w="2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1" w:name="__RefHeading___Toc410_767230559"/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Основные этапы вычисления: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_RefHeading___Toc412_767230559"/>
      <w:bookmarkEnd w:id="2"/>
      <w:r>
        <w:rPr/>
        <w:t>Пример 1: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25285 / 15 = 1685 (ост. 10)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1685 / 15 = 112 (ост. 5)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112 / 15 = 7 (ост. 7)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7 /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15 = 0 (ост. 7)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Получившиеся остатки записываем в обратном порядке («снизу вверх»), числа большие 9 соответствуют латинским буквам (А — 10, В — 11 и т. д.)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775А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_RefHeading___Toc414_767230559"/>
      <w:bookmarkEnd w:id="3"/>
      <w:r>
        <w:rPr/>
        <w:t>Пример 2: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Для перевода в десятичную СС (систему счисления) нумеруем цифры числа справа налево, начиная с нуля, умножаем каждую цифру на 15 (основание исходной СС) в соответствующей степени и результаты складываем: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7613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Ответ: 616561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_RefHeading___Toc416_767230559"/>
      <w:bookmarkEnd w:id="4"/>
      <w:r>
        <w:rPr/>
        <w:t>Пример 3: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Переведем данное число в десятеричную СС, а затем получившееся число в СС с основанием 11: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9372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26797 / 11 = 2436 (ост. 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2436 / 11 = 221 (ост. 5)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221 / 11 = 20 (ост. 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20 / 11 = 1 (ост. 9)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1 / 11 = 0 (ост. 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 аналогии с 1 примером: 19151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Ответ: 19151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_RefHeading___Toc418_767230559"/>
      <w:bookmarkEnd w:id="5"/>
      <w:r>
        <w:rPr/>
        <w:t>Пример 4: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Переведем целую часть числа в двоичную СС: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10 / 2 = 5 (ост. 0)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5 / 2 = 2 (ост. 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2 / 2 = 1 (ост. 0)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1 / 2 = 0 (ост.1)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Получим 1010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Переведем дробную часть до 5 знаков: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0,25 * 2 = 0,5 (0)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0,5 * 2 = 1 (1)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0 * 2 = 0 (0)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…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Поскольку мы получили 0, дальше будут только нули, значит получим: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-32385</wp:posOffset>
            </wp:positionV>
            <wp:extent cx="2232660" cy="6248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Ответ: 1010,01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_RefHeading___Toc420_767230559"/>
      <w:bookmarkEnd w:id="6"/>
      <w:r>
        <w:rPr/>
        <w:t>Пример 5: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Поскольку 16 = 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^ 4,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то мы можем заменить каждую цифру в числе ее значением в двоичной СС: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-57150</wp:posOffset>
            </wp:positionV>
            <wp:extent cx="1181100" cy="19812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Таким образом, оставив 5 знаков после запятой, получаем 1111101,11111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1111101,11111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7" w:name="__RefHeading___Toc422_767230559"/>
      <w:bookmarkEnd w:id="7"/>
      <w:r>
        <w:rPr/>
        <w:t>Пример 6: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По аналогии с примером 5 (8 = 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^ 3),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заменяем все цифры в числе на их значения в двоичной СС: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1363980" cy="256032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Получим: 1001,10101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1001,10101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8" w:name="__RefHeading___Toc424_767230559"/>
      <w:bookmarkEnd w:id="8"/>
      <w:r>
        <w:rPr/>
        <w:t>Пример 7: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Для перевода в 16-чную СС добавим незначащие нули как к целой, так и к дробной частям, чтобы разбить цифры на группы по 4 (т. к. 16 = 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^ 4)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0,000001 = 0000,0000 0100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 аналогии с примерами 5 и 6: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50165</wp:posOffset>
            </wp:positionH>
            <wp:positionV relativeFrom="paragraph">
              <wp:posOffset>-76200</wp:posOffset>
            </wp:positionV>
            <wp:extent cx="2971800" cy="4953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0,04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9" w:name="__RefHeading___Toc426_767230559"/>
      <w:bookmarkEnd w:id="9"/>
      <w:r>
        <w:rPr/>
        <w:t>Пример 8: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</wp:posOffset>
            </wp:positionH>
            <wp:positionV relativeFrom="paragraph">
              <wp:posOffset>-57150</wp:posOffset>
            </wp:positionV>
            <wp:extent cx="4571365" cy="60198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Оставляя 5 знаков после запятой, получим 0,04687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0,04687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0" w:name="__RefHeading___Toc428_767230559"/>
      <w:bookmarkEnd w:id="10"/>
      <w:r>
        <w:rPr/>
        <w:t>Пример 9: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230" cy="89535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111,03515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1" w:name="__RefHeading___Toc430_767230559"/>
      <w:bookmarkEnd w:id="11"/>
      <w:r>
        <w:rPr/>
        <w:t>Пример 10: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Выпишем последовательность Фибоначчи до последнего числа, меньшего 84: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1, 2, 3, 5, 8, 13, 21, 34, 55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84 = 55 * 1 + 34 * 0 + 21 * 1 + 13 * 0 + 8 * 1 + 5 * 0 + 3 * 0 + 2 * 0 + 1 * 0 =&gt;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23495</wp:posOffset>
            </wp:positionH>
            <wp:positionV relativeFrom="paragraph">
              <wp:posOffset>-9525</wp:posOffset>
            </wp:positionV>
            <wp:extent cx="1996440" cy="57150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101010000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2" w:name="__RefHeading___Toc432_767230559"/>
      <w:bookmarkEnd w:id="12"/>
      <w:r>
        <w:rPr/>
        <w:t>Пример 11: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35560</wp:posOffset>
            </wp:positionH>
            <wp:positionV relativeFrom="paragraph">
              <wp:posOffset>-26035</wp:posOffset>
            </wp:positionV>
            <wp:extent cx="5059045" cy="74676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-1353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3" w:name="__RefHeading___Toc434_767230559"/>
      <w:bookmarkEnd w:id="13"/>
      <w:r>
        <w:rPr/>
        <w:t>Пример 12: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53022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45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4" w:name="__RefHeading___Toc436_767230559"/>
      <w:bookmarkEnd w:id="14"/>
      <w:r>
        <w:rPr/>
        <w:t>Пример 13: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 переводе из СС Бергмана в десятичную каждую цифру умножаем на число Т в соответствующей разряду степени.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522605</wp:posOffset>
            </wp:positionH>
            <wp:positionV relativeFrom="paragraph">
              <wp:posOffset>72390</wp:posOffset>
            </wp:positionV>
            <wp:extent cx="999490" cy="537845"/>
            <wp:effectExtent l="0" t="0" r="0" b="0"/>
            <wp:wrapSquare wrapText="lef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Число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Значит: 101010,0000001 = 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^ 5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T ^ 3 + T + T ^ (-7) = 17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Ответ: 17</w:t>
      </w:r>
    </w:p>
    <w:p>
      <w:pPr>
        <w:pStyle w:val="Heading1"/>
        <w:numPr>
          <w:ilvl w:val="0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5" w:name="__RefHeading___Toc438_767230559"/>
      <w:bookmarkEnd w:id="15"/>
      <w:r>
        <w:rPr/>
        <w:t>Вывод: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результате проделанной работы я изучила перевод чисел из недесятичной СС в десятичную и наоборот путем умножения цифр на основание исходной СС в степени разряда и деления числа на основание необходимой СС с переписыванием остатков соответственно, перевод чисел из недесятичной СС в недесятичную с использованием промежуточного перевода в десятичную, перевод чисел из СС с основанием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СС с основанием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^ k, </w:t>
      </w:r>
      <w:r>
        <w:rPr>
          <w:rFonts w:cs="Times New Roman" w:ascii="Times New Roman" w:hAnsi="Times New Roman"/>
          <w:sz w:val="28"/>
          <w:szCs w:val="28"/>
          <w:lang w:val="ru-RU"/>
        </w:rPr>
        <w:t>а так же СС Бергмана, Фибоначчи и несимметричные.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6" w:name="__RefHeading___Toc440_767230559"/>
      <w:bookmarkEnd w:id="16"/>
      <w:r>
        <w:rPr/>
        <w:t>Список литературы: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 xml:space="preserve">Балакшин Е.А., Соснин П.В., Машина В.В. Информатика. – </w:t>
        <w:br/>
        <w:t>СПб: Университет ИТМО, 2020.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2.</w:t>
        <w:tab/>
        <w:t>Орлов С. А. Цилькер Б. Я. Организация ЭВМ и систем: Учебник для вузов, 2-е издание. – СПб: Питер, 2011.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sectPr>
      <w:footerReference w:type="default" r:id="rId14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gutterAtTop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4"/>
    <w:pPr>
      <w:suppressLineNumbers/>
    </w:pPr>
    <w:rPr/>
  </w:style>
  <w:style w:type="paragraph" w:styleId="Header">
    <w:name w:val="Header"/>
    <w:basedOn w:val="Style14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Style1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3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3"/>
    <w:pPr>
      <w:tabs>
        <w:tab w:val="clear" w:pos="709"/>
        <w:tab w:val="right" w:pos="9355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6745</TotalTime>
  <Application>LibreOffice/7.6.0.3$Windows_X86_64 LibreOffice_project/69edd8b8ebc41d00b4de3915dc82f8f0fc3b6265</Application>
  <AppVersion>15.0000</AppVersion>
  <Pages>8</Pages>
  <Words>785</Words>
  <Characters>3376</Characters>
  <CharactersWithSpaces>4021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2023-09-04T17:15:52Z</dcterms:created>
  <dc:creator/>
  <dc:description/>
  <dc:language>ru-RU</dc:language>
  <cp:lastModifiedBy/>
  <dcterms:modified xsi:type="dcterms:W3CDTF">2023-09-25T11:09:12Z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