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9D612A" w14:textId="77777777" w:rsidR="002F4337" w:rsidRDefault="002F4337" w:rsidP="002F4337">
      <w:pPr>
        <w:spacing w:after="0" w:line="240" w:lineRule="auto"/>
        <w:jc w:val="center"/>
        <w:rPr>
          <w:rFonts w:ascii="Times New Roman" w:hAnsi="Times New Roman"/>
          <w:sz w:val="28"/>
          <w:szCs w:val="28"/>
        </w:rPr>
      </w:pPr>
      <w:r>
        <w:rPr>
          <w:rFonts w:ascii="Times New Roman" w:hAnsi="Times New Roman"/>
          <w:sz w:val="28"/>
          <w:szCs w:val="28"/>
        </w:rPr>
        <w:t xml:space="preserve">МИНИСТЕРСТВО НАУКИ И ВЫСШЕГО ОБРАЗОВАНИЯ </w:t>
      </w:r>
    </w:p>
    <w:p w14:paraId="38A5623F" w14:textId="77777777" w:rsidR="002F4337" w:rsidRDefault="002F4337" w:rsidP="002F4337">
      <w:pPr>
        <w:spacing w:after="0" w:line="240" w:lineRule="auto"/>
        <w:jc w:val="center"/>
        <w:rPr>
          <w:rFonts w:ascii="Times New Roman" w:hAnsi="Times New Roman"/>
          <w:sz w:val="28"/>
          <w:szCs w:val="28"/>
        </w:rPr>
      </w:pPr>
      <w:r>
        <w:rPr>
          <w:rFonts w:ascii="Times New Roman" w:hAnsi="Times New Roman"/>
          <w:sz w:val="28"/>
          <w:szCs w:val="28"/>
        </w:rPr>
        <w:t>РОССИЙСКОЙ ФЕДЕРАЦИИ</w:t>
      </w:r>
    </w:p>
    <w:p w14:paraId="3BB6EA7F" w14:textId="77777777" w:rsidR="002F4337" w:rsidRDefault="002F4337" w:rsidP="002F4337">
      <w:pPr>
        <w:spacing w:after="0" w:line="240" w:lineRule="auto"/>
        <w:jc w:val="center"/>
        <w:rPr>
          <w:rFonts w:ascii="Times New Roman" w:hAnsi="Times New Roman"/>
          <w:sz w:val="28"/>
          <w:szCs w:val="28"/>
        </w:rPr>
      </w:pPr>
      <w:r>
        <w:rPr>
          <w:rFonts w:ascii="Times New Roman" w:hAnsi="Times New Roman"/>
          <w:sz w:val="28"/>
          <w:szCs w:val="28"/>
        </w:rPr>
        <w:t>федеральное государственное бюджетное образовательное учреждение высшего образования</w:t>
      </w:r>
    </w:p>
    <w:p w14:paraId="734EDB48" w14:textId="77777777" w:rsidR="002F4337" w:rsidRDefault="002F4337" w:rsidP="002F4337">
      <w:pPr>
        <w:spacing w:after="0" w:line="240" w:lineRule="auto"/>
        <w:ind w:left="-426"/>
        <w:jc w:val="center"/>
        <w:rPr>
          <w:rFonts w:ascii="Times New Roman" w:hAnsi="Times New Roman"/>
          <w:sz w:val="28"/>
          <w:szCs w:val="28"/>
        </w:rPr>
      </w:pPr>
      <w:r>
        <w:rPr>
          <w:rFonts w:ascii="Times New Roman" w:hAnsi="Times New Roman"/>
          <w:sz w:val="28"/>
          <w:szCs w:val="28"/>
        </w:rPr>
        <w:t>«УЛЬЯНОВСКИЙ ГОСУДАРСТВЕННЫЙ ТЕХНИЧЕСКИЙ УНИВЕРСИТЕТ»</w:t>
      </w:r>
    </w:p>
    <w:p w14:paraId="333F4E7F" w14:textId="77777777" w:rsidR="002F4337" w:rsidRDefault="002F4337" w:rsidP="002F4337">
      <w:pPr>
        <w:spacing w:after="0" w:line="240" w:lineRule="auto"/>
        <w:jc w:val="center"/>
        <w:rPr>
          <w:rFonts w:ascii="Times New Roman" w:hAnsi="Times New Roman"/>
          <w:sz w:val="28"/>
          <w:szCs w:val="28"/>
        </w:rPr>
      </w:pPr>
    </w:p>
    <w:p w14:paraId="1EB32300" w14:textId="77777777" w:rsidR="002F4337" w:rsidRDefault="002F4337" w:rsidP="002F4337">
      <w:pPr>
        <w:spacing w:after="0" w:line="240" w:lineRule="auto"/>
        <w:ind w:right="-1"/>
        <w:jc w:val="center"/>
        <w:rPr>
          <w:rFonts w:ascii="Times New Roman" w:hAnsi="Times New Roman"/>
          <w:sz w:val="28"/>
          <w:szCs w:val="28"/>
        </w:rPr>
      </w:pPr>
    </w:p>
    <w:p w14:paraId="595267B4" w14:textId="77777777" w:rsidR="002F4337" w:rsidRDefault="002F4337" w:rsidP="002F4337">
      <w:pPr>
        <w:spacing w:after="0" w:line="240" w:lineRule="auto"/>
        <w:jc w:val="center"/>
        <w:rPr>
          <w:rFonts w:ascii="Times New Roman" w:hAnsi="Times New Roman"/>
          <w:sz w:val="28"/>
          <w:szCs w:val="28"/>
        </w:rPr>
      </w:pPr>
      <w:r>
        <w:rPr>
          <w:rFonts w:ascii="Times New Roman" w:hAnsi="Times New Roman"/>
          <w:sz w:val="28"/>
          <w:szCs w:val="28"/>
        </w:rPr>
        <w:t>Факультет информационных систем и технологий</w:t>
      </w:r>
    </w:p>
    <w:p w14:paraId="496140C7" w14:textId="77777777" w:rsidR="002F4337" w:rsidRDefault="002F4337" w:rsidP="002F4337">
      <w:pPr>
        <w:spacing w:after="0" w:line="240" w:lineRule="auto"/>
        <w:jc w:val="center"/>
        <w:rPr>
          <w:rFonts w:ascii="Times New Roman" w:hAnsi="Times New Roman"/>
          <w:sz w:val="28"/>
          <w:szCs w:val="28"/>
        </w:rPr>
      </w:pPr>
      <w:r>
        <w:rPr>
          <w:rFonts w:ascii="Times New Roman" w:hAnsi="Times New Roman"/>
          <w:sz w:val="28"/>
          <w:szCs w:val="28"/>
        </w:rPr>
        <w:t>Кафедра «Измерительно-вычислительные комплексы»</w:t>
      </w:r>
    </w:p>
    <w:p w14:paraId="5E7D7505" w14:textId="77777777" w:rsidR="002F4337" w:rsidRPr="002F4337" w:rsidRDefault="002F4337" w:rsidP="002F4337">
      <w:pPr>
        <w:rPr>
          <w:rFonts w:ascii="Calibri" w:eastAsia="Calibri" w:hAnsi="Calibri" w:cs="Times New Roman"/>
        </w:rPr>
      </w:pPr>
    </w:p>
    <w:p w14:paraId="138558F7" w14:textId="77777777" w:rsidR="002F4337" w:rsidRPr="002F4337" w:rsidRDefault="002F4337" w:rsidP="002F4337">
      <w:pPr>
        <w:rPr>
          <w:rFonts w:ascii="Calibri" w:eastAsia="Calibri" w:hAnsi="Calibri" w:cs="Times New Roman"/>
        </w:rPr>
      </w:pPr>
    </w:p>
    <w:p w14:paraId="7DB2C9A7" w14:textId="77777777" w:rsidR="002F4337" w:rsidRPr="002F4337" w:rsidRDefault="002F4337" w:rsidP="002F4337">
      <w:pPr>
        <w:rPr>
          <w:rFonts w:ascii="Calibri" w:eastAsia="Calibri" w:hAnsi="Calibri" w:cs="Times New Roman"/>
        </w:rPr>
      </w:pPr>
    </w:p>
    <w:p w14:paraId="4EEF0846" w14:textId="42AD34B5" w:rsidR="002F4337" w:rsidRPr="003C2862" w:rsidRDefault="003C2862" w:rsidP="002F4337">
      <w:pPr>
        <w:spacing w:before="300" w:after="0" w:line="360" w:lineRule="auto"/>
        <w:jc w:val="center"/>
        <w:rPr>
          <w:rFonts w:ascii="Arial" w:eastAsia="Times New Roman" w:hAnsi="Arial" w:cs="Arial"/>
          <w:b/>
          <w:bCs/>
          <w:sz w:val="48"/>
          <w:szCs w:val="48"/>
          <w:lang w:eastAsia="ru-RU"/>
        </w:rPr>
      </w:pPr>
      <w:r w:rsidRPr="003C2862">
        <w:rPr>
          <w:rFonts w:ascii="Arial" w:eastAsia="Times New Roman" w:hAnsi="Arial" w:cs="Arial"/>
          <w:b/>
          <w:bCs/>
          <w:sz w:val="48"/>
          <w:szCs w:val="48"/>
          <w:lang w:eastAsia="ru-RU"/>
        </w:rPr>
        <w:t>ОТЧЁТ</w:t>
      </w:r>
    </w:p>
    <w:p w14:paraId="431D41F7" w14:textId="2059730A" w:rsidR="002F4337" w:rsidRDefault="003C2862" w:rsidP="002F4337">
      <w:pPr>
        <w:spacing w:after="0" w:line="360" w:lineRule="auto"/>
        <w:jc w:val="center"/>
        <w:rPr>
          <w:rFonts w:ascii="Arial" w:eastAsia="Times New Roman" w:hAnsi="Arial" w:cs="Arial"/>
          <w:sz w:val="28"/>
          <w:szCs w:val="28"/>
          <w:lang w:eastAsia="ru-RU"/>
        </w:rPr>
      </w:pPr>
      <w:r w:rsidRPr="003C2862">
        <w:rPr>
          <w:rFonts w:ascii="Arial" w:eastAsia="Times New Roman" w:hAnsi="Arial" w:cs="Arial"/>
          <w:sz w:val="28"/>
          <w:szCs w:val="28"/>
          <w:lang w:eastAsia="ru-RU"/>
        </w:rPr>
        <w:t xml:space="preserve">ПО ПРЕДДИПЛОМНОЙ ПРАКТИКЕ В </w:t>
      </w:r>
      <w:r w:rsidR="009762F6">
        <w:rPr>
          <w:rFonts w:ascii="Arial" w:eastAsia="Times New Roman" w:hAnsi="Arial" w:cs="Arial"/>
          <w:sz w:val="28"/>
          <w:szCs w:val="28"/>
          <w:lang w:eastAsia="ru-RU"/>
        </w:rPr>
        <w:t>ООО «</w:t>
      </w:r>
      <w:proofErr w:type="spellStart"/>
      <w:r w:rsidR="009762F6">
        <w:rPr>
          <w:rFonts w:ascii="Arial" w:eastAsia="Times New Roman" w:hAnsi="Arial" w:cs="Arial"/>
          <w:sz w:val="28"/>
          <w:szCs w:val="28"/>
          <w:lang w:eastAsia="ru-RU"/>
        </w:rPr>
        <w:t>МедиаСофт</w:t>
      </w:r>
      <w:proofErr w:type="spellEnd"/>
      <w:r w:rsidR="009762F6">
        <w:rPr>
          <w:rFonts w:ascii="Arial" w:eastAsia="Times New Roman" w:hAnsi="Arial" w:cs="Arial"/>
          <w:sz w:val="28"/>
          <w:szCs w:val="28"/>
          <w:lang w:eastAsia="ru-RU"/>
        </w:rPr>
        <w:t>»</w:t>
      </w:r>
      <w:r w:rsidRPr="003C2862">
        <w:rPr>
          <w:rFonts w:ascii="Arial" w:eastAsia="Times New Roman" w:hAnsi="Arial" w:cs="Arial"/>
          <w:sz w:val="28"/>
          <w:szCs w:val="28"/>
          <w:lang w:eastAsia="ru-RU"/>
        </w:rPr>
        <w:t xml:space="preserve"> </w:t>
      </w:r>
    </w:p>
    <w:p w14:paraId="229EFB4F" w14:textId="77777777" w:rsidR="009762F6" w:rsidRPr="003C2862" w:rsidRDefault="009762F6" w:rsidP="002F4337">
      <w:pPr>
        <w:spacing w:after="0" w:line="360" w:lineRule="auto"/>
        <w:jc w:val="center"/>
        <w:rPr>
          <w:rFonts w:ascii="Arial" w:eastAsia="Times New Roman" w:hAnsi="Arial" w:cs="Arial"/>
          <w:sz w:val="28"/>
          <w:szCs w:val="28"/>
          <w:lang w:eastAsia="ru-RU"/>
        </w:rPr>
      </w:pPr>
    </w:p>
    <w:p w14:paraId="0497CCC1" w14:textId="33F7638B" w:rsidR="002F4337" w:rsidRPr="00C11212" w:rsidRDefault="009762F6" w:rsidP="003C2862">
      <w:pPr>
        <w:spacing w:after="240" w:line="240" w:lineRule="auto"/>
        <w:jc w:val="center"/>
        <w:rPr>
          <w:rFonts w:ascii="Arial" w:eastAsia="Times New Roman" w:hAnsi="Arial" w:cs="Arial"/>
          <w:b/>
          <w:bCs/>
          <w:sz w:val="28"/>
          <w:szCs w:val="36"/>
          <w:lang w:eastAsia="ru-RU"/>
        </w:rPr>
      </w:pPr>
      <w:r>
        <w:rPr>
          <w:rFonts w:ascii="Arial" w:eastAsia="Times New Roman" w:hAnsi="Arial" w:cs="Arial"/>
          <w:b/>
          <w:bCs/>
          <w:sz w:val="40"/>
          <w:szCs w:val="40"/>
          <w:lang w:eastAsia="ru-RU"/>
        </w:rPr>
        <w:t>Информационная система управления складом</w:t>
      </w:r>
    </w:p>
    <w:p w14:paraId="0A3F63A8" w14:textId="77777777" w:rsidR="002F4337" w:rsidRPr="002F4337" w:rsidRDefault="002F4337" w:rsidP="002F4337">
      <w:pPr>
        <w:spacing w:after="240" w:line="360" w:lineRule="auto"/>
        <w:jc w:val="center"/>
        <w:rPr>
          <w:rFonts w:ascii="Arial" w:eastAsia="Times New Roman" w:hAnsi="Arial" w:cs="Arial"/>
          <w:b/>
          <w:bCs/>
          <w:sz w:val="28"/>
          <w:szCs w:val="36"/>
          <w:lang w:eastAsia="ru-RU"/>
        </w:rPr>
      </w:pPr>
    </w:p>
    <w:p w14:paraId="2954BFA8" w14:textId="066B2BB2" w:rsidR="002F4337" w:rsidRDefault="003C2862" w:rsidP="002F4337">
      <w:pPr>
        <w:spacing w:after="0" w:line="360" w:lineRule="auto"/>
        <w:ind w:left="5880"/>
        <w:rPr>
          <w:rFonts w:ascii="Arial" w:hAnsi="Arial" w:cs="Arial"/>
          <w:bCs/>
        </w:rPr>
      </w:pPr>
      <w:r>
        <w:rPr>
          <w:rFonts w:ascii="Arial" w:hAnsi="Arial" w:cs="Arial"/>
          <w:b/>
        </w:rPr>
        <w:t>Выполнил</w:t>
      </w:r>
      <w:r w:rsidR="002F4337">
        <w:rPr>
          <w:rFonts w:ascii="Arial" w:hAnsi="Arial" w:cs="Arial"/>
          <w:bCs/>
        </w:rPr>
        <w:t>:</w:t>
      </w:r>
    </w:p>
    <w:p w14:paraId="3349550B" w14:textId="0006C917" w:rsidR="002F4337" w:rsidRPr="002F4337" w:rsidRDefault="002F4337" w:rsidP="002F4337">
      <w:pPr>
        <w:spacing w:after="0" w:line="360" w:lineRule="auto"/>
        <w:ind w:left="5880"/>
        <w:rPr>
          <w:rFonts w:ascii="Arial" w:hAnsi="Arial" w:cs="Arial"/>
          <w:bCs/>
        </w:rPr>
      </w:pPr>
      <w:r>
        <w:rPr>
          <w:rFonts w:ascii="Arial" w:hAnsi="Arial" w:cs="Arial"/>
          <w:bCs/>
        </w:rPr>
        <w:t>студент гр. ИСТбд-</w:t>
      </w:r>
      <w:r w:rsidR="003C2862">
        <w:rPr>
          <w:rFonts w:ascii="Arial" w:hAnsi="Arial" w:cs="Arial"/>
          <w:bCs/>
        </w:rPr>
        <w:t>41</w:t>
      </w:r>
    </w:p>
    <w:p w14:paraId="1F5045A3" w14:textId="4CF52BEB" w:rsidR="002F4337" w:rsidRDefault="009762F6" w:rsidP="002F4337">
      <w:pPr>
        <w:spacing w:after="0" w:line="360" w:lineRule="auto"/>
        <w:ind w:left="5880"/>
        <w:rPr>
          <w:rFonts w:ascii="Arial" w:hAnsi="Arial" w:cs="Arial"/>
          <w:bCs/>
          <w:i/>
          <w:iCs/>
        </w:rPr>
      </w:pPr>
      <w:r>
        <w:rPr>
          <w:rFonts w:ascii="Arial" w:hAnsi="Arial" w:cs="Arial"/>
          <w:bCs/>
          <w:i/>
          <w:iCs/>
        </w:rPr>
        <w:t>Безбородов Егор Юрьевич</w:t>
      </w:r>
      <w:r w:rsidR="003C2862">
        <w:rPr>
          <w:rFonts w:ascii="Arial" w:hAnsi="Arial" w:cs="Arial"/>
          <w:bCs/>
          <w:i/>
          <w:iCs/>
        </w:rPr>
        <w:br/>
      </w:r>
    </w:p>
    <w:p w14:paraId="5C3933F5" w14:textId="3010F85C" w:rsidR="003C2862" w:rsidRDefault="003C2862" w:rsidP="003C2862">
      <w:pPr>
        <w:spacing w:after="0" w:line="360" w:lineRule="auto"/>
        <w:ind w:left="5880"/>
        <w:rPr>
          <w:rFonts w:ascii="Arial" w:hAnsi="Arial" w:cs="Arial"/>
          <w:bCs/>
        </w:rPr>
      </w:pPr>
      <w:r>
        <w:rPr>
          <w:rFonts w:ascii="Arial" w:hAnsi="Arial" w:cs="Arial"/>
          <w:b/>
        </w:rPr>
        <w:t>Руководитель от предприятия</w:t>
      </w:r>
      <w:r>
        <w:rPr>
          <w:rFonts w:ascii="Arial" w:hAnsi="Arial" w:cs="Arial"/>
          <w:bCs/>
        </w:rPr>
        <w:t>:</w:t>
      </w:r>
    </w:p>
    <w:p w14:paraId="431BB5F5" w14:textId="04DA20B6" w:rsidR="003C2862" w:rsidRDefault="003C2862" w:rsidP="003C2862">
      <w:pPr>
        <w:spacing w:after="0" w:line="360" w:lineRule="auto"/>
        <w:ind w:left="5880"/>
        <w:rPr>
          <w:rFonts w:ascii="Arial" w:hAnsi="Arial" w:cs="Arial"/>
          <w:bCs/>
          <w:i/>
          <w:iCs/>
        </w:rPr>
      </w:pPr>
      <w:r>
        <w:rPr>
          <w:rFonts w:ascii="Arial" w:hAnsi="Arial" w:cs="Arial"/>
          <w:bCs/>
          <w:i/>
          <w:iCs/>
        </w:rPr>
        <w:t>Руководитель</w:t>
      </w:r>
    </w:p>
    <w:p w14:paraId="1CBCCAD3" w14:textId="697F9F85" w:rsidR="003C2862" w:rsidRPr="003C2862" w:rsidRDefault="009762F6" w:rsidP="003C2862">
      <w:pPr>
        <w:spacing w:after="0" w:line="360" w:lineRule="auto"/>
        <w:ind w:left="5880"/>
        <w:rPr>
          <w:rFonts w:ascii="Arial" w:hAnsi="Arial" w:cs="Arial"/>
          <w:bCs/>
          <w:i/>
          <w:iCs/>
        </w:rPr>
      </w:pPr>
      <w:proofErr w:type="spellStart"/>
      <w:r>
        <w:rPr>
          <w:rFonts w:ascii="Arial" w:hAnsi="Arial" w:cs="Arial"/>
          <w:bCs/>
          <w:i/>
          <w:iCs/>
        </w:rPr>
        <w:t>Суханкин</w:t>
      </w:r>
      <w:proofErr w:type="spellEnd"/>
      <w:r>
        <w:rPr>
          <w:rFonts w:ascii="Arial" w:hAnsi="Arial" w:cs="Arial"/>
          <w:bCs/>
          <w:i/>
          <w:iCs/>
        </w:rPr>
        <w:t xml:space="preserve"> Максим Вячеславович</w:t>
      </w:r>
      <w:r w:rsidR="003C2862">
        <w:rPr>
          <w:rFonts w:ascii="Arial" w:hAnsi="Arial" w:cs="Arial"/>
          <w:bCs/>
          <w:i/>
          <w:iCs/>
        </w:rPr>
        <w:br/>
      </w:r>
    </w:p>
    <w:p w14:paraId="53406C96" w14:textId="25EE3544" w:rsidR="002F4337" w:rsidRDefault="003C2862" w:rsidP="002F4337">
      <w:pPr>
        <w:spacing w:after="0" w:line="360" w:lineRule="auto"/>
        <w:ind w:left="5880"/>
        <w:rPr>
          <w:rFonts w:ascii="Arial" w:hAnsi="Arial" w:cs="Arial"/>
          <w:bCs/>
        </w:rPr>
      </w:pPr>
      <w:r>
        <w:rPr>
          <w:rFonts w:ascii="Arial" w:hAnsi="Arial" w:cs="Arial"/>
          <w:b/>
        </w:rPr>
        <w:t>Руководитель от кафедры</w:t>
      </w:r>
      <w:r w:rsidR="002F4337">
        <w:rPr>
          <w:rFonts w:ascii="Arial" w:hAnsi="Arial" w:cs="Arial"/>
          <w:bCs/>
        </w:rPr>
        <w:t>:</w:t>
      </w:r>
    </w:p>
    <w:p w14:paraId="0BE03F4C" w14:textId="628C040C" w:rsidR="003C2862" w:rsidRPr="003C2862" w:rsidRDefault="009762F6" w:rsidP="002F4337">
      <w:pPr>
        <w:spacing w:after="0" w:line="360" w:lineRule="auto"/>
        <w:ind w:left="5880"/>
        <w:rPr>
          <w:rFonts w:ascii="Arial" w:hAnsi="Arial" w:cs="Arial"/>
          <w:bCs/>
          <w:i/>
          <w:iCs/>
        </w:rPr>
      </w:pPr>
      <w:r>
        <w:rPr>
          <w:rFonts w:ascii="Arial" w:hAnsi="Arial" w:cs="Arial"/>
          <w:bCs/>
          <w:i/>
          <w:iCs/>
        </w:rPr>
        <w:t>старший преподаватель</w:t>
      </w:r>
      <w:r w:rsidR="003C2862">
        <w:rPr>
          <w:rFonts w:ascii="Arial" w:hAnsi="Arial" w:cs="Arial"/>
          <w:bCs/>
          <w:i/>
          <w:iCs/>
        </w:rPr>
        <w:t xml:space="preserve"> кафедры ИВК</w:t>
      </w:r>
    </w:p>
    <w:p w14:paraId="6992962C" w14:textId="4A2AB597" w:rsidR="002F4337" w:rsidRDefault="009762F6" w:rsidP="002F4337">
      <w:pPr>
        <w:spacing w:after="0" w:line="360" w:lineRule="auto"/>
        <w:ind w:left="5880"/>
        <w:rPr>
          <w:rFonts w:ascii="Arial" w:hAnsi="Arial" w:cs="Arial"/>
          <w:bCs/>
          <w:i/>
          <w:iCs/>
        </w:rPr>
      </w:pPr>
      <w:r>
        <w:rPr>
          <w:rFonts w:ascii="Arial" w:hAnsi="Arial" w:cs="Arial"/>
          <w:bCs/>
          <w:i/>
          <w:iCs/>
        </w:rPr>
        <w:t>Новиков Алексей Александрович</w:t>
      </w:r>
    </w:p>
    <w:p w14:paraId="63854B0E" w14:textId="77777777" w:rsidR="009762F6" w:rsidRDefault="009762F6" w:rsidP="002F4337">
      <w:pPr>
        <w:spacing w:after="0" w:line="360" w:lineRule="auto"/>
        <w:ind w:left="5880"/>
        <w:rPr>
          <w:rFonts w:ascii="Arial" w:hAnsi="Arial" w:cs="Arial"/>
          <w:bCs/>
          <w:i/>
          <w:iCs/>
        </w:rPr>
      </w:pPr>
    </w:p>
    <w:p w14:paraId="6055E415" w14:textId="77777777" w:rsidR="002F4337" w:rsidRDefault="002F4337" w:rsidP="002F4337">
      <w:pPr>
        <w:rPr>
          <w:rFonts w:ascii="Arial" w:hAnsi="Arial" w:cs="Arial"/>
        </w:rPr>
      </w:pPr>
    </w:p>
    <w:p w14:paraId="79F86265" w14:textId="77777777" w:rsidR="002F4337" w:rsidRDefault="002F4337" w:rsidP="002F4337">
      <w:pPr>
        <w:rPr>
          <w:rFonts w:ascii="Arial" w:hAnsi="Arial" w:cs="Arial"/>
        </w:rPr>
      </w:pPr>
    </w:p>
    <w:p w14:paraId="48E3BC98" w14:textId="77777777" w:rsidR="002F4337" w:rsidRDefault="002F4337" w:rsidP="002F4337">
      <w:pPr>
        <w:rPr>
          <w:rFonts w:ascii="Arial" w:hAnsi="Arial" w:cs="Arial"/>
        </w:rPr>
      </w:pPr>
    </w:p>
    <w:p w14:paraId="63C6EF74" w14:textId="4FE8D1E1" w:rsidR="002F4337" w:rsidRPr="009762F6" w:rsidRDefault="002F4337" w:rsidP="002F4337">
      <w:pPr>
        <w:jc w:val="center"/>
        <w:rPr>
          <w:rFonts w:ascii="Arial" w:hAnsi="Arial" w:cs="Arial"/>
          <w:b/>
        </w:rPr>
      </w:pPr>
      <w:r>
        <w:rPr>
          <w:rFonts w:ascii="Arial" w:hAnsi="Arial" w:cs="Arial"/>
          <w:b/>
        </w:rPr>
        <w:t>Ульяновск, 202</w:t>
      </w:r>
      <w:r w:rsidR="00660737" w:rsidRPr="009762F6">
        <w:rPr>
          <w:rFonts w:ascii="Arial" w:hAnsi="Arial" w:cs="Arial"/>
          <w:b/>
        </w:rPr>
        <w:t>6</w:t>
      </w:r>
    </w:p>
    <w:sdt>
      <w:sdtPr>
        <w:rPr>
          <w:rFonts w:asciiTheme="minorHAnsi" w:eastAsiaTheme="minorHAnsi" w:hAnsiTheme="minorHAnsi" w:cstheme="minorBidi"/>
          <w:sz w:val="22"/>
          <w:szCs w:val="22"/>
          <w:lang w:eastAsia="en-US"/>
        </w:rPr>
        <w:id w:val="-1927414863"/>
        <w:docPartObj>
          <w:docPartGallery w:val="Table of Contents"/>
          <w:docPartUnique/>
        </w:docPartObj>
      </w:sdtPr>
      <w:sdtEndPr>
        <w:rPr>
          <w:rFonts w:ascii="Times New Roman" w:hAnsi="Times New Roman" w:cs="Times New Roman"/>
          <w:sz w:val="28"/>
          <w:szCs w:val="28"/>
        </w:rPr>
      </w:sdtEndPr>
      <w:sdtContent>
        <w:p w14:paraId="1F2114C7" w14:textId="3E8B4505" w:rsidR="002F4337" w:rsidRPr="00364F0D" w:rsidRDefault="002F4337" w:rsidP="00364F0D">
          <w:pPr>
            <w:pStyle w:val="ac"/>
            <w:rPr>
              <w:b/>
              <w:bCs/>
            </w:rPr>
          </w:pPr>
          <w:r w:rsidRPr="00364F0D">
            <w:rPr>
              <w:b/>
              <w:bCs/>
            </w:rPr>
            <w:t>СОДЕРЖАНИЕ</w:t>
          </w:r>
        </w:p>
        <w:p w14:paraId="577CF004" w14:textId="3AD387F3" w:rsidR="003E284A" w:rsidRPr="0084065E" w:rsidRDefault="002F4337"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r w:rsidRPr="00124B89">
            <w:rPr>
              <w:rFonts w:ascii="Times New Roman" w:hAnsi="Times New Roman" w:cs="Times New Roman"/>
              <w:sz w:val="28"/>
              <w:szCs w:val="28"/>
            </w:rPr>
            <w:fldChar w:fldCharType="begin"/>
          </w:r>
          <w:r w:rsidRPr="00124B89">
            <w:rPr>
              <w:rFonts w:ascii="Times New Roman" w:hAnsi="Times New Roman" w:cs="Times New Roman"/>
              <w:sz w:val="28"/>
              <w:szCs w:val="28"/>
            </w:rPr>
            <w:instrText xml:space="preserve"> TOC \o "1-3" \h \z \u </w:instrText>
          </w:r>
          <w:r w:rsidRPr="00124B89">
            <w:rPr>
              <w:rFonts w:ascii="Times New Roman" w:hAnsi="Times New Roman" w:cs="Times New Roman"/>
              <w:sz w:val="28"/>
              <w:szCs w:val="28"/>
            </w:rPr>
            <w:fldChar w:fldCharType="separate"/>
          </w:r>
          <w:hyperlink w:anchor="_Toc229011952" w:history="1">
            <w:r w:rsidR="003E284A" w:rsidRPr="0084065E">
              <w:rPr>
                <w:rStyle w:val="ad"/>
                <w:rFonts w:ascii="Times New Roman" w:hAnsi="Times New Roman" w:cs="Times New Roman"/>
                <w:noProof/>
                <w:sz w:val="28"/>
                <w:szCs w:val="28"/>
              </w:rPr>
              <w:t>Список использованных сокращений и обозначений</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_Toc229011952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w:t>
            </w:r>
            <w:r w:rsidR="003E284A" w:rsidRPr="0084065E">
              <w:rPr>
                <w:rFonts w:ascii="Times New Roman" w:hAnsi="Times New Roman" w:cs="Times New Roman"/>
                <w:noProof/>
                <w:webHidden/>
                <w:sz w:val="28"/>
                <w:szCs w:val="28"/>
              </w:rPr>
              <w:fldChar w:fldCharType="end"/>
            </w:r>
          </w:hyperlink>
        </w:p>
        <w:p w14:paraId="6F10BC51" w14:textId="6ACE46F8"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3" w:history="1">
            <w:r w:rsidR="003E284A" w:rsidRPr="0084065E">
              <w:rPr>
                <w:rStyle w:val="ad"/>
                <w:rFonts w:ascii="Times New Roman" w:hAnsi="Times New Roman" w:cs="Times New Roman"/>
                <w:noProof/>
                <w:sz w:val="28"/>
                <w:szCs w:val="28"/>
              </w:rPr>
              <w:t>ВВЕДЕНИЕ</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_Toc229011953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4</w:t>
            </w:r>
            <w:r w:rsidR="003E284A" w:rsidRPr="0084065E">
              <w:rPr>
                <w:rFonts w:ascii="Times New Roman" w:hAnsi="Times New Roman" w:cs="Times New Roman"/>
                <w:noProof/>
                <w:webHidden/>
                <w:sz w:val="28"/>
                <w:szCs w:val="28"/>
              </w:rPr>
              <w:fldChar w:fldCharType="end"/>
            </w:r>
          </w:hyperlink>
        </w:p>
        <w:p w14:paraId="70155AB8" w14:textId="5E2D131A"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4" w:history="1">
            <w:r w:rsidR="003E284A" w:rsidRPr="0084065E">
              <w:rPr>
                <w:rStyle w:val="ad"/>
                <w:rFonts w:ascii="Times New Roman" w:hAnsi="Times New Roman" w:cs="Times New Roman"/>
                <w:noProof/>
                <w:sz w:val="28"/>
                <w:szCs w:val="28"/>
              </w:rPr>
              <w:t>1 РАЗРАБОТКА ТЕХНИЧЕСКОГО ЗАДАНИЯ НА СИСТЕМУ</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_Toc229011954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6</w:t>
            </w:r>
            <w:r w:rsidR="003E284A" w:rsidRPr="0084065E">
              <w:rPr>
                <w:rFonts w:ascii="Times New Roman" w:hAnsi="Times New Roman" w:cs="Times New Roman"/>
                <w:noProof/>
                <w:webHidden/>
                <w:sz w:val="28"/>
                <w:szCs w:val="28"/>
              </w:rPr>
              <w:fldChar w:fldCharType="end"/>
            </w:r>
          </w:hyperlink>
        </w:p>
        <w:p w14:paraId="7E46493D" w14:textId="3DF5BD9D"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5" w:history="1">
            <w:r w:rsidR="003E284A" w:rsidRPr="0084065E">
              <w:rPr>
                <w:rStyle w:val="ad"/>
                <w:rFonts w:ascii="Times New Roman" w:hAnsi="Times New Roman" w:cs="Times New Roman"/>
                <w:noProof/>
                <w:sz w:val="28"/>
                <w:szCs w:val="28"/>
              </w:rPr>
              <w:t>1.1 Описание требований целевой аудитории</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_Toc229011955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7</w:t>
            </w:r>
            <w:r w:rsidR="003E284A" w:rsidRPr="0084065E">
              <w:rPr>
                <w:rFonts w:ascii="Times New Roman" w:hAnsi="Times New Roman" w:cs="Times New Roman"/>
                <w:noProof/>
                <w:webHidden/>
                <w:sz w:val="28"/>
                <w:szCs w:val="28"/>
              </w:rPr>
              <w:fldChar w:fldCharType="end"/>
            </w:r>
          </w:hyperlink>
        </w:p>
        <w:p w14:paraId="6974A7DD" w14:textId="14D71B28"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6" w:history="1">
            <w:r w:rsidR="003E284A" w:rsidRPr="0084065E">
              <w:rPr>
                <w:rStyle w:val="ad"/>
                <w:rFonts w:ascii="Times New Roman" w:hAnsi="Times New Roman" w:cs="Times New Roman"/>
                <w:noProof/>
                <w:sz w:val="28"/>
                <w:szCs w:val="28"/>
              </w:rPr>
              <w:t>1.2 Анализ аналогичных решений</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_Toc229011956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10</w:t>
            </w:r>
            <w:r w:rsidR="003E284A" w:rsidRPr="0084065E">
              <w:rPr>
                <w:rFonts w:ascii="Times New Roman" w:hAnsi="Times New Roman" w:cs="Times New Roman"/>
                <w:noProof/>
                <w:webHidden/>
                <w:sz w:val="28"/>
                <w:szCs w:val="28"/>
              </w:rPr>
              <w:fldChar w:fldCharType="end"/>
            </w:r>
          </w:hyperlink>
        </w:p>
        <w:p w14:paraId="3B58A91E" w14:textId="70E98950"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7" w:history="1">
            <w:r w:rsidR="003E284A" w:rsidRPr="0084065E">
              <w:rPr>
                <w:rStyle w:val="ad"/>
                <w:rFonts w:ascii="Times New Roman" w:hAnsi="Times New Roman" w:cs="Times New Roman"/>
                <w:noProof/>
                <w:sz w:val="28"/>
                <w:szCs w:val="28"/>
              </w:rPr>
              <w:t>1.3 Формирование приоритетов MVP</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_Toc229011957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13</w:t>
            </w:r>
            <w:r w:rsidR="003E284A" w:rsidRPr="0084065E">
              <w:rPr>
                <w:rFonts w:ascii="Times New Roman" w:hAnsi="Times New Roman" w:cs="Times New Roman"/>
                <w:noProof/>
                <w:webHidden/>
                <w:sz w:val="28"/>
                <w:szCs w:val="28"/>
              </w:rPr>
              <w:fldChar w:fldCharType="end"/>
            </w:r>
          </w:hyperlink>
        </w:p>
        <w:p w14:paraId="535CC9F3" w14:textId="20EF0A98"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8" w:history="1">
            <w:r w:rsidR="003E284A" w:rsidRPr="0084065E">
              <w:rPr>
                <w:rStyle w:val="ad"/>
                <w:rFonts w:ascii="Times New Roman" w:hAnsi="Times New Roman" w:cs="Times New Roman"/>
                <w:noProof/>
                <w:sz w:val="28"/>
                <w:szCs w:val="28"/>
              </w:rPr>
              <w:t>1.4 Назначение и новизна разработки</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_Toc229011958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14</w:t>
            </w:r>
            <w:r w:rsidR="003E284A" w:rsidRPr="0084065E">
              <w:rPr>
                <w:rFonts w:ascii="Times New Roman" w:hAnsi="Times New Roman" w:cs="Times New Roman"/>
                <w:noProof/>
                <w:webHidden/>
                <w:sz w:val="28"/>
                <w:szCs w:val="28"/>
              </w:rPr>
              <w:fldChar w:fldCharType="end"/>
            </w:r>
          </w:hyperlink>
        </w:p>
        <w:p w14:paraId="29BC5841" w14:textId="2C2CC905"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59" w:history="1">
            <w:r w:rsidR="003E284A" w:rsidRPr="0084065E">
              <w:rPr>
                <w:rStyle w:val="ad"/>
                <w:rFonts w:ascii="Times New Roman" w:hAnsi="Times New Roman" w:cs="Times New Roman"/>
                <w:noProof/>
                <w:sz w:val="28"/>
                <w:szCs w:val="28"/>
              </w:rPr>
              <w:t>2 ОПРЕДЕЛЕНИЕ ТЕХНОЛОГИЧЕСКОГО СТЕКА ВЫПОЛНЕНИЯ ПРОЕКТА</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_Toc229011959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16</w:t>
            </w:r>
            <w:r w:rsidR="003E284A" w:rsidRPr="0084065E">
              <w:rPr>
                <w:rFonts w:ascii="Times New Roman" w:hAnsi="Times New Roman" w:cs="Times New Roman"/>
                <w:noProof/>
                <w:webHidden/>
                <w:sz w:val="28"/>
                <w:szCs w:val="28"/>
              </w:rPr>
              <w:fldChar w:fldCharType="end"/>
            </w:r>
          </w:hyperlink>
        </w:p>
        <w:p w14:paraId="39927B72" w14:textId="0D2D259D"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0" w:history="1">
            <w:r w:rsidR="003E284A" w:rsidRPr="0084065E">
              <w:rPr>
                <w:rStyle w:val="ad"/>
                <w:rFonts w:ascii="Times New Roman" w:hAnsi="Times New Roman" w:cs="Times New Roman"/>
                <w:noProof/>
                <w:sz w:val="28"/>
                <w:szCs w:val="28"/>
              </w:rPr>
              <w:t>2.1 Обоснование выбора клиент-серверного подхода</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_Toc229011960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17</w:t>
            </w:r>
            <w:r w:rsidR="003E284A" w:rsidRPr="0084065E">
              <w:rPr>
                <w:rFonts w:ascii="Times New Roman" w:hAnsi="Times New Roman" w:cs="Times New Roman"/>
                <w:noProof/>
                <w:webHidden/>
                <w:sz w:val="28"/>
                <w:szCs w:val="28"/>
              </w:rPr>
              <w:fldChar w:fldCharType="end"/>
            </w:r>
          </w:hyperlink>
        </w:p>
        <w:p w14:paraId="4396A958" w14:textId="523FCAD2"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1" w:history="1">
            <w:r w:rsidR="003E284A" w:rsidRPr="0084065E">
              <w:rPr>
                <w:rStyle w:val="ad"/>
                <w:rFonts w:ascii="Times New Roman" w:hAnsi="Times New Roman" w:cs="Times New Roman"/>
                <w:noProof/>
                <w:sz w:val="28"/>
                <w:szCs w:val="28"/>
              </w:rPr>
              <w:t>2.2 Выбор технологий для клиентской части</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_Toc229011961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18</w:t>
            </w:r>
            <w:r w:rsidR="003E284A" w:rsidRPr="0084065E">
              <w:rPr>
                <w:rFonts w:ascii="Times New Roman" w:hAnsi="Times New Roman" w:cs="Times New Roman"/>
                <w:noProof/>
                <w:webHidden/>
                <w:sz w:val="28"/>
                <w:szCs w:val="28"/>
              </w:rPr>
              <w:fldChar w:fldCharType="end"/>
            </w:r>
          </w:hyperlink>
        </w:p>
        <w:p w14:paraId="05EB6226" w14:textId="7D62544A"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2" w:history="1">
            <w:r w:rsidR="003E284A" w:rsidRPr="0084065E">
              <w:rPr>
                <w:rStyle w:val="ad"/>
                <w:rFonts w:ascii="Times New Roman" w:hAnsi="Times New Roman" w:cs="Times New Roman"/>
                <w:noProof/>
                <w:sz w:val="28"/>
                <w:szCs w:val="28"/>
              </w:rPr>
              <w:t>2.3 Выбор технологий для серверной части</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_Toc229011962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19</w:t>
            </w:r>
            <w:r w:rsidR="003E284A" w:rsidRPr="0084065E">
              <w:rPr>
                <w:rFonts w:ascii="Times New Roman" w:hAnsi="Times New Roman" w:cs="Times New Roman"/>
                <w:noProof/>
                <w:webHidden/>
                <w:sz w:val="28"/>
                <w:szCs w:val="28"/>
              </w:rPr>
              <w:fldChar w:fldCharType="end"/>
            </w:r>
          </w:hyperlink>
        </w:p>
        <w:p w14:paraId="322102BA" w14:textId="57B4C9CC"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3" w:history="1">
            <w:r w:rsidR="003E284A" w:rsidRPr="0084065E">
              <w:rPr>
                <w:rStyle w:val="ad"/>
                <w:rFonts w:ascii="Times New Roman" w:hAnsi="Times New Roman" w:cs="Times New Roman"/>
                <w:noProof/>
                <w:sz w:val="28"/>
                <w:szCs w:val="28"/>
              </w:rPr>
              <w:t>2.4 Выбор средств хранения данных</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_Toc229011963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19</w:t>
            </w:r>
            <w:r w:rsidR="003E284A" w:rsidRPr="0084065E">
              <w:rPr>
                <w:rFonts w:ascii="Times New Roman" w:hAnsi="Times New Roman" w:cs="Times New Roman"/>
                <w:noProof/>
                <w:webHidden/>
                <w:sz w:val="28"/>
                <w:szCs w:val="28"/>
              </w:rPr>
              <w:fldChar w:fldCharType="end"/>
            </w:r>
          </w:hyperlink>
        </w:p>
        <w:p w14:paraId="377278E1" w14:textId="2F48538B"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4" w:history="1">
            <w:r w:rsidR="003E284A" w:rsidRPr="0084065E">
              <w:rPr>
                <w:rStyle w:val="ad"/>
                <w:rFonts w:ascii="Times New Roman" w:hAnsi="Times New Roman" w:cs="Times New Roman"/>
                <w:noProof/>
                <w:sz w:val="28"/>
                <w:szCs w:val="28"/>
              </w:rPr>
              <w:t>3 ПРОЕКТИРОВАНИЕ АРХИТЕКТУРЫ СИСТЕМЫ</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_Toc229011964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20</w:t>
            </w:r>
            <w:r w:rsidR="003E284A" w:rsidRPr="0084065E">
              <w:rPr>
                <w:rFonts w:ascii="Times New Roman" w:hAnsi="Times New Roman" w:cs="Times New Roman"/>
                <w:noProof/>
                <w:webHidden/>
                <w:sz w:val="28"/>
                <w:szCs w:val="28"/>
              </w:rPr>
              <w:fldChar w:fldCharType="end"/>
            </w:r>
          </w:hyperlink>
        </w:p>
        <w:p w14:paraId="3D942B60" w14:textId="17C4E2B9"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5" w:history="1">
            <w:r w:rsidR="003E284A" w:rsidRPr="0084065E">
              <w:rPr>
                <w:rStyle w:val="ad"/>
                <w:rFonts w:ascii="Times New Roman" w:hAnsi="Times New Roman" w:cs="Times New Roman"/>
                <w:noProof/>
                <w:sz w:val="28"/>
                <w:szCs w:val="28"/>
              </w:rPr>
              <w:t>3.1 Общая архитектура системы</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_Toc229011965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20</w:t>
            </w:r>
            <w:r w:rsidR="003E284A" w:rsidRPr="0084065E">
              <w:rPr>
                <w:rFonts w:ascii="Times New Roman" w:hAnsi="Times New Roman" w:cs="Times New Roman"/>
                <w:noProof/>
                <w:webHidden/>
                <w:sz w:val="28"/>
                <w:szCs w:val="28"/>
              </w:rPr>
              <w:fldChar w:fldCharType="end"/>
            </w:r>
          </w:hyperlink>
        </w:p>
        <w:p w14:paraId="7850E155" w14:textId="66A0A6DD"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6" w:history="1">
            <w:r w:rsidR="003E284A" w:rsidRPr="0084065E">
              <w:rPr>
                <w:rStyle w:val="ad"/>
                <w:rFonts w:ascii="Times New Roman" w:hAnsi="Times New Roman" w:cs="Times New Roman"/>
                <w:noProof/>
                <w:sz w:val="28"/>
                <w:szCs w:val="28"/>
              </w:rPr>
              <w:t>3.2 Проектирование базы данных и сущностей</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_Toc229011966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23</w:t>
            </w:r>
            <w:r w:rsidR="003E284A" w:rsidRPr="0084065E">
              <w:rPr>
                <w:rFonts w:ascii="Times New Roman" w:hAnsi="Times New Roman" w:cs="Times New Roman"/>
                <w:noProof/>
                <w:webHidden/>
                <w:sz w:val="28"/>
                <w:szCs w:val="28"/>
              </w:rPr>
              <w:fldChar w:fldCharType="end"/>
            </w:r>
          </w:hyperlink>
        </w:p>
        <w:p w14:paraId="51E16374" w14:textId="390D74EF"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7" w:history="1">
            <w:r w:rsidR="003E284A" w:rsidRPr="0084065E">
              <w:rPr>
                <w:rStyle w:val="ad"/>
                <w:rFonts w:ascii="Times New Roman" w:hAnsi="Times New Roman" w:cs="Times New Roman"/>
                <w:noProof/>
                <w:sz w:val="28"/>
                <w:szCs w:val="28"/>
              </w:rPr>
              <w:t>3.3 Проектирование модуля складских операций</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_Toc229011967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26</w:t>
            </w:r>
            <w:r w:rsidR="003E284A" w:rsidRPr="0084065E">
              <w:rPr>
                <w:rFonts w:ascii="Times New Roman" w:hAnsi="Times New Roman" w:cs="Times New Roman"/>
                <w:noProof/>
                <w:webHidden/>
                <w:sz w:val="28"/>
                <w:szCs w:val="28"/>
              </w:rPr>
              <w:fldChar w:fldCharType="end"/>
            </w:r>
          </w:hyperlink>
        </w:p>
        <w:p w14:paraId="4EB1306E" w14:textId="38DCF9EA"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8" w:history="1">
            <w:r w:rsidR="003E284A" w:rsidRPr="0084065E">
              <w:rPr>
                <w:rStyle w:val="ad"/>
                <w:rFonts w:ascii="Times New Roman" w:hAnsi="Times New Roman" w:cs="Times New Roman"/>
                <w:noProof/>
                <w:sz w:val="28"/>
                <w:szCs w:val="28"/>
              </w:rPr>
              <w:t>3.4 Проектирование пользовательского интерфейса</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_Toc229011968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28</w:t>
            </w:r>
            <w:r w:rsidR="003E284A" w:rsidRPr="0084065E">
              <w:rPr>
                <w:rFonts w:ascii="Times New Roman" w:hAnsi="Times New Roman" w:cs="Times New Roman"/>
                <w:noProof/>
                <w:webHidden/>
                <w:sz w:val="28"/>
                <w:szCs w:val="28"/>
              </w:rPr>
              <w:fldChar w:fldCharType="end"/>
            </w:r>
          </w:hyperlink>
        </w:p>
        <w:p w14:paraId="7E9BDD40" w14:textId="44BA95E7" w:rsidR="003E284A" w:rsidRPr="0084065E" w:rsidRDefault="00DB04E8" w:rsidP="003E284A">
          <w:pPr>
            <w:pStyle w:val="23"/>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69" w:history="1">
            <w:r w:rsidR="003E284A" w:rsidRPr="0084065E">
              <w:rPr>
                <w:rStyle w:val="ad"/>
                <w:rFonts w:ascii="Times New Roman" w:hAnsi="Times New Roman" w:cs="Times New Roman"/>
                <w:noProof/>
                <w:sz w:val="28"/>
                <w:szCs w:val="28"/>
              </w:rPr>
              <w:t>3.5 Проектирование REST API</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_Toc229011969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29</w:t>
            </w:r>
            <w:r w:rsidR="003E284A" w:rsidRPr="0084065E">
              <w:rPr>
                <w:rFonts w:ascii="Times New Roman" w:hAnsi="Times New Roman" w:cs="Times New Roman"/>
                <w:noProof/>
                <w:webHidden/>
                <w:sz w:val="28"/>
                <w:szCs w:val="28"/>
              </w:rPr>
              <w:fldChar w:fldCharType="end"/>
            </w:r>
          </w:hyperlink>
        </w:p>
        <w:p w14:paraId="3C83D2AB" w14:textId="010B0771"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70" w:history="1">
            <w:r w:rsidR="003E284A" w:rsidRPr="0084065E">
              <w:rPr>
                <w:rStyle w:val="ad"/>
                <w:rFonts w:ascii="Times New Roman" w:hAnsi="Times New Roman" w:cs="Times New Roman"/>
                <w:noProof/>
                <w:sz w:val="28"/>
                <w:szCs w:val="28"/>
              </w:rPr>
              <w:t>4 ТЕХНИКО-ЭКОНОМИЧЕСКОЕ ОБОСНОВАНИЕ ПРОЕКТА</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_Toc229011970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31</w:t>
            </w:r>
            <w:r w:rsidR="003E284A" w:rsidRPr="0084065E">
              <w:rPr>
                <w:rFonts w:ascii="Times New Roman" w:hAnsi="Times New Roman" w:cs="Times New Roman"/>
                <w:noProof/>
                <w:webHidden/>
                <w:sz w:val="28"/>
                <w:szCs w:val="28"/>
              </w:rPr>
              <w:fldChar w:fldCharType="end"/>
            </w:r>
          </w:hyperlink>
        </w:p>
        <w:p w14:paraId="2835ABAF" w14:textId="0BE2E67E"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71" w:history="1">
            <w:r w:rsidR="003E284A" w:rsidRPr="0084065E">
              <w:rPr>
                <w:rStyle w:val="ad"/>
                <w:rFonts w:ascii="Times New Roman" w:hAnsi="Times New Roman" w:cs="Times New Roman"/>
                <w:noProof/>
                <w:sz w:val="28"/>
                <w:szCs w:val="28"/>
              </w:rPr>
              <w:t>5 АНАЛИЗ БЕЗОПАСНОСТИ И ЭКОЛОГИЧНОСТИ ПРОЕКТА</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_Toc229011971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33</w:t>
            </w:r>
            <w:r w:rsidR="003E284A" w:rsidRPr="0084065E">
              <w:rPr>
                <w:rFonts w:ascii="Times New Roman" w:hAnsi="Times New Roman" w:cs="Times New Roman"/>
                <w:noProof/>
                <w:webHidden/>
                <w:sz w:val="28"/>
                <w:szCs w:val="28"/>
              </w:rPr>
              <w:fldChar w:fldCharType="end"/>
            </w:r>
          </w:hyperlink>
        </w:p>
        <w:p w14:paraId="2E082FF1" w14:textId="5D6E3F53" w:rsidR="003E284A" w:rsidRPr="0084065E" w:rsidRDefault="00DB04E8" w:rsidP="003E284A">
          <w:pPr>
            <w:pStyle w:val="11"/>
            <w:tabs>
              <w:tab w:val="right" w:leader="dot" w:pos="9345"/>
            </w:tabs>
            <w:spacing w:after="0" w:line="360" w:lineRule="auto"/>
            <w:rPr>
              <w:rFonts w:ascii="Times New Roman" w:eastAsiaTheme="minorEastAsia" w:hAnsi="Times New Roman" w:cs="Times New Roman"/>
              <w:noProof/>
              <w:kern w:val="2"/>
              <w:sz w:val="28"/>
              <w:szCs w:val="28"/>
              <w:lang w:eastAsia="ru-RU"/>
              <w14:ligatures w14:val="standardContextual"/>
            </w:rPr>
          </w:pPr>
          <w:hyperlink w:anchor="_Toc229011972" w:history="1">
            <w:r w:rsidR="003E284A" w:rsidRPr="0084065E">
              <w:rPr>
                <w:rStyle w:val="ad"/>
                <w:rFonts w:ascii="Times New Roman" w:hAnsi="Times New Roman" w:cs="Times New Roman"/>
                <w:noProof/>
                <w:sz w:val="28"/>
                <w:szCs w:val="28"/>
              </w:rPr>
              <w:t>ЗАКЛЮЧЕНИЕ</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_Toc229011972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36</w:t>
            </w:r>
            <w:r w:rsidR="003E284A" w:rsidRPr="0084065E">
              <w:rPr>
                <w:rFonts w:ascii="Times New Roman" w:hAnsi="Times New Roman" w:cs="Times New Roman"/>
                <w:noProof/>
                <w:webHidden/>
                <w:sz w:val="28"/>
                <w:szCs w:val="28"/>
              </w:rPr>
              <w:fldChar w:fldCharType="end"/>
            </w:r>
          </w:hyperlink>
        </w:p>
        <w:p w14:paraId="0B240273" w14:textId="3C76CB2C" w:rsidR="003E284A" w:rsidRDefault="00DB04E8" w:rsidP="003E284A">
          <w:pPr>
            <w:pStyle w:val="11"/>
            <w:tabs>
              <w:tab w:val="right" w:leader="dot" w:pos="9345"/>
            </w:tabs>
            <w:spacing w:after="0" w:line="360" w:lineRule="auto"/>
            <w:rPr>
              <w:rFonts w:eastAsiaTheme="minorEastAsia"/>
              <w:noProof/>
              <w:kern w:val="2"/>
              <w:sz w:val="24"/>
              <w:szCs w:val="24"/>
              <w:lang w:eastAsia="ru-RU"/>
              <w14:ligatures w14:val="standardContextual"/>
            </w:rPr>
          </w:pPr>
          <w:hyperlink w:anchor="_Toc229011973" w:history="1">
            <w:r w:rsidR="003E284A" w:rsidRPr="0084065E">
              <w:rPr>
                <w:rStyle w:val="ad"/>
                <w:rFonts w:ascii="Times New Roman" w:hAnsi="Times New Roman" w:cs="Times New Roman"/>
                <w:noProof/>
                <w:sz w:val="28"/>
                <w:szCs w:val="28"/>
              </w:rPr>
              <w:t>СПИСОК ИСПОЛЬЗУЕМОЙ ЛИТЕРАТУРЫ</w:t>
            </w:r>
            <w:r w:rsidR="003E284A" w:rsidRPr="0084065E">
              <w:rPr>
                <w:rFonts w:ascii="Times New Roman" w:hAnsi="Times New Roman" w:cs="Times New Roman"/>
                <w:noProof/>
                <w:webHidden/>
                <w:sz w:val="28"/>
                <w:szCs w:val="28"/>
              </w:rPr>
              <w:tab/>
            </w:r>
            <w:r w:rsidR="003E284A" w:rsidRPr="0084065E">
              <w:rPr>
                <w:rFonts w:ascii="Times New Roman" w:hAnsi="Times New Roman" w:cs="Times New Roman"/>
                <w:noProof/>
                <w:webHidden/>
                <w:sz w:val="28"/>
                <w:szCs w:val="28"/>
              </w:rPr>
              <w:fldChar w:fldCharType="begin"/>
            </w:r>
            <w:r w:rsidR="003E284A" w:rsidRPr="0084065E">
              <w:rPr>
                <w:rFonts w:ascii="Times New Roman" w:hAnsi="Times New Roman" w:cs="Times New Roman"/>
                <w:noProof/>
                <w:webHidden/>
                <w:sz w:val="28"/>
                <w:szCs w:val="28"/>
              </w:rPr>
              <w:instrText xml:space="preserve"> PAGEREF _Toc229011973 \h </w:instrText>
            </w:r>
            <w:r w:rsidR="003E284A" w:rsidRPr="0084065E">
              <w:rPr>
                <w:rFonts w:ascii="Times New Roman" w:hAnsi="Times New Roman" w:cs="Times New Roman"/>
                <w:noProof/>
                <w:webHidden/>
                <w:sz w:val="28"/>
                <w:szCs w:val="28"/>
              </w:rPr>
            </w:r>
            <w:r w:rsidR="003E284A" w:rsidRPr="0084065E">
              <w:rPr>
                <w:rFonts w:ascii="Times New Roman" w:hAnsi="Times New Roman" w:cs="Times New Roman"/>
                <w:noProof/>
                <w:webHidden/>
                <w:sz w:val="28"/>
                <w:szCs w:val="28"/>
              </w:rPr>
              <w:fldChar w:fldCharType="separate"/>
            </w:r>
            <w:r w:rsidR="003E284A" w:rsidRPr="0084065E">
              <w:rPr>
                <w:rFonts w:ascii="Times New Roman" w:hAnsi="Times New Roman" w:cs="Times New Roman"/>
                <w:noProof/>
                <w:webHidden/>
                <w:sz w:val="28"/>
                <w:szCs w:val="28"/>
              </w:rPr>
              <w:t>38</w:t>
            </w:r>
            <w:r w:rsidR="003E284A" w:rsidRPr="0084065E">
              <w:rPr>
                <w:rFonts w:ascii="Times New Roman" w:hAnsi="Times New Roman" w:cs="Times New Roman"/>
                <w:noProof/>
                <w:webHidden/>
                <w:sz w:val="28"/>
                <w:szCs w:val="28"/>
              </w:rPr>
              <w:fldChar w:fldCharType="end"/>
            </w:r>
          </w:hyperlink>
        </w:p>
        <w:p w14:paraId="15EC0DF2" w14:textId="7F7EBDB4" w:rsidR="00874369" w:rsidRPr="00225086" w:rsidRDefault="002F4337" w:rsidP="00124B89">
          <w:pPr>
            <w:spacing w:after="0" w:line="360" w:lineRule="auto"/>
            <w:rPr>
              <w:rFonts w:ascii="Times New Roman" w:hAnsi="Times New Roman" w:cs="Times New Roman"/>
              <w:sz w:val="28"/>
              <w:szCs w:val="28"/>
            </w:rPr>
          </w:pPr>
          <w:r w:rsidRPr="00124B89">
            <w:rPr>
              <w:rFonts w:ascii="Times New Roman" w:hAnsi="Times New Roman" w:cs="Times New Roman"/>
              <w:b/>
              <w:bCs/>
              <w:sz w:val="28"/>
              <w:szCs w:val="28"/>
            </w:rPr>
            <w:fldChar w:fldCharType="end"/>
          </w:r>
        </w:p>
      </w:sdtContent>
    </w:sdt>
    <w:p w14:paraId="022E9061" w14:textId="77777777" w:rsidR="008965FD" w:rsidRDefault="008965FD">
      <w:pPr>
        <w:rPr>
          <w:rFonts w:ascii="Times New Roman" w:eastAsiaTheme="majorEastAsia" w:hAnsi="Times New Roman" w:cs="Times New Roman"/>
          <w:b/>
          <w:bCs/>
          <w:sz w:val="32"/>
          <w:szCs w:val="32"/>
        </w:rPr>
      </w:pPr>
      <w:bookmarkStart w:id="0" w:name="_Toc229011952"/>
      <w:r>
        <w:br w:type="page"/>
      </w:r>
    </w:p>
    <w:p w14:paraId="03A93E3F" w14:textId="65156E1F" w:rsidR="008B6DC7" w:rsidRPr="00364F0D" w:rsidRDefault="003C2862" w:rsidP="00364F0D">
      <w:pPr>
        <w:pStyle w:val="1"/>
      </w:pPr>
      <w:r w:rsidRPr="00364F0D">
        <w:lastRenderedPageBreak/>
        <w:t>Список использованных сокращений и обозначений</w:t>
      </w:r>
      <w:bookmarkStart w:id="1" w:name="_Hlk226958795"/>
      <w:bookmarkEnd w:id="0"/>
    </w:p>
    <w:p w14:paraId="1729AFF2" w14:textId="4908FDDD" w:rsidR="009C32C4" w:rsidRDefault="009C32C4" w:rsidP="002E7E62">
      <w:pPr>
        <w:pStyle w:val="Default"/>
        <w:numPr>
          <w:ilvl w:val="0"/>
          <w:numId w:val="31"/>
        </w:numPr>
        <w:ind w:left="0" w:firstLine="0"/>
      </w:pPr>
      <w:r>
        <w:t xml:space="preserve">API </w:t>
      </w:r>
      <w:r w:rsidR="006A2684">
        <w:t>–</w:t>
      </w:r>
      <w:r>
        <w:t xml:space="preserve"> программный интерфейс приложения</w:t>
      </w:r>
      <w:r w:rsidR="00537ECF">
        <w:rPr>
          <w:lang w:val="en-US"/>
        </w:rPr>
        <w:t>.</w:t>
      </w:r>
    </w:p>
    <w:p w14:paraId="354F9FE5" w14:textId="21E2A4AE" w:rsidR="009C32C4" w:rsidRDefault="009C32C4" w:rsidP="002E7E62">
      <w:pPr>
        <w:pStyle w:val="Default"/>
        <w:numPr>
          <w:ilvl w:val="0"/>
          <w:numId w:val="31"/>
        </w:numPr>
        <w:ind w:left="0" w:firstLine="0"/>
      </w:pPr>
      <w:r>
        <w:t xml:space="preserve">backend </w:t>
      </w:r>
      <w:r w:rsidR="006A2684">
        <w:t>–</w:t>
      </w:r>
      <w:r>
        <w:t xml:space="preserve"> серверная часть системы</w:t>
      </w:r>
      <w:r w:rsidR="00537ECF">
        <w:rPr>
          <w:lang w:val="en-US"/>
        </w:rPr>
        <w:t>.</w:t>
      </w:r>
    </w:p>
    <w:p w14:paraId="77D2F9BF" w14:textId="0B926022" w:rsidR="009C32C4" w:rsidRPr="007A5B99" w:rsidRDefault="009C32C4" w:rsidP="002E7E62">
      <w:pPr>
        <w:pStyle w:val="Default"/>
        <w:numPr>
          <w:ilvl w:val="0"/>
          <w:numId w:val="31"/>
        </w:numPr>
        <w:ind w:left="0" w:firstLine="0"/>
      </w:pPr>
      <w:proofErr w:type="spellStart"/>
      <w:r>
        <w:t>frontend</w:t>
      </w:r>
      <w:proofErr w:type="spellEnd"/>
      <w:r>
        <w:t xml:space="preserve"> </w:t>
      </w:r>
      <w:r w:rsidR="006A2684">
        <w:t>–</w:t>
      </w:r>
      <w:r>
        <w:t xml:space="preserve"> клиентская часть системы</w:t>
      </w:r>
      <w:r w:rsidR="00537ECF">
        <w:rPr>
          <w:lang w:val="en-US"/>
        </w:rPr>
        <w:t>.</w:t>
      </w:r>
    </w:p>
    <w:p w14:paraId="10351347" w14:textId="5F671DB9" w:rsidR="007A5B99" w:rsidRPr="007A5B99" w:rsidRDefault="007A5B99" w:rsidP="002E7E62">
      <w:pPr>
        <w:pStyle w:val="Default"/>
        <w:numPr>
          <w:ilvl w:val="0"/>
          <w:numId w:val="31"/>
        </w:numPr>
        <w:ind w:left="0" w:firstLine="0"/>
      </w:pPr>
      <w:r>
        <w:t>SMB</w:t>
      </w:r>
      <w:r w:rsidRPr="000F0379">
        <w:t xml:space="preserve"> – </w:t>
      </w:r>
      <w:r w:rsidR="000F0379">
        <w:t>средний и малый бизнес.</w:t>
      </w:r>
    </w:p>
    <w:p w14:paraId="156A9011" w14:textId="0C7DB0DA" w:rsidR="007A5B99" w:rsidRPr="007A5B99" w:rsidRDefault="007A5B99" w:rsidP="002E7E62">
      <w:pPr>
        <w:pStyle w:val="Default"/>
        <w:numPr>
          <w:ilvl w:val="0"/>
          <w:numId w:val="31"/>
        </w:numPr>
        <w:ind w:left="0" w:firstLine="0"/>
      </w:pPr>
      <w:r w:rsidRPr="007A5B99">
        <w:t>WMS</w:t>
      </w:r>
      <w:r>
        <w:rPr>
          <w:lang w:val="en-US"/>
        </w:rPr>
        <w:t xml:space="preserve"> –</w:t>
      </w:r>
      <w:r w:rsidR="000F0379">
        <w:t xml:space="preserve"> система управления складом.</w:t>
      </w:r>
    </w:p>
    <w:p w14:paraId="7323D3F3" w14:textId="08505D1D" w:rsidR="007A5B99" w:rsidRDefault="007A5B99" w:rsidP="007A5B99">
      <w:pPr>
        <w:pStyle w:val="Default"/>
        <w:numPr>
          <w:ilvl w:val="0"/>
          <w:numId w:val="31"/>
        </w:numPr>
        <w:ind w:left="0" w:firstLine="0"/>
      </w:pPr>
      <w:r>
        <w:rPr>
          <w:lang w:val="en-US"/>
        </w:rPr>
        <w:t>ERP</w:t>
      </w:r>
      <w:r w:rsidRPr="00F10D22">
        <w:t xml:space="preserve"> –</w:t>
      </w:r>
      <w:r w:rsidR="000F0379">
        <w:t xml:space="preserve"> система </w:t>
      </w:r>
      <w:r w:rsidR="00F10D22">
        <w:t>планирования ресурсов предприятия.</w:t>
      </w:r>
    </w:p>
    <w:p w14:paraId="1EB63BEC" w14:textId="4FC8C83A" w:rsidR="007A5B99" w:rsidRPr="007A5B99" w:rsidRDefault="007A5B99" w:rsidP="007A5B99">
      <w:pPr>
        <w:pStyle w:val="Default"/>
        <w:numPr>
          <w:ilvl w:val="0"/>
          <w:numId w:val="31"/>
        </w:numPr>
        <w:ind w:left="0" w:firstLine="0"/>
      </w:pPr>
      <w:r>
        <w:rPr>
          <w:lang w:val="en-US"/>
        </w:rPr>
        <w:t xml:space="preserve">AI – </w:t>
      </w:r>
      <w:r w:rsidR="00F10D22">
        <w:t>искусственный интеллект.</w:t>
      </w:r>
    </w:p>
    <w:p w14:paraId="5A647C2C" w14:textId="21FCFD9F" w:rsidR="007A5B99" w:rsidRPr="009762F6" w:rsidRDefault="007A5B99" w:rsidP="007A5B99">
      <w:pPr>
        <w:pStyle w:val="Default"/>
        <w:numPr>
          <w:ilvl w:val="0"/>
          <w:numId w:val="31"/>
        </w:numPr>
        <w:ind w:left="0" w:firstLine="0"/>
      </w:pPr>
      <w:r>
        <w:t>CRM</w:t>
      </w:r>
      <w:r w:rsidRPr="00F10D22">
        <w:t xml:space="preserve"> –</w:t>
      </w:r>
      <w:r w:rsidR="00F10D22">
        <w:t xml:space="preserve"> система управления взаимоотношениями с клиентами.</w:t>
      </w:r>
    </w:p>
    <w:p w14:paraId="28B3A138" w14:textId="422C6B8A" w:rsidR="009762F6" w:rsidRDefault="009762F6" w:rsidP="002E7E62">
      <w:pPr>
        <w:pStyle w:val="Default"/>
        <w:numPr>
          <w:ilvl w:val="0"/>
          <w:numId w:val="31"/>
        </w:numPr>
        <w:ind w:left="0" w:firstLine="0"/>
      </w:pPr>
      <w:r>
        <w:rPr>
          <w:lang w:val="en-US"/>
        </w:rPr>
        <w:t xml:space="preserve">LLM – </w:t>
      </w:r>
      <w:r>
        <w:t>большая языковая модель.</w:t>
      </w:r>
    </w:p>
    <w:p w14:paraId="73C3F93D" w14:textId="76BC5312" w:rsidR="009C32C4" w:rsidRDefault="009C32C4" w:rsidP="002E7E62">
      <w:pPr>
        <w:pStyle w:val="Default"/>
        <w:numPr>
          <w:ilvl w:val="0"/>
          <w:numId w:val="31"/>
        </w:numPr>
        <w:ind w:left="0" w:firstLine="0"/>
      </w:pPr>
      <w:r>
        <w:t xml:space="preserve">HTTP </w:t>
      </w:r>
      <w:r w:rsidR="007C0FCF">
        <w:t>–</w:t>
      </w:r>
      <w:r>
        <w:t xml:space="preserve"> протокол передачи гипертекста</w:t>
      </w:r>
      <w:r w:rsidR="00537ECF">
        <w:rPr>
          <w:lang w:val="en-US"/>
        </w:rPr>
        <w:t>.</w:t>
      </w:r>
    </w:p>
    <w:p w14:paraId="6C00FFAA" w14:textId="770B630F" w:rsidR="009C32C4" w:rsidRDefault="009C32C4" w:rsidP="00D64AD3">
      <w:pPr>
        <w:pStyle w:val="Default"/>
        <w:numPr>
          <w:ilvl w:val="0"/>
          <w:numId w:val="31"/>
        </w:numPr>
        <w:ind w:left="0" w:firstLine="0"/>
      </w:pPr>
      <w:r>
        <w:t xml:space="preserve">MVP </w:t>
      </w:r>
      <w:r w:rsidR="007C0FCF">
        <w:t>–</w:t>
      </w:r>
      <w:r>
        <w:t xml:space="preserve"> минимально жизнеспособный продукт</w:t>
      </w:r>
      <w:r w:rsidR="00537ECF">
        <w:rPr>
          <w:lang w:val="en-US"/>
        </w:rPr>
        <w:t>.</w:t>
      </w:r>
    </w:p>
    <w:p w14:paraId="4F8CAB62" w14:textId="2913BF43" w:rsidR="00D64AD3" w:rsidRDefault="00D64AD3" w:rsidP="00D64AD3">
      <w:pPr>
        <w:pStyle w:val="Default"/>
        <w:numPr>
          <w:ilvl w:val="0"/>
          <w:numId w:val="31"/>
        </w:numPr>
        <w:ind w:left="0" w:firstLine="0"/>
      </w:pPr>
      <w:proofErr w:type="spellStart"/>
      <w:r w:rsidRPr="00D64AD3">
        <w:t>Android</w:t>
      </w:r>
      <w:proofErr w:type="spellEnd"/>
      <w:r w:rsidRPr="00D64AD3">
        <w:t xml:space="preserve"> </w:t>
      </w:r>
      <w:r>
        <w:t>–</w:t>
      </w:r>
      <w:r w:rsidRPr="00D64AD3">
        <w:t xml:space="preserve"> мобильная операционная система</w:t>
      </w:r>
      <w:r>
        <w:t>.</w:t>
      </w:r>
    </w:p>
    <w:p w14:paraId="546EBC77" w14:textId="128DC6CD" w:rsidR="00D64AD3" w:rsidRDefault="007C0FCF" w:rsidP="00D64AD3">
      <w:pPr>
        <w:pStyle w:val="Default"/>
        <w:numPr>
          <w:ilvl w:val="0"/>
          <w:numId w:val="31"/>
        </w:numPr>
        <w:ind w:left="0" w:firstLine="0"/>
      </w:pPr>
      <w:proofErr w:type="spellStart"/>
      <w:r w:rsidRPr="007C0FCF">
        <w:t>Kotlin</w:t>
      </w:r>
      <w:proofErr w:type="spellEnd"/>
      <w:r w:rsidRPr="007C0FCF">
        <w:t xml:space="preserve"> </w:t>
      </w:r>
      <w:r>
        <w:t>–</w:t>
      </w:r>
      <w:r w:rsidRPr="007C0FCF">
        <w:t xml:space="preserve"> язык программирования</w:t>
      </w:r>
      <w:r>
        <w:t>.</w:t>
      </w:r>
    </w:p>
    <w:p w14:paraId="198AA6E4" w14:textId="6AED58A5" w:rsidR="006A2684" w:rsidRDefault="006A2684" w:rsidP="00D64AD3">
      <w:pPr>
        <w:pStyle w:val="Default"/>
        <w:numPr>
          <w:ilvl w:val="0"/>
          <w:numId w:val="31"/>
        </w:numPr>
        <w:ind w:left="0" w:firstLine="0"/>
      </w:pPr>
      <w:r w:rsidRPr="006A2684">
        <w:t>ASP.NET</w:t>
      </w:r>
      <w:r>
        <w:t xml:space="preserve"> – платформа</w:t>
      </w:r>
      <w:r w:rsidR="009E6B91">
        <w:t xml:space="preserve"> </w:t>
      </w:r>
      <w:r w:rsidR="009E6B91" w:rsidRPr="009E6B91">
        <w:t>для разработки серверной части</w:t>
      </w:r>
      <w:r w:rsidR="009E6B91">
        <w:t>.</w:t>
      </w:r>
    </w:p>
    <w:p w14:paraId="7D5D16F6" w14:textId="2EB1CC0B" w:rsidR="009C32C4" w:rsidRDefault="009C32C4" w:rsidP="002E7E62">
      <w:pPr>
        <w:pStyle w:val="Default"/>
        <w:numPr>
          <w:ilvl w:val="0"/>
          <w:numId w:val="31"/>
        </w:numPr>
        <w:ind w:left="0" w:firstLine="0"/>
      </w:pPr>
      <w:r>
        <w:t xml:space="preserve">REST API </w:t>
      </w:r>
      <w:r w:rsidR="006A2684">
        <w:t>–</w:t>
      </w:r>
      <w:r>
        <w:t xml:space="preserve"> интерфейс взаимодействия между клиентской и серверной частями по архитектурному стилю REST</w:t>
      </w:r>
      <w:r w:rsidR="00537ECF">
        <w:rPr>
          <w:lang w:val="en-US"/>
        </w:rPr>
        <w:t>.</w:t>
      </w:r>
    </w:p>
    <w:p w14:paraId="75DDB0B6" w14:textId="6EF5678F" w:rsidR="009C32C4" w:rsidRDefault="009C32C4" w:rsidP="007A5B99">
      <w:pPr>
        <w:pStyle w:val="Default"/>
        <w:numPr>
          <w:ilvl w:val="0"/>
          <w:numId w:val="31"/>
        </w:numPr>
        <w:ind w:left="0" w:firstLine="0"/>
      </w:pPr>
      <w:proofErr w:type="spellStart"/>
      <w:r>
        <w:t>SQLite</w:t>
      </w:r>
      <w:proofErr w:type="spellEnd"/>
      <w:r>
        <w:t xml:space="preserve"> </w:t>
      </w:r>
      <w:r w:rsidR="006A2684">
        <w:t>–</w:t>
      </w:r>
      <w:r>
        <w:t xml:space="preserve"> встраиваемая реляционная база данных</w:t>
      </w:r>
      <w:r w:rsidR="00537ECF" w:rsidRPr="00537ECF">
        <w:t>.</w:t>
      </w:r>
    </w:p>
    <w:p w14:paraId="54D13605" w14:textId="5D3D71E8" w:rsidR="009C32C4" w:rsidRDefault="009C32C4" w:rsidP="002E7E62">
      <w:pPr>
        <w:pStyle w:val="Default"/>
        <w:numPr>
          <w:ilvl w:val="0"/>
          <w:numId w:val="31"/>
        </w:numPr>
        <w:ind w:left="0" w:firstLine="0"/>
      </w:pPr>
      <w:r>
        <w:t xml:space="preserve">UI </w:t>
      </w:r>
      <w:r w:rsidR="006A2684">
        <w:t>–</w:t>
      </w:r>
      <w:r>
        <w:t xml:space="preserve"> пользовательский интерфейс</w:t>
      </w:r>
      <w:r w:rsidR="00537ECF">
        <w:rPr>
          <w:lang w:val="en-US"/>
        </w:rPr>
        <w:t>.</w:t>
      </w:r>
    </w:p>
    <w:p w14:paraId="6B733C18" w14:textId="038A1479" w:rsidR="00F10D22" w:rsidRPr="00F10D22" w:rsidRDefault="009C32C4" w:rsidP="002E7E62">
      <w:pPr>
        <w:pStyle w:val="Default"/>
        <w:numPr>
          <w:ilvl w:val="0"/>
          <w:numId w:val="31"/>
        </w:numPr>
        <w:ind w:left="0" w:firstLine="0"/>
      </w:pPr>
      <w:r>
        <w:t xml:space="preserve">URL </w:t>
      </w:r>
      <w:r w:rsidR="00DB04E8">
        <w:t>–</w:t>
      </w:r>
      <w:r>
        <w:t xml:space="preserve"> унифицированный указатель ресурса</w:t>
      </w:r>
      <w:r w:rsidR="00537ECF">
        <w:rPr>
          <w:lang w:val="en-US"/>
        </w:rPr>
        <w:t>.</w:t>
      </w:r>
    </w:p>
    <w:p w14:paraId="1FE63624" w14:textId="6198A7E3" w:rsidR="00F10D22" w:rsidRDefault="00F10D22" w:rsidP="002E7E62">
      <w:pPr>
        <w:pStyle w:val="Default"/>
        <w:numPr>
          <w:ilvl w:val="0"/>
          <w:numId w:val="31"/>
        </w:numPr>
        <w:ind w:left="0" w:firstLine="0"/>
      </w:pPr>
      <w:r>
        <w:rPr>
          <w:lang w:val="en-US"/>
        </w:rPr>
        <w:t>QR</w:t>
      </w:r>
      <w:r w:rsidRPr="00F10D22">
        <w:t xml:space="preserve"> – </w:t>
      </w:r>
      <w:r>
        <w:t>двумерный штрихкод для быстрого получения информации.</w:t>
      </w:r>
    </w:p>
    <w:p w14:paraId="7153E907" w14:textId="68EAC3B9" w:rsidR="00F10D22" w:rsidRDefault="00F10D22" w:rsidP="00F10D22">
      <w:pPr>
        <w:pStyle w:val="Default"/>
        <w:numPr>
          <w:ilvl w:val="0"/>
          <w:numId w:val="31"/>
        </w:numPr>
        <w:ind w:left="0" w:firstLine="0"/>
      </w:pPr>
      <w:r>
        <w:t>БД – база данных.</w:t>
      </w:r>
    </w:p>
    <w:p w14:paraId="116390A3" w14:textId="083A738C" w:rsidR="00F10D22" w:rsidRDefault="00AB5DCE" w:rsidP="00F10D22">
      <w:pPr>
        <w:pStyle w:val="Default"/>
        <w:numPr>
          <w:ilvl w:val="0"/>
          <w:numId w:val="31"/>
        </w:numPr>
        <w:ind w:left="0" w:firstLine="0"/>
      </w:pPr>
      <w:r>
        <w:t>СУБД – система управления базами данных.</w:t>
      </w:r>
    </w:p>
    <w:p w14:paraId="456F6DC4" w14:textId="37042261" w:rsidR="00AB5DCE" w:rsidRDefault="00AB5DCE" w:rsidP="00F10D22">
      <w:pPr>
        <w:pStyle w:val="Default"/>
        <w:numPr>
          <w:ilvl w:val="0"/>
          <w:numId w:val="31"/>
        </w:numPr>
        <w:ind w:left="0" w:firstLine="0"/>
      </w:pPr>
      <w:r>
        <w:t>ТЗ – техническое задание.</w:t>
      </w:r>
    </w:p>
    <w:p w14:paraId="38458125" w14:textId="18BB1318" w:rsidR="00AB5DCE" w:rsidRDefault="007D093C" w:rsidP="00F10D22">
      <w:pPr>
        <w:pStyle w:val="Default"/>
        <w:numPr>
          <w:ilvl w:val="0"/>
          <w:numId w:val="31"/>
        </w:numPr>
        <w:ind w:left="0" w:firstLine="0"/>
      </w:pPr>
      <w:r>
        <w:rPr>
          <w:lang w:val="en-US"/>
        </w:rPr>
        <w:t>JSON</w:t>
      </w:r>
      <w:r w:rsidRPr="007D093C">
        <w:t xml:space="preserve"> – </w:t>
      </w:r>
      <w:r>
        <w:t>текстовый формат обмена структурированными данными.</w:t>
      </w:r>
    </w:p>
    <w:p w14:paraId="5BD82F26" w14:textId="622C24FE" w:rsidR="007D093C" w:rsidRDefault="007D093C" w:rsidP="00F10D22">
      <w:pPr>
        <w:pStyle w:val="Default"/>
        <w:numPr>
          <w:ilvl w:val="0"/>
          <w:numId w:val="31"/>
        </w:numPr>
        <w:ind w:left="0" w:firstLine="0"/>
      </w:pPr>
      <w:r>
        <w:rPr>
          <w:lang w:val="en-US"/>
        </w:rPr>
        <w:t>JWT</w:t>
      </w:r>
      <w:r w:rsidRPr="007D093C">
        <w:t xml:space="preserve"> – </w:t>
      </w:r>
      <w:r>
        <w:t>стандарт передачи данных для аутентификации.</w:t>
      </w:r>
    </w:p>
    <w:p w14:paraId="52941185" w14:textId="3F2D854A" w:rsidR="007D093C" w:rsidRDefault="007D093C" w:rsidP="00F10D22">
      <w:pPr>
        <w:pStyle w:val="Default"/>
        <w:numPr>
          <w:ilvl w:val="0"/>
          <w:numId w:val="31"/>
        </w:numPr>
        <w:ind w:left="0" w:firstLine="0"/>
      </w:pPr>
      <w:r>
        <w:rPr>
          <w:lang w:val="en-US"/>
        </w:rPr>
        <w:t>CRUD</w:t>
      </w:r>
      <w:r w:rsidRPr="007D093C">
        <w:t xml:space="preserve"> – </w:t>
      </w:r>
      <w:r>
        <w:t>базовые операции создания, чтения, изменения, удаления.</w:t>
      </w:r>
    </w:p>
    <w:p w14:paraId="05BBE54D" w14:textId="6ADC48EA" w:rsidR="008B6DC7" w:rsidRPr="009C32C4" w:rsidRDefault="008B6DC7" w:rsidP="002E7E62">
      <w:pPr>
        <w:pStyle w:val="Default"/>
        <w:numPr>
          <w:ilvl w:val="0"/>
          <w:numId w:val="31"/>
        </w:numPr>
        <w:ind w:left="0" w:firstLine="0"/>
      </w:pPr>
      <w:r>
        <w:br w:type="page"/>
      </w:r>
    </w:p>
    <w:p w14:paraId="37D45C5B" w14:textId="734FDBE7" w:rsidR="003C2862" w:rsidRDefault="006875EF" w:rsidP="00364F0D">
      <w:pPr>
        <w:pStyle w:val="1"/>
      </w:pPr>
      <w:bookmarkStart w:id="2" w:name="_Toc229011953"/>
      <w:r>
        <w:lastRenderedPageBreak/>
        <w:t>ВВЕДЕНИЕ</w:t>
      </w:r>
      <w:bookmarkEnd w:id="1"/>
      <w:bookmarkEnd w:id="2"/>
    </w:p>
    <w:p w14:paraId="506ED263" w14:textId="7CC636DE" w:rsidR="003C2862" w:rsidRPr="004C6C47" w:rsidRDefault="00A30ABA" w:rsidP="004C6C47">
      <w:pPr>
        <w:pStyle w:val="Default"/>
      </w:pPr>
      <w:r w:rsidRPr="004C6C47">
        <w:t xml:space="preserve">В ходе прохождения преддипломной практики </w:t>
      </w:r>
      <w:r w:rsidR="005975C9" w:rsidRPr="004C6C47">
        <w:t xml:space="preserve">был </w:t>
      </w:r>
      <w:r w:rsidRPr="004C6C47">
        <w:t>произве</w:t>
      </w:r>
      <w:r w:rsidR="005975C9" w:rsidRPr="004C6C47">
        <w:t>ден</w:t>
      </w:r>
      <w:r w:rsidRPr="004C6C47">
        <w:t xml:space="preserve"> </w:t>
      </w:r>
      <w:r w:rsidR="007A5B99" w:rsidRPr="004C6C47">
        <w:t>анализ</w:t>
      </w:r>
      <w:r w:rsidRPr="004C6C47">
        <w:t xml:space="preserve"> </w:t>
      </w:r>
      <w:r w:rsidR="007A5B99" w:rsidRPr="004C6C47">
        <w:t>и первичная разработка информационной</w:t>
      </w:r>
      <w:r w:rsidRPr="004C6C47">
        <w:t xml:space="preserve"> системы для </w:t>
      </w:r>
      <w:r w:rsidR="007A5B99" w:rsidRPr="004C6C47">
        <w:t>управления складом</w:t>
      </w:r>
      <w:r w:rsidRPr="004C6C47">
        <w:t>. Система реализована в виде клиент-серверного приложения.</w:t>
      </w:r>
    </w:p>
    <w:p w14:paraId="26AE98F9" w14:textId="6975A671" w:rsidR="004C6C47" w:rsidRPr="004C6C47" w:rsidRDefault="004C6C47" w:rsidP="004C6C47">
      <w:pPr>
        <w:pStyle w:val="Default"/>
      </w:pPr>
      <w:r w:rsidRPr="004C6C47">
        <w:t xml:space="preserve">Основная задача разрабатываемой системы заключается в том, чтобы предоставить простой инструмент для оперативного управления </w:t>
      </w:r>
      <w:proofErr w:type="spellStart"/>
      <w:r w:rsidRPr="004C6C47">
        <w:t>микроскладом</w:t>
      </w:r>
      <w:proofErr w:type="spellEnd"/>
      <w:r w:rsidRPr="004C6C47">
        <w:t xml:space="preserve"> без перегруженности функциями, характерными для крупных корпоративных систем. Пользователь должен иметь возможность быстро создать структуру склада, добавить зоны и ячейки хранения, внести номенклатуру, контролировать остатки и выполнять основные складские операции: приёмку, размещение, перемещение, списание и отбор товаров. При этом система должна быть достаточно простой для первого запуска и не требовать длительной настройки перед началом работы.</w:t>
      </w:r>
    </w:p>
    <w:p w14:paraId="0F8B4726" w14:textId="77777777" w:rsidR="004C6C47" w:rsidRPr="004C6C47" w:rsidRDefault="004C6C47" w:rsidP="004C6C47">
      <w:pPr>
        <w:pStyle w:val="Default"/>
      </w:pPr>
      <w:r w:rsidRPr="004C6C47">
        <w:t>Актуальность разработки связана с тем, что даже небольшие склады часто сталкиваются с типичными проблемами учёта: товары хранятся в разных местах, информация об остатках ведётся вручную, перемещения фиксируются несистемно, а поиск нужной позиции зависит от памяти конкретного сотрудника. В результате возникают ошибки при списании, потери времени при поиске товаров, неточности в остатках и сложности при передаче информации между пользователями. Для крупных организаций эти задачи обычно решаются с помощью ERP- или WMS-систем, однако для небольших складов такие решения часто оказываются избыточными по функциональности, сложности внедрения и стоимости сопровождения.</w:t>
      </w:r>
    </w:p>
    <w:p w14:paraId="23D1CB39" w14:textId="77777777" w:rsidR="004C6C47" w:rsidRPr="004C6C47" w:rsidRDefault="004C6C47" w:rsidP="004C6C47">
      <w:pPr>
        <w:pStyle w:val="Default"/>
      </w:pPr>
      <w:r w:rsidRPr="004C6C47">
        <w:t xml:space="preserve">На практике малый бизнес и небольшие команды часто используют для складского учёта таблицы, заметки, мессенджеры или разрозненные локальные файлы. Такой подход может работать на самом раннем этапе, но по мере роста количества товаров и операций становится ненадёжным. Таблицы не всегда позволяют удобно фиксировать адресное хранение, историю действий и ответственность пользователей. Кроме того, при ручном ведении </w:t>
      </w:r>
      <w:r w:rsidRPr="004C6C47">
        <w:lastRenderedPageBreak/>
        <w:t>данных легко допустить ошибку: забыть обновить остаток, указать неверную ячейку, потерять информацию о перемещении или не заметить, что товар заканчивается. Поэтому возникает необходимость в специализированной системе, ориентированной именно на небольшой склад и повседневные операции.</w:t>
      </w:r>
    </w:p>
    <w:p w14:paraId="6A2AD47C" w14:textId="6D1A8B4A" w:rsidR="004C6C47" w:rsidRPr="004C6C47" w:rsidRDefault="004C6C47" w:rsidP="004C6C47">
      <w:pPr>
        <w:pStyle w:val="Default"/>
      </w:pPr>
      <w:r w:rsidRPr="004C6C47">
        <w:t xml:space="preserve">Разрабатываемая система должна занимать промежуточное положение между крупными системами класса ERP/WMS и простыми приложениями для учёта запасов. Она не претендует на замену комплексных решений вроде 1С или </w:t>
      </w:r>
      <w:proofErr w:type="spellStart"/>
      <w:r w:rsidRPr="004C6C47">
        <w:t>МойСклад</w:t>
      </w:r>
      <w:proofErr w:type="spellEnd"/>
      <w:r w:rsidRPr="004C6C47">
        <w:t>, поскольку не включает полноценную бухгалтерию, налоговый учёт, CRM, продажи и сложный регуляторный контур. Вместо этого система фокусируется на узкой задаче: сделать управление маленьким складом понятным, быстрым и доступным для пользователя, которому не требуется внедрение тяжёлой корпоративной платформы.</w:t>
      </w:r>
    </w:p>
    <w:p w14:paraId="2076826F" w14:textId="77777777" w:rsidR="004C6C47" w:rsidRDefault="004C6C47" w:rsidP="008B6DC7">
      <w:pPr>
        <w:pStyle w:val="Default"/>
      </w:pPr>
      <w:r w:rsidRPr="004C6C47">
        <w:t>Основой логики системы является базовый складской контур: склад, зоны хранения, ячейки, номенклатура, остатки, пользователи, роли и журнал операций. Такая структура позволяет представить склад не как абстрактный список товаров, а как набор конкретных мест хранения, с которыми связаны реальные операции. Благодаря этому пользователь может не только узнать количество товара, но и понять, где именно он находится, какие действия с ним выполнялись и как изменялись остатки в процессе работы.</w:t>
      </w:r>
    </w:p>
    <w:p w14:paraId="196044BE" w14:textId="77777777" w:rsidR="004C6C47" w:rsidRDefault="004C6C47" w:rsidP="008B6DC7">
      <w:pPr>
        <w:pStyle w:val="Default"/>
      </w:pPr>
      <w:r w:rsidRPr="004C6C47">
        <w:t>Отдельное внимание в проекте уделяется снижению порога входа. Для этого в концепцию системы заложен мастер быстрого запуска, основанный на шаблонах склада. Пользователь может выбрать тип сценария, например склад расходников, мастерская, маленький магазин или домашний склад, после чего система формирует стартовую структуру хранения и минимальную конфигурацию. Такой подход позволяет быстрее перейти от установки приложения к реальному использованию и делает систему более удобной для пользователей, не имеющих опыта работы с профессиональными WMS-решениями.</w:t>
      </w:r>
    </w:p>
    <w:p w14:paraId="7DCB4EB3" w14:textId="36DD55D6" w:rsidR="004C6C47" w:rsidRPr="004C6C47" w:rsidRDefault="004C6C47" w:rsidP="004C6C47">
      <w:pPr>
        <w:pStyle w:val="Default"/>
      </w:pPr>
      <w:r w:rsidRPr="004C6C47">
        <w:lastRenderedPageBreak/>
        <w:t xml:space="preserve">Практическая ценность разрабатываемой системы заключается в том, что она решает не абстрактную задачу автоматизации склада, а конкретную проблему небольших складских пространств. В таких условиях особенно важны простота запуска, быстрый доступ к информации, понятная структура хранения и возможность выполнять основные операции без сложного обучения. </w:t>
      </w:r>
      <w:r>
        <w:t xml:space="preserve">Система </w:t>
      </w:r>
      <w:r w:rsidRPr="004C6C47">
        <w:t>может быть полез</w:t>
      </w:r>
      <w:r>
        <w:t>на</w:t>
      </w:r>
      <w:r w:rsidRPr="004C6C47">
        <w:t xml:space="preserve"> для индивидуальных предпринимателей, небольших магазинов, мастерских, сервисных организаций, складов расходных материалов и домашних хозяйств, где необходимо поддерживать порядок в запасах.</w:t>
      </w:r>
    </w:p>
    <w:p w14:paraId="7B9713A6" w14:textId="57753923" w:rsidR="004C6C47" w:rsidRPr="004C6C47" w:rsidRDefault="004C6C47" w:rsidP="004C6C47">
      <w:pPr>
        <w:pStyle w:val="Default"/>
      </w:pPr>
      <w:r w:rsidRPr="004C6C47">
        <w:t xml:space="preserve">Целью практики является анализ предметной области, уточнение требований и разработка MVP информационной системы управления </w:t>
      </w:r>
      <w:proofErr w:type="spellStart"/>
      <w:r w:rsidRPr="004C6C47">
        <w:t>микроскладом</w:t>
      </w:r>
      <w:proofErr w:type="spellEnd"/>
      <w:r w:rsidRPr="004C6C47">
        <w:t>. В ходе работы были рассмотрены потребности целевой аудитории, проанализированы аналогичные решения, определены приоритеты минимально жизнеспособного продукта, выбран технологический стек, спроектирована архитектура системы, база данных, пользовательский интерфейс и REST API</w:t>
      </w:r>
      <w:r w:rsidR="00216DC6">
        <w:t>.</w:t>
      </w:r>
    </w:p>
    <w:p w14:paraId="50C955F7" w14:textId="4BF26042" w:rsidR="003C2862" w:rsidRDefault="004C6C47" w:rsidP="004C6C47">
      <w:pPr>
        <w:pStyle w:val="Default"/>
      </w:pPr>
      <w:r w:rsidRPr="004C6C47">
        <w:t xml:space="preserve">Таким образом, тема работы связана с реальной прикладной задачей: созданием простой и доступной информационной системы для управления </w:t>
      </w:r>
      <w:proofErr w:type="spellStart"/>
      <w:r w:rsidRPr="004C6C47">
        <w:t>микроскладом</w:t>
      </w:r>
      <w:proofErr w:type="spellEnd"/>
      <w:r w:rsidRPr="004C6C47">
        <w:t>. Уже на текущем этапе проект может рассматриваться как основа для дальнейшего развития: расширения складских операций, добавления шаблонов запуска, развития мобильного приложения и внедрения командного помощника для работы с данными склада.</w:t>
      </w:r>
    </w:p>
    <w:p w14:paraId="6C7CE347" w14:textId="3E3E2515" w:rsidR="008B6DC7" w:rsidRDefault="00534C2A" w:rsidP="00277BA8">
      <w:pPr>
        <w:pStyle w:val="1"/>
        <w:tabs>
          <w:tab w:val="left" w:pos="1134"/>
        </w:tabs>
        <w:ind w:left="567"/>
      </w:pPr>
      <w:bookmarkStart w:id="3" w:name="_Toc229011954"/>
      <w:r w:rsidRPr="00534C2A">
        <w:t>1</w:t>
      </w:r>
      <w:r w:rsidR="0080758B">
        <w:t xml:space="preserve"> РАЗРАБОТКА ТЕХНИЧЕСКОГО ЗАДАНИЯ НА СИСТЕМУ</w:t>
      </w:r>
      <w:bookmarkEnd w:id="3"/>
    </w:p>
    <w:p w14:paraId="580FAFA6" w14:textId="374A77A4" w:rsidR="00E97BAC" w:rsidRPr="00E97BAC" w:rsidRDefault="00E97BAC" w:rsidP="00E97BAC">
      <w:pPr>
        <w:pStyle w:val="Default"/>
      </w:pPr>
      <w:r w:rsidRPr="00E97BAC">
        <w:t xml:space="preserve">В рамках преддипломной практики одним из ключевых результатов является формирование технического задания на разрабатываемую информационную систему. В данном разделе определяются целевая аудитория, основные пользовательские потребности, аналогичные решения, </w:t>
      </w:r>
      <w:r w:rsidRPr="00E97BAC">
        <w:lastRenderedPageBreak/>
        <w:t>приоритеты MVP, а также назначение и особенности разработки. Эти положения используются как основа для дальнейшего проектирования архитектуры системы.</w:t>
      </w:r>
    </w:p>
    <w:p w14:paraId="0CE62014" w14:textId="4FA2DC82" w:rsidR="00534C2A" w:rsidRDefault="00534C2A" w:rsidP="001849E6">
      <w:pPr>
        <w:pStyle w:val="2"/>
        <w:spacing w:before="240" w:after="240"/>
        <w:ind w:firstLine="709"/>
      </w:pPr>
      <w:bookmarkStart w:id="4" w:name="_Toc229011955"/>
      <w:r w:rsidRPr="009F5A72">
        <w:t xml:space="preserve">1.1 </w:t>
      </w:r>
      <w:r w:rsidRPr="00534C2A">
        <w:t>Описание требований целевой аудитории</w:t>
      </w:r>
      <w:bookmarkEnd w:id="4"/>
    </w:p>
    <w:p w14:paraId="0C4CBC2B" w14:textId="77777777" w:rsidR="00550E2F" w:rsidRDefault="00550E2F" w:rsidP="00534C2A">
      <w:pPr>
        <w:pStyle w:val="Default"/>
      </w:pPr>
      <w:r w:rsidRPr="00550E2F">
        <w:t>При разработке информационной системы управления складом в первую очередь необходимо определить, для какой аудитории она создаётся и в каких условиях будет использоваться. В данном случае система ориентирована не на крупные распределительные центры и не на большие предприятия со сложной логистикой, а на более узкий сегмент: малый бизнес, индивидуальных предпринимателей, небольшие магазины, мастерские, сервисные организации, склады расходных материалов, а также пользователей, которым необходимо вести учёт домашних запасов или небольшого личного склада.</w:t>
      </w:r>
    </w:p>
    <w:p w14:paraId="38267652" w14:textId="77777777" w:rsidR="00550E2F" w:rsidRPr="00550E2F" w:rsidRDefault="00550E2F" w:rsidP="00550E2F">
      <w:pPr>
        <w:pStyle w:val="Default"/>
      </w:pPr>
      <w:r w:rsidRPr="00550E2F">
        <w:t>Для такой аудитории особенно важны простота запуска и понятность повседневной работы. Пользователь не должен тратить много времени на предварительную настройку системы, изучение сложной терминологии или внедрение большого количества вспомогательных процессов. В отличие от крупных организаций, где обычно есть отдельные сотрудники, отвечающие за складской учёт, в малом бизнесе эти задачи часто выполняются теми же людьми, которые занимаются продажами, обслуживанием клиентов, производством или закупками. Поэтому система должна быть достаточно простой, чтобы её можно было использовать без специальной подготовки.</w:t>
      </w:r>
    </w:p>
    <w:p w14:paraId="36960873" w14:textId="77777777" w:rsidR="00550E2F" w:rsidRPr="00550E2F" w:rsidRDefault="00550E2F" w:rsidP="00550E2F">
      <w:pPr>
        <w:pStyle w:val="Default"/>
      </w:pPr>
      <w:r w:rsidRPr="00550E2F">
        <w:t xml:space="preserve">Основная потребность целевой аудитории заключается в получении актуальной информации о товарах и местах их хранения. Пользователю важно быстро понять, какие позиции есть на складе, в каком количестве они доступны, где именно находятся и какие операции с ними выполнялись. При ручном учёте такая информация часто хранится в таблицах, заметках, мессенджерах или вообще в памяти сотрудников. Это создаёт риск ошибок: товар может быть физически на складе, но его трудно найти; остаток может </w:t>
      </w:r>
      <w:r w:rsidRPr="00550E2F">
        <w:lastRenderedPageBreak/>
        <w:t>быть указан неверно; перемещение может не быть зафиксировано; списание может быть забыто. Поэтому система должна обеспечивать более надёжный и прозрачный способ ведения складских данных.</w:t>
      </w:r>
    </w:p>
    <w:p w14:paraId="34CEE364" w14:textId="77777777" w:rsidR="00550E2F" w:rsidRPr="00550E2F" w:rsidRDefault="00550E2F" w:rsidP="00550E2F">
      <w:pPr>
        <w:pStyle w:val="Default"/>
      </w:pPr>
      <w:r w:rsidRPr="00550E2F">
        <w:t>Отдельное требование связано с адресным хранением. Для небольшого склада важно не только знать, что товар есть в наличии, но и понимать, где именно он расположен. Даже если склад состоит из нескольких полок, шкафов, ящиков или зон, отсутствие структуры быстро приводит к потере времени при поиске нужных позиций. Поэтому целевой аудитории необходима возможность описывать склад через понятные элементы: склад, зоны, стеллажи, ячейки или другие места хранения. Такая структура делает учёт ближе к реальной организации пространства и позволяет пользователю работать не с абстрактным списком товаров, а с конкретными локациями.</w:t>
      </w:r>
    </w:p>
    <w:p w14:paraId="7FF65555" w14:textId="77777777" w:rsidR="00550E2F" w:rsidRPr="00550E2F" w:rsidRDefault="00550E2F" w:rsidP="00550E2F">
      <w:pPr>
        <w:pStyle w:val="Default"/>
      </w:pPr>
      <w:r w:rsidRPr="00550E2F">
        <w:t xml:space="preserve">Также для пользователей важна поддержка базовых складских операций. Система должна позволять фиксировать поступление товара, размещение по ячейкам, перемещение между местами хранения, списание, расход и отбор. При этом данные операции должны выполняться быстро и без избыточного количества шагов. В </w:t>
      </w:r>
      <w:proofErr w:type="spellStart"/>
      <w:r w:rsidRPr="00550E2F">
        <w:t>микроскладе</w:t>
      </w:r>
      <w:proofErr w:type="spellEnd"/>
      <w:r w:rsidRPr="00550E2F">
        <w:t xml:space="preserve"> часто нет необходимости оформлять сложные документы, как в крупных ERP-системах, однако необходимо сохранять сам факт операции, её параметры, время выполнения и пользователя, который её произвёл. Это позволяет поддерживать порядок в остатках и при необходимости восстанавливать историю изменений.</w:t>
      </w:r>
    </w:p>
    <w:p w14:paraId="28348E33" w14:textId="77777777" w:rsidR="00550E2F" w:rsidRPr="00550E2F" w:rsidRDefault="00550E2F" w:rsidP="00550E2F">
      <w:pPr>
        <w:pStyle w:val="Default"/>
      </w:pPr>
      <w:r w:rsidRPr="00550E2F">
        <w:t xml:space="preserve">Целевая аудитория ожидает от системы понятного мобильного интерфейса. Складские операции часто выполняются не за рабочим столом, а непосредственно рядом с местом хранения: у стеллажа, коробки, ящика или рабочей зоны. Поэтому мобильное приложение является удобным форматом взаимодействия с системой. Пользователь должен иметь возможность быстро открыть карточку товара, посмотреть остаток, найти место хранения, выполнить перемещение или списание без необходимости возвращаться к компьютеру. Особенно полезным в таком сценарии является использование </w:t>
      </w:r>
      <w:r w:rsidRPr="00550E2F">
        <w:lastRenderedPageBreak/>
        <w:t>QR-кодов, которые позволяют быстро перейти к информации о товаре или ячейке.</w:t>
      </w:r>
    </w:p>
    <w:p w14:paraId="033FF8CC" w14:textId="77777777" w:rsidR="00550E2F" w:rsidRPr="00550E2F" w:rsidRDefault="00550E2F" w:rsidP="00550E2F">
      <w:pPr>
        <w:pStyle w:val="Default"/>
      </w:pPr>
      <w:r w:rsidRPr="00550E2F">
        <w:t>Важным требованием является снижение количества ручного ввода. Чем больше данных пользователь должен вводить вручную, тем выше вероятность ошибок и тем ниже готовность регулярно пользоваться системой. Поэтому интерфейс должен предлагать быстрые действия, подсказки, выбор из уже существующих товаров и ячеек, а также простые формы для выполнения операций. Для повторяющихся сценариев полезны заранее подготовленные шаблоны склада, позволяющие быстрее создать начальную структуру хранения.</w:t>
      </w:r>
    </w:p>
    <w:p w14:paraId="48385B69" w14:textId="77777777" w:rsidR="00550E2F" w:rsidRPr="00550E2F" w:rsidRDefault="00550E2F" w:rsidP="00550E2F">
      <w:pPr>
        <w:pStyle w:val="Default"/>
      </w:pPr>
      <w:r w:rsidRPr="00550E2F">
        <w:t>Кроме обычного графического интерфейса, для целевой аудитории может быть полезен командный помощник на естественном языке. Его основная задача заключается в быстром получении информации и упрощении типовых действий. Пользователь может сформулировать запрос в привычной форме: где лежит определённый товар, сколько осталось конкретной позиции, что находится в выбранной ячейке. Для операций, изменяющих данные, необходимо предусмотреть подтверждение действия, чтобы исключить случайное списание или перемещение из-за неверной интерпретации команды. Таким образом, командный интерфейс должен выступать не самостоятельной заменой пользователю, а дополнительным удобным способом взаимодействия с системой.</w:t>
      </w:r>
    </w:p>
    <w:p w14:paraId="3517B8EB" w14:textId="77777777" w:rsidR="00550E2F" w:rsidRPr="00550E2F" w:rsidRDefault="00550E2F" w:rsidP="00550E2F">
      <w:pPr>
        <w:pStyle w:val="Default"/>
      </w:pPr>
      <w:r w:rsidRPr="00550E2F">
        <w:t>Для малого бизнеса также важна прозрачность истории операций. Даже в небольшой команде может возникнуть ситуация, когда нужно понять, кто переместил товар, когда было выполнено списание или почему изменился остаток. Поэтому система должна вести журнал событий, в котором фиксируются основные действия пользователей. Это повышает доверие к данным и делает работу склада более контролируемой. При этом журнал не должен превращаться в сложный аудиторский модуль, а должен оставаться понятным инструментом для просмотра истории изменений.</w:t>
      </w:r>
    </w:p>
    <w:p w14:paraId="6A1DDDD2" w14:textId="77777777" w:rsidR="00550E2F" w:rsidRPr="00550E2F" w:rsidRDefault="00550E2F" w:rsidP="00550E2F">
      <w:pPr>
        <w:pStyle w:val="Default"/>
      </w:pPr>
      <w:r w:rsidRPr="00550E2F">
        <w:lastRenderedPageBreak/>
        <w:t>Так как система ориентирована на небольшие склады, важным требованием является отсутствие избыточной функциональности. Целевой аудитории не всегда нужны бухгалтерия, налоговый учёт, CRM, управление продажами, сложные отчёты и интеграции с большим количеством внешних сервисов. Наличие таких функций может не повысить ценность системы, а наоборот усложнить её освоение. Поэтому при проектировании необходимо отделить обязательное складское ядро от возможностей, которые характерны для крупных корпоративных платформ, но не являются необходимыми для MVP.</w:t>
      </w:r>
    </w:p>
    <w:p w14:paraId="16D3A1F3" w14:textId="77777777" w:rsidR="00550E2F" w:rsidRPr="00550E2F" w:rsidRDefault="00550E2F" w:rsidP="00550E2F">
      <w:pPr>
        <w:pStyle w:val="Default"/>
      </w:pPr>
      <w:r w:rsidRPr="00550E2F">
        <w:t>Таким образом, требования целевой аудитории можно свести к нескольким ключевым ожиданиям: система должна быть простой в запуске, поддерживать понятную структуру склада, обеспечивать учёт товаров и остатков, позволять выполнять основные складские операции, быстро находить товары и места хранения, работать через мобильный интерфейс и сохранять историю действий. Именно эти ожидания легли в основу дальнейшего проектирования системы и определения состава её MVP-версии.</w:t>
      </w:r>
    </w:p>
    <w:p w14:paraId="17ED6953" w14:textId="34BD7133" w:rsidR="00534C2A" w:rsidRDefault="00534C2A" w:rsidP="001849E6">
      <w:pPr>
        <w:pStyle w:val="2"/>
        <w:spacing w:before="240" w:after="240"/>
        <w:ind w:firstLine="709"/>
      </w:pPr>
      <w:bookmarkStart w:id="5" w:name="_Toc229011956"/>
      <w:r w:rsidRPr="009F5A72">
        <w:t>1.</w:t>
      </w:r>
      <w:r>
        <w:t>2</w:t>
      </w:r>
      <w:r w:rsidRPr="009F5A72">
        <w:t xml:space="preserve"> </w:t>
      </w:r>
      <w:r w:rsidRPr="00534C2A">
        <w:t>Анализ аналогичных решений</w:t>
      </w:r>
      <w:bookmarkEnd w:id="5"/>
    </w:p>
    <w:p w14:paraId="355ACAD0" w14:textId="77777777" w:rsidR="00550E2F" w:rsidRPr="00550E2F" w:rsidRDefault="00550E2F" w:rsidP="00550E2F">
      <w:pPr>
        <w:pStyle w:val="Default"/>
      </w:pPr>
      <w:r w:rsidRPr="00550E2F">
        <w:t xml:space="preserve">При анализе аналогичных решений важно учитывать, что разрабатываемая система относится к достаточно узкому классу программных продуктов. Она не является полноценной ERP-системой, не претендует на замену крупных WMS-платформ и не ограничивается простым списком домашних запасов. Поэтому прямые аналоги системы управления </w:t>
      </w:r>
      <w:proofErr w:type="spellStart"/>
      <w:r w:rsidRPr="00550E2F">
        <w:t>микроскладом</w:t>
      </w:r>
      <w:proofErr w:type="spellEnd"/>
      <w:r w:rsidRPr="00550E2F">
        <w:t xml:space="preserve"> с быстрым запуском по шаблонам и командным интерфейсом выражены слабо. Однако рядом существуют несколько классов косвенных конкурентов, которые частично решают похожие задачи.</w:t>
      </w:r>
    </w:p>
    <w:p w14:paraId="772356D7" w14:textId="77777777" w:rsidR="00550E2F" w:rsidRPr="00550E2F" w:rsidRDefault="00550E2F" w:rsidP="00550E2F">
      <w:pPr>
        <w:pStyle w:val="Default"/>
      </w:pPr>
      <w:r w:rsidRPr="00550E2F">
        <w:t xml:space="preserve">К первой группе аналогов можно отнести широкие облачные системы для малого и среднего бизнеса. Наиболее характерным примером является </w:t>
      </w:r>
      <w:proofErr w:type="spellStart"/>
      <w:r w:rsidRPr="00550E2F">
        <w:t>МойСклад</w:t>
      </w:r>
      <w:proofErr w:type="spellEnd"/>
      <w:r w:rsidRPr="00550E2F">
        <w:t xml:space="preserve">. Это зрелая система, включающая возможности учёта товаров, продаж, закупок, складских операций, интеграций и работы в рамках </w:t>
      </w:r>
      <w:r w:rsidRPr="00550E2F">
        <w:lastRenderedPageBreak/>
        <w:t>российского регуляторного контура. Для малого и среднего бизнеса такой продукт может быть удобным, поскольку он закрывает большое количество управленческих задач в одном сервисе.</w:t>
      </w:r>
    </w:p>
    <w:p w14:paraId="21C768AC" w14:textId="77777777" w:rsidR="00550E2F" w:rsidRPr="00550E2F" w:rsidRDefault="00550E2F" w:rsidP="00550E2F">
      <w:pPr>
        <w:pStyle w:val="Default"/>
      </w:pPr>
      <w:r w:rsidRPr="00550E2F">
        <w:t xml:space="preserve">Однако в контексте </w:t>
      </w:r>
      <w:proofErr w:type="spellStart"/>
      <w:r w:rsidRPr="00550E2F">
        <w:t>микросклада</w:t>
      </w:r>
      <w:proofErr w:type="spellEnd"/>
      <w:r w:rsidRPr="00550E2F">
        <w:t xml:space="preserve"> подобные системы могут оказаться избыточными. Пользователю, которому нужно вести учёт небольшого склада расходников, мастерской или домашнего запаса, не всегда требуются продажи, CRM, документы, интеграции, налоговая логика и другие элементы широкого бизнес-контура. Из-за этого первый запуск и освоение системы могут быть сложнее, чем требуется для решения базовой задачи. Следовательно, конкурировать с такими решениями по широте функций нецелесообразно. Для разрабатываемой системы более важным является другое преимущество: простота, быстрый старт и фокус на узком сценарии управления маленьким складом.</w:t>
      </w:r>
    </w:p>
    <w:p w14:paraId="7A075DFB" w14:textId="77777777" w:rsidR="00550E2F" w:rsidRPr="00550E2F" w:rsidRDefault="00550E2F" w:rsidP="00550E2F">
      <w:pPr>
        <w:pStyle w:val="Default"/>
      </w:pPr>
      <w:r w:rsidRPr="00550E2F">
        <w:t xml:space="preserve">Ко второй группе относятся простые </w:t>
      </w:r>
      <w:proofErr w:type="spellStart"/>
      <w:r w:rsidRPr="00550E2F">
        <w:t>inventory</w:t>
      </w:r>
      <w:proofErr w:type="spellEnd"/>
      <w:r w:rsidRPr="00550E2F">
        <w:t xml:space="preserve">-системы для малого бизнеса, такие как </w:t>
      </w:r>
      <w:proofErr w:type="spellStart"/>
      <w:r w:rsidRPr="00550E2F">
        <w:t>Sortly</w:t>
      </w:r>
      <w:proofErr w:type="spellEnd"/>
      <w:r w:rsidRPr="00550E2F">
        <w:t xml:space="preserve">, </w:t>
      </w:r>
      <w:proofErr w:type="spellStart"/>
      <w:r w:rsidRPr="00550E2F">
        <w:t>BoxHero</w:t>
      </w:r>
      <w:proofErr w:type="spellEnd"/>
      <w:r w:rsidRPr="00550E2F">
        <w:t xml:space="preserve"> и </w:t>
      </w:r>
      <w:proofErr w:type="spellStart"/>
      <w:r w:rsidRPr="00550E2F">
        <w:t>inFlow</w:t>
      </w:r>
      <w:proofErr w:type="spellEnd"/>
      <w:r w:rsidRPr="00550E2F">
        <w:t>. Эти продукты ближе по духу к разрабатываемой системе, поскольку они ориентированы на быстрый учёт товаров, мобильность, работу со штрихкодами, контроль остатков и несколько мест хранения. Их сильной стороной является низкий порог входа: пользователь может достаточно быстро начать вести список товаров, отслеживать количество позиций и получать уведомления о низком остатке.</w:t>
      </w:r>
    </w:p>
    <w:p w14:paraId="07AD5BAD" w14:textId="77777777" w:rsidR="00550E2F" w:rsidRPr="00550E2F" w:rsidRDefault="00550E2F" w:rsidP="00550E2F">
      <w:pPr>
        <w:pStyle w:val="Default"/>
      </w:pPr>
      <w:r w:rsidRPr="00550E2F">
        <w:t>Тем не менее такие решения обычно не выглядят как полноценное WMS-ядро, ориентированное на операции складского исполнения. В них может быть хорошо реализован инвентарный учёт, но не всегда достаточно явно выражены процессы приёмки, размещения, перемещения, списания, отбора, работы с ячейками и журналом складских действий. Кроме того, редко встречается сочетание быстрого запуска по шаблонам склада и командного интерфейса на естественном языке. Поэтому этот класс продуктов можно рассматривать как ближайший по назначению, но не полностью совпадающий с концепцией разрабатываемой системы.</w:t>
      </w:r>
    </w:p>
    <w:p w14:paraId="20A2A822" w14:textId="2BFBA426" w:rsidR="00550E2F" w:rsidRPr="00550E2F" w:rsidRDefault="00550E2F" w:rsidP="00550E2F">
      <w:pPr>
        <w:pStyle w:val="Default"/>
      </w:pPr>
      <w:r w:rsidRPr="00550E2F">
        <w:lastRenderedPageBreak/>
        <w:t xml:space="preserve">К третьей группе аналогов относятся домашние </w:t>
      </w:r>
      <w:proofErr w:type="spellStart"/>
      <w:r w:rsidRPr="00550E2F">
        <w:t>inventory</w:t>
      </w:r>
      <w:proofErr w:type="spellEnd"/>
      <w:r w:rsidRPr="00550E2F">
        <w:t xml:space="preserve"> и </w:t>
      </w:r>
      <w:proofErr w:type="spellStart"/>
      <w:r w:rsidRPr="00550E2F">
        <w:t>pantry</w:t>
      </w:r>
      <w:proofErr w:type="spellEnd"/>
      <w:r>
        <w:t xml:space="preserve"> </w:t>
      </w:r>
      <w:r w:rsidRPr="00550E2F">
        <w:t>приложения. Их основная задача заключается в учёте бытовых запасов, продуктов, вещей и мест хранения. Такие приложения хорошо подходят для простых сценариев: посмотреть, что есть дома, где лежит определённый предмет, что заканчивается или что скоро испортится. Их преимуществом является понятность для неподготовленного пользователя и ориентация на повседневную бытовую задачу.</w:t>
      </w:r>
    </w:p>
    <w:p w14:paraId="1B18E13E" w14:textId="77777777" w:rsidR="00550E2F" w:rsidRPr="00550E2F" w:rsidRDefault="00550E2F" w:rsidP="00550E2F">
      <w:pPr>
        <w:pStyle w:val="Default"/>
      </w:pPr>
      <w:r w:rsidRPr="00550E2F">
        <w:t xml:space="preserve">Однако такие решения обычно имеют слабый операционный контур. Они редко поддерживают полноценную складскую логику, роли пользователей, журнал операций, адресное движение товаров и выполнение складских действий как последовательных операций. Поэтому домашние </w:t>
      </w:r>
      <w:proofErr w:type="spellStart"/>
      <w:r w:rsidRPr="00550E2F">
        <w:t>inventory</w:t>
      </w:r>
      <w:proofErr w:type="spellEnd"/>
      <w:r w:rsidRPr="00550E2F">
        <w:t>-приложения можно использовать как ориентир для простоты интерфейса и понятности бытового сценария, но они не являются полноценными конкурентами по WMS-логике.</w:t>
      </w:r>
    </w:p>
    <w:p w14:paraId="2485C68A" w14:textId="77777777" w:rsidR="00550E2F" w:rsidRPr="00550E2F" w:rsidRDefault="00550E2F" w:rsidP="00550E2F">
      <w:pPr>
        <w:pStyle w:val="Default"/>
      </w:pPr>
      <w:r w:rsidRPr="00550E2F">
        <w:t xml:space="preserve">Таким образом, анализ аналогичных решений показывает, что рынок не является пустым. Существуют крупные системы для SMB, простые </w:t>
      </w:r>
      <w:proofErr w:type="spellStart"/>
      <w:r w:rsidRPr="00550E2F">
        <w:t>inventory</w:t>
      </w:r>
      <w:proofErr w:type="spellEnd"/>
      <w:r w:rsidRPr="00550E2F">
        <w:t xml:space="preserve">-приложения и домашние трекеры запасов. При этом каждое из этих направлений закрывает только часть задач, важных для разрабатываемой системы. Крупные ERP/WMS-решения слишком широки и сложны для </w:t>
      </w:r>
      <w:proofErr w:type="spellStart"/>
      <w:r w:rsidRPr="00550E2F">
        <w:t>микросклада</w:t>
      </w:r>
      <w:proofErr w:type="spellEnd"/>
      <w:r w:rsidRPr="00550E2F">
        <w:t xml:space="preserve">, простые </w:t>
      </w:r>
      <w:proofErr w:type="spellStart"/>
      <w:r w:rsidRPr="00550E2F">
        <w:t>inventory</w:t>
      </w:r>
      <w:proofErr w:type="spellEnd"/>
      <w:r w:rsidRPr="00550E2F">
        <w:t>-системы не всегда поддерживают полноценную складскую операционную модель, а домашние приложения не рассчитаны на роли, журнал действий и адресное движение товаров.</w:t>
      </w:r>
    </w:p>
    <w:p w14:paraId="75FCA58E" w14:textId="13BA2BF5" w:rsidR="00534C2A" w:rsidRPr="005975C9" w:rsidRDefault="00550E2F" w:rsidP="00277A74">
      <w:pPr>
        <w:pStyle w:val="Default"/>
      </w:pPr>
      <w:r w:rsidRPr="00550E2F">
        <w:t xml:space="preserve">На основании этого можно сделать вывод, что разрабатываемая система должна занять промежуточную нишу между крупными корпоративными решениями и простыми приложениями для учёта вещей. Её отличие заключается в сочетании базового WMS-контура, быстрого запуска по шаблонам и командного интерфейса для типовых запросов и операций. Именно такая комбинация свойств позволяет рассматривать проект как обоснованную разработку для задач </w:t>
      </w:r>
      <w:proofErr w:type="spellStart"/>
      <w:r w:rsidRPr="00550E2F">
        <w:t>микросклада</w:t>
      </w:r>
      <w:proofErr w:type="spellEnd"/>
      <w:r w:rsidRPr="00550E2F">
        <w:t>.</w:t>
      </w:r>
    </w:p>
    <w:p w14:paraId="5EEF3349" w14:textId="41C6B7B8" w:rsidR="006E1456" w:rsidRDefault="006E1456" w:rsidP="001849E6">
      <w:pPr>
        <w:pStyle w:val="2"/>
        <w:spacing w:before="240" w:after="240"/>
        <w:ind w:firstLine="709"/>
      </w:pPr>
      <w:bookmarkStart w:id="6" w:name="_Toc229011957"/>
      <w:r w:rsidRPr="009F5A72">
        <w:lastRenderedPageBreak/>
        <w:t>1.</w:t>
      </w:r>
      <w:r w:rsidR="00C137E8">
        <w:t>3</w:t>
      </w:r>
      <w:r w:rsidRPr="009F5A72">
        <w:t xml:space="preserve"> </w:t>
      </w:r>
      <w:r w:rsidRPr="006E1456">
        <w:t>Формирование приоритетов MVP</w:t>
      </w:r>
      <w:bookmarkEnd w:id="6"/>
    </w:p>
    <w:p w14:paraId="17F66249" w14:textId="77777777" w:rsidR="00550E2F" w:rsidRPr="00124B89" w:rsidRDefault="00550E2F" w:rsidP="00534C2A">
      <w:pPr>
        <w:pStyle w:val="Default"/>
      </w:pPr>
      <w:r w:rsidRPr="00550E2F">
        <w:t xml:space="preserve">На этапе формирования MVP необходимо было определить минимальный набор функций, который позволит проверить жизнеспособность разрабатываемой системы управления </w:t>
      </w:r>
      <w:proofErr w:type="spellStart"/>
      <w:r w:rsidRPr="00550E2F">
        <w:t>микроскладом</w:t>
      </w:r>
      <w:proofErr w:type="spellEnd"/>
      <w:r w:rsidRPr="00550E2F">
        <w:t xml:space="preserve">. Поскольку проект ориентирован на малый бизнес, мастерские, склады расходных материалов и домашние склады, первая версия системы не должна включать избыточные возможности, характерные для крупных ERP- и WMS-решений. Основной акцент был сделан на тех функциях, которые позволяют пользователю создать структуру склада, внести товары, контролировать остатки и выполнять базовые складские операции. </w:t>
      </w:r>
    </w:p>
    <w:p w14:paraId="32A85DEB" w14:textId="2C93A4B1" w:rsidR="006E1456" w:rsidRPr="006E1456" w:rsidRDefault="00550E2F" w:rsidP="00550E2F">
      <w:pPr>
        <w:pStyle w:val="Default"/>
      </w:pPr>
      <w:r w:rsidRPr="00550E2F">
        <w:t xml:space="preserve">В категорию </w:t>
      </w:r>
      <w:proofErr w:type="spellStart"/>
      <w:r w:rsidRPr="00550E2F">
        <w:t>Must</w:t>
      </w:r>
      <w:proofErr w:type="spellEnd"/>
      <w:r w:rsidRPr="00550E2F">
        <w:t xml:space="preserve"> </w:t>
      </w:r>
      <w:proofErr w:type="spellStart"/>
      <w:r w:rsidRPr="00550E2F">
        <w:t>Have</w:t>
      </w:r>
      <w:proofErr w:type="spellEnd"/>
      <w:r w:rsidRPr="00550E2F">
        <w:t xml:space="preserve"> были включены функции, без которых система не сможет выполнять свою основную задачу: управление складской структурой, товарами, остатками и операциями. Категория </w:t>
      </w:r>
      <w:proofErr w:type="spellStart"/>
      <w:r w:rsidRPr="00550E2F">
        <w:t>Should</w:t>
      </w:r>
      <w:proofErr w:type="spellEnd"/>
      <w:r w:rsidRPr="00550E2F">
        <w:t xml:space="preserve"> </w:t>
      </w:r>
      <w:proofErr w:type="spellStart"/>
      <w:r w:rsidRPr="00550E2F">
        <w:t>Have</w:t>
      </w:r>
      <w:proofErr w:type="spellEnd"/>
      <w:r w:rsidRPr="00550E2F">
        <w:t xml:space="preserve"> включает возможности, которые заметно повышают удобство работы, но не являются критически необходимыми для первой версии. </w:t>
      </w:r>
    </w:p>
    <w:p w14:paraId="6564A78F" w14:textId="5ACDC745" w:rsidR="006E1456" w:rsidRPr="006E1456" w:rsidRDefault="006E1456" w:rsidP="006E1456">
      <w:pPr>
        <w:pStyle w:val="Default"/>
        <w:ind w:firstLine="0"/>
      </w:pPr>
      <w:r>
        <w:t xml:space="preserve">Таблица 1 – </w:t>
      </w:r>
      <w:proofErr w:type="spellStart"/>
      <w:r w:rsidRPr="006E1456">
        <w:t>Приоритизация</w:t>
      </w:r>
      <w:proofErr w:type="spellEnd"/>
      <w:r w:rsidRPr="006E1456">
        <w:t xml:space="preserve"> функций MVP по методу </w:t>
      </w:r>
      <w:proofErr w:type="spellStart"/>
      <w:r w:rsidRPr="006E1456">
        <w:t>MoSCoW</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24"/>
        <w:gridCol w:w="2779"/>
        <w:gridCol w:w="5242"/>
      </w:tblGrid>
      <w:tr w:rsidR="00534C2A" w:rsidRPr="00534C2A" w14:paraId="075F0EC2" w14:textId="77777777" w:rsidTr="006E1456">
        <w:trPr>
          <w:tblHeader/>
          <w:tblCellSpacing w:w="15" w:type="dxa"/>
        </w:trPr>
        <w:tc>
          <w:tcPr>
            <w:tcW w:w="0" w:type="auto"/>
            <w:vAlign w:val="center"/>
            <w:hideMark/>
          </w:tcPr>
          <w:p w14:paraId="192A235C" w14:textId="77777777" w:rsidR="00534C2A" w:rsidRPr="00534C2A" w:rsidRDefault="00534C2A" w:rsidP="00534C2A">
            <w:pPr>
              <w:spacing w:after="0" w:line="240" w:lineRule="auto"/>
              <w:jc w:val="center"/>
              <w:rPr>
                <w:rFonts w:ascii="Times New Roman" w:eastAsia="Times New Roman" w:hAnsi="Times New Roman" w:cs="Times New Roman"/>
                <w:b/>
                <w:bCs/>
                <w:sz w:val="24"/>
                <w:szCs w:val="24"/>
                <w:lang w:eastAsia="ru-RU"/>
              </w:rPr>
            </w:pPr>
            <w:r w:rsidRPr="00534C2A">
              <w:rPr>
                <w:rFonts w:ascii="Times New Roman" w:eastAsia="Times New Roman" w:hAnsi="Times New Roman" w:cs="Times New Roman"/>
                <w:b/>
                <w:bCs/>
                <w:sz w:val="24"/>
                <w:szCs w:val="24"/>
                <w:lang w:eastAsia="ru-RU"/>
              </w:rPr>
              <w:t>Приоритет</w:t>
            </w:r>
          </w:p>
        </w:tc>
        <w:tc>
          <w:tcPr>
            <w:tcW w:w="0" w:type="auto"/>
            <w:vAlign w:val="center"/>
            <w:hideMark/>
          </w:tcPr>
          <w:p w14:paraId="009B49A2" w14:textId="77777777" w:rsidR="00534C2A" w:rsidRPr="00534C2A" w:rsidRDefault="00534C2A" w:rsidP="00534C2A">
            <w:pPr>
              <w:spacing w:after="0" w:line="240" w:lineRule="auto"/>
              <w:jc w:val="center"/>
              <w:rPr>
                <w:rFonts w:ascii="Times New Roman" w:eastAsia="Times New Roman" w:hAnsi="Times New Roman" w:cs="Times New Roman"/>
                <w:b/>
                <w:bCs/>
                <w:sz w:val="24"/>
                <w:szCs w:val="24"/>
                <w:lang w:eastAsia="ru-RU"/>
              </w:rPr>
            </w:pPr>
            <w:r w:rsidRPr="00534C2A">
              <w:rPr>
                <w:rFonts w:ascii="Times New Roman" w:eastAsia="Times New Roman" w:hAnsi="Times New Roman" w:cs="Times New Roman"/>
                <w:b/>
                <w:bCs/>
                <w:sz w:val="24"/>
                <w:szCs w:val="24"/>
                <w:lang w:eastAsia="ru-RU"/>
              </w:rPr>
              <w:t>Функция</w:t>
            </w:r>
          </w:p>
        </w:tc>
        <w:tc>
          <w:tcPr>
            <w:tcW w:w="0" w:type="auto"/>
            <w:vAlign w:val="center"/>
            <w:hideMark/>
          </w:tcPr>
          <w:p w14:paraId="60646AB8" w14:textId="77777777" w:rsidR="00534C2A" w:rsidRPr="00534C2A" w:rsidRDefault="00534C2A" w:rsidP="00534C2A">
            <w:pPr>
              <w:spacing w:after="0" w:line="240" w:lineRule="auto"/>
              <w:jc w:val="center"/>
              <w:rPr>
                <w:rFonts w:ascii="Times New Roman" w:eastAsia="Times New Roman" w:hAnsi="Times New Roman" w:cs="Times New Roman"/>
                <w:b/>
                <w:bCs/>
                <w:sz w:val="24"/>
                <w:szCs w:val="24"/>
                <w:lang w:eastAsia="ru-RU"/>
              </w:rPr>
            </w:pPr>
            <w:r w:rsidRPr="00534C2A">
              <w:rPr>
                <w:rFonts w:ascii="Times New Roman" w:eastAsia="Times New Roman" w:hAnsi="Times New Roman" w:cs="Times New Roman"/>
                <w:b/>
                <w:bCs/>
                <w:sz w:val="24"/>
                <w:szCs w:val="24"/>
                <w:lang w:eastAsia="ru-RU"/>
              </w:rPr>
              <w:t>Почему отнесена к этой категории</w:t>
            </w:r>
          </w:p>
        </w:tc>
      </w:tr>
      <w:tr w:rsidR="00534C2A" w:rsidRPr="00534C2A" w14:paraId="79C19585" w14:textId="77777777" w:rsidTr="006E1456">
        <w:trPr>
          <w:tblCellSpacing w:w="15" w:type="dxa"/>
        </w:trPr>
        <w:tc>
          <w:tcPr>
            <w:tcW w:w="0" w:type="auto"/>
            <w:vAlign w:val="center"/>
            <w:hideMark/>
          </w:tcPr>
          <w:p w14:paraId="64C5D55B"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1496FCB2" w14:textId="061D3F9F"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Создание склада</w:t>
            </w:r>
          </w:p>
        </w:tc>
        <w:tc>
          <w:tcPr>
            <w:tcW w:w="0" w:type="auto"/>
            <w:vAlign w:val="center"/>
            <w:hideMark/>
          </w:tcPr>
          <w:p w14:paraId="7F68FD12" w14:textId="0FDD7BCE"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Без сущности склада невозможно построить структуру хранения и связать с ней товары, ячейки и операции.</w:t>
            </w:r>
          </w:p>
        </w:tc>
      </w:tr>
      <w:tr w:rsidR="00534C2A" w:rsidRPr="00534C2A" w14:paraId="5BEE7D14" w14:textId="77777777" w:rsidTr="006E1456">
        <w:trPr>
          <w:tblCellSpacing w:w="15" w:type="dxa"/>
        </w:trPr>
        <w:tc>
          <w:tcPr>
            <w:tcW w:w="0" w:type="auto"/>
            <w:vAlign w:val="center"/>
            <w:hideMark/>
          </w:tcPr>
          <w:p w14:paraId="1292046F"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06C0C635" w14:textId="2E5C82B8"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Создание зон хранения</w:t>
            </w:r>
          </w:p>
        </w:tc>
        <w:tc>
          <w:tcPr>
            <w:tcW w:w="0" w:type="auto"/>
            <w:vAlign w:val="center"/>
            <w:hideMark/>
          </w:tcPr>
          <w:p w14:paraId="2C80955B" w14:textId="4BC46E69"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Зоны позволяют разделить склад на логические участки и приблизить цифровую модель к реальной организации пространства.</w:t>
            </w:r>
          </w:p>
        </w:tc>
      </w:tr>
      <w:tr w:rsidR="00534C2A" w:rsidRPr="00534C2A" w14:paraId="183A45DB" w14:textId="77777777" w:rsidTr="006E1456">
        <w:trPr>
          <w:tblCellSpacing w:w="15" w:type="dxa"/>
        </w:trPr>
        <w:tc>
          <w:tcPr>
            <w:tcW w:w="0" w:type="auto"/>
            <w:vAlign w:val="center"/>
            <w:hideMark/>
          </w:tcPr>
          <w:p w14:paraId="67414ADF"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4EE22859" w14:textId="5F750469"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Создание ячеек хранения</w:t>
            </w:r>
          </w:p>
        </w:tc>
        <w:tc>
          <w:tcPr>
            <w:tcW w:w="0" w:type="auto"/>
            <w:vAlign w:val="center"/>
            <w:hideMark/>
          </w:tcPr>
          <w:p w14:paraId="5532C848" w14:textId="4BF547E4"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Ячейки необходимы для адресного хранения и быстрого поиска товара на складе.</w:t>
            </w:r>
          </w:p>
        </w:tc>
      </w:tr>
      <w:tr w:rsidR="00534C2A" w:rsidRPr="00534C2A" w14:paraId="245AF6A0" w14:textId="77777777" w:rsidTr="006E1456">
        <w:trPr>
          <w:tblCellSpacing w:w="15" w:type="dxa"/>
        </w:trPr>
        <w:tc>
          <w:tcPr>
            <w:tcW w:w="0" w:type="auto"/>
            <w:vAlign w:val="center"/>
            <w:hideMark/>
          </w:tcPr>
          <w:p w14:paraId="0E9691EB"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4168900E" w14:textId="6C910B1B" w:rsidR="00534C2A" w:rsidRPr="00534C2A" w:rsidRDefault="00550E2F" w:rsidP="00534C2A">
            <w:pPr>
              <w:spacing w:after="0" w:line="240" w:lineRule="auto"/>
              <w:rPr>
                <w:rFonts w:ascii="Times New Roman" w:eastAsia="Times New Roman" w:hAnsi="Times New Roman" w:cs="Times New Roman"/>
                <w:sz w:val="24"/>
                <w:szCs w:val="24"/>
                <w:lang w:val="en-US" w:eastAsia="ru-RU"/>
              </w:rPr>
            </w:pPr>
            <w:r w:rsidRPr="00550E2F">
              <w:rPr>
                <w:rFonts w:ascii="Times New Roman" w:eastAsia="Times New Roman" w:hAnsi="Times New Roman" w:cs="Times New Roman"/>
                <w:sz w:val="24"/>
                <w:szCs w:val="24"/>
                <w:lang w:eastAsia="ru-RU"/>
              </w:rPr>
              <w:t>Создание и редактирование номенклатуры</w:t>
            </w:r>
          </w:p>
        </w:tc>
        <w:tc>
          <w:tcPr>
            <w:tcW w:w="0" w:type="auto"/>
            <w:vAlign w:val="center"/>
            <w:hideMark/>
          </w:tcPr>
          <w:p w14:paraId="636B3EF4" w14:textId="3BCE8F2E"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Без карточек товаров система не сможет вести складской учёт.</w:t>
            </w:r>
          </w:p>
        </w:tc>
      </w:tr>
      <w:tr w:rsidR="00534C2A" w:rsidRPr="00534C2A" w14:paraId="59B91C5F" w14:textId="77777777" w:rsidTr="006E1456">
        <w:trPr>
          <w:tblCellSpacing w:w="15" w:type="dxa"/>
        </w:trPr>
        <w:tc>
          <w:tcPr>
            <w:tcW w:w="0" w:type="auto"/>
            <w:vAlign w:val="center"/>
            <w:hideMark/>
          </w:tcPr>
          <w:p w14:paraId="50B425C0"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2A19177C" w14:textId="5275BAD0"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Учёт остатков товаров</w:t>
            </w:r>
          </w:p>
        </w:tc>
        <w:tc>
          <w:tcPr>
            <w:tcW w:w="0" w:type="auto"/>
            <w:vAlign w:val="center"/>
            <w:hideMark/>
          </w:tcPr>
          <w:p w14:paraId="1FA6B6A2" w14:textId="7E4CD7D6"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Контроль количества товаров является одной из основных задач складской системы.</w:t>
            </w:r>
          </w:p>
        </w:tc>
      </w:tr>
      <w:tr w:rsidR="00534C2A" w:rsidRPr="00534C2A" w14:paraId="53A8655A" w14:textId="77777777" w:rsidTr="006E1456">
        <w:trPr>
          <w:tblCellSpacing w:w="15" w:type="dxa"/>
        </w:trPr>
        <w:tc>
          <w:tcPr>
            <w:tcW w:w="0" w:type="auto"/>
            <w:vAlign w:val="center"/>
            <w:hideMark/>
          </w:tcPr>
          <w:p w14:paraId="2D825935"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7CA500EB" w14:textId="799F079F"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Просмотр местонахождения товара</w:t>
            </w:r>
          </w:p>
        </w:tc>
        <w:tc>
          <w:tcPr>
            <w:tcW w:w="0" w:type="auto"/>
            <w:vAlign w:val="center"/>
            <w:hideMark/>
          </w:tcPr>
          <w:p w14:paraId="61214030" w14:textId="649B390A"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Пользователь должен быстро понимать, где именно находится нужная позиция.</w:t>
            </w:r>
          </w:p>
        </w:tc>
      </w:tr>
      <w:tr w:rsidR="00534C2A" w:rsidRPr="00534C2A" w14:paraId="5A0AF8F1" w14:textId="77777777" w:rsidTr="006E1456">
        <w:trPr>
          <w:tblCellSpacing w:w="15" w:type="dxa"/>
        </w:trPr>
        <w:tc>
          <w:tcPr>
            <w:tcW w:w="0" w:type="auto"/>
            <w:vAlign w:val="center"/>
            <w:hideMark/>
          </w:tcPr>
          <w:p w14:paraId="7E450775"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393C0492" w14:textId="0715BA43"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Просмотр содержимого ячейки</w:t>
            </w:r>
          </w:p>
        </w:tc>
        <w:tc>
          <w:tcPr>
            <w:tcW w:w="0" w:type="auto"/>
            <w:vAlign w:val="center"/>
            <w:hideMark/>
          </w:tcPr>
          <w:p w14:paraId="4E8832A0" w14:textId="18FA1307"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Эта функция необходима для проверки фактического наполнения конкретного места хранения.</w:t>
            </w:r>
          </w:p>
        </w:tc>
      </w:tr>
      <w:tr w:rsidR="00534C2A" w:rsidRPr="00534C2A" w14:paraId="35C9685F" w14:textId="77777777" w:rsidTr="006E1456">
        <w:trPr>
          <w:tblCellSpacing w:w="15" w:type="dxa"/>
        </w:trPr>
        <w:tc>
          <w:tcPr>
            <w:tcW w:w="0" w:type="auto"/>
            <w:vAlign w:val="center"/>
            <w:hideMark/>
          </w:tcPr>
          <w:p w14:paraId="71FD2710"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lastRenderedPageBreak/>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17D09823" w14:textId="22235226"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Приёмка товара</w:t>
            </w:r>
          </w:p>
        </w:tc>
        <w:tc>
          <w:tcPr>
            <w:tcW w:w="0" w:type="auto"/>
            <w:vAlign w:val="center"/>
            <w:hideMark/>
          </w:tcPr>
          <w:p w14:paraId="38692BFD" w14:textId="10EFA76F"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Приёмка является базовой складской операцией и нужна для увеличения остатков.</w:t>
            </w:r>
          </w:p>
        </w:tc>
      </w:tr>
      <w:tr w:rsidR="00534C2A" w:rsidRPr="00534C2A" w14:paraId="39984633" w14:textId="77777777" w:rsidTr="006E1456">
        <w:trPr>
          <w:tblCellSpacing w:w="15" w:type="dxa"/>
        </w:trPr>
        <w:tc>
          <w:tcPr>
            <w:tcW w:w="0" w:type="auto"/>
            <w:vAlign w:val="center"/>
            <w:hideMark/>
          </w:tcPr>
          <w:p w14:paraId="0AB5C7BA"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7ABBDB6C" w14:textId="7C301B90"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Размещение товара по ячейкам</w:t>
            </w:r>
          </w:p>
        </w:tc>
        <w:tc>
          <w:tcPr>
            <w:tcW w:w="0" w:type="auto"/>
            <w:vAlign w:val="center"/>
            <w:hideMark/>
          </w:tcPr>
          <w:p w14:paraId="13DDA890" w14:textId="13B0E6E3"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После приёмки товар должен быть связан с конкретным местом хранения.</w:t>
            </w:r>
          </w:p>
        </w:tc>
      </w:tr>
      <w:tr w:rsidR="00534C2A" w:rsidRPr="00534C2A" w14:paraId="6B9C0961" w14:textId="77777777" w:rsidTr="006E1456">
        <w:trPr>
          <w:tblCellSpacing w:w="15" w:type="dxa"/>
        </w:trPr>
        <w:tc>
          <w:tcPr>
            <w:tcW w:w="0" w:type="auto"/>
            <w:vAlign w:val="center"/>
            <w:hideMark/>
          </w:tcPr>
          <w:p w14:paraId="21C9DA9C"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57D46278" w14:textId="1B78D337"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Перемещение товара между ячейками</w:t>
            </w:r>
          </w:p>
        </w:tc>
        <w:tc>
          <w:tcPr>
            <w:tcW w:w="0" w:type="auto"/>
            <w:vAlign w:val="center"/>
            <w:hideMark/>
          </w:tcPr>
          <w:p w14:paraId="09D28098" w14:textId="7CEA5C4A"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На складе товары могут менять место хранения, и эти изменения должны фиксироваться системой.</w:t>
            </w:r>
          </w:p>
        </w:tc>
      </w:tr>
      <w:tr w:rsidR="00534C2A" w:rsidRPr="00534C2A" w14:paraId="0B7B5047" w14:textId="77777777" w:rsidTr="006E1456">
        <w:trPr>
          <w:tblCellSpacing w:w="15" w:type="dxa"/>
        </w:trPr>
        <w:tc>
          <w:tcPr>
            <w:tcW w:w="0" w:type="auto"/>
            <w:vAlign w:val="center"/>
            <w:hideMark/>
          </w:tcPr>
          <w:p w14:paraId="5C20B6FD"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50E2F" w:rsidRPr="00550E2F" w14:paraId="2279B1B2" w14:textId="77777777" w:rsidTr="00550E2F">
              <w:trPr>
                <w:tblCellSpacing w:w="15" w:type="dxa"/>
              </w:trPr>
              <w:tc>
                <w:tcPr>
                  <w:tcW w:w="0" w:type="auto"/>
                  <w:vAlign w:val="center"/>
                  <w:hideMark/>
                </w:tcPr>
                <w:p w14:paraId="7E26683C" w14:textId="77777777" w:rsidR="00550E2F" w:rsidRPr="00550E2F" w:rsidRDefault="00550E2F" w:rsidP="00550E2F">
                  <w:pPr>
                    <w:spacing w:after="0" w:line="240" w:lineRule="auto"/>
                    <w:rPr>
                      <w:rFonts w:ascii="Times New Roman" w:eastAsia="Times New Roman" w:hAnsi="Times New Roman" w:cs="Times New Roman"/>
                      <w:sz w:val="24"/>
                      <w:szCs w:val="24"/>
                      <w:lang w:eastAsia="ru-RU"/>
                    </w:rPr>
                  </w:pPr>
                </w:p>
              </w:tc>
            </w:tr>
          </w:tbl>
          <w:p w14:paraId="31A2C2B8" w14:textId="77777777" w:rsidR="00550E2F" w:rsidRPr="00550E2F" w:rsidRDefault="00550E2F" w:rsidP="00550E2F">
            <w:pPr>
              <w:spacing w:after="0" w:line="240" w:lineRule="auto"/>
              <w:rPr>
                <w:rFonts w:ascii="Times New Roman" w:eastAsia="Times New Roman" w:hAnsi="Times New Roman" w:cs="Times New Roman"/>
                <w:vanish/>
                <w:sz w:val="24"/>
                <w:szCs w:val="24"/>
                <w:lang w:eastAsia="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tblGrid>
            <w:tr w:rsidR="00550E2F" w:rsidRPr="00550E2F" w14:paraId="597532A6" w14:textId="77777777" w:rsidTr="00550E2F">
              <w:trPr>
                <w:tblCellSpacing w:w="15" w:type="dxa"/>
              </w:trPr>
              <w:tc>
                <w:tcPr>
                  <w:tcW w:w="0" w:type="auto"/>
                  <w:vAlign w:val="center"/>
                  <w:hideMark/>
                </w:tcPr>
                <w:p w14:paraId="4C14EA81" w14:textId="77777777" w:rsidR="00550E2F" w:rsidRPr="00550E2F" w:rsidRDefault="00550E2F" w:rsidP="00550E2F">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Списание или расход товара</w:t>
                  </w:r>
                </w:p>
              </w:tc>
            </w:tr>
          </w:tbl>
          <w:p w14:paraId="6E18DF59" w14:textId="607EDE63" w:rsidR="00534C2A" w:rsidRPr="00534C2A" w:rsidRDefault="00534C2A" w:rsidP="00534C2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3D588F" w14:textId="39B51F1C"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Списание необходимо для корректного уменьшения остатков при использовании, продаже или потере товара.</w:t>
            </w:r>
          </w:p>
        </w:tc>
      </w:tr>
      <w:tr w:rsidR="00534C2A" w:rsidRPr="00534C2A" w14:paraId="1716BDCB" w14:textId="77777777" w:rsidTr="006E1456">
        <w:trPr>
          <w:tblCellSpacing w:w="15" w:type="dxa"/>
        </w:trPr>
        <w:tc>
          <w:tcPr>
            <w:tcW w:w="0" w:type="auto"/>
            <w:vAlign w:val="center"/>
            <w:hideMark/>
          </w:tcPr>
          <w:p w14:paraId="14C35D9B"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25EAC46C" w14:textId="41C0A634"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Журнал складских операций</w:t>
            </w:r>
          </w:p>
        </w:tc>
        <w:tc>
          <w:tcPr>
            <w:tcW w:w="0" w:type="auto"/>
            <w:vAlign w:val="center"/>
            <w:hideMark/>
          </w:tcPr>
          <w:p w14:paraId="3A7E3728" w14:textId="525D1DD9"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Журнал позволяет отслеживать историю действий и понимать, почему изменились остатки.</w:t>
            </w:r>
          </w:p>
        </w:tc>
      </w:tr>
      <w:tr w:rsidR="00534C2A" w:rsidRPr="00534C2A" w14:paraId="376FCDFD" w14:textId="77777777" w:rsidTr="006E1456">
        <w:trPr>
          <w:tblCellSpacing w:w="15" w:type="dxa"/>
        </w:trPr>
        <w:tc>
          <w:tcPr>
            <w:tcW w:w="0" w:type="auto"/>
            <w:vAlign w:val="center"/>
            <w:hideMark/>
          </w:tcPr>
          <w:p w14:paraId="5E7BDA6E"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Must</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70AB9301" w14:textId="77777777" w:rsidR="00550E2F"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Базовая авторизация пользователя</w:t>
            </w:r>
          </w:p>
          <w:p w14:paraId="507784F4" w14:textId="0A122F0A" w:rsidR="00550E2F" w:rsidRPr="00534C2A" w:rsidRDefault="00550E2F" w:rsidP="00534C2A">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4345A10" w14:textId="229ABDC5" w:rsidR="00534C2A" w:rsidRPr="00534C2A" w:rsidRDefault="000F00F8" w:rsidP="00534C2A">
            <w:pPr>
              <w:spacing w:after="0" w:line="240" w:lineRule="auto"/>
              <w:rPr>
                <w:rFonts w:ascii="Times New Roman" w:eastAsia="Times New Roman" w:hAnsi="Times New Roman" w:cs="Times New Roman"/>
                <w:sz w:val="24"/>
                <w:szCs w:val="24"/>
                <w:lang w:eastAsia="ru-RU"/>
              </w:rPr>
            </w:pPr>
            <w:r w:rsidRPr="000F00F8">
              <w:rPr>
                <w:rFonts w:ascii="Times New Roman" w:eastAsia="Times New Roman" w:hAnsi="Times New Roman" w:cs="Times New Roman"/>
                <w:sz w:val="24"/>
                <w:szCs w:val="24"/>
                <w:lang w:eastAsia="ru-RU"/>
              </w:rPr>
              <w:t>Авторизация нужна для разграничения доступа и привязки операций к конкретному пользователю.</w:t>
            </w:r>
          </w:p>
        </w:tc>
      </w:tr>
      <w:tr w:rsidR="00534C2A" w:rsidRPr="00534C2A" w14:paraId="4A425565" w14:textId="77777777" w:rsidTr="006E1456">
        <w:trPr>
          <w:tblCellSpacing w:w="15" w:type="dxa"/>
        </w:trPr>
        <w:tc>
          <w:tcPr>
            <w:tcW w:w="0" w:type="auto"/>
            <w:vAlign w:val="center"/>
            <w:hideMark/>
          </w:tcPr>
          <w:p w14:paraId="573E22E6"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05CDB00B" w14:textId="72B26B44"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Мастер быстрого запуска</w:t>
            </w:r>
          </w:p>
        </w:tc>
        <w:tc>
          <w:tcPr>
            <w:tcW w:w="0" w:type="auto"/>
            <w:vAlign w:val="center"/>
            <w:hideMark/>
          </w:tcPr>
          <w:p w14:paraId="3EE74B58" w14:textId="1277314D"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Позволяет быстрее создать начальную структуру склада и снизить порог входа для нового пользователя.</w:t>
            </w:r>
          </w:p>
        </w:tc>
      </w:tr>
      <w:tr w:rsidR="00534C2A" w:rsidRPr="00534C2A" w14:paraId="2EAD3E8F" w14:textId="77777777" w:rsidTr="006E1456">
        <w:trPr>
          <w:tblCellSpacing w:w="15" w:type="dxa"/>
        </w:trPr>
        <w:tc>
          <w:tcPr>
            <w:tcW w:w="0" w:type="auto"/>
            <w:vAlign w:val="center"/>
            <w:hideMark/>
          </w:tcPr>
          <w:p w14:paraId="6DD2E924"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4F470808" w14:textId="2921600B"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Шаблоны складов</w:t>
            </w:r>
          </w:p>
        </w:tc>
        <w:tc>
          <w:tcPr>
            <w:tcW w:w="0" w:type="auto"/>
            <w:vAlign w:val="center"/>
            <w:hideMark/>
          </w:tcPr>
          <w:p w14:paraId="730C01C8" w14:textId="623350E7"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Шаблоны полезны для типовых сценариев: мастерская, склад расходников, маленький магазин, домашний склад.</w:t>
            </w:r>
          </w:p>
        </w:tc>
      </w:tr>
      <w:tr w:rsidR="00534C2A" w:rsidRPr="00534C2A" w14:paraId="357D478D" w14:textId="77777777" w:rsidTr="006E1456">
        <w:trPr>
          <w:tblCellSpacing w:w="15" w:type="dxa"/>
        </w:trPr>
        <w:tc>
          <w:tcPr>
            <w:tcW w:w="0" w:type="auto"/>
            <w:vAlign w:val="center"/>
            <w:hideMark/>
          </w:tcPr>
          <w:p w14:paraId="4745B2D0"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57E9BE9C" w14:textId="5E0C1D24"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Поиск по товарам</w:t>
            </w:r>
          </w:p>
        </w:tc>
        <w:tc>
          <w:tcPr>
            <w:tcW w:w="0" w:type="auto"/>
            <w:vAlign w:val="center"/>
            <w:hideMark/>
          </w:tcPr>
          <w:p w14:paraId="3D4259D6" w14:textId="08CF776F"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Ускоряет работу пользователя при большом количестве номенклатурных позиций.</w:t>
            </w:r>
          </w:p>
        </w:tc>
      </w:tr>
      <w:tr w:rsidR="00534C2A" w:rsidRPr="00534C2A" w14:paraId="6E2038BB" w14:textId="77777777" w:rsidTr="006E1456">
        <w:trPr>
          <w:tblCellSpacing w:w="15" w:type="dxa"/>
        </w:trPr>
        <w:tc>
          <w:tcPr>
            <w:tcW w:w="0" w:type="auto"/>
            <w:vAlign w:val="center"/>
            <w:hideMark/>
          </w:tcPr>
          <w:p w14:paraId="222EB9C7"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7599BAB1" w14:textId="6ABB6810"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QR-коды для товаров и ячеек</w:t>
            </w:r>
          </w:p>
        </w:tc>
        <w:tc>
          <w:tcPr>
            <w:tcW w:w="0" w:type="auto"/>
            <w:vAlign w:val="center"/>
            <w:hideMark/>
          </w:tcPr>
          <w:p w14:paraId="259C095F" w14:textId="21185F4D"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Упрощают быстрый переход к карточке товара или ячейки через мобильное приложение.</w:t>
            </w:r>
          </w:p>
        </w:tc>
      </w:tr>
      <w:tr w:rsidR="00534C2A" w:rsidRPr="00534C2A" w14:paraId="1F7B6CB3" w14:textId="77777777" w:rsidTr="006E1456">
        <w:trPr>
          <w:tblCellSpacing w:w="15" w:type="dxa"/>
        </w:trPr>
        <w:tc>
          <w:tcPr>
            <w:tcW w:w="0" w:type="auto"/>
            <w:vAlign w:val="center"/>
            <w:hideMark/>
          </w:tcPr>
          <w:p w14:paraId="652D591D"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17C09F0E" w14:textId="648143CE"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Уведомления о низком остатке</w:t>
            </w:r>
          </w:p>
        </w:tc>
        <w:tc>
          <w:tcPr>
            <w:tcW w:w="0" w:type="auto"/>
            <w:vAlign w:val="center"/>
            <w:hideMark/>
          </w:tcPr>
          <w:p w14:paraId="53A296AE" w14:textId="362D3087"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Помогают заранее замечать, что товар заканчивается, но не являются обязательными для базового MVP.</w:t>
            </w:r>
          </w:p>
        </w:tc>
      </w:tr>
      <w:tr w:rsidR="00534C2A" w:rsidRPr="00534C2A" w14:paraId="2E1B716E" w14:textId="77777777" w:rsidTr="006E1456">
        <w:trPr>
          <w:tblCellSpacing w:w="15" w:type="dxa"/>
        </w:trPr>
        <w:tc>
          <w:tcPr>
            <w:tcW w:w="0" w:type="auto"/>
            <w:vAlign w:val="center"/>
            <w:hideMark/>
          </w:tcPr>
          <w:p w14:paraId="5D05E08C"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45844CAD" w14:textId="6D8ED37B"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Командный помощник на естественном языке</w:t>
            </w:r>
          </w:p>
        </w:tc>
        <w:tc>
          <w:tcPr>
            <w:tcW w:w="0" w:type="auto"/>
            <w:vAlign w:val="center"/>
            <w:hideMark/>
          </w:tcPr>
          <w:p w14:paraId="7F7E5F50" w14:textId="29B99BB0"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Повышает удобство работы, но может быть реализован после проверки основного складского ядра.</w:t>
            </w:r>
          </w:p>
        </w:tc>
      </w:tr>
      <w:tr w:rsidR="00534C2A" w:rsidRPr="00534C2A" w14:paraId="42C91F5B" w14:textId="77777777" w:rsidTr="006E1456">
        <w:trPr>
          <w:tblCellSpacing w:w="15" w:type="dxa"/>
        </w:trPr>
        <w:tc>
          <w:tcPr>
            <w:tcW w:w="0" w:type="auto"/>
            <w:vAlign w:val="center"/>
            <w:hideMark/>
          </w:tcPr>
          <w:p w14:paraId="6DDB5C0E" w14:textId="77777777" w:rsidR="00534C2A" w:rsidRPr="00534C2A" w:rsidRDefault="00534C2A" w:rsidP="00534C2A">
            <w:pPr>
              <w:spacing w:after="0" w:line="240" w:lineRule="auto"/>
              <w:rPr>
                <w:rFonts w:ascii="Times New Roman" w:eastAsia="Times New Roman" w:hAnsi="Times New Roman" w:cs="Times New Roman"/>
                <w:sz w:val="24"/>
                <w:szCs w:val="24"/>
                <w:lang w:eastAsia="ru-RU"/>
              </w:rPr>
            </w:pPr>
            <w:proofErr w:type="spellStart"/>
            <w:r w:rsidRPr="00534C2A">
              <w:rPr>
                <w:rFonts w:ascii="Times New Roman" w:eastAsia="Times New Roman" w:hAnsi="Times New Roman" w:cs="Times New Roman"/>
                <w:b/>
                <w:bCs/>
                <w:sz w:val="24"/>
                <w:szCs w:val="24"/>
                <w:lang w:eastAsia="ru-RU"/>
              </w:rPr>
              <w:t>Should</w:t>
            </w:r>
            <w:proofErr w:type="spellEnd"/>
            <w:r w:rsidRPr="00534C2A">
              <w:rPr>
                <w:rFonts w:ascii="Times New Roman" w:eastAsia="Times New Roman" w:hAnsi="Times New Roman" w:cs="Times New Roman"/>
                <w:b/>
                <w:bCs/>
                <w:sz w:val="24"/>
                <w:szCs w:val="24"/>
                <w:lang w:eastAsia="ru-RU"/>
              </w:rPr>
              <w:t xml:space="preserve"> </w:t>
            </w:r>
            <w:proofErr w:type="spellStart"/>
            <w:r w:rsidRPr="00534C2A">
              <w:rPr>
                <w:rFonts w:ascii="Times New Roman" w:eastAsia="Times New Roman" w:hAnsi="Times New Roman" w:cs="Times New Roman"/>
                <w:b/>
                <w:bCs/>
                <w:sz w:val="24"/>
                <w:szCs w:val="24"/>
                <w:lang w:eastAsia="ru-RU"/>
              </w:rPr>
              <w:t>Have</w:t>
            </w:r>
            <w:proofErr w:type="spellEnd"/>
          </w:p>
        </w:tc>
        <w:tc>
          <w:tcPr>
            <w:tcW w:w="0" w:type="auto"/>
            <w:vAlign w:val="center"/>
            <w:hideMark/>
          </w:tcPr>
          <w:p w14:paraId="13676FC9" w14:textId="09109E5B"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Несколько складов в одной учётной записи</w:t>
            </w:r>
          </w:p>
        </w:tc>
        <w:tc>
          <w:tcPr>
            <w:tcW w:w="0" w:type="auto"/>
            <w:vAlign w:val="center"/>
            <w:hideMark/>
          </w:tcPr>
          <w:p w14:paraId="02383EAD" w14:textId="41ADDD69" w:rsidR="00534C2A" w:rsidRPr="00534C2A" w:rsidRDefault="00550E2F" w:rsidP="00534C2A">
            <w:pPr>
              <w:spacing w:after="0" w:line="240" w:lineRule="auto"/>
              <w:rPr>
                <w:rFonts w:ascii="Times New Roman" w:eastAsia="Times New Roman" w:hAnsi="Times New Roman" w:cs="Times New Roman"/>
                <w:sz w:val="24"/>
                <w:szCs w:val="24"/>
                <w:lang w:eastAsia="ru-RU"/>
              </w:rPr>
            </w:pPr>
            <w:r w:rsidRPr="00550E2F">
              <w:rPr>
                <w:rFonts w:ascii="Times New Roman" w:eastAsia="Times New Roman" w:hAnsi="Times New Roman" w:cs="Times New Roman"/>
                <w:sz w:val="24"/>
                <w:szCs w:val="24"/>
                <w:lang w:eastAsia="ru-RU"/>
              </w:rPr>
              <w:t>Полезно для развития системы, но MVP может быть проверен на одном складе.</w:t>
            </w:r>
          </w:p>
        </w:tc>
      </w:tr>
    </w:tbl>
    <w:p w14:paraId="68F210DE" w14:textId="02BF6838" w:rsidR="00C137E8" w:rsidRDefault="00C137E8" w:rsidP="001849E6">
      <w:pPr>
        <w:pStyle w:val="2"/>
        <w:spacing w:before="240" w:after="240"/>
        <w:ind w:firstLine="709"/>
      </w:pPr>
      <w:bookmarkStart w:id="7" w:name="_Toc229011958"/>
      <w:r w:rsidRPr="009F5A72">
        <w:t>1.</w:t>
      </w:r>
      <w:r>
        <w:t>4</w:t>
      </w:r>
      <w:r w:rsidRPr="009F5A72">
        <w:t xml:space="preserve"> </w:t>
      </w:r>
      <w:r w:rsidRPr="00C137E8">
        <w:t>Назначение и новизна разработки</w:t>
      </w:r>
      <w:bookmarkEnd w:id="7"/>
    </w:p>
    <w:p w14:paraId="6BD46F48" w14:textId="77777777" w:rsidR="0074440B" w:rsidRPr="0074440B" w:rsidRDefault="0074440B" w:rsidP="0074440B">
      <w:pPr>
        <w:pStyle w:val="Default"/>
      </w:pPr>
      <w:r w:rsidRPr="0074440B">
        <w:t xml:space="preserve">Разрабатываемая информационная система предназначена для управления небольшим складом или </w:t>
      </w:r>
      <w:proofErr w:type="spellStart"/>
      <w:r w:rsidRPr="0074440B">
        <w:t>микроскладом</w:t>
      </w:r>
      <w:proofErr w:type="spellEnd"/>
      <w:r w:rsidRPr="0074440B">
        <w:t xml:space="preserve"> в условиях малого бизнеса, мастерской, склада расходных материалов, небольшого магазина или домашнего хозяйства. Основное назначение системы заключается в том, чтобы предоставить пользователю простой инструмент для ведения складской структуры, учёта товаров, контроля остатков и выполнения базовых складских </w:t>
      </w:r>
      <w:r w:rsidRPr="0074440B">
        <w:lastRenderedPageBreak/>
        <w:t>операций без необходимости внедрения сложной корпоративной ERP- или WMS-платформы.</w:t>
      </w:r>
    </w:p>
    <w:p w14:paraId="4FBE02FC" w14:textId="77777777" w:rsidR="0074440B" w:rsidRPr="0074440B" w:rsidRDefault="0074440B" w:rsidP="0074440B">
      <w:pPr>
        <w:pStyle w:val="Default"/>
      </w:pPr>
      <w:r w:rsidRPr="0074440B">
        <w:t>Система ориентирована на те ситуации, когда складской учёт уже становится необходимым, но использование крупных решений оказывается избыточным. На практике это может быть небольшой магазин с ограниченным ассортиментом, мастерская с запасами деталей и расходников, сервисная организация, помещение с инструментами и материалами или домашний склад. В таких условиях пользователю важно не просто хранить список товаров, а быстро понимать, где находится нужная позиция, сколько единиц осталось, в какой ячейке расположен товар и какие действия с ним выполнялись.</w:t>
      </w:r>
    </w:p>
    <w:p w14:paraId="478551B1" w14:textId="77777777" w:rsidR="0074440B" w:rsidRPr="0074440B" w:rsidRDefault="0074440B" w:rsidP="0074440B">
      <w:pPr>
        <w:pStyle w:val="Default"/>
      </w:pPr>
      <w:r w:rsidRPr="0074440B">
        <w:t>Если говорить более конкретно, система решает несколько практических задач. Во-первых, она позволяет формировать структуру склада через зоны и ячейки хранения, то есть связывать цифровой учёт с реальным расположением товаров. Во-вторых, она обеспечивает ведение номенклатуры и остатков, что позволяет отказаться от разрозненных таблиц, заметок и ручных списков. В-третьих, система поддерживает основные складские операции: приёмку, размещение, перемещение и списание товара. За счёт этого пользователь получает не только текущее состояние склада, но и историю изменений, необходимую для контроля и исправления возможных ошибок.</w:t>
      </w:r>
    </w:p>
    <w:p w14:paraId="609BCC77" w14:textId="77777777" w:rsidR="0074440B" w:rsidRPr="0074440B" w:rsidRDefault="0074440B" w:rsidP="0074440B">
      <w:pPr>
        <w:pStyle w:val="Default"/>
      </w:pPr>
      <w:r w:rsidRPr="0074440B">
        <w:t>Отдельное назначение системы связано с упрощением первого запуска. Для небольших складов важно, чтобы пользователь мог быстро перейти к работе, не тратя много времени на настройку сложной модели хранения. Поэтому в проект закладывается возможность использования шаблонов склада и мастера быстрого запуска. Такой подход позволяет выбрать типовой сценарий, например мастерскую, склад расходников, небольшой магазин или домашний склад, и на основе этого получить начальную структуру хранения, которую затем можно изменять под реальные условия.</w:t>
      </w:r>
    </w:p>
    <w:p w14:paraId="53FFD0EA" w14:textId="77777777" w:rsidR="0074440B" w:rsidRPr="0074440B" w:rsidRDefault="0074440B" w:rsidP="0074440B">
      <w:pPr>
        <w:pStyle w:val="Default"/>
      </w:pPr>
      <w:r w:rsidRPr="0074440B">
        <w:lastRenderedPageBreak/>
        <w:t xml:space="preserve">Новизна разработки заключается не в том, что отдельные складские функции являются уникальными сами по себе. Учёт товаров, остатков и складских операций уже реализован во многих существующих системах. Особенность проекта состоит в сочетании этих возможностей в формате, ориентированном именно на </w:t>
      </w:r>
      <w:proofErr w:type="spellStart"/>
      <w:r w:rsidRPr="0074440B">
        <w:t>микросклад</w:t>
      </w:r>
      <w:proofErr w:type="spellEnd"/>
      <w:r w:rsidRPr="0074440B">
        <w:t>. Система не стремится стать уменьшенной копией крупной ERP-платформы, а выделяет более узкий и практически значимый сценарий: простое адресное хранение, быстрые операции, мобильное взаимодействие и низкий порог входа.</w:t>
      </w:r>
    </w:p>
    <w:p w14:paraId="17FE7920" w14:textId="77777777" w:rsidR="0074440B" w:rsidRPr="0074440B" w:rsidRDefault="0074440B" w:rsidP="0074440B">
      <w:pPr>
        <w:pStyle w:val="Default"/>
      </w:pPr>
      <w:r w:rsidRPr="0074440B">
        <w:t>Дополнительной особенностью разработки является возможность развития командного интерфейса на естественном языке. В рамках такой логики пользователь может взаимодействовать со складом через простые запросы: узнать, где лежит товар, сколько осталось определённой позиции или что находится в конкретной ячейке. При этом операции, изменяющие данные, должны выполняться только после подтверждения пользователя. Это позволяет использовать командный помощник как удобный дополнительный интерфейс, не превращая его в полностью автономный механизм принятия решений.</w:t>
      </w:r>
    </w:p>
    <w:p w14:paraId="0EA84880" w14:textId="6B304C50" w:rsidR="00C137E8" w:rsidRDefault="0074440B" w:rsidP="0074440B">
      <w:pPr>
        <w:pStyle w:val="Default"/>
      </w:pPr>
      <w:r w:rsidRPr="0074440B">
        <w:t xml:space="preserve">Таким образом, назначение разрабатываемой системы состоит в создании доступного инструмента для оперативного управления </w:t>
      </w:r>
      <w:proofErr w:type="spellStart"/>
      <w:r w:rsidRPr="0074440B">
        <w:t>микроскладом</w:t>
      </w:r>
      <w:proofErr w:type="spellEnd"/>
      <w:r w:rsidRPr="0074440B">
        <w:t>, а её новизна определяется сочетанием базового WMS-контура, упрощённого запуска, мобильного сценария работы и перспективы командного взаимодействия. Такой подход позволяет занять промежуточную нишу между крупными корпоративными системами и простыми приложениями для учёта запасов.</w:t>
      </w:r>
    </w:p>
    <w:p w14:paraId="3BB2DC01" w14:textId="794DBC10" w:rsidR="00534C2A" w:rsidRDefault="001849E6" w:rsidP="00C945F7">
      <w:pPr>
        <w:pStyle w:val="1"/>
        <w:ind w:left="567"/>
      </w:pPr>
      <w:bookmarkStart w:id="8" w:name="_Toc229011959"/>
      <w:r w:rsidRPr="00C137E8">
        <w:t>2</w:t>
      </w:r>
      <w:r>
        <w:t xml:space="preserve"> </w:t>
      </w:r>
      <w:r w:rsidRPr="00534C2A">
        <w:t>ОПРЕДЕЛЕНИЕ ТЕХНОЛОГИЧЕСКОГО СТЕКА ВЫПОЛНЕНИЯ ПРОЕКТА</w:t>
      </w:r>
      <w:bookmarkEnd w:id="8"/>
    </w:p>
    <w:p w14:paraId="318B406B" w14:textId="2C892502" w:rsidR="00C137E8" w:rsidRDefault="0074440B" w:rsidP="00C137E8">
      <w:pPr>
        <w:pStyle w:val="Default"/>
      </w:pPr>
      <w:r w:rsidRPr="0074440B">
        <w:t xml:space="preserve">При выборе технологического стека для информационной системы управления складом важно было учитывать характер предполагаемой работы </w:t>
      </w:r>
      <w:r w:rsidRPr="0074440B">
        <w:lastRenderedPageBreak/>
        <w:t>пользователей. Основные складские операции чаще всего выполняются непосредственно рядом с местом хранения: у стеллажа, ячейки, коробки или рабочей зоны. Поэтому в качестве основного пользовательского интерфейса целесообразно использовать мобильное приложение. При этом серверная часть должна отвечать за хранение данных, обработку бизнес-логики, авторизацию пользователей, работу с остатками, журналом операций и синхронизацией данных. В дальнейшем такая архитектура также позволяет добавить административную панель для управления справочниками и пользователями, а также реализовать частичную работу мобильного приложения в оффлайн-режиме с последующей синхронизацией с сервером.</w:t>
      </w:r>
    </w:p>
    <w:p w14:paraId="693980B2" w14:textId="2216EA75" w:rsidR="00C137E8" w:rsidRDefault="00C137E8" w:rsidP="00371502">
      <w:pPr>
        <w:pStyle w:val="2"/>
        <w:spacing w:before="240" w:after="240"/>
        <w:ind w:firstLine="709"/>
      </w:pPr>
      <w:bookmarkStart w:id="9" w:name="_Toc229011960"/>
      <w:r>
        <w:t>2</w:t>
      </w:r>
      <w:r w:rsidRPr="009F5A72">
        <w:t>.</w:t>
      </w:r>
      <w:r>
        <w:t>1</w:t>
      </w:r>
      <w:r w:rsidRPr="009F5A72">
        <w:t xml:space="preserve"> </w:t>
      </w:r>
      <w:r w:rsidRPr="00C137E8">
        <w:t>Обоснование выбора клиент-серверного подхода</w:t>
      </w:r>
      <w:bookmarkEnd w:id="9"/>
    </w:p>
    <w:p w14:paraId="10A720E9" w14:textId="77777777" w:rsidR="00C81E50" w:rsidRPr="00C81E50" w:rsidRDefault="00C81E50" w:rsidP="00C81E50">
      <w:pPr>
        <w:pStyle w:val="Default"/>
      </w:pPr>
      <w:r w:rsidRPr="00C81E50">
        <w:t>Для разрабатываемой системы был выбран клиент-серверный подход, поскольку он лучше всего соответствует задачам складского учёта. В такой архитектуре мобильное приложение выступает как клиентская часть, через которую пользователь выполняет основные действия: просматривает товары и ячейки, фиксирует приёмку, размещение, перемещение и списание, а также получает информацию об остатках. Серверная часть при этом выполняет роль центрального узла системы: хранит данные, проверяет корректность операций, управляет пользователями и ролями, фиксирует события в журнале и обеспечивает единое состояние склада для всех участников работы.</w:t>
      </w:r>
    </w:p>
    <w:p w14:paraId="76A6355A" w14:textId="77777777" w:rsidR="00C81E50" w:rsidRPr="00C81E50" w:rsidRDefault="00C81E50" w:rsidP="00C81E50">
      <w:pPr>
        <w:pStyle w:val="Default"/>
      </w:pPr>
      <w:r w:rsidRPr="00C81E50">
        <w:t>Полностью локальный вариант приложения был бы проще с точки зрения разработки, но он хуже подходит для складской системы. Если все данные хранятся только на одном устройстве, возникают проблемы при совместной работе нескольких пользователей, замене телефона, потере устройства или необходимости просмотра информации с другого клиента. Кроме того, при локальном подходе сложнее обеспечить единый журнал операций и контроль за изменениями остатков. Для склада, даже небольшого, важно, чтобы данные были централизованы и не зависели от конкретного устройства пользователя.</w:t>
      </w:r>
    </w:p>
    <w:p w14:paraId="3AF020D3" w14:textId="1E9E31D2" w:rsidR="00C137E8" w:rsidRDefault="00C81E50" w:rsidP="00C81E50">
      <w:pPr>
        <w:pStyle w:val="Default"/>
      </w:pPr>
      <w:r w:rsidRPr="00C81E50">
        <w:lastRenderedPageBreak/>
        <w:t>Облачный или серверный подход позволяет решить эти проблемы. Все основные данные хранятся в базе на сервере, а мобильное приложение получает их через API и отправляет изменения обратно. Благодаря этому разные пользователи могут работать с одной и той же складской структурой, а изменения становятся доступными в общей системе. Например, если один пользователь переместил товар из одной ячейки в другую, другой пользователь должен видеть уже обновлённое местоположение товара. Такая логика</w:t>
      </w:r>
      <w:r>
        <w:t xml:space="preserve"> </w:t>
      </w:r>
      <w:r w:rsidRPr="00C81E50">
        <w:t>реализуется именно через серверную часть.</w:t>
      </w:r>
    </w:p>
    <w:p w14:paraId="292813FF" w14:textId="267B0067" w:rsidR="00C137E8" w:rsidRDefault="00C137E8" w:rsidP="00371502">
      <w:pPr>
        <w:pStyle w:val="2"/>
        <w:spacing w:before="240" w:after="240"/>
        <w:ind w:firstLine="709"/>
      </w:pPr>
      <w:bookmarkStart w:id="10" w:name="_Toc229011961"/>
      <w:r>
        <w:t>2</w:t>
      </w:r>
      <w:r w:rsidRPr="009F5A72">
        <w:t>.</w:t>
      </w:r>
      <w:r>
        <w:t>2</w:t>
      </w:r>
      <w:r w:rsidRPr="009F5A72">
        <w:t xml:space="preserve"> </w:t>
      </w:r>
      <w:r w:rsidRPr="00C137E8">
        <w:t>Выбор технологий для клиентской части</w:t>
      </w:r>
      <w:bookmarkEnd w:id="10"/>
    </w:p>
    <w:p w14:paraId="3035FBE1" w14:textId="1A278E23" w:rsidR="00C81E50" w:rsidRPr="00C81E50" w:rsidRDefault="00C81E50" w:rsidP="007F22AF">
      <w:pPr>
        <w:pStyle w:val="Default"/>
      </w:pPr>
      <w:r w:rsidRPr="00C81E50">
        <w:t xml:space="preserve">Клиентская часть разрабатываемой системы представляет собой мобильное приложение для </w:t>
      </w:r>
      <w:proofErr w:type="spellStart"/>
      <w:r w:rsidRPr="00C81E50">
        <w:t>Android</w:t>
      </w:r>
      <w:proofErr w:type="spellEnd"/>
      <w:r w:rsidRPr="00C81E50">
        <w:t xml:space="preserve">. Основным языком разработки клиентской части был выбран </w:t>
      </w:r>
      <w:proofErr w:type="spellStart"/>
      <w:r w:rsidRPr="00C81E50">
        <w:t>Kotlin</w:t>
      </w:r>
      <w:proofErr w:type="spellEnd"/>
      <w:r w:rsidRPr="00C81E50">
        <w:t xml:space="preserve">. Он хорошо подходит для разработки </w:t>
      </w:r>
      <w:proofErr w:type="spellStart"/>
      <w:r w:rsidRPr="00C81E50">
        <w:t>Android</w:t>
      </w:r>
      <w:proofErr w:type="spellEnd"/>
      <w:r w:rsidRPr="00C81E50">
        <w:t xml:space="preserve">-приложений, так как является современным, лаконичным и безопасным языком, ориентированным на работу в экосистеме </w:t>
      </w:r>
      <w:proofErr w:type="spellStart"/>
      <w:r w:rsidRPr="00C81E50">
        <w:t>Android</w:t>
      </w:r>
      <w:proofErr w:type="spellEnd"/>
      <w:r w:rsidRPr="00C81E50">
        <w:t xml:space="preserve">. По сравнению с Java, </w:t>
      </w:r>
      <w:proofErr w:type="spellStart"/>
      <w:r w:rsidRPr="00C81E50">
        <w:t>Kotlin</w:t>
      </w:r>
      <w:proofErr w:type="spellEnd"/>
      <w:r w:rsidRPr="00C81E50">
        <w:t xml:space="preserve"> позволяет писать более компактный код, удобнее работать с </w:t>
      </w:r>
      <w:proofErr w:type="spellStart"/>
      <w:r w:rsidRPr="00C81E50">
        <w:t>null</w:t>
      </w:r>
      <w:proofErr w:type="spellEnd"/>
      <w:r w:rsidRPr="00C81E50">
        <w:t>-безопасностью и проще описывать пользовательскую логику приложения. Для складской системы это особенно важно, поскольку клиентская часть должна обрабатывать множество прикладных сценариев: просмотр списков товаров, работу с формами операций, переходы между экранами, отображение статусов и взаимодействие с сервером через API.</w:t>
      </w:r>
    </w:p>
    <w:p w14:paraId="4C98BED2" w14:textId="467B827A" w:rsidR="00C137E8" w:rsidRPr="00124B89" w:rsidRDefault="00C81E50" w:rsidP="007F22AF">
      <w:pPr>
        <w:pStyle w:val="Default"/>
      </w:pPr>
      <w:r w:rsidRPr="00C81E50">
        <w:t>При разработке мобильного клиента важно учитывать не только внешний вид интерфейса, но и удобство выполнения типовых складских действий. Пользователь должен быстро находить нужную функцию, не проходить через большое количество лишних экранов и получать понятную обратную связь после выполнения операции. Поэтому клиентская часть должна быть построена вокруг основных объектов системы: склада, зон, ячеек, товаров, остатков и операций. Такой подход позволяет сделать интерфейс ближе к реальной логике работы на складе.</w:t>
      </w:r>
    </w:p>
    <w:p w14:paraId="38821C0D" w14:textId="0C16BD37" w:rsidR="00C137E8" w:rsidRDefault="00C137E8" w:rsidP="000D0FAB">
      <w:pPr>
        <w:pStyle w:val="2"/>
        <w:spacing w:before="240" w:after="240"/>
        <w:ind w:firstLine="709"/>
      </w:pPr>
      <w:bookmarkStart w:id="11" w:name="_Toc229011962"/>
      <w:r>
        <w:lastRenderedPageBreak/>
        <w:t>2</w:t>
      </w:r>
      <w:r w:rsidRPr="009F5A72">
        <w:t>.</w:t>
      </w:r>
      <w:r>
        <w:t>3</w:t>
      </w:r>
      <w:r w:rsidRPr="009F5A72">
        <w:t xml:space="preserve"> </w:t>
      </w:r>
      <w:r>
        <w:t>Выбор технологий для серверной части</w:t>
      </w:r>
      <w:bookmarkEnd w:id="11"/>
    </w:p>
    <w:p w14:paraId="67EE5F08" w14:textId="77777777" w:rsidR="007F22AF" w:rsidRPr="007F22AF" w:rsidRDefault="007F22AF" w:rsidP="007F22AF">
      <w:pPr>
        <w:pStyle w:val="Default"/>
      </w:pPr>
      <w:r w:rsidRPr="007F22AF">
        <w:t>Серверная часть системы предназначена для хранения и обработки основной бизнес-логики складского учёта. Именно на сервере должны выполняться операции, связанные с авторизацией пользователей, проверкой прав доступа, управлением складами, зонами, ячейками, товарами, остатками и журналом операций. Клиентское приложение в такой архитектуре отвечает за взаимодействие с пользователем, а сервер обеспечивает целостность данных и единые правила работы системы.</w:t>
      </w:r>
    </w:p>
    <w:p w14:paraId="502CCCF5" w14:textId="77777777" w:rsidR="007F22AF" w:rsidRPr="007F22AF" w:rsidRDefault="007F22AF" w:rsidP="007F22AF">
      <w:pPr>
        <w:pStyle w:val="Default"/>
      </w:pPr>
      <w:r w:rsidRPr="007F22AF">
        <w:t xml:space="preserve">В качестве технологии для серверной части был выбран ASP.NET. Данная платформа подходит для разработки </w:t>
      </w:r>
      <w:proofErr w:type="spellStart"/>
      <w:r w:rsidRPr="007F22AF">
        <w:t>web</w:t>
      </w:r>
      <w:proofErr w:type="spellEnd"/>
      <w:r w:rsidRPr="007F22AF">
        <w:t>-сервисов и REST API, через которые мобильное приложение может взаимодействовать с сервером. Использование ASP.NET позволяет построить структурированную серверную архитектуру, разделить контроллеры, сервисы, модели данных и слой доступа к базе данных. Для складской системы такое разделение особенно важно, поскольку операции с остатками и перемещениями должны выполняться предсказуемо и не должны зависеть от логики мобильного интерфейса.</w:t>
      </w:r>
    </w:p>
    <w:p w14:paraId="353B7CC4" w14:textId="28EF5A33" w:rsidR="00C137E8" w:rsidRPr="007F22AF" w:rsidRDefault="007F22AF" w:rsidP="007F22AF">
      <w:pPr>
        <w:pStyle w:val="Default"/>
      </w:pPr>
      <w:r w:rsidRPr="007F22AF">
        <w:t>Таким образом, ASP.NET был выбран как основа серверной части, поскольку он позволяет разработать надёжный REST API, централизовать бизнес-логику, обеспечить работу с пользователями и ролями.</w:t>
      </w:r>
    </w:p>
    <w:p w14:paraId="462E4A70" w14:textId="54173140" w:rsidR="00C137E8" w:rsidRDefault="00C137E8" w:rsidP="00C945F7">
      <w:pPr>
        <w:pStyle w:val="2"/>
        <w:spacing w:before="240" w:after="240"/>
        <w:ind w:firstLine="709"/>
      </w:pPr>
      <w:bookmarkStart w:id="12" w:name="_Toc229011963"/>
      <w:r>
        <w:t>2</w:t>
      </w:r>
      <w:r w:rsidRPr="009F5A72">
        <w:t>.</w:t>
      </w:r>
      <w:r>
        <w:t>4</w:t>
      </w:r>
      <w:r w:rsidRPr="009F5A72">
        <w:t xml:space="preserve"> </w:t>
      </w:r>
      <w:r w:rsidRPr="00C137E8">
        <w:t>Выбор средств хранения данных</w:t>
      </w:r>
      <w:bookmarkEnd w:id="12"/>
    </w:p>
    <w:p w14:paraId="17A5C291" w14:textId="77777777" w:rsidR="007F22AF" w:rsidRPr="007F22AF" w:rsidRDefault="007F22AF" w:rsidP="007F22AF">
      <w:pPr>
        <w:pStyle w:val="Default"/>
      </w:pPr>
      <w:r w:rsidRPr="007F22AF">
        <w:t xml:space="preserve">Для хранения данных в разрабатываемой системе предполагается использовать два типа баз данных: </w:t>
      </w:r>
      <w:proofErr w:type="spellStart"/>
      <w:r w:rsidRPr="007F22AF">
        <w:t>PostgreSQL</w:t>
      </w:r>
      <w:proofErr w:type="spellEnd"/>
      <w:r w:rsidRPr="007F22AF">
        <w:t xml:space="preserve"> на серверной стороне и </w:t>
      </w:r>
      <w:proofErr w:type="spellStart"/>
      <w:r w:rsidRPr="007F22AF">
        <w:t>SQLite</w:t>
      </w:r>
      <w:proofErr w:type="spellEnd"/>
      <w:r w:rsidRPr="007F22AF">
        <w:t xml:space="preserve"> на стороне мобильного приложения. Такой подход связан с тем, что система должна одновременно обеспечивать централизованное хранение складских данных и потенциальную возможность частичной работы мобильного клиента без постоянного подключения к серверу.</w:t>
      </w:r>
    </w:p>
    <w:p w14:paraId="4D25F424" w14:textId="77777777" w:rsidR="007F22AF" w:rsidRPr="007F22AF" w:rsidRDefault="007F22AF" w:rsidP="007F22AF">
      <w:pPr>
        <w:pStyle w:val="Default"/>
      </w:pPr>
      <w:r w:rsidRPr="007F22AF">
        <w:t xml:space="preserve">Основной базой данных системы является </w:t>
      </w:r>
      <w:proofErr w:type="spellStart"/>
      <w:r w:rsidRPr="007F22AF">
        <w:t>PostgreSQL</w:t>
      </w:r>
      <w:proofErr w:type="spellEnd"/>
      <w:r w:rsidRPr="007F22AF">
        <w:t xml:space="preserve">. Она используется на сервере для хранения ключевой информации: пользователей, </w:t>
      </w:r>
      <w:r w:rsidRPr="007F22AF">
        <w:lastRenderedPageBreak/>
        <w:t xml:space="preserve">ролей, складов, зон, ячеек, номенклатуры, остатков, складских операций и журнала событий. </w:t>
      </w:r>
      <w:proofErr w:type="spellStart"/>
      <w:r w:rsidRPr="007F22AF">
        <w:t>PostgreSQL</w:t>
      </w:r>
      <w:proofErr w:type="spellEnd"/>
      <w:r w:rsidRPr="007F22AF">
        <w:t xml:space="preserve"> подходит для этой задачи, поскольку является полноценной реляционной СУБД и позволяет надёжно хранить связанные данные. Для складской системы это особенно важно, так как большинство сущностей имеют между собой явные связи: товар связан с остатками, остатки связаны с ячейками, операции связаны с пользователями, а ячейки входят в структуру склада.</w:t>
      </w:r>
    </w:p>
    <w:p w14:paraId="650A6A94" w14:textId="668FC265" w:rsidR="007F22AF" w:rsidRPr="007F22AF" w:rsidRDefault="007F22AF" w:rsidP="00C137E8">
      <w:pPr>
        <w:pStyle w:val="Default"/>
      </w:pPr>
      <w:proofErr w:type="spellStart"/>
      <w:r w:rsidRPr="007F22AF">
        <w:t>SQLite</w:t>
      </w:r>
      <w:proofErr w:type="spellEnd"/>
      <w:r w:rsidRPr="007F22AF">
        <w:t xml:space="preserve">, в свою очередь, может использоваться в мобильном приложении как локальное хранилище. Его назначение отличается от </w:t>
      </w:r>
      <w:proofErr w:type="spellStart"/>
      <w:r w:rsidRPr="007F22AF">
        <w:t>PostgreSQL</w:t>
      </w:r>
      <w:proofErr w:type="spellEnd"/>
      <w:r w:rsidRPr="007F22AF">
        <w:t>: он не является основным источником данных всей системы, а нужен для хранения кэша, пользовательских настроек, временных данных и операций, которые были выполнены в оффлайн-режиме, но ещё не синхронизированы с сервером. Это особенно полезно для складских помещений, где интернет-соединение может быть нестабильным.</w:t>
      </w:r>
    </w:p>
    <w:p w14:paraId="240F0908" w14:textId="722E74EE" w:rsidR="00534C2A" w:rsidRPr="00C137E8" w:rsidRDefault="00C945F7" w:rsidP="00C945F7">
      <w:pPr>
        <w:pStyle w:val="1"/>
        <w:ind w:firstLine="567"/>
        <w:jc w:val="left"/>
      </w:pPr>
      <w:bookmarkStart w:id="13" w:name="_Toc229011964"/>
      <w:r w:rsidRPr="00C137E8">
        <w:t xml:space="preserve">3 </w:t>
      </w:r>
      <w:r w:rsidRPr="00534C2A">
        <w:t xml:space="preserve">ПРОЕКТИРОВАНИЕ АРХИТЕКТУРЫ </w:t>
      </w:r>
      <w:r>
        <w:t>СИСТЕМЫ</w:t>
      </w:r>
      <w:bookmarkEnd w:id="13"/>
    </w:p>
    <w:p w14:paraId="05B4B140" w14:textId="6A943FF3" w:rsidR="00843487" w:rsidRDefault="00843487" w:rsidP="008E0058">
      <w:pPr>
        <w:pStyle w:val="2"/>
        <w:spacing w:before="240" w:after="240"/>
        <w:ind w:firstLine="709"/>
      </w:pPr>
      <w:bookmarkStart w:id="14" w:name="_Toc229011965"/>
      <w:r>
        <w:t>3</w:t>
      </w:r>
      <w:r w:rsidRPr="009F5A72">
        <w:t>.</w:t>
      </w:r>
      <w:r>
        <w:t>1</w:t>
      </w:r>
      <w:r w:rsidRPr="009F5A72">
        <w:t xml:space="preserve"> </w:t>
      </w:r>
      <w:r w:rsidRPr="00843487">
        <w:t xml:space="preserve">Общая архитектура </w:t>
      </w:r>
      <w:r>
        <w:t>системы</w:t>
      </w:r>
      <w:bookmarkEnd w:id="14"/>
    </w:p>
    <w:p w14:paraId="4D55EFDD" w14:textId="03D5DCE1" w:rsidR="00C137E8" w:rsidRPr="00F16794" w:rsidRDefault="00A40B9B" w:rsidP="00843487">
      <w:pPr>
        <w:pStyle w:val="Default"/>
      </w:pPr>
      <w:r w:rsidRPr="00A40B9B">
        <w:t xml:space="preserve">При проектировании архитектуры системы важно было определить не только состав программных компонентов, но и общую логику выполнения основного бизнес-процесса. Для этого была построена функциональная модель процесса управления </w:t>
      </w:r>
      <w:proofErr w:type="spellStart"/>
      <w:r w:rsidRPr="00A40B9B">
        <w:t>микроскладом</w:t>
      </w:r>
      <w:proofErr w:type="spellEnd"/>
      <w:r w:rsidRPr="00A40B9B">
        <w:t xml:space="preserve"> в нотации IDEF0. Данная модель позволяет отразить, какие входные данные используются в системе, какие правила управляют обработкой операций, за счёт каких механизмов выполняется работа и какие результаты получает пользователь.</w:t>
      </w:r>
    </w:p>
    <w:p w14:paraId="3F204E8F" w14:textId="00F99FD9" w:rsidR="00843487" w:rsidRDefault="00F16794" w:rsidP="00843487">
      <w:pPr>
        <w:pStyle w:val="Default"/>
        <w:ind w:firstLine="0"/>
      </w:pPr>
      <w:r w:rsidRPr="00F16794">
        <w:rPr>
          <w:noProof/>
        </w:rPr>
        <w:lastRenderedPageBreak/>
        <w:drawing>
          <wp:inline distT="0" distB="0" distL="0" distR="0" wp14:anchorId="0375F11F" wp14:editId="7805D691">
            <wp:extent cx="5940425" cy="410273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102735"/>
                    </a:xfrm>
                    <a:prstGeom prst="rect">
                      <a:avLst/>
                    </a:prstGeom>
                  </pic:spPr>
                </pic:pic>
              </a:graphicData>
            </a:graphic>
          </wp:inline>
        </w:drawing>
      </w:r>
    </w:p>
    <w:p w14:paraId="49FB06BC" w14:textId="6C847035" w:rsidR="00843487" w:rsidRDefault="00843487" w:rsidP="00843487">
      <w:pPr>
        <w:pStyle w:val="Default"/>
        <w:ind w:firstLine="0"/>
        <w:jc w:val="center"/>
      </w:pPr>
      <w:r>
        <w:t xml:space="preserve">Рис. 1 – </w:t>
      </w:r>
      <w:r w:rsidRPr="00843487">
        <w:t xml:space="preserve">Функциональная модель процесса </w:t>
      </w:r>
      <w:r w:rsidR="005E0CEB">
        <w:t xml:space="preserve">управления </w:t>
      </w:r>
      <w:proofErr w:type="spellStart"/>
      <w:r w:rsidR="005E0CEB">
        <w:t>микроскладом</w:t>
      </w:r>
      <w:proofErr w:type="spellEnd"/>
    </w:p>
    <w:p w14:paraId="444F11E0" w14:textId="77777777" w:rsidR="009B501B" w:rsidRPr="009B501B" w:rsidRDefault="009B501B" w:rsidP="009B501B">
      <w:pPr>
        <w:pStyle w:val="Default"/>
      </w:pPr>
      <w:r w:rsidRPr="009B501B">
        <w:t xml:space="preserve">Общая логика работы системы и взаимосвязь основных этапов управления </w:t>
      </w:r>
      <w:proofErr w:type="spellStart"/>
      <w:r w:rsidRPr="009B501B">
        <w:t>микроскладом</w:t>
      </w:r>
      <w:proofErr w:type="spellEnd"/>
      <w:r w:rsidRPr="009B501B">
        <w:t xml:space="preserve"> представлены на рисунке 1. Функциональная модель показывает, что работа строится вокруг последовательности действий: авторизации пользователя, открытия рабочей области склада, поиска товара или места хранения, формирования складской операции, проверки её корректности, обновления остатков и предоставления результата пользователю.</w:t>
      </w:r>
    </w:p>
    <w:p w14:paraId="286D9DD6" w14:textId="77777777" w:rsidR="009B501B" w:rsidRPr="009B501B" w:rsidRDefault="009B501B" w:rsidP="009B501B">
      <w:pPr>
        <w:pStyle w:val="Default"/>
      </w:pPr>
      <w:r w:rsidRPr="009B501B">
        <w:t>В качестве основного сценария рассматривается выполнение пользователем типовой складской операции через мобильное приложение. Пользователь проходит авторизацию, после чего получает доступ к рабочей области склада. На этом этапе система загружает сведения о складах, зонах, ячейках, товарах и текущих остатках. Далее пользователь может выполнить поиск нужной позиции, открыть карточку товара или ячейки, а затем сформировать одну из базовых операций: приёмку, размещение, перемещение или списание.</w:t>
      </w:r>
    </w:p>
    <w:p w14:paraId="104CDDF5" w14:textId="77777777" w:rsidR="009B501B" w:rsidRPr="009B501B" w:rsidRDefault="009B501B" w:rsidP="009B501B">
      <w:pPr>
        <w:pStyle w:val="Default"/>
      </w:pPr>
      <w:r w:rsidRPr="009B501B">
        <w:lastRenderedPageBreak/>
        <w:t>При проектировании архитектуры было важно разделить пользовательский интерфейс, бизнес-логику и хранение данных. Мобильное приложение отвечает за взаимодействие с пользователем: отображает складскую структуру, карточки товаров, формы операций и результат выполнения действий. При этом приложение не должно самостоятельно изменять остатки без проверки на сервере. Такой подход позволяет избежать ситуации, когда разные устройства хранят разные версии данных или выполняют операции по разным правилам.</w:t>
      </w:r>
    </w:p>
    <w:p w14:paraId="6FEBB0DB" w14:textId="42A7F60D" w:rsidR="009B501B" w:rsidRPr="009B501B" w:rsidRDefault="009B501B" w:rsidP="009B501B">
      <w:pPr>
        <w:pStyle w:val="Default"/>
      </w:pPr>
      <w:r w:rsidRPr="009B501B">
        <w:t xml:space="preserve">Серверный уровень является центральной частью архитектуры. Он принимает запросы от мобильного клиента через REST API, проверяет права пользователя, анализирует корректность операции и применяет бизнес-правила складского учёта. Например, при списании сервер должен убедиться, что на выбранной ячейке есть достаточное количество товара, при перемещении </w:t>
      </w:r>
      <w:r w:rsidR="00DB04E8">
        <w:t>–</w:t>
      </w:r>
      <w:r w:rsidRPr="009B501B">
        <w:t xml:space="preserve"> что исходная и целевая ячейки существуют, а при приёмке </w:t>
      </w:r>
      <w:r w:rsidR="00DB04E8">
        <w:t>–</w:t>
      </w:r>
      <w:r w:rsidRPr="009B501B">
        <w:t xml:space="preserve"> что указанная номенклатура корректно заведена в системе. После успешной проверки сервер обновляет данные об остатках и фиксирует действие в журнале операций.</w:t>
      </w:r>
    </w:p>
    <w:p w14:paraId="3FECABE2" w14:textId="77777777" w:rsidR="009B501B" w:rsidRPr="009B501B" w:rsidRDefault="009B501B" w:rsidP="009B501B">
      <w:pPr>
        <w:pStyle w:val="Default"/>
      </w:pPr>
      <w:r w:rsidRPr="009B501B">
        <w:t xml:space="preserve">Уровень хранения данных представлен основной серверной базой данных </w:t>
      </w:r>
      <w:proofErr w:type="spellStart"/>
      <w:r w:rsidRPr="009B501B">
        <w:t>PostgreSQL</w:t>
      </w:r>
      <w:proofErr w:type="spellEnd"/>
      <w:r w:rsidRPr="009B501B">
        <w:t xml:space="preserve"> и локальным хранилищем </w:t>
      </w:r>
      <w:proofErr w:type="spellStart"/>
      <w:r w:rsidRPr="009B501B">
        <w:t>SQLite</w:t>
      </w:r>
      <w:proofErr w:type="spellEnd"/>
      <w:r w:rsidRPr="009B501B">
        <w:t xml:space="preserve"> на стороне мобильного приложения. </w:t>
      </w:r>
      <w:proofErr w:type="spellStart"/>
      <w:r w:rsidRPr="009B501B">
        <w:t>PostgreSQL</w:t>
      </w:r>
      <w:proofErr w:type="spellEnd"/>
      <w:r w:rsidRPr="009B501B">
        <w:t xml:space="preserve"> используется как главный источник достоверных данных: в нём хранятся пользователи, роли, склады, зоны, ячейки, номенклатура, остатки и журнал операций. </w:t>
      </w:r>
      <w:proofErr w:type="spellStart"/>
      <w:r w:rsidRPr="009B501B">
        <w:t>SQLite</w:t>
      </w:r>
      <w:proofErr w:type="spellEnd"/>
      <w:r w:rsidRPr="009B501B">
        <w:t xml:space="preserve"> может использоваться для локального кэша, пользовательских настроек и временного хранения данных при нестабильном соединении. Такое разделение позволяет совместить централизованную модель хранения с удобством мобильного сценария работы.</w:t>
      </w:r>
    </w:p>
    <w:p w14:paraId="68F4BDC6" w14:textId="4309B562" w:rsidR="009B501B" w:rsidRPr="009B501B" w:rsidRDefault="009B501B" w:rsidP="009B501B">
      <w:pPr>
        <w:pStyle w:val="Default"/>
      </w:pPr>
      <w:r w:rsidRPr="009B501B">
        <w:t xml:space="preserve">Если рассматривать систему как последовательность действий, её работа выстраивается следующим образом. Пользователь вводит данные для входа, сервер выполняет авторизацию и возвращает подтверждение доступа. Затем мобильное приложение запрашивает данные выбранного склада и </w:t>
      </w:r>
      <w:r w:rsidRPr="009B501B">
        <w:lastRenderedPageBreak/>
        <w:t>отображает рабочую область. После этого пользователь выбирает товар или ячейку, формирует складскую операцию и отправляет её на сервер. Сервер проверяет операцию, применяет изменения к остаткам, создаёт запись в журнале и возвращает результат выполнения. В случае ошибки пользователь получает сообщение о причине отказа, например о недостаточном остатке или отсутствии прав на выполнение действия.</w:t>
      </w:r>
    </w:p>
    <w:p w14:paraId="5C47BC1B" w14:textId="14536BA8" w:rsidR="00C137E8" w:rsidRDefault="009B501B" w:rsidP="009B501B">
      <w:pPr>
        <w:pStyle w:val="Default"/>
      </w:pPr>
      <w:r w:rsidRPr="009B501B">
        <w:t>Выбранная архитектура хорошо подходит для MVP, поскольку она не перегружена лишними корпоративными модулями, но при этом содержит основные элементы полноценной складской системы. В ней уже выделены мобильный клиент, серверная бизнес-логика, REST API, основная база данных, локальное хранилище и журнал операций. За счёт такого разделения в дальнейшем можно развивать проект без изменения базовой структуры: добавлять административную панель, шаблоны складов, QR-коды, уведомления о низком остатке, командный помощник и более сложные механизмы синхронизации.</w:t>
      </w:r>
    </w:p>
    <w:p w14:paraId="470843B5" w14:textId="55AC0D67" w:rsidR="00C137E8" w:rsidRDefault="00843487" w:rsidP="009B538E">
      <w:pPr>
        <w:pStyle w:val="2"/>
        <w:spacing w:before="240" w:after="240"/>
        <w:ind w:firstLine="709"/>
      </w:pPr>
      <w:bookmarkStart w:id="15" w:name="_Toc229011966"/>
      <w:r>
        <w:t>3</w:t>
      </w:r>
      <w:r w:rsidRPr="009F5A72">
        <w:t>.</w:t>
      </w:r>
      <w:r>
        <w:t>2</w:t>
      </w:r>
      <w:r w:rsidRPr="009F5A72">
        <w:t xml:space="preserve"> </w:t>
      </w:r>
      <w:r w:rsidRPr="00843487">
        <w:t>Проектирование базы данных и сущностей</w:t>
      </w:r>
      <w:bookmarkEnd w:id="15"/>
    </w:p>
    <w:p w14:paraId="0642CBA1" w14:textId="77777777" w:rsidR="00604478" w:rsidRPr="00604478" w:rsidRDefault="00604478" w:rsidP="00604478">
      <w:pPr>
        <w:pStyle w:val="Default"/>
      </w:pPr>
      <w:r w:rsidRPr="00604478">
        <w:t xml:space="preserve">При проектировании базы данных для информационной системы управления складом важно было построить такую модель, которая отражала бы не только перечень товаров, но и реальную структуру хранения, а также историю складских операций. В отличие от простых систем учёта запасов, для </w:t>
      </w:r>
      <w:proofErr w:type="spellStart"/>
      <w:r w:rsidRPr="00604478">
        <w:t>микросклада</w:t>
      </w:r>
      <w:proofErr w:type="spellEnd"/>
      <w:r w:rsidRPr="00604478">
        <w:t xml:space="preserve"> недостаточно хранить только наименование товара и его количество. Необходимо учитывать, где именно расположен товар, кто выполнял действия с ним и каким образом изменялись остатки.</w:t>
      </w:r>
    </w:p>
    <w:p w14:paraId="4B8A8D92" w14:textId="77777777" w:rsidR="00604478" w:rsidRPr="00604478" w:rsidRDefault="00604478" w:rsidP="00604478">
      <w:pPr>
        <w:pStyle w:val="Default"/>
      </w:pPr>
      <w:r w:rsidRPr="00604478">
        <w:t>Структура хранения данных в системе представлена на рисунке 2. ER-диаграмма включает основные сущности, необходимые для реализации базового WMS-контура: пользователей и роли, складскую структуру, номенклатуру, остатки и складские операции.</w:t>
      </w:r>
    </w:p>
    <w:p w14:paraId="77B6DCB9" w14:textId="0430BC9E" w:rsidR="00843487" w:rsidRDefault="00F0160B" w:rsidP="00F0160B">
      <w:pPr>
        <w:pStyle w:val="Default"/>
        <w:ind w:firstLine="0"/>
        <w:jc w:val="center"/>
      </w:pPr>
      <w:r w:rsidRPr="00F0160B">
        <w:rPr>
          <w:noProof/>
        </w:rPr>
        <w:lastRenderedPageBreak/>
        <w:drawing>
          <wp:inline distT="0" distB="0" distL="0" distR="0" wp14:anchorId="5CC099D7" wp14:editId="4E8536E6">
            <wp:extent cx="2962275" cy="6354587"/>
            <wp:effectExtent l="0" t="0" r="0"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68533" cy="6368011"/>
                    </a:xfrm>
                    <a:prstGeom prst="rect">
                      <a:avLst/>
                    </a:prstGeom>
                  </pic:spPr>
                </pic:pic>
              </a:graphicData>
            </a:graphic>
          </wp:inline>
        </w:drawing>
      </w:r>
    </w:p>
    <w:p w14:paraId="33E1C326" w14:textId="3C499742" w:rsidR="00843487" w:rsidRDefault="00843487" w:rsidP="00843487">
      <w:pPr>
        <w:pStyle w:val="Default"/>
        <w:ind w:firstLine="0"/>
        <w:jc w:val="center"/>
      </w:pPr>
      <w:r>
        <w:t xml:space="preserve">Рис. 2 – </w:t>
      </w:r>
      <w:r w:rsidRPr="00843487">
        <w:t>ER-диаграмма базы данных системы</w:t>
      </w:r>
    </w:p>
    <w:p w14:paraId="55526F68" w14:textId="77777777" w:rsidR="005F70F6" w:rsidRPr="005F70F6" w:rsidRDefault="005F70F6" w:rsidP="005F70F6">
      <w:pPr>
        <w:pStyle w:val="Default"/>
      </w:pPr>
      <w:r w:rsidRPr="005F70F6">
        <w:t xml:space="preserve">Одной из базовых сущностей является пользователь. Для пользователей в системе предусмотрена ролевая модель доступа, поэтому сущность User связана с сущностью </w:t>
      </w:r>
      <w:proofErr w:type="spellStart"/>
      <w:r w:rsidRPr="005F70F6">
        <w:t>Role</w:t>
      </w:r>
      <w:proofErr w:type="spellEnd"/>
      <w:r w:rsidRPr="005F70F6">
        <w:t>. Это позволяет разграничить права администратора и обычного пользователя. Администратор может управлять структурой склада и пользователями, тогда как обычный пользователь выполняет складские операции и просматривает информацию в рамках предоставленных ему прав.</w:t>
      </w:r>
    </w:p>
    <w:p w14:paraId="5688CCCF" w14:textId="00547E7E" w:rsidR="005F70F6" w:rsidRPr="005F70F6" w:rsidRDefault="005F70F6" w:rsidP="005F70F6">
      <w:pPr>
        <w:pStyle w:val="Default"/>
      </w:pPr>
      <w:r w:rsidRPr="005F70F6">
        <w:t xml:space="preserve">Для описания адресного хранения используется иерархия сущностей </w:t>
      </w:r>
      <w:proofErr w:type="spellStart"/>
      <w:r w:rsidRPr="005F70F6">
        <w:t>Warehouse</w:t>
      </w:r>
      <w:proofErr w:type="spellEnd"/>
      <w:r w:rsidRPr="005F70F6">
        <w:t xml:space="preserve">, Zone и Cell. Склад является верхним уровнем структуры хранения. </w:t>
      </w:r>
      <w:r w:rsidRPr="005F70F6">
        <w:lastRenderedPageBreak/>
        <w:t xml:space="preserve">Каждый склад может содержать несколько зон, а каждая зона </w:t>
      </w:r>
      <w:r w:rsidR="00DB04E8">
        <w:t>–</w:t>
      </w:r>
      <w:r w:rsidRPr="005F70F6">
        <w:t xml:space="preserve"> несколько ячеек. Такая модель позволяет представить реальное физическое пространство склада в виде понятной цифровой структуры. Благодаря этому пользователь может не только знать количество товара, но и определить его конкретное местоположение.</w:t>
      </w:r>
    </w:p>
    <w:p w14:paraId="59260DD8" w14:textId="7FBEFA94" w:rsidR="005F70F6" w:rsidRPr="005F70F6" w:rsidRDefault="005F70F6" w:rsidP="005F70F6">
      <w:pPr>
        <w:pStyle w:val="Default"/>
      </w:pPr>
      <w:r w:rsidRPr="005F70F6">
        <w:t xml:space="preserve">Номенклатура товаров </w:t>
      </w:r>
      <w:r w:rsidR="00123B48" w:rsidRPr="005F70F6">
        <w:t xml:space="preserve">хранится в </w:t>
      </w:r>
      <w:r w:rsidRPr="005F70F6">
        <w:t>Product. В ней содержатся основные сведения о товарной позиции: наименование, артикул, единица измерения, описание и при необходимости минимальный допустимый остаток. Однако сама по себе сущность товара не отражает фактического расположения и количества. Для этого используется сущность Stock, которая связывает товар с конкретной ячейкой хранения и фиксирует текущее количество единиц товара в данной ячейке.</w:t>
      </w:r>
    </w:p>
    <w:p w14:paraId="23EDFFD9" w14:textId="77777777" w:rsidR="005F70F6" w:rsidRPr="005F70F6" w:rsidRDefault="005F70F6" w:rsidP="005F70F6">
      <w:pPr>
        <w:pStyle w:val="Default"/>
      </w:pPr>
      <w:r w:rsidRPr="005F70F6">
        <w:t>Сущность Stock является одной из ключевых в модели данных, поскольку именно она отражает текущее состояние склада. Один и тот же товар может находиться в нескольких ячейках, а одна ячейка может содержать несколько различных товаров. Поэтому между сущностями Product и Cell реализуется связь многие-ко-многим, которая раскрывается через промежуточную сущность Stock. Дополнительно в ней фиксируется актуальное количество и время последнего обновления записи.</w:t>
      </w:r>
    </w:p>
    <w:p w14:paraId="7C7CDC47" w14:textId="77777777" w:rsidR="005F70F6" w:rsidRPr="005F70F6" w:rsidRDefault="005F70F6" w:rsidP="005F70F6">
      <w:pPr>
        <w:pStyle w:val="Default"/>
      </w:pPr>
      <w:r w:rsidRPr="005F70F6">
        <w:t xml:space="preserve">Для фиксации действий пользователей предусмотрена сущность </w:t>
      </w:r>
      <w:proofErr w:type="spellStart"/>
      <w:r w:rsidRPr="005F70F6">
        <w:t>Operation</w:t>
      </w:r>
      <w:proofErr w:type="spellEnd"/>
      <w:r w:rsidRPr="005F70F6">
        <w:t>. Она хранит сведения о выполненных складских операциях: тип операции, пользователя, товар, количество, исходную и целевую ячейку, время выполнения и комментарий. Наличие этой сущности позволяет реализовать журнал складских операций и восстанавливать историю изменений. В зависимости от типа операции часть полей может быть необязательной. Например, при приёмке товара исходная ячейка отсутствует, а при списании может отсутствовать целевая ячейка.</w:t>
      </w:r>
    </w:p>
    <w:p w14:paraId="5D1B95B0" w14:textId="77777777" w:rsidR="005F70F6" w:rsidRPr="005F70F6" w:rsidRDefault="005F70F6" w:rsidP="005F70F6">
      <w:pPr>
        <w:pStyle w:val="Default"/>
      </w:pPr>
      <w:r w:rsidRPr="005F70F6">
        <w:t xml:space="preserve">Использование сущности </w:t>
      </w:r>
      <w:proofErr w:type="spellStart"/>
      <w:r w:rsidRPr="005F70F6">
        <w:t>Operation</w:t>
      </w:r>
      <w:proofErr w:type="spellEnd"/>
      <w:r w:rsidRPr="005F70F6">
        <w:t xml:space="preserve"> позволяет не только хранить историю действий, но и обеспечивать контроль корректности складских процессов. Каждая операция связана с конкретным пользователем и товаром, </w:t>
      </w:r>
      <w:r w:rsidRPr="005F70F6">
        <w:lastRenderedPageBreak/>
        <w:t>а также при необходимости с исходной и целевой ячейками. Это делает изменения остатков прозрачными и позволяет анализировать, кто и когда выполнил приёмку, размещение, перемещение или списание товара.</w:t>
      </w:r>
    </w:p>
    <w:p w14:paraId="79FAEFF9" w14:textId="6DE1F221" w:rsidR="00C137E8" w:rsidRPr="00124B89" w:rsidRDefault="005F70F6" w:rsidP="005F70F6">
      <w:pPr>
        <w:pStyle w:val="Default"/>
      </w:pPr>
      <w:r w:rsidRPr="005F70F6">
        <w:t xml:space="preserve">Таким образом, спроектированная модель базы данных отражает основные потребности системы управления </w:t>
      </w:r>
      <w:proofErr w:type="spellStart"/>
      <w:r w:rsidRPr="005F70F6">
        <w:t>микроскладом</w:t>
      </w:r>
      <w:proofErr w:type="spellEnd"/>
      <w:r w:rsidRPr="005F70F6">
        <w:t>. Она включает пользователей и роли, иерархическую структуру хранения, номенклатуру товаров, учёт остатков и журнал операций. Такая структура является достаточной для реализации MVP и в дальнейшем может быть расширена дополнительными сущностями, например шаблонами складов, уведомлениями, QR-метками или журналом командного интерфейса</w:t>
      </w:r>
      <w:r w:rsidR="00530B9E">
        <w:t>.</w:t>
      </w:r>
    </w:p>
    <w:p w14:paraId="7854448D" w14:textId="62A2A422" w:rsidR="000D5666" w:rsidRDefault="000D5666" w:rsidP="00906AD9">
      <w:pPr>
        <w:pStyle w:val="2"/>
        <w:spacing w:before="240" w:after="240"/>
        <w:ind w:firstLine="709"/>
      </w:pPr>
      <w:bookmarkStart w:id="16" w:name="_Toc229011967"/>
      <w:r>
        <w:t>3</w:t>
      </w:r>
      <w:r w:rsidRPr="009F5A72">
        <w:t>.</w:t>
      </w:r>
      <w:r>
        <w:t>3</w:t>
      </w:r>
      <w:r w:rsidRPr="009F5A72">
        <w:t xml:space="preserve"> </w:t>
      </w:r>
      <w:r w:rsidRPr="000D5666">
        <w:t xml:space="preserve">Проектирование модуля </w:t>
      </w:r>
      <w:r w:rsidR="00B4754C">
        <w:t>складских операций</w:t>
      </w:r>
      <w:bookmarkEnd w:id="16"/>
    </w:p>
    <w:p w14:paraId="04D7CB0E" w14:textId="77777777" w:rsidR="00E61632" w:rsidRPr="00E61632" w:rsidRDefault="00E61632" w:rsidP="00E61632">
      <w:pPr>
        <w:pStyle w:val="Default"/>
      </w:pPr>
      <w:r w:rsidRPr="00E61632">
        <w:t>Модуль складских операций является одной из ключевых частей разрабатываемой системы, поскольку именно через него изменяется фактическое состояние склада. Если справочники складов, зон, ячеек и товаров описывают структуру хранения, то операции отражают реальные действия пользователя: поступление товара, размещение в ячейку, перемещение между местами хранения, списание или расход. Поэтому при проектировании данного модуля важно было обеспечить не только удобство выполнения действий, но и корректность изменения остатков.</w:t>
      </w:r>
    </w:p>
    <w:p w14:paraId="65959D18" w14:textId="77777777" w:rsidR="00E61632" w:rsidRPr="00E61632" w:rsidRDefault="00E61632" w:rsidP="00E61632">
      <w:pPr>
        <w:pStyle w:val="Default"/>
      </w:pPr>
      <w:r w:rsidRPr="00E61632">
        <w:t>Основной задачей модуля является обработка складских операций в единой логике. Пользователь формирует действие в мобильном приложении, после чего данные передаются на сервер через REST API. Серверная часть проверяет корректность операции, права пользователя, существование товара и ячеек, а также достаточность остатка в тех случаях, когда операция уменьшает количество товара. Только после успешной проверки операция применяется к данным склада.</w:t>
      </w:r>
    </w:p>
    <w:p w14:paraId="37B886B9" w14:textId="77777777" w:rsidR="00E61632" w:rsidRPr="00E61632" w:rsidRDefault="00E61632" w:rsidP="00E61632">
      <w:pPr>
        <w:pStyle w:val="Default"/>
      </w:pPr>
      <w:r w:rsidRPr="00E61632">
        <w:t xml:space="preserve">В рамках MVP были выделены несколько базовых типов операций. Операция приёмки используется для увеличения количества товара в системе. Она фиксирует поступление определённой номенклатурной позиции и может </w:t>
      </w:r>
      <w:r w:rsidRPr="00E61632">
        <w:lastRenderedPageBreak/>
        <w:t>быть связана с последующим размещением товара в конкретную ячейку. Операция размещения связывает товар с местом хранения и позволяет отразить фактическое расположение поступившего товара на складе. Операция перемещения используется в тех случаях, когда товар переносится из одной ячейки в другую. Операция списания или расхода уменьшает остаток товара и применяется при использовании, продаже, потере или удалении позиции из актуального складского наличия.</w:t>
      </w:r>
    </w:p>
    <w:p w14:paraId="3D153B5A" w14:textId="3FBF65C7" w:rsidR="00E61632" w:rsidRPr="00E61632" w:rsidRDefault="00E61632" w:rsidP="00E61632">
      <w:pPr>
        <w:pStyle w:val="Default"/>
      </w:pPr>
      <w:r w:rsidRPr="00E61632">
        <w:t xml:space="preserve">Для каждой операции необходимо хранить набор обязательных параметров: тип операции, товар, количество, пользователя, дату и время выполнения. В зависимости от типа операции также могут использоваться исходная и целевая ячейки. Например, для перемещения требуются обе ячейки, для приёмки может быть указана только целевая ячейка, а для списания </w:t>
      </w:r>
      <w:r w:rsidR="00DB04E8">
        <w:t>–</w:t>
      </w:r>
      <w:r w:rsidRPr="00E61632">
        <w:t xml:space="preserve"> ячейка, из которой списывается товар. Такая структура позволяет использовать один общий механизм журналирования, но при этом учитывать различия между отдельными видами складских действий.</w:t>
      </w:r>
    </w:p>
    <w:p w14:paraId="7292C4DB" w14:textId="77777777" w:rsidR="00E61632" w:rsidRPr="00E61632" w:rsidRDefault="00E61632" w:rsidP="00E61632">
      <w:pPr>
        <w:pStyle w:val="Default"/>
      </w:pPr>
      <w:r w:rsidRPr="00E61632">
        <w:t>Особое внимание при проектировании модуля уделялось проверке корректности операций. При списании система должна убедиться, что в выбранной ячейке имеется достаточное количество товара. При перемещении необходимо проверить, что исходная и целевая ячейки существуют, а перемещаемое количество не превышает доступный остаток. При приёмке и размещении важно проверить существование номенклатуры и корректность выбранного места хранения. Если хотя бы одно из условий не выполняется, операция не должна изменять остатки, а пользователь должен получить понятное сообщение об ошибке.</w:t>
      </w:r>
    </w:p>
    <w:p w14:paraId="03970B9C" w14:textId="77777777" w:rsidR="00E61632" w:rsidRPr="00E61632" w:rsidRDefault="00E61632" w:rsidP="00E61632">
      <w:pPr>
        <w:pStyle w:val="Default"/>
      </w:pPr>
      <w:r w:rsidRPr="00E61632">
        <w:t xml:space="preserve">Изменение остатков должно выполняться как единое логическое действие. Например, при перемещении товара система одновременно уменьшает количество в исходной ячейке, увеличивает количество в целевой ячейке и создаёт запись в журнале операций. Если одна из этих частей не может быть выполнена, вся операция должна быть отменена. Такой подход позволяет избежать </w:t>
      </w:r>
      <w:proofErr w:type="spellStart"/>
      <w:r w:rsidRPr="00E61632">
        <w:t>неконсистентного</w:t>
      </w:r>
      <w:proofErr w:type="spellEnd"/>
      <w:r w:rsidRPr="00E61632">
        <w:t xml:space="preserve"> состояния, при котором товар был </w:t>
      </w:r>
      <w:r w:rsidRPr="00E61632">
        <w:lastRenderedPageBreak/>
        <w:t>списан из одной ячейки, но не появился в другой, или остатки изменились без записи в журнале.</w:t>
      </w:r>
    </w:p>
    <w:p w14:paraId="54A51180" w14:textId="77777777" w:rsidR="00E61632" w:rsidRPr="00E61632" w:rsidRDefault="00E61632" w:rsidP="00E61632">
      <w:pPr>
        <w:pStyle w:val="Default"/>
      </w:pPr>
      <w:r w:rsidRPr="00E61632">
        <w:t xml:space="preserve">Журналирование является обязательной частью модуля складских операций. Каждое успешное действие должно сохраняться в истории с указанием пользователя, типа операции, товара, количества, ячеек и времени выполнения. Это позволяет не только показывать пользователю историю изменений, но и восстанавливать причины расхождений в остатках. Для </w:t>
      </w:r>
      <w:proofErr w:type="spellStart"/>
      <w:r w:rsidRPr="00E61632">
        <w:t>микросклада</w:t>
      </w:r>
      <w:proofErr w:type="spellEnd"/>
      <w:r w:rsidRPr="00E61632">
        <w:t xml:space="preserve"> такой журнал особенно важен, поскольку даже небольшая команда должна понимать, кто и когда изменил состояние склада.</w:t>
      </w:r>
    </w:p>
    <w:p w14:paraId="5B9D2D52" w14:textId="77777777" w:rsidR="00E61632" w:rsidRPr="00E61632" w:rsidRDefault="00E61632" w:rsidP="00E61632">
      <w:pPr>
        <w:pStyle w:val="Default"/>
      </w:pPr>
      <w:r w:rsidRPr="00E61632">
        <w:t>Также модуль складских операций должен учитывать возможность дальнейшего расширения системы. В будущем поверх базовой логики можно добавить QR-сканирование, уведомления о низком остатке, командный помощник и оффлайн-режим. При этом сами операции должны оставаться централизованными и выполняться по единым правилам на серверной стороне. Это позволит развивать интерфейс и дополнительные функции без нарушения основной логики складского учёта.</w:t>
      </w:r>
    </w:p>
    <w:p w14:paraId="7A67CBD1" w14:textId="3A1958CF" w:rsidR="000D5666" w:rsidRDefault="00E61632" w:rsidP="00E61632">
      <w:pPr>
        <w:pStyle w:val="Default"/>
      </w:pPr>
      <w:r w:rsidRPr="00E61632">
        <w:t>Таким образом, модуль складских операций обеспечивает связь между пользовательскими действиями и фактическим состоянием склада. Он принимает данные от мобильного приложения, проверяет их, применяет изменения к остаткам и фиксирует результат в журнале. Такая организация делает складской учёт более надёжным, прозрачным и пригодным для дальнейшего развития системы.</w:t>
      </w:r>
    </w:p>
    <w:p w14:paraId="4183BBD7" w14:textId="6DE62856" w:rsidR="000D5666" w:rsidRDefault="000D5666" w:rsidP="00562BFE">
      <w:pPr>
        <w:pStyle w:val="2"/>
        <w:spacing w:before="240" w:after="240"/>
        <w:ind w:firstLine="709"/>
      </w:pPr>
      <w:bookmarkStart w:id="17" w:name="_Toc229011968"/>
      <w:r>
        <w:t>3</w:t>
      </w:r>
      <w:r w:rsidRPr="009F5A72">
        <w:t>.</w:t>
      </w:r>
      <w:r>
        <w:t>4</w:t>
      </w:r>
      <w:r w:rsidRPr="009F5A72">
        <w:t xml:space="preserve"> </w:t>
      </w:r>
      <w:r w:rsidRPr="000D5666">
        <w:t>Проектирование пользовательского интерфейса</w:t>
      </w:r>
      <w:bookmarkEnd w:id="17"/>
    </w:p>
    <w:p w14:paraId="23994E69" w14:textId="77777777" w:rsidR="00535072" w:rsidRPr="00535072" w:rsidRDefault="00535072" w:rsidP="00535072">
      <w:pPr>
        <w:pStyle w:val="Default"/>
      </w:pPr>
      <w:r w:rsidRPr="00535072">
        <w:t>При проектировании пользовательского интерфейса основным ориентиром было удобство выполнения складских операций в реальных условиях работы. Пользователь часто находится непосредственно рядом с местом хранения товара, поэтому интерфейс должен быть рассчитан на мобильный сценарий: быстрый поиск товара, просмотр ячейки, проверку остатка и выполнение операции без лишних переходов между экранами.</w:t>
      </w:r>
    </w:p>
    <w:p w14:paraId="4B61DD13" w14:textId="77777777" w:rsidR="00535072" w:rsidRPr="00535072" w:rsidRDefault="00535072" w:rsidP="00535072">
      <w:pPr>
        <w:pStyle w:val="Default"/>
      </w:pPr>
      <w:r w:rsidRPr="00535072">
        <w:lastRenderedPageBreak/>
        <w:t xml:space="preserve">Основу интерфейса составляет мобильное приложение для </w:t>
      </w:r>
      <w:proofErr w:type="spellStart"/>
      <w:r w:rsidRPr="00535072">
        <w:t>Android</w:t>
      </w:r>
      <w:proofErr w:type="spellEnd"/>
      <w:r w:rsidRPr="00535072">
        <w:t>. В нём должны быть предусмотрены основные разделы: склады, товары, ячейки, складские операции и журнал действий. Главный экран должен давать быстрый доступ к частым сценариям, а карточки товара и ячейки должны отображать ключевую информацию: название товара, количество, место хранения, содержимое ячейки и последние операции.</w:t>
      </w:r>
    </w:p>
    <w:p w14:paraId="046AEDF5" w14:textId="7BA32F1B" w:rsidR="00535072" w:rsidRPr="00535072" w:rsidRDefault="00535072" w:rsidP="00535072">
      <w:pPr>
        <w:pStyle w:val="Default"/>
      </w:pPr>
      <w:r w:rsidRPr="00535072">
        <w:t xml:space="preserve">Формы складских операций должны быть простыми и единообразными. Для приёмки пользователь выбирает товар, количество и целевую ячейку; для перемещения </w:t>
      </w:r>
      <w:r w:rsidR="00DB04E8">
        <w:t>–</w:t>
      </w:r>
      <w:r w:rsidRPr="00535072">
        <w:t xml:space="preserve"> товар, исходную и целевую ячейки; для списания </w:t>
      </w:r>
      <w:r w:rsidR="00DB04E8">
        <w:t>–</w:t>
      </w:r>
      <w:r w:rsidRPr="00535072">
        <w:t xml:space="preserve"> товар, ячейку и количество. Перед выполнением операции интерфейс должен показывать пользователю, какое действие будет отправлено на сервер, а при ошибке отображать понятное сообщение, например о недостаточном остатке или неверно выбранной ячейке.</w:t>
      </w:r>
    </w:p>
    <w:p w14:paraId="32910478" w14:textId="51DABE2A" w:rsidR="000D5666" w:rsidRDefault="00535072" w:rsidP="00535072">
      <w:pPr>
        <w:pStyle w:val="Default"/>
      </w:pPr>
      <w:r w:rsidRPr="00535072">
        <w:t>Дополнительно в интерфейсе может использоваться QR-сканирование для быстрого открытия карточки товара или ячейки. Также необходимо предусмотреть отображение журнала операций и состояния синхронизации, особенно с учётом возможного оффлайн-режима. Таким образом, интерфейс проектируется вокруг основных объектов складского учёта и должен обеспечивать быстрый, понятный и безопасный доступ к действиям пользователя.</w:t>
      </w:r>
    </w:p>
    <w:p w14:paraId="28A6D7CA" w14:textId="098DA1B1" w:rsidR="000D5666" w:rsidRDefault="000D5666" w:rsidP="00562BFE">
      <w:pPr>
        <w:pStyle w:val="2"/>
        <w:spacing w:before="240" w:after="240"/>
        <w:ind w:firstLine="709"/>
      </w:pPr>
      <w:bookmarkStart w:id="18" w:name="_Toc229011969"/>
      <w:r>
        <w:t>3</w:t>
      </w:r>
      <w:r w:rsidRPr="009F5A72">
        <w:t>.</w:t>
      </w:r>
      <w:r>
        <w:t>5</w:t>
      </w:r>
      <w:r w:rsidRPr="009F5A72">
        <w:t xml:space="preserve"> </w:t>
      </w:r>
      <w:r w:rsidRPr="000D5666">
        <w:t>Проектирование REST API</w:t>
      </w:r>
      <w:bookmarkEnd w:id="18"/>
    </w:p>
    <w:p w14:paraId="6FF32489" w14:textId="77777777" w:rsidR="0079419F" w:rsidRPr="0079419F" w:rsidRDefault="0079419F" w:rsidP="0079419F">
      <w:pPr>
        <w:pStyle w:val="Default"/>
      </w:pPr>
      <w:r w:rsidRPr="0079419F">
        <w:t xml:space="preserve">Поскольку система реализуется по клиент-серверной архитектуре, взаимодействие мобильного приложения с серверной частью должно выполняться через REST API. API выступает связующим слоем между </w:t>
      </w:r>
      <w:proofErr w:type="spellStart"/>
      <w:r w:rsidRPr="0079419F">
        <w:t>Android</w:t>
      </w:r>
      <w:proofErr w:type="spellEnd"/>
      <w:r w:rsidRPr="0079419F">
        <w:t>-приложением и сервером ASP.NET: клиент отправляет запросы на получение данных или выполнение операций, а сервер проверяет корректность запроса, применяет бизнес-логику и возвращает результат. Такой подход позволяет отделить пользовательский интерфейс от внутренней логики складского учёта.</w:t>
      </w:r>
    </w:p>
    <w:p w14:paraId="5DCD8D6F" w14:textId="77777777" w:rsidR="0079419F" w:rsidRPr="0079419F" w:rsidRDefault="0079419F" w:rsidP="0079419F">
      <w:pPr>
        <w:pStyle w:val="Default"/>
      </w:pPr>
      <w:r w:rsidRPr="0079419F">
        <w:lastRenderedPageBreak/>
        <w:t>Структура API должна быть организована вокруг основных сущностей системы. Отдельная группа маршрутов отвечает за авторизацию пользователей и работу с ролями. Через неё выполняется вход в систему, получение данных текущего пользователя и проверка прав доступа. Другая группа маршрутов связана со складской структурой: складами, зонами и ячейками. С их помощью мобильное приложение получает список складов, открывает содержимое выбранного склада, загружает зоны и ячейки, а также отображает информацию о конкретном месте хранения.</w:t>
      </w:r>
    </w:p>
    <w:p w14:paraId="31B7CA4B" w14:textId="77777777" w:rsidR="0079419F" w:rsidRPr="0079419F" w:rsidRDefault="0079419F" w:rsidP="0079419F">
      <w:pPr>
        <w:pStyle w:val="Default"/>
      </w:pPr>
      <w:r w:rsidRPr="0079419F">
        <w:t>Следующая группа методов относится к номенклатуре и остаткам. Через эти маршруты клиент получает список товаров, открывает карточку товара, выполняет поиск по названию или артикулу, просматривает текущие остатки и распределение товара по ячейкам. Эти данные необходимы для быстрого поиска нужной позиции и подготовки складских операций. При этом изменение остатков не должно выполняться прямым редактированием значения количества, поскольку такие изменения должны проходить через отдельный механизм операций.</w:t>
      </w:r>
    </w:p>
    <w:p w14:paraId="72D87975" w14:textId="77777777" w:rsidR="0079419F" w:rsidRPr="0079419F" w:rsidRDefault="0079419F" w:rsidP="0079419F">
      <w:pPr>
        <w:pStyle w:val="Default"/>
      </w:pPr>
      <w:r w:rsidRPr="0079419F">
        <w:t>Для выполнения складских действий предусматривается отдельная группа маршрутов операций. Через неё мобильное приложение отправляет запросы на приёмку, размещение, перемещение и списание товара. Сервер должен проверить права пользователя, существование товара и ячеек, достаточность остатка и корректность введённого количества. После успешной проверки сервер изменяет остатки и создаёт запись в журнале операций. Если проверка не пройдена, клиент получает сообщение об ошибке без изменения данных.</w:t>
      </w:r>
    </w:p>
    <w:p w14:paraId="70A24773" w14:textId="119190A4" w:rsidR="000D5666" w:rsidRDefault="0079419F" w:rsidP="0079419F">
      <w:pPr>
        <w:pStyle w:val="Default"/>
      </w:pPr>
      <w:r w:rsidRPr="0079419F">
        <w:t xml:space="preserve">Также API должно предоставлять методы для работы с журналом операций и синхронизацией. Журнал позволяет получить историю действий по товару, ячейке или складу, а синхронизация необходима для поддержки локального кэша и возможного оффлайн-режима мобильного приложения. Таким образом, REST API проектируется не только как набор технических </w:t>
      </w:r>
      <w:r w:rsidRPr="0079419F">
        <w:lastRenderedPageBreak/>
        <w:t xml:space="preserve">маршрутов, а как устойчивый интерфейс взаимодействия между мобильным клиентом и серверной бизнес-логикой системы управления </w:t>
      </w:r>
      <w:proofErr w:type="spellStart"/>
      <w:r w:rsidRPr="0079419F">
        <w:t>микроскладом</w:t>
      </w:r>
      <w:proofErr w:type="spellEnd"/>
      <w:r w:rsidRPr="0079419F">
        <w:t>.</w:t>
      </w:r>
    </w:p>
    <w:p w14:paraId="47B16F6B" w14:textId="12B4296F" w:rsidR="00534C2A" w:rsidRDefault="00FB41F4" w:rsidP="00AE1403">
      <w:pPr>
        <w:pStyle w:val="1"/>
      </w:pPr>
      <w:bookmarkStart w:id="19" w:name="_Toc229011970"/>
      <w:r>
        <w:t>4</w:t>
      </w:r>
      <w:r w:rsidR="00534C2A" w:rsidRPr="00225086">
        <w:t xml:space="preserve"> </w:t>
      </w:r>
      <w:r w:rsidR="00AE1403" w:rsidRPr="00534C2A">
        <w:t>ТЕХНИКО-ЭКОНОМИЧЕСКОЕ ОБОСНОВАНИЕ ПРОЕКТА</w:t>
      </w:r>
      <w:bookmarkEnd w:id="19"/>
    </w:p>
    <w:p w14:paraId="5623BB5F" w14:textId="77777777" w:rsidR="00F856C8" w:rsidRPr="00F856C8" w:rsidRDefault="00F856C8" w:rsidP="00F856C8">
      <w:pPr>
        <w:pStyle w:val="Default"/>
      </w:pPr>
      <w:r w:rsidRPr="00F856C8">
        <w:t xml:space="preserve">Разработка информационной системы управления </w:t>
      </w:r>
      <w:proofErr w:type="spellStart"/>
      <w:r w:rsidRPr="00F856C8">
        <w:t>микроскладом</w:t>
      </w:r>
      <w:proofErr w:type="spellEnd"/>
      <w:r w:rsidRPr="00F856C8">
        <w:t xml:space="preserve"> имеет практическую значимость, поскольку направлена на снижение трудоёмкости складского учёта и уменьшение количества ошибок при работе с товарами. В небольших организациях, мастерских, сервисных центрах и малых магазинах складской учёт часто ведётся вручную: в таблицах, заметках, мессенджерах или отдельных локальных файлах. Такой подход не требует затрат на внедрение сложной системы, однако по мере роста количества товаров и операций становится менее надёжным. Пользователь может забыть обновить остаток, указать неверное место хранения или потерять информацию о перемещении товара.</w:t>
      </w:r>
    </w:p>
    <w:p w14:paraId="33D815B0" w14:textId="77777777" w:rsidR="00F856C8" w:rsidRPr="00F856C8" w:rsidRDefault="00F856C8" w:rsidP="00F856C8">
      <w:pPr>
        <w:pStyle w:val="Default"/>
      </w:pPr>
      <w:r w:rsidRPr="00F856C8">
        <w:t>Экономический эффект от внедрения системы связан прежде всего с сокращением времени на поиск товаров и выполнение типовых складских действий. Если склад имеет даже небольшую структуру из нескольких зон, полок, шкафов или ячеек, отсутствие адресного хранения приводит к регулярным потерям времени. Система позволяет заранее связать товар с конкретной ячейкой, быстро открыть карточку позиции и определить её местоположение. Это особенно полезно в ситуациях, когда со складом работает не один человек, а несколько сотрудников, и информация не должна зависеть от памяти конкретного пользователя.</w:t>
      </w:r>
    </w:p>
    <w:p w14:paraId="03C4C32E" w14:textId="77777777" w:rsidR="00F856C8" w:rsidRPr="00F856C8" w:rsidRDefault="00F856C8" w:rsidP="00F856C8">
      <w:pPr>
        <w:pStyle w:val="Default"/>
      </w:pPr>
      <w:r w:rsidRPr="00F856C8">
        <w:t xml:space="preserve">Дополнительная экономическая целесообразность проекта связана с повышением точности остатков. Ошибки в складском учёте могут приводить к повторным закупкам уже имеющихся товаров, задержкам при выполнении заказов, невозможности быстро найти нужный материал или внезапному отсутствию расходников. Разрабатываемая система снижает эти риски за счёт </w:t>
      </w:r>
      <w:r w:rsidRPr="00F856C8">
        <w:lastRenderedPageBreak/>
        <w:t>фиксации базовых операций: приёмки, размещения, перемещения и списания. Каждое действие изменяет остатки не вручную, а через единый механизм операций, что делает учёт более последовательным и контролируемым.</w:t>
      </w:r>
    </w:p>
    <w:p w14:paraId="2E805EB4" w14:textId="77777777" w:rsidR="00F856C8" w:rsidRPr="00F856C8" w:rsidRDefault="00F856C8" w:rsidP="00F856C8">
      <w:pPr>
        <w:pStyle w:val="Default"/>
      </w:pPr>
      <w:r w:rsidRPr="00F856C8">
        <w:t xml:space="preserve">Система также позволяет уменьшить организационные издержки на внедрение. В отличие от крупных ERP- и WMS-решений, проект ориентирован на узкий сценарий </w:t>
      </w:r>
      <w:proofErr w:type="spellStart"/>
      <w:r w:rsidRPr="00F856C8">
        <w:t>микросклада</w:t>
      </w:r>
      <w:proofErr w:type="spellEnd"/>
      <w:r w:rsidRPr="00F856C8">
        <w:t xml:space="preserve"> и не включает избыточные модули бухгалтерии, CRM, налогового учёта и сложной регуляторной отчётности. Благодаря этому пользователь получает именно тот набор функций, который нужен для базового складского контроля: структуру хранения, номенклатуру, остатки, операции и журнал действий. Такой подход снижает порог входа и делает систему более подходящей для малого бизнеса и небольших команд.</w:t>
      </w:r>
    </w:p>
    <w:p w14:paraId="0DBDF290" w14:textId="77777777" w:rsidR="00F856C8" w:rsidRPr="00F856C8" w:rsidRDefault="00F856C8" w:rsidP="00F856C8">
      <w:pPr>
        <w:pStyle w:val="Default"/>
      </w:pPr>
      <w:r w:rsidRPr="00F856C8">
        <w:t xml:space="preserve">С технической точки зрения выбранный стек также способствует снижению затрат. Мобильное приложение на </w:t>
      </w:r>
      <w:proofErr w:type="spellStart"/>
      <w:r w:rsidRPr="00F856C8">
        <w:t>Android</w:t>
      </w:r>
      <w:proofErr w:type="spellEnd"/>
      <w:r w:rsidRPr="00F856C8">
        <w:t xml:space="preserve"> позволяет использовать уже имеющиеся у сотрудников смартфоны или недорогие мобильные устройства. Серверная часть на ASP.NET и база данных </w:t>
      </w:r>
      <w:proofErr w:type="spellStart"/>
      <w:r w:rsidRPr="00F856C8">
        <w:t>PostgreSQL</w:t>
      </w:r>
      <w:proofErr w:type="spellEnd"/>
      <w:r w:rsidRPr="00F856C8">
        <w:t xml:space="preserve"> подходят для дальнейшего масштабирования без необходимости полной переработки архитектуры. Использование </w:t>
      </w:r>
      <w:proofErr w:type="spellStart"/>
      <w:r w:rsidRPr="00F856C8">
        <w:t>SQLite</w:t>
      </w:r>
      <w:proofErr w:type="spellEnd"/>
      <w:r w:rsidRPr="00F856C8">
        <w:t xml:space="preserve"> на стороне мобильного приложения создаёт основу для локального хранения данных и потенциального оффлайн-режима, что повышает устойчивость системы в складских помещениях с нестабильной связью.</w:t>
      </w:r>
    </w:p>
    <w:p w14:paraId="4B0F499D" w14:textId="77777777" w:rsidR="00F856C8" w:rsidRPr="00F856C8" w:rsidRDefault="00F856C8" w:rsidP="00F856C8">
      <w:pPr>
        <w:pStyle w:val="Default"/>
      </w:pPr>
      <w:r w:rsidRPr="00F856C8">
        <w:t>Отдельную ценность имеет журнал складских операций. Он позволяет быстро определить, кто выполнил действие, когда оно было выполнено, какой товар был изменён и какие ячейки участвовали в операции. За счёт этого уменьшается время на поиск причин расхождений и повышается прозрачность работы склада. Даже для небольшой организации такой журнал может быть полезен, поскольку позволяет не только контролировать остатки, но и анализировать типовые ошибки в складском процессе.</w:t>
      </w:r>
    </w:p>
    <w:p w14:paraId="5C00C193" w14:textId="5C6C475D" w:rsidR="00534C2A" w:rsidRDefault="00F856C8" w:rsidP="00F856C8">
      <w:pPr>
        <w:pStyle w:val="Default"/>
      </w:pPr>
      <w:r w:rsidRPr="00F856C8">
        <w:t xml:space="preserve">Таким образом, разработка системы является экономически обоснованной, поскольку она направлена на снижение потерь времени, </w:t>
      </w:r>
      <w:r w:rsidRPr="00F856C8">
        <w:lastRenderedPageBreak/>
        <w:t xml:space="preserve">уменьшение ошибок учёта, повышение прозрачности операций и отказ от избыточных корпоративных решений в пользу более узкого инструмента для </w:t>
      </w:r>
      <w:proofErr w:type="spellStart"/>
      <w:r w:rsidRPr="00F856C8">
        <w:t>микросклада</w:t>
      </w:r>
      <w:proofErr w:type="spellEnd"/>
      <w:r w:rsidRPr="00F856C8">
        <w:t>. Даже на уровне MVP система способна закрыть основные потребности небольшой складской структуры, а её дальнейшее развитие может усилить эффект за счёт шаблонов складов, QR-кодов, уведомлений о низком остатке и командного интерфейса.</w:t>
      </w:r>
    </w:p>
    <w:p w14:paraId="05421D86" w14:textId="2D66BA7C" w:rsidR="00534C2A" w:rsidRDefault="004E281A" w:rsidP="004E281A">
      <w:pPr>
        <w:pStyle w:val="1"/>
      </w:pPr>
      <w:bookmarkStart w:id="20" w:name="_Toc229011971"/>
      <w:r>
        <w:t>5</w:t>
      </w:r>
      <w:r w:rsidRPr="00225086">
        <w:t xml:space="preserve"> </w:t>
      </w:r>
      <w:r w:rsidRPr="00534C2A">
        <w:t>АНАЛИЗ БЕЗОПАСНОСТИ И ЭКОЛОГИЧНОСТИ ПРОЕКТА</w:t>
      </w:r>
      <w:bookmarkEnd w:id="20"/>
    </w:p>
    <w:p w14:paraId="16ACA710" w14:textId="77777777" w:rsidR="00820068" w:rsidRPr="00820068" w:rsidRDefault="00820068" w:rsidP="00820068">
      <w:pPr>
        <w:pStyle w:val="Default"/>
      </w:pPr>
      <w:r w:rsidRPr="00820068">
        <w:t>Разрабатываемая информационная система относится к программным средствам и не связана с использованием производственного оборудования, опасных материалов или вредных технологических процессов. Поэтому вопросы безопасности в данном проекте рассматриваются в двух основных направлениях: безопасность пользователя при работе с мобильным устройством и информационная безопасность данных складского учёта. В отличие от производственных систем, здесь отсутствуют специфические физические риски, однако при эксплуатации приложения в складском помещении необходимо учитывать организацию рабочего процесса и сохранность данных.</w:t>
      </w:r>
    </w:p>
    <w:p w14:paraId="7891C21D" w14:textId="77777777" w:rsidR="00820068" w:rsidRPr="00820068" w:rsidRDefault="00820068" w:rsidP="00820068">
      <w:pPr>
        <w:pStyle w:val="Default"/>
      </w:pPr>
      <w:r w:rsidRPr="00820068">
        <w:t>С точки зрения пользовательской безопасности мобильное приложение должно использоваться таким образом, чтобы не отвлекать сотрудника при перемещении по складу. Работа с приложением может происходить рядом со стеллажами, коробками, инструментами или другими предметами хранения, поэтому интерфейс должен быть простым и не требовать длительного сосредоточения на экране. Пользователь должен быстро открыть карточку товара или ячейки, выполнить операцию и получить результат. Это снижает вероятность ошибок, связанных с невнимательностью, а также уменьшает время взаимодействия с устройством в рабочей зоне.</w:t>
      </w:r>
    </w:p>
    <w:p w14:paraId="0AD0C04F" w14:textId="77777777" w:rsidR="00820068" w:rsidRPr="00820068" w:rsidRDefault="00820068" w:rsidP="00820068">
      <w:pPr>
        <w:pStyle w:val="Default"/>
      </w:pPr>
      <w:r w:rsidRPr="00820068">
        <w:lastRenderedPageBreak/>
        <w:t>Отдельное значение имеет корректность выполнения складских операций. Ошибочное списание, перемещение или размещение товара может привести не только к неточности данных, но и к организационным потерям: поиску несуществующего остатка, повторной закупке товара или задержкам в работе. Поэтому в системе предусматривается серверная проверка операций: контроль прав пользователя, проверка существования товара и ячейки, проверка достаточности остатка и фиксация результата в журнале. Такой подход повышает надёжность системы и снижает вероятность некорректного изменения данных.</w:t>
      </w:r>
    </w:p>
    <w:p w14:paraId="056E4E3A" w14:textId="77777777" w:rsidR="00820068" w:rsidRPr="00820068" w:rsidRDefault="00820068" w:rsidP="00820068">
      <w:pPr>
        <w:pStyle w:val="Default"/>
      </w:pPr>
      <w:r w:rsidRPr="00820068">
        <w:t xml:space="preserve">С точки зрения информационной безопасности основными защищаемыми данными являются сведения о пользователях, структуре склада, номенклатуре, остатках и журнале операций. Для защиты доступа к системе необходимо использовать механизм авторизации, хранить пароли в виде </w:t>
      </w:r>
      <w:proofErr w:type="spellStart"/>
      <w:r w:rsidRPr="00820068">
        <w:t>хешей</w:t>
      </w:r>
      <w:proofErr w:type="spellEnd"/>
      <w:r w:rsidRPr="00820068">
        <w:t xml:space="preserve"> и разграничивать права пользователей по ролям. Обычный пользователь должен иметь доступ только к тем действиям, которые необходимы для выполнения складских операций, а административные функции управления пользователями, складами и справочниками должны быть ограничены.</w:t>
      </w:r>
    </w:p>
    <w:p w14:paraId="73BBAB08" w14:textId="77777777" w:rsidR="00820068" w:rsidRPr="00820068" w:rsidRDefault="00820068" w:rsidP="00820068">
      <w:pPr>
        <w:pStyle w:val="Default"/>
      </w:pPr>
      <w:r w:rsidRPr="00820068">
        <w:t>Так как система строится по клиент-серверной архитектуре, важным аспектом является защита обмена данными между мобильным приложением и сервером. Передача запросов должна выполняться по защищённому каналу, а серверная часть должна проверять не только факт авторизации, но и права на выполнение конкретного действия. Нельзя полагаться только на ограничения интерфейса мобильного приложения, поскольку критичная бизнес-логика должна контролироваться именно на серверной стороне. Это особенно важно для операций, изменяющих остатки и журнал склада.</w:t>
      </w:r>
    </w:p>
    <w:p w14:paraId="019D594E" w14:textId="77777777" w:rsidR="00820068" w:rsidRPr="00820068" w:rsidRDefault="00820068" w:rsidP="00820068">
      <w:pPr>
        <w:pStyle w:val="Default"/>
      </w:pPr>
      <w:r w:rsidRPr="00820068">
        <w:t xml:space="preserve">Также необходимо учитывать риск потери данных. Основная база данных </w:t>
      </w:r>
      <w:proofErr w:type="spellStart"/>
      <w:r w:rsidRPr="00820068">
        <w:t>PostgreSQL</w:t>
      </w:r>
      <w:proofErr w:type="spellEnd"/>
      <w:r w:rsidRPr="00820068">
        <w:t xml:space="preserve"> должна рассматриваться как главный источник достоверной информации, поэтому для неё желательно предусмотреть резервное копирование. Локальное хранилище </w:t>
      </w:r>
      <w:proofErr w:type="spellStart"/>
      <w:r w:rsidRPr="00820068">
        <w:t>SQLite</w:t>
      </w:r>
      <w:proofErr w:type="spellEnd"/>
      <w:r w:rsidRPr="00820068">
        <w:t xml:space="preserve"> на мобильном </w:t>
      </w:r>
      <w:r w:rsidRPr="00820068">
        <w:lastRenderedPageBreak/>
        <w:t>устройстве может использоваться для кэша и оффлайн-режима, но оно не должно становиться единственным местом хранения критичных данных. При синхронизации необходимо учитывать возможные конфликты и не допускать незаметной потери операций, выполненных пользователем без подключения к серверу.</w:t>
      </w:r>
    </w:p>
    <w:p w14:paraId="0C77C182" w14:textId="77777777" w:rsidR="00820068" w:rsidRPr="00820068" w:rsidRDefault="00820068" w:rsidP="00820068">
      <w:pPr>
        <w:pStyle w:val="Default"/>
      </w:pPr>
      <w:r w:rsidRPr="00820068">
        <w:t>Экологический аспект проекта выражен слабо, поскольку система является программным продуктом и не создаёт прямых выбросов, отходов или вредного воздействия на окружающую среду. Её влияние ограничивается энергопотреблением серверного оборудования, мобильных устройств и сетевой инфраструктуры. При этом использование системы может косвенно способствовать более рациональному управлению запасами: точный учёт остатков снижает вероятность лишних закупок, потери материалов и накопления невостребованных товаров.</w:t>
      </w:r>
    </w:p>
    <w:p w14:paraId="1C2270C2" w14:textId="37BCD677" w:rsidR="00DF1AF0" w:rsidRDefault="00820068" w:rsidP="00820068">
      <w:pPr>
        <w:pStyle w:val="Default"/>
      </w:pPr>
      <w:r w:rsidRPr="00820068">
        <w:t>Таким образом, проект не содержит специфических факторов повышенной экологической опасности и может считаться безопасным при соблюдении стандартных требований к работе с мобильными устройствами и информационными системами. Основное внимание должно уделяться защите данных, корректной авторизации, разграничению прав доступа, резервному копированию и безопасной обработке складских операций.</w:t>
      </w:r>
    </w:p>
    <w:p w14:paraId="5472C04E" w14:textId="77777777" w:rsidR="000D5666" w:rsidRDefault="000D5666">
      <w:pPr>
        <w:rPr>
          <w:rFonts w:ascii="Times New Roman" w:eastAsiaTheme="majorEastAsia" w:hAnsi="Times New Roman" w:cs="Times New Roman"/>
          <w:b/>
          <w:bCs/>
          <w:sz w:val="32"/>
          <w:szCs w:val="32"/>
        </w:rPr>
      </w:pPr>
      <w:r>
        <w:br w:type="page"/>
      </w:r>
    </w:p>
    <w:p w14:paraId="0824317D" w14:textId="72D13EC9" w:rsidR="00DF1AF0" w:rsidRDefault="004E05BC" w:rsidP="00364F0D">
      <w:pPr>
        <w:pStyle w:val="1"/>
      </w:pPr>
      <w:bookmarkStart w:id="21" w:name="_Toc229011972"/>
      <w:r>
        <w:lastRenderedPageBreak/>
        <w:t>ЗАКЛЮЧЕНИЕ</w:t>
      </w:r>
      <w:bookmarkEnd w:id="21"/>
    </w:p>
    <w:p w14:paraId="623973D0" w14:textId="77777777" w:rsidR="00E91B32" w:rsidRPr="00E91B32" w:rsidRDefault="00E91B32" w:rsidP="00E91B32">
      <w:pPr>
        <w:spacing w:after="0" w:line="360" w:lineRule="auto"/>
        <w:ind w:firstLine="709"/>
        <w:jc w:val="both"/>
        <w:rPr>
          <w:rFonts w:ascii="Times New Roman" w:hAnsi="Times New Roman" w:cs="Times New Roman"/>
          <w:sz w:val="28"/>
          <w:szCs w:val="28"/>
        </w:rPr>
      </w:pPr>
      <w:r w:rsidRPr="00E91B32">
        <w:rPr>
          <w:rFonts w:ascii="Times New Roman" w:hAnsi="Times New Roman" w:cs="Times New Roman"/>
          <w:sz w:val="28"/>
          <w:szCs w:val="28"/>
        </w:rPr>
        <w:t xml:space="preserve">В ходе прохождения преддипломной практики была выполнена работа по анализу предметной области и проектированию информационной системы управления складом. Основное внимание было уделено задаче автоматизации </w:t>
      </w:r>
      <w:proofErr w:type="spellStart"/>
      <w:r w:rsidRPr="00E91B32">
        <w:rPr>
          <w:rFonts w:ascii="Times New Roman" w:hAnsi="Times New Roman" w:cs="Times New Roman"/>
          <w:sz w:val="28"/>
          <w:szCs w:val="28"/>
        </w:rPr>
        <w:t>микросклада</w:t>
      </w:r>
      <w:proofErr w:type="spellEnd"/>
      <w:r w:rsidRPr="00E91B32">
        <w:rPr>
          <w:rFonts w:ascii="Times New Roman" w:hAnsi="Times New Roman" w:cs="Times New Roman"/>
          <w:sz w:val="28"/>
          <w:szCs w:val="28"/>
        </w:rPr>
        <w:t>, то есть небольшого складского пространства, где требуется вести учёт товаров, контролировать остатки, фиксировать места хранения и выполнять базовые складские операции без внедрения сложных ERP- или WMS-систем. В результате была сформирована общая концепция системы, определена её целевая аудитория и обоснована актуальность разработки.</w:t>
      </w:r>
    </w:p>
    <w:p w14:paraId="511CCD00" w14:textId="77777777" w:rsidR="00E91B32" w:rsidRPr="00E91B32" w:rsidRDefault="00E91B32" w:rsidP="00E91B32">
      <w:pPr>
        <w:spacing w:after="0" w:line="360" w:lineRule="auto"/>
        <w:ind w:firstLine="709"/>
        <w:jc w:val="both"/>
        <w:rPr>
          <w:rFonts w:ascii="Times New Roman" w:hAnsi="Times New Roman" w:cs="Times New Roman"/>
          <w:sz w:val="28"/>
          <w:szCs w:val="28"/>
        </w:rPr>
      </w:pPr>
      <w:r w:rsidRPr="00E91B32">
        <w:rPr>
          <w:rFonts w:ascii="Times New Roman" w:hAnsi="Times New Roman" w:cs="Times New Roman"/>
          <w:sz w:val="28"/>
          <w:szCs w:val="28"/>
        </w:rPr>
        <w:t xml:space="preserve">В процессе работы были рассмотрены потребности пользователей, для которых предназначена система: малого бизнеса, мастерских, небольших магазинов, складов расходных материалов и домашних складов. Был проведён анализ аналогичных решений, показавший, что существующие продукты либо ориентированы на широкий бизнес-контур и являются избыточными для </w:t>
      </w:r>
      <w:proofErr w:type="spellStart"/>
      <w:r w:rsidRPr="00E91B32">
        <w:rPr>
          <w:rFonts w:ascii="Times New Roman" w:hAnsi="Times New Roman" w:cs="Times New Roman"/>
          <w:sz w:val="28"/>
          <w:szCs w:val="28"/>
        </w:rPr>
        <w:t>микросклада</w:t>
      </w:r>
      <w:proofErr w:type="spellEnd"/>
      <w:r w:rsidRPr="00E91B32">
        <w:rPr>
          <w:rFonts w:ascii="Times New Roman" w:hAnsi="Times New Roman" w:cs="Times New Roman"/>
          <w:sz w:val="28"/>
          <w:szCs w:val="28"/>
        </w:rPr>
        <w:t xml:space="preserve">, либо представляют собой простые </w:t>
      </w:r>
      <w:proofErr w:type="spellStart"/>
      <w:r w:rsidRPr="00E91B32">
        <w:rPr>
          <w:rFonts w:ascii="Times New Roman" w:hAnsi="Times New Roman" w:cs="Times New Roman"/>
          <w:sz w:val="28"/>
          <w:szCs w:val="28"/>
        </w:rPr>
        <w:t>inventory</w:t>
      </w:r>
      <w:proofErr w:type="spellEnd"/>
      <w:r w:rsidRPr="00E91B32">
        <w:rPr>
          <w:rFonts w:ascii="Times New Roman" w:hAnsi="Times New Roman" w:cs="Times New Roman"/>
          <w:sz w:val="28"/>
          <w:szCs w:val="28"/>
        </w:rPr>
        <w:t>-приложения без полноценной складской логики. На основе этого были определены приоритеты MVP и выделены основные функции системы: создание складской структуры, работа с зонами и ячейками, ведение номенклатуры, учёт остатков, выполнение операций приёмки, размещения, перемещения и списания, а также ведение журнала действий.</w:t>
      </w:r>
    </w:p>
    <w:p w14:paraId="58F15C0E" w14:textId="77777777" w:rsidR="00E91B32" w:rsidRPr="00E91B32" w:rsidRDefault="00E91B32" w:rsidP="00E91B32">
      <w:pPr>
        <w:spacing w:after="0" w:line="360" w:lineRule="auto"/>
        <w:ind w:firstLine="709"/>
        <w:jc w:val="both"/>
        <w:rPr>
          <w:rFonts w:ascii="Times New Roman" w:hAnsi="Times New Roman" w:cs="Times New Roman"/>
          <w:sz w:val="28"/>
          <w:szCs w:val="28"/>
        </w:rPr>
      </w:pPr>
      <w:r w:rsidRPr="00E91B32">
        <w:rPr>
          <w:rFonts w:ascii="Times New Roman" w:hAnsi="Times New Roman" w:cs="Times New Roman"/>
          <w:sz w:val="28"/>
          <w:szCs w:val="28"/>
        </w:rPr>
        <w:t xml:space="preserve">Также в ходе практики был выбран и обоснован технологический стек проекта. В качестве основного пользовательского интерфейса было определено мобильное приложение для </w:t>
      </w:r>
      <w:proofErr w:type="spellStart"/>
      <w:r w:rsidRPr="00E91B32">
        <w:rPr>
          <w:rFonts w:ascii="Times New Roman" w:hAnsi="Times New Roman" w:cs="Times New Roman"/>
          <w:sz w:val="28"/>
          <w:szCs w:val="28"/>
        </w:rPr>
        <w:t>Android</w:t>
      </w:r>
      <w:proofErr w:type="spellEnd"/>
      <w:r w:rsidRPr="00E91B32">
        <w:rPr>
          <w:rFonts w:ascii="Times New Roman" w:hAnsi="Times New Roman" w:cs="Times New Roman"/>
          <w:sz w:val="28"/>
          <w:szCs w:val="28"/>
        </w:rPr>
        <w:t xml:space="preserve">, разрабатываемое на </w:t>
      </w:r>
      <w:proofErr w:type="spellStart"/>
      <w:r w:rsidRPr="00E91B32">
        <w:rPr>
          <w:rFonts w:ascii="Times New Roman" w:hAnsi="Times New Roman" w:cs="Times New Roman"/>
          <w:sz w:val="28"/>
          <w:szCs w:val="28"/>
        </w:rPr>
        <w:t>Kotlin</w:t>
      </w:r>
      <w:proofErr w:type="spellEnd"/>
      <w:r w:rsidRPr="00E91B32">
        <w:rPr>
          <w:rFonts w:ascii="Times New Roman" w:hAnsi="Times New Roman" w:cs="Times New Roman"/>
          <w:sz w:val="28"/>
          <w:szCs w:val="28"/>
        </w:rPr>
        <w:t xml:space="preserve">. Серверная часть проектируется на ASP.NET и должна отвечать за хранение бизнес-логики, авторизацию пользователей, проверку операций и взаимодействие с базой данных. Для централизованного хранения данных выбрана </w:t>
      </w:r>
      <w:proofErr w:type="spellStart"/>
      <w:r w:rsidRPr="00E91B32">
        <w:rPr>
          <w:rFonts w:ascii="Times New Roman" w:hAnsi="Times New Roman" w:cs="Times New Roman"/>
          <w:sz w:val="28"/>
          <w:szCs w:val="28"/>
        </w:rPr>
        <w:t>PostgreSQL</w:t>
      </w:r>
      <w:proofErr w:type="spellEnd"/>
      <w:r w:rsidRPr="00E91B32">
        <w:rPr>
          <w:rFonts w:ascii="Times New Roman" w:hAnsi="Times New Roman" w:cs="Times New Roman"/>
          <w:sz w:val="28"/>
          <w:szCs w:val="28"/>
        </w:rPr>
        <w:t xml:space="preserve">, а </w:t>
      </w:r>
      <w:proofErr w:type="spellStart"/>
      <w:r w:rsidRPr="00E91B32">
        <w:rPr>
          <w:rFonts w:ascii="Times New Roman" w:hAnsi="Times New Roman" w:cs="Times New Roman"/>
          <w:sz w:val="28"/>
          <w:szCs w:val="28"/>
        </w:rPr>
        <w:t>SQLite</w:t>
      </w:r>
      <w:proofErr w:type="spellEnd"/>
      <w:r w:rsidRPr="00E91B32">
        <w:rPr>
          <w:rFonts w:ascii="Times New Roman" w:hAnsi="Times New Roman" w:cs="Times New Roman"/>
          <w:sz w:val="28"/>
          <w:szCs w:val="28"/>
        </w:rPr>
        <w:t xml:space="preserve"> рассматривается как локальное хранилище мобильного приложения для кэша и потенциальной работы в оффлайн-режиме. Такой подход позволяет совместить мобильность клиентской части, </w:t>
      </w:r>
      <w:r w:rsidRPr="00E91B32">
        <w:rPr>
          <w:rFonts w:ascii="Times New Roman" w:hAnsi="Times New Roman" w:cs="Times New Roman"/>
          <w:sz w:val="28"/>
          <w:szCs w:val="28"/>
        </w:rPr>
        <w:lastRenderedPageBreak/>
        <w:t>централизованное хранение данных и возможность дальнейшего развития системы.</w:t>
      </w:r>
    </w:p>
    <w:p w14:paraId="4885CCED" w14:textId="05F20B27" w:rsidR="00CA5695" w:rsidRDefault="00E91B32" w:rsidP="004429B1">
      <w:pPr>
        <w:spacing w:after="0" w:line="360" w:lineRule="auto"/>
        <w:ind w:firstLine="709"/>
        <w:jc w:val="both"/>
        <w:rPr>
          <w:rFonts w:ascii="Times New Roman" w:hAnsi="Times New Roman" w:cs="Times New Roman"/>
          <w:sz w:val="28"/>
          <w:szCs w:val="28"/>
        </w:rPr>
      </w:pPr>
      <w:r w:rsidRPr="00E91B32">
        <w:rPr>
          <w:rFonts w:ascii="Times New Roman" w:hAnsi="Times New Roman" w:cs="Times New Roman"/>
          <w:sz w:val="28"/>
          <w:szCs w:val="28"/>
        </w:rPr>
        <w:t xml:space="preserve">В рамках проектирования архитектуры были определены основные компоненты системы и связи между ними. Была разработана функциональная модель процесса управления </w:t>
      </w:r>
      <w:proofErr w:type="spellStart"/>
      <w:r w:rsidRPr="00E91B32">
        <w:rPr>
          <w:rFonts w:ascii="Times New Roman" w:hAnsi="Times New Roman" w:cs="Times New Roman"/>
          <w:sz w:val="28"/>
          <w:szCs w:val="28"/>
        </w:rPr>
        <w:t>микроскладом</w:t>
      </w:r>
      <w:proofErr w:type="spellEnd"/>
      <w:r w:rsidRPr="00E91B32">
        <w:rPr>
          <w:rFonts w:ascii="Times New Roman" w:hAnsi="Times New Roman" w:cs="Times New Roman"/>
          <w:sz w:val="28"/>
          <w:szCs w:val="28"/>
        </w:rPr>
        <w:t>, спроектирована структура базы данных, выделены ключевые сущности складского учёта, описан модуль складских операций, пользовательский интерфейс и REST API. Отдельное внимание было уделено корректности изменения остатков и журналированию действий, поскольку именно эти элементы обеспечивают прозрачность и надёжность складского учёта. Таким образом, задачи преддипломной практики были выполнены: собраны и проанализированы исходные данные, сформирована постановка задачи, выбраны проектные решения и подготовлена архитектурная основа для дальнейшей разработки выпускной квалификационной работы.</w:t>
      </w:r>
    </w:p>
    <w:p w14:paraId="2CF7828D" w14:textId="77777777" w:rsidR="00CA5695" w:rsidRDefault="00CA5695">
      <w:pPr>
        <w:rPr>
          <w:rFonts w:ascii="Times New Roman" w:hAnsi="Times New Roman" w:cs="Times New Roman"/>
          <w:sz w:val="28"/>
          <w:szCs w:val="28"/>
        </w:rPr>
      </w:pPr>
      <w:r>
        <w:rPr>
          <w:rFonts w:ascii="Times New Roman" w:hAnsi="Times New Roman" w:cs="Times New Roman"/>
          <w:sz w:val="28"/>
          <w:szCs w:val="28"/>
        </w:rPr>
        <w:br w:type="page"/>
      </w:r>
    </w:p>
    <w:p w14:paraId="50DB5316" w14:textId="3CCCD631" w:rsidR="001160EC" w:rsidRDefault="004E05BC" w:rsidP="00364F0D">
      <w:pPr>
        <w:pStyle w:val="1"/>
      </w:pPr>
      <w:bookmarkStart w:id="22" w:name="_Toc229011973"/>
      <w:r>
        <w:lastRenderedPageBreak/>
        <w:t>СПИСОК ИСПОЛЬЗУЕМОЙ ЛИТЕРАТУРЫ</w:t>
      </w:r>
      <w:bookmarkEnd w:id="22"/>
    </w:p>
    <w:p w14:paraId="4192064A" w14:textId="77777777" w:rsidR="009C32C4" w:rsidRPr="009C32C4" w:rsidRDefault="009C32C4" w:rsidP="009C32C4">
      <w:pPr>
        <w:pStyle w:val="a7"/>
        <w:numPr>
          <w:ilvl w:val="0"/>
          <w:numId w:val="29"/>
        </w:numPr>
        <w:spacing w:line="360" w:lineRule="auto"/>
        <w:rPr>
          <w:rFonts w:ascii="Times New Roman" w:hAnsi="Times New Roman" w:cs="Times New Roman"/>
          <w:sz w:val="28"/>
          <w:szCs w:val="28"/>
        </w:rPr>
      </w:pPr>
      <w:r w:rsidRPr="009C32C4">
        <w:rPr>
          <w:rFonts w:ascii="Times New Roman" w:hAnsi="Times New Roman" w:cs="Times New Roman"/>
          <w:sz w:val="28"/>
          <w:szCs w:val="28"/>
        </w:rPr>
        <w:t>ГОСТ 7.1-2003. Библиографическая запись. Библиографическое описание. Общие требования и правила составления.</w:t>
      </w:r>
    </w:p>
    <w:p w14:paraId="1A0815BC" w14:textId="27293BA5" w:rsidR="009C32C4" w:rsidRPr="009C32C4" w:rsidRDefault="009C32C4" w:rsidP="009C32C4">
      <w:pPr>
        <w:pStyle w:val="a7"/>
        <w:numPr>
          <w:ilvl w:val="0"/>
          <w:numId w:val="29"/>
        </w:numPr>
        <w:spacing w:line="360" w:lineRule="auto"/>
        <w:rPr>
          <w:rFonts w:ascii="Times New Roman" w:hAnsi="Times New Roman" w:cs="Times New Roman"/>
          <w:sz w:val="28"/>
          <w:szCs w:val="28"/>
        </w:rPr>
      </w:pPr>
      <w:r w:rsidRPr="009C32C4">
        <w:rPr>
          <w:rFonts w:ascii="Times New Roman" w:hAnsi="Times New Roman" w:cs="Times New Roman"/>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14:paraId="43368066" w14:textId="79B48C86" w:rsidR="009C32C4" w:rsidRPr="00CC6A0C" w:rsidRDefault="002D04B4" w:rsidP="009C32C4">
      <w:pPr>
        <w:pStyle w:val="a7"/>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 xml:space="preserve">Документация </w:t>
      </w:r>
      <w:r w:rsidR="00345B59">
        <w:rPr>
          <w:rFonts w:ascii="Times New Roman" w:hAnsi="Times New Roman" w:cs="Times New Roman"/>
          <w:sz w:val="28"/>
          <w:szCs w:val="28"/>
          <w:lang w:val="en-US"/>
        </w:rPr>
        <w:t>Android</w:t>
      </w:r>
      <w:r w:rsidR="00345B59" w:rsidRPr="00CC6A0C">
        <w:rPr>
          <w:rFonts w:ascii="Times New Roman" w:hAnsi="Times New Roman" w:cs="Times New Roman"/>
          <w:sz w:val="28"/>
          <w:szCs w:val="28"/>
        </w:rPr>
        <w:t xml:space="preserve"> </w:t>
      </w:r>
      <w:r w:rsidR="00345B59">
        <w:rPr>
          <w:rFonts w:ascii="Times New Roman" w:hAnsi="Times New Roman" w:cs="Times New Roman"/>
          <w:sz w:val="28"/>
          <w:szCs w:val="28"/>
          <w:lang w:val="en-US"/>
        </w:rPr>
        <w:t>Studio</w:t>
      </w:r>
      <w:r w:rsidR="00345B59" w:rsidRPr="00CC6A0C">
        <w:rPr>
          <w:rFonts w:ascii="Times New Roman" w:hAnsi="Times New Roman" w:cs="Times New Roman"/>
          <w:sz w:val="28"/>
          <w:szCs w:val="28"/>
        </w:rPr>
        <w:t xml:space="preserve"> [</w:t>
      </w:r>
      <w:r w:rsidR="00345B59">
        <w:rPr>
          <w:rFonts w:ascii="Times New Roman" w:hAnsi="Times New Roman" w:cs="Times New Roman"/>
          <w:sz w:val="28"/>
          <w:szCs w:val="28"/>
        </w:rPr>
        <w:t>Электронный</w:t>
      </w:r>
      <w:r w:rsidR="00345B59" w:rsidRPr="00CC6A0C">
        <w:rPr>
          <w:rFonts w:ascii="Times New Roman" w:hAnsi="Times New Roman" w:cs="Times New Roman"/>
          <w:sz w:val="28"/>
          <w:szCs w:val="28"/>
        </w:rPr>
        <w:t xml:space="preserve"> </w:t>
      </w:r>
      <w:r w:rsidR="00345B59">
        <w:rPr>
          <w:rFonts w:ascii="Times New Roman" w:hAnsi="Times New Roman" w:cs="Times New Roman"/>
          <w:sz w:val="28"/>
          <w:szCs w:val="28"/>
        </w:rPr>
        <w:t>ресурс</w:t>
      </w:r>
      <w:r w:rsidR="00345B59" w:rsidRPr="00CC6A0C">
        <w:rPr>
          <w:rFonts w:ascii="Times New Roman" w:hAnsi="Times New Roman" w:cs="Times New Roman"/>
          <w:sz w:val="28"/>
          <w:szCs w:val="28"/>
        </w:rPr>
        <w:t>]</w:t>
      </w:r>
      <w:r w:rsidR="009C32C4" w:rsidRPr="00CC6A0C">
        <w:rPr>
          <w:rFonts w:ascii="Times New Roman" w:hAnsi="Times New Roman" w:cs="Times New Roman"/>
          <w:sz w:val="28"/>
          <w:szCs w:val="28"/>
        </w:rPr>
        <w:t>.</w:t>
      </w:r>
      <w:r w:rsidR="00345B59" w:rsidRPr="00CC6A0C">
        <w:rPr>
          <w:rFonts w:ascii="Times New Roman" w:hAnsi="Times New Roman" w:cs="Times New Roman"/>
          <w:sz w:val="28"/>
          <w:szCs w:val="28"/>
        </w:rPr>
        <w:t xml:space="preserve"> – </w:t>
      </w:r>
      <w:r w:rsidR="00345B59">
        <w:rPr>
          <w:rFonts w:ascii="Times New Roman" w:hAnsi="Times New Roman" w:cs="Times New Roman"/>
          <w:sz w:val="28"/>
          <w:szCs w:val="28"/>
          <w:lang w:val="en-US"/>
        </w:rPr>
        <w:t>URL</w:t>
      </w:r>
      <w:r w:rsidR="00345B59" w:rsidRPr="00CC6A0C">
        <w:rPr>
          <w:rFonts w:ascii="Times New Roman" w:hAnsi="Times New Roman" w:cs="Times New Roman"/>
          <w:sz w:val="28"/>
          <w:szCs w:val="28"/>
        </w:rPr>
        <w:t xml:space="preserve">: </w:t>
      </w:r>
      <w:hyperlink r:id="rId10" w:history="1">
        <w:r w:rsidR="00CC6A0C" w:rsidRPr="00C66E85">
          <w:rPr>
            <w:rStyle w:val="ad"/>
            <w:rFonts w:ascii="Times New Roman" w:hAnsi="Times New Roman" w:cs="Times New Roman"/>
            <w:sz w:val="28"/>
            <w:szCs w:val="28"/>
            <w:lang w:val="en-US"/>
          </w:rPr>
          <w:t>https</w:t>
        </w:r>
        <w:r w:rsidR="00CC6A0C" w:rsidRPr="00CC6A0C">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developer</w:t>
        </w:r>
        <w:r w:rsidR="00CC6A0C" w:rsidRPr="00CC6A0C">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android</w:t>
        </w:r>
        <w:r w:rsidR="00CC6A0C" w:rsidRPr="00CC6A0C">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com</w:t>
        </w:r>
        <w:r w:rsidR="00CC6A0C" w:rsidRPr="00CC6A0C">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studio</w:t>
        </w:r>
      </w:hyperlink>
      <w:r w:rsidR="00CC6A0C" w:rsidRPr="00CC6A0C">
        <w:rPr>
          <w:rFonts w:ascii="Times New Roman" w:hAnsi="Times New Roman" w:cs="Times New Roman"/>
          <w:sz w:val="28"/>
          <w:szCs w:val="28"/>
        </w:rPr>
        <w:t xml:space="preserve"> (дата обращения: 07.05.2026).</w:t>
      </w:r>
    </w:p>
    <w:p w14:paraId="1CE89E40" w14:textId="134A2553" w:rsidR="009C32C4" w:rsidRPr="002D04B4" w:rsidRDefault="002D04B4" w:rsidP="00CC6A0C">
      <w:pPr>
        <w:pStyle w:val="a7"/>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 xml:space="preserve">Документация </w:t>
      </w:r>
      <w:r w:rsidR="00CC6A0C" w:rsidRPr="00CC6A0C">
        <w:rPr>
          <w:rFonts w:ascii="Times New Roman" w:hAnsi="Times New Roman" w:cs="Times New Roman"/>
          <w:sz w:val="28"/>
          <w:szCs w:val="28"/>
          <w:lang w:val="en-US"/>
        </w:rPr>
        <w:t>Android</w:t>
      </w:r>
      <w:r w:rsidR="00CC6A0C" w:rsidRPr="002D04B4">
        <w:rPr>
          <w:rFonts w:ascii="Times New Roman" w:hAnsi="Times New Roman" w:cs="Times New Roman"/>
          <w:sz w:val="28"/>
          <w:szCs w:val="28"/>
        </w:rPr>
        <w:t xml:space="preserve"> </w:t>
      </w:r>
      <w:r w:rsidR="00CC6A0C" w:rsidRPr="00CC6A0C">
        <w:rPr>
          <w:rFonts w:ascii="Times New Roman" w:hAnsi="Times New Roman" w:cs="Times New Roman"/>
          <w:sz w:val="28"/>
          <w:szCs w:val="28"/>
          <w:lang w:val="en-US"/>
        </w:rPr>
        <w:t>Developers</w:t>
      </w:r>
      <w:r w:rsidR="00CC6A0C" w:rsidRPr="002D04B4">
        <w:rPr>
          <w:rFonts w:ascii="Times New Roman" w:hAnsi="Times New Roman" w:cs="Times New Roman"/>
          <w:sz w:val="28"/>
          <w:szCs w:val="28"/>
        </w:rPr>
        <w:t xml:space="preserve"> [</w:t>
      </w:r>
      <w:r w:rsidR="00CC6A0C" w:rsidRPr="00CC6A0C">
        <w:rPr>
          <w:rFonts w:ascii="Times New Roman" w:hAnsi="Times New Roman" w:cs="Times New Roman"/>
          <w:sz w:val="28"/>
          <w:szCs w:val="28"/>
        </w:rPr>
        <w:t>Электронный</w:t>
      </w:r>
      <w:r w:rsidR="00CC6A0C" w:rsidRPr="002D04B4">
        <w:rPr>
          <w:rFonts w:ascii="Times New Roman" w:hAnsi="Times New Roman" w:cs="Times New Roman"/>
          <w:sz w:val="28"/>
          <w:szCs w:val="28"/>
        </w:rPr>
        <w:t xml:space="preserve"> </w:t>
      </w:r>
      <w:r w:rsidR="00CC6A0C" w:rsidRPr="00CC6A0C">
        <w:rPr>
          <w:rFonts w:ascii="Times New Roman" w:hAnsi="Times New Roman" w:cs="Times New Roman"/>
          <w:sz w:val="28"/>
          <w:szCs w:val="28"/>
        </w:rPr>
        <w:t>ресурс</w:t>
      </w:r>
      <w:r w:rsidR="00CC6A0C" w:rsidRPr="002D04B4">
        <w:rPr>
          <w:rFonts w:ascii="Times New Roman" w:hAnsi="Times New Roman" w:cs="Times New Roman"/>
          <w:sz w:val="28"/>
          <w:szCs w:val="28"/>
        </w:rPr>
        <w:t xml:space="preserve">]. </w:t>
      </w:r>
      <w:r w:rsidR="00DB04E8">
        <w:rPr>
          <w:rFonts w:ascii="Times New Roman" w:hAnsi="Times New Roman" w:cs="Times New Roman"/>
          <w:sz w:val="28"/>
          <w:szCs w:val="28"/>
        </w:rPr>
        <w:t>–</w:t>
      </w:r>
      <w:r w:rsidR="00CC6A0C" w:rsidRPr="002D04B4">
        <w:rPr>
          <w:rFonts w:ascii="Times New Roman" w:hAnsi="Times New Roman" w:cs="Times New Roman"/>
          <w:sz w:val="28"/>
          <w:szCs w:val="28"/>
        </w:rPr>
        <w:t xml:space="preserve"> </w:t>
      </w:r>
      <w:r w:rsidR="00CC6A0C" w:rsidRPr="00CC6A0C">
        <w:rPr>
          <w:rFonts w:ascii="Times New Roman" w:hAnsi="Times New Roman" w:cs="Times New Roman"/>
          <w:sz w:val="28"/>
          <w:szCs w:val="28"/>
          <w:lang w:val="en-US"/>
        </w:rPr>
        <w:t>URL</w:t>
      </w:r>
      <w:r w:rsidR="00CC6A0C" w:rsidRPr="002D04B4">
        <w:rPr>
          <w:rFonts w:ascii="Times New Roman" w:hAnsi="Times New Roman" w:cs="Times New Roman"/>
          <w:sz w:val="28"/>
          <w:szCs w:val="28"/>
        </w:rPr>
        <w:t xml:space="preserve">: </w:t>
      </w:r>
      <w:hyperlink r:id="rId11" w:history="1">
        <w:r w:rsidR="00CC6A0C" w:rsidRPr="00C66E85">
          <w:rPr>
            <w:rStyle w:val="ad"/>
            <w:rFonts w:ascii="Times New Roman" w:hAnsi="Times New Roman" w:cs="Times New Roman"/>
            <w:sz w:val="28"/>
            <w:szCs w:val="28"/>
            <w:lang w:val="en-US"/>
          </w:rPr>
          <w:t>https</w:t>
        </w:r>
        <w:r w:rsidR="00CC6A0C" w:rsidRPr="002D04B4">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developer</w:t>
        </w:r>
        <w:r w:rsidR="00CC6A0C" w:rsidRPr="002D04B4">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android</w:t>
        </w:r>
        <w:r w:rsidR="00CC6A0C" w:rsidRPr="002D04B4">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com</w:t>
        </w:r>
        <w:r w:rsidR="00CC6A0C" w:rsidRPr="002D04B4">
          <w:rPr>
            <w:rStyle w:val="ad"/>
            <w:rFonts w:ascii="Times New Roman" w:hAnsi="Times New Roman" w:cs="Times New Roman"/>
            <w:sz w:val="28"/>
            <w:szCs w:val="28"/>
          </w:rPr>
          <w:t>/</w:t>
        </w:r>
        <w:r w:rsidR="00CC6A0C" w:rsidRPr="00C66E85">
          <w:rPr>
            <w:rStyle w:val="ad"/>
            <w:rFonts w:ascii="Times New Roman" w:hAnsi="Times New Roman" w:cs="Times New Roman"/>
            <w:sz w:val="28"/>
            <w:szCs w:val="28"/>
            <w:lang w:val="en-US"/>
          </w:rPr>
          <w:t>develop</w:t>
        </w:r>
      </w:hyperlink>
      <w:r w:rsidR="00CC6A0C" w:rsidRPr="002D04B4">
        <w:rPr>
          <w:rFonts w:ascii="Times New Roman" w:hAnsi="Times New Roman" w:cs="Times New Roman"/>
          <w:sz w:val="28"/>
          <w:szCs w:val="28"/>
        </w:rPr>
        <w:t xml:space="preserve"> </w:t>
      </w:r>
      <w:r w:rsidR="00CC6A0C" w:rsidRPr="00CC6A0C">
        <w:rPr>
          <w:rFonts w:ascii="Times New Roman" w:hAnsi="Times New Roman" w:cs="Times New Roman"/>
          <w:sz w:val="28"/>
          <w:szCs w:val="28"/>
        </w:rPr>
        <w:t>(дата обращения: 07.05.2026).</w:t>
      </w:r>
    </w:p>
    <w:p w14:paraId="230BC4E2" w14:textId="2FCF2A52" w:rsidR="009C32C4" w:rsidRPr="00884325" w:rsidRDefault="00884325" w:rsidP="00884325">
      <w:pPr>
        <w:pStyle w:val="a7"/>
        <w:numPr>
          <w:ilvl w:val="0"/>
          <w:numId w:val="29"/>
        </w:numPr>
        <w:spacing w:line="360" w:lineRule="auto"/>
        <w:rPr>
          <w:rFonts w:ascii="Times New Roman" w:hAnsi="Times New Roman" w:cs="Times New Roman"/>
          <w:sz w:val="28"/>
          <w:szCs w:val="28"/>
        </w:rPr>
      </w:pPr>
      <w:proofErr w:type="spellStart"/>
      <w:r w:rsidRPr="00884325">
        <w:rPr>
          <w:rFonts w:ascii="Times New Roman" w:hAnsi="Times New Roman" w:cs="Times New Roman"/>
          <w:sz w:val="28"/>
          <w:szCs w:val="28"/>
        </w:rPr>
        <w:t>Kotlin</w:t>
      </w:r>
      <w:proofErr w:type="spellEnd"/>
      <w:r w:rsidRPr="00884325">
        <w:rPr>
          <w:rFonts w:ascii="Times New Roman" w:hAnsi="Times New Roman" w:cs="Times New Roman"/>
          <w:sz w:val="28"/>
          <w:szCs w:val="28"/>
        </w:rPr>
        <w:t xml:space="preserve"> </w:t>
      </w:r>
      <w:proofErr w:type="spellStart"/>
      <w:r w:rsidRPr="00884325">
        <w:rPr>
          <w:rFonts w:ascii="Times New Roman" w:hAnsi="Times New Roman" w:cs="Times New Roman"/>
          <w:sz w:val="28"/>
          <w:szCs w:val="28"/>
        </w:rPr>
        <w:t>for</w:t>
      </w:r>
      <w:proofErr w:type="spellEnd"/>
      <w:r w:rsidRPr="00884325">
        <w:rPr>
          <w:rFonts w:ascii="Times New Roman" w:hAnsi="Times New Roman" w:cs="Times New Roman"/>
          <w:sz w:val="28"/>
          <w:szCs w:val="28"/>
        </w:rPr>
        <w:t xml:space="preserve"> </w:t>
      </w:r>
      <w:proofErr w:type="spellStart"/>
      <w:r w:rsidRPr="00884325">
        <w:rPr>
          <w:rFonts w:ascii="Times New Roman" w:hAnsi="Times New Roman" w:cs="Times New Roman"/>
          <w:sz w:val="28"/>
          <w:szCs w:val="28"/>
        </w:rPr>
        <w:t>Android</w:t>
      </w:r>
      <w:proofErr w:type="spellEnd"/>
      <w:r w:rsidRPr="00884325">
        <w:rPr>
          <w:rFonts w:ascii="Times New Roman" w:hAnsi="Times New Roman" w:cs="Times New Roman"/>
          <w:sz w:val="28"/>
          <w:szCs w:val="28"/>
        </w:rPr>
        <w:t xml:space="preserve"> [Электронный ресурс]. </w:t>
      </w:r>
      <w:r w:rsidR="00DB04E8">
        <w:rPr>
          <w:rFonts w:ascii="Times New Roman" w:hAnsi="Times New Roman" w:cs="Times New Roman"/>
          <w:sz w:val="28"/>
          <w:szCs w:val="28"/>
        </w:rPr>
        <w:t>–</w:t>
      </w:r>
      <w:r w:rsidRPr="00884325">
        <w:rPr>
          <w:rFonts w:ascii="Times New Roman" w:hAnsi="Times New Roman" w:cs="Times New Roman"/>
          <w:sz w:val="28"/>
          <w:szCs w:val="28"/>
        </w:rPr>
        <w:t xml:space="preserve"> URL: </w:t>
      </w:r>
      <w:hyperlink r:id="rId12" w:history="1">
        <w:r w:rsidRPr="00C66E85">
          <w:rPr>
            <w:rStyle w:val="ad"/>
            <w:rFonts w:ascii="Times New Roman" w:hAnsi="Times New Roman" w:cs="Times New Roman"/>
            <w:sz w:val="28"/>
            <w:szCs w:val="28"/>
          </w:rPr>
          <w:t>https://kotlinlang.org/docs/android-overview.html</w:t>
        </w:r>
      </w:hyperlink>
      <w:r w:rsidRPr="00884325">
        <w:rPr>
          <w:rFonts w:ascii="Times New Roman" w:hAnsi="Times New Roman" w:cs="Times New Roman"/>
          <w:sz w:val="28"/>
          <w:szCs w:val="28"/>
        </w:rPr>
        <w:t xml:space="preserve"> (дата обращения: 07.05.2026).</w:t>
      </w:r>
    </w:p>
    <w:p w14:paraId="158CDE75" w14:textId="7DAD1F7B" w:rsidR="009C32C4" w:rsidRPr="002D04B4" w:rsidRDefault="002D04B4" w:rsidP="00884325">
      <w:pPr>
        <w:pStyle w:val="a7"/>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Быстрый старт с</w:t>
      </w:r>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lang w:val="en-US"/>
        </w:rPr>
        <w:t>Jetpack</w:t>
      </w:r>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lang w:val="en-US"/>
        </w:rPr>
        <w:t>Compose</w:t>
      </w:r>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rPr>
        <w:t>Электронный</w:t>
      </w:r>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rPr>
        <w:t>ресурс</w:t>
      </w:r>
      <w:r w:rsidR="00884325" w:rsidRPr="002D04B4">
        <w:rPr>
          <w:rFonts w:ascii="Times New Roman" w:hAnsi="Times New Roman" w:cs="Times New Roman"/>
          <w:sz w:val="28"/>
          <w:szCs w:val="28"/>
        </w:rPr>
        <w:t xml:space="preserve">]. </w:t>
      </w:r>
      <w:r w:rsidR="00DB04E8">
        <w:rPr>
          <w:rFonts w:ascii="Times New Roman" w:hAnsi="Times New Roman" w:cs="Times New Roman"/>
          <w:sz w:val="28"/>
          <w:szCs w:val="28"/>
        </w:rPr>
        <w:t>–</w:t>
      </w:r>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lang w:val="en-US"/>
        </w:rPr>
        <w:t>URL</w:t>
      </w:r>
      <w:r w:rsidR="00884325" w:rsidRPr="002D04B4">
        <w:rPr>
          <w:rFonts w:ascii="Times New Roman" w:hAnsi="Times New Roman" w:cs="Times New Roman"/>
          <w:sz w:val="28"/>
          <w:szCs w:val="28"/>
        </w:rPr>
        <w:t xml:space="preserve">: </w:t>
      </w:r>
      <w:hyperlink r:id="rId13" w:history="1">
        <w:r w:rsidR="00884325" w:rsidRPr="00C66E85">
          <w:rPr>
            <w:rStyle w:val="ad"/>
            <w:rFonts w:ascii="Times New Roman" w:hAnsi="Times New Roman" w:cs="Times New Roman"/>
            <w:sz w:val="28"/>
            <w:szCs w:val="28"/>
            <w:lang w:val="en-US"/>
          </w:rPr>
          <w:t>https</w:t>
        </w:r>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developer</w:t>
        </w:r>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android</w:t>
        </w:r>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com</w:t>
        </w:r>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develop</w:t>
        </w:r>
        <w:r w:rsidR="00884325" w:rsidRPr="002D04B4">
          <w:rPr>
            <w:rStyle w:val="ad"/>
            <w:rFonts w:ascii="Times New Roman" w:hAnsi="Times New Roman" w:cs="Times New Roman"/>
            <w:sz w:val="28"/>
            <w:szCs w:val="28"/>
          </w:rPr>
          <w:t>/</w:t>
        </w:r>
        <w:proofErr w:type="spellStart"/>
        <w:r w:rsidR="00884325" w:rsidRPr="00C66E85">
          <w:rPr>
            <w:rStyle w:val="ad"/>
            <w:rFonts w:ascii="Times New Roman" w:hAnsi="Times New Roman" w:cs="Times New Roman"/>
            <w:sz w:val="28"/>
            <w:szCs w:val="28"/>
            <w:lang w:val="en-US"/>
          </w:rPr>
          <w:t>ui</w:t>
        </w:r>
        <w:proofErr w:type="spellEnd"/>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compose</w:t>
        </w:r>
        <w:r w:rsidR="00884325" w:rsidRPr="002D04B4">
          <w:rPr>
            <w:rStyle w:val="ad"/>
            <w:rFonts w:ascii="Times New Roman" w:hAnsi="Times New Roman" w:cs="Times New Roman"/>
            <w:sz w:val="28"/>
            <w:szCs w:val="28"/>
          </w:rPr>
          <w:t>/</w:t>
        </w:r>
        <w:r w:rsidR="00884325" w:rsidRPr="00C66E85">
          <w:rPr>
            <w:rStyle w:val="ad"/>
            <w:rFonts w:ascii="Times New Roman" w:hAnsi="Times New Roman" w:cs="Times New Roman"/>
            <w:sz w:val="28"/>
            <w:szCs w:val="28"/>
            <w:lang w:val="en-US"/>
          </w:rPr>
          <w:t>documentation</w:t>
        </w:r>
      </w:hyperlink>
      <w:r w:rsidR="00884325" w:rsidRPr="002D04B4">
        <w:rPr>
          <w:rFonts w:ascii="Times New Roman" w:hAnsi="Times New Roman" w:cs="Times New Roman"/>
          <w:sz w:val="28"/>
          <w:szCs w:val="28"/>
        </w:rPr>
        <w:t xml:space="preserve"> </w:t>
      </w:r>
      <w:r w:rsidR="00884325" w:rsidRPr="00884325">
        <w:rPr>
          <w:rFonts w:ascii="Times New Roman" w:hAnsi="Times New Roman" w:cs="Times New Roman"/>
          <w:sz w:val="28"/>
          <w:szCs w:val="28"/>
        </w:rPr>
        <w:t>(дата обращения: 07.05.2026).</w:t>
      </w:r>
    </w:p>
    <w:p w14:paraId="583EE580" w14:textId="3AF2637D" w:rsidR="009C32C4" w:rsidRPr="002D04B4" w:rsidRDefault="002D04B4" w:rsidP="002D04B4">
      <w:pPr>
        <w:pStyle w:val="a7"/>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 xml:space="preserve">Документация </w:t>
      </w:r>
      <w:r w:rsidRPr="002D04B4">
        <w:rPr>
          <w:rFonts w:ascii="Times New Roman" w:hAnsi="Times New Roman" w:cs="Times New Roman"/>
          <w:sz w:val="28"/>
          <w:szCs w:val="28"/>
          <w:lang w:val="en-US"/>
        </w:rPr>
        <w:t>ASP</w:t>
      </w:r>
      <w:r w:rsidRPr="002D04B4">
        <w:rPr>
          <w:rFonts w:ascii="Times New Roman" w:hAnsi="Times New Roman" w:cs="Times New Roman"/>
          <w:sz w:val="28"/>
          <w:szCs w:val="28"/>
        </w:rPr>
        <w:t>.</w:t>
      </w:r>
      <w:r w:rsidRPr="002D04B4">
        <w:rPr>
          <w:rFonts w:ascii="Times New Roman" w:hAnsi="Times New Roman" w:cs="Times New Roman"/>
          <w:sz w:val="28"/>
          <w:szCs w:val="28"/>
          <w:lang w:val="en-US"/>
        </w:rPr>
        <w:t>NET</w:t>
      </w:r>
      <w:r w:rsidRPr="002D04B4">
        <w:rPr>
          <w:rFonts w:ascii="Times New Roman" w:hAnsi="Times New Roman" w:cs="Times New Roman"/>
          <w:sz w:val="28"/>
          <w:szCs w:val="28"/>
        </w:rPr>
        <w:t xml:space="preserve"> </w:t>
      </w:r>
      <w:r w:rsidRPr="002D04B4">
        <w:rPr>
          <w:rFonts w:ascii="Times New Roman" w:hAnsi="Times New Roman" w:cs="Times New Roman"/>
          <w:sz w:val="28"/>
          <w:szCs w:val="28"/>
          <w:lang w:val="en-US"/>
        </w:rPr>
        <w:t>Core</w:t>
      </w:r>
      <w:r>
        <w:rPr>
          <w:rFonts w:ascii="Times New Roman" w:hAnsi="Times New Roman" w:cs="Times New Roman"/>
          <w:sz w:val="28"/>
          <w:szCs w:val="28"/>
        </w:rPr>
        <w:t xml:space="preserve"> </w:t>
      </w:r>
      <w:r w:rsidRPr="002D04B4">
        <w:rPr>
          <w:rFonts w:ascii="Times New Roman" w:hAnsi="Times New Roman" w:cs="Times New Roman"/>
          <w:sz w:val="28"/>
          <w:szCs w:val="28"/>
        </w:rPr>
        <w:t xml:space="preserve">[Электронный ресурс]. </w:t>
      </w:r>
      <w:r w:rsidR="00DB04E8">
        <w:rPr>
          <w:rFonts w:ascii="Times New Roman" w:hAnsi="Times New Roman" w:cs="Times New Roman"/>
          <w:sz w:val="28"/>
          <w:szCs w:val="28"/>
        </w:rPr>
        <w:t>–</w:t>
      </w:r>
      <w:r w:rsidRPr="002D04B4">
        <w:rPr>
          <w:rFonts w:ascii="Times New Roman" w:hAnsi="Times New Roman" w:cs="Times New Roman"/>
          <w:sz w:val="28"/>
          <w:szCs w:val="28"/>
        </w:rPr>
        <w:t xml:space="preserve"> </w:t>
      </w:r>
      <w:r w:rsidRPr="002D04B4">
        <w:rPr>
          <w:rFonts w:ascii="Times New Roman" w:hAnsi="Times New Roman" w:cs="Times New Roman"/>
          <w:sz w:val="28"/>
          <w:szCs w:val="28"/>
          <w:lang w:val="en-US"/>
        </w:rPr>
        <w:t>URL</w:t>
      </w:r>
      <w:r w:rsidRPr="002D04B4">
        <w:rPr>
          <w:rFonts w:ascii="Times New Roman" w:hAnsi="Times New Roman" w:cs="Times New Roman"/>
          <w:sz w:val="28"/>
          <w:szCs w:val="28"/>
        </w:rPr>
        <w:t xml:space="preserve">: </w:t>
      </w:r>
      <w:hyperlink r:id="rId14" w:history="1">
        <w:r w:rsidR="00D73B1A" w:rsidRPr="00C66E85">
          <w:rPr>
            <w:rStyle w:val="ad"/>
            <w:rFonts w:ascii="Times New Roman" w:hAnsi="Times New Roman" w:cs="Times New Roman"/>
            <w:sz w:val="28"/>
            <w:szCs w:val="28"/>
            <w:lang w:val="en-US"/>
          </w:rPr>
          <w:t>https</w:t>
        </w:r>
        <w:r w:rsidR="00D73B1A" w:rsidRPr="00C66E85">
          <w:rPr>
            <w:rStyle w:val="ad"/>
            <w:rFonts w:ascii="Times New Roman" w:hAnsi="Times New Roman" w:cs="Times New Roman"/>
            <w:sz w:val="28"/>
            <w:szCs w:val="28"/>
          </w:rPr>
          <w:t>://</w:t>
        </w:r>
        <w:r w:rsidR="00D73B1A" w:rsidRPr="00C66E85">
          <w:rPr>
            <w:rStyle w:val="ad"/>
            <w:rFonts w:ascii="Times New Roman" w:hAnsi="Times New Roman" w:cs="Times New Roman"/>
            <w:sz w:val="28"/>
            <w:szCs w:val="28"/>
            <w:lang w:val="en-US"/>
          </w:rPr>
          <w:t>learn</w:t>
        </w:r>
        <w:r w:rsidR="00D73B1A" w:rsidRPr="00C66E85">
          <w:rPr>
            <w:rStyle w:val="ad"/>
            <w:rFonts w:ascii="Times New Roman" w:hAnsi="Times New Roman" w:cs="Times New Roman"/>
            <w:sz w:val="28"/>
            <w:szCs w:val="28"/>
          </w:rPr>
          <w:t>.</w:t>
        </w:r>
        <w:proofErr w:type="spellStart"/>
        <w:r w:rsidR="00D73B1A" w:rsidRPr="00C66E85">
          <w:rPr>
            <w:rStyle w:val="ad"/>
            <w:rFonts w:ascii="Times New Roman" w:hAnsi="Times New Roman" w:cs="Times New Roman"/>
            <w:sz w:val="28"/>
            <w:szCs w:val="28"/>
            <w:lang w:val="en-US"/>
          </w:rPr>
          <w:t>microsoft</w:t>
        </w:r>
        <w:proofErr w:type="spellEnd"/>
        <w:r w:rsidR="00D73B1A" w:rsidRPr="00C66E85">
          <w:rPr>
            <w:rStyle w:val="ad"/>
            <w:rFonts w:ascii="Times New Roman" w:hAnsi="Times New Roman" w:cs="Times New Roman"/>
            <w:sz w:val="28"/>
            <w:szCs w:val="28"/>
          </w:rPr>
          <w:t>.</w:t>
        </w:r>
        <w:r w:rsidR="00D73B1A" w:rsidRPr="00C66E85">
          <w:rPr>
            <w:rStyle w:val="ad"/>
            <w:rFonts w:ascii="Times New Roman" w:hAnsi="Times New Roman" w:cs="Times New Roman"/>
            <w:sz w:val="28"/>
            <w:szCs w:val="28"/>
            <w:lang w:val="en-US"/>
          </w:rPr>
          <w:t>com</w:t>
        </w:r>
        <w:r w:rsidR="00D73B1A" w:rsidRPr="00C66E85">
          <w:rPr>
            <w:rStyle w:val="ad"/>
            <w:rFonts w:ascii="Times New Roman" w:hAnsi="Times New Roman" w:cs="Times New Roman"/>
            <w:sz w:val="28"/>
            <w:szCs w:val="28"/>
          </w:rPr>
          <w:t>/</w:t>
        </w:r>
        <w:proofErr w:type="spellStart"/>
        <w:r w:rsidR="00D73B1A" w:rsidRPr="00C66E85">
          <w:rPr>
            <w:rStyle w:val="ad"/>
            <w:rFonts w:ascii="Times New Roman" w:hAnsi="Times New Roman" w:cs="Times New Roman"/>
            <w:sz w:val="28"/>
            <w:szCs w:val="28"/>
            <w:lang w:val="en-US"/>
          </w:rPr>
          <w:t>en</w:t>
        </w:r>
        <w:proofErr w:type="spellEnd"/>
        <w:r w:rsidR="00D73B1A" w:rsidRPr="00C66E85">
          <w:rPr>
            <w:rStyle w:val="ad"/>
            <w:rFonts w:ascii="Times New Roman" w:hAnsi="Times New Roman" w:cs="Times New Roman"/>
            <w:sz w:val="28"/>
            <w:szCs w:val="28"/>
          </w:rPr>
          <w:t>-</w:t>
        </w:r>
        <w:r w:rsidR="00D73B1A" w:rsidRPr="00C66E85">
          <w:rPr>
            <w:rStyle w:val="ad"/>
            <w:rFonts w:ascii="Times New Roman" w:hAnsi="Times New Roman" w:cs="Times New Roman"/>
            <w:sz w:val="28"/>
            <w:szCs w:val="28"/>
            <w:lang w:val="en-US"/>
          </w:rPr>
          <w:t>us</w:t>
        </w:r>
        <w:r w:rsidR="00D73B1A" w:rsidRPr="00C66E85">
          <w:rPr>
            <w:rStyle w:val="ad"/>
            <w:rFonts w:ascii="Times New Roman" w:hAnsi="Times New Roman" w:cs="Times New Roman"/>
            <w:sz w:val="28"/>
            <w:szCs w:val="28"/>
          </w:rPr>
          <w:t>/</w:t>
        </w:r>
        <w:proofErr w:type="spellStart"/>
        <w:r w:rsidR="00D73B1A" w:rsidRPr="00C66E85">
          <w:rPr>
            <w:rStyle w:val="ad"/>
            <w:rFonts w:ascii="Times New Roman" w:hAnsi="Times New Roman" w:cs="Times New Roman"/>
            <w:sz w:val="28"/>
            <w:szCs w:val="28"/>
            <w:lang w:val="en-US"/>
          </w:rPr>
          <w:t>aspnet</w:t>
        </w:r>
        <w:proofErr w:type="spellEnd"/>
        <w:r w:rsidR="00D73B1A" w:rsidRPr="00C66E85">
          <w:rPr>
            <w:rStyle w:val="ad"/>
            <w:rFonts w:ascii="Times New Roman" w:hAnsi="Times New Roman" w:cs="Times New Roman"/>
            <w:sz w:val="28"/>
            <w:szCs w:val="28"/>
          </w:rPr>
          <w:t>/</w:t>
        </w:r>
        <w:r w:rsidR="00D73B1A" w:rsidRPr="00C66E85">
          <w:rPr>
            <w:rStyle w:val="ad"/>
            <w:rFonts w:ascii="Times New Roman" w:hAnsi="Times New Roman" w:cs="Times New Roman"/>
            <w:sz w:val="28"/>
            <w:szCs w:val="28"/>
            <w:lang w:val="en-US"/>
          </w:rPr>
          <w:t>core</w:t>
        </w:r>
      </w:hyperlink>
      <w:r w:rsidR="00D73B1A">
        <w:rPr>
          <w:rFonts w:ascii="Times New Roman" w:hAnsi="Times New Roman" w:cs="Times New Roman"/>
          <w:sz w:val="28"/>
          <w:szCs w:val="28"/>
        </w:rPr>
        <w:t xml:space="preserve"> </w:t>
      </w:r>
      <w:r w:rsidRPr="002D04B4">
        <w:rPr>
          <w:rFonts w:ascii="Times New Roman" w:hAnsi="Times New Roman" w:cs="Times New Roman"/>
          <w:sz w:val="28"/>
          <w:szCs w:val="28"/>
        </w:rPr>
        <w:t>(дата обращения: 07.05.2026).</w:t>
      </w:r>
    </w:p>
    <w:p w14:paraId="7FF745C6" w14:textId="3EA9BE33" w:rsidR="009C32C4" w:rsidRPr="00D73B1A" w:rsidRDefault="00D73B1A" w:rsidP="00D73B1A">
      <w:pPr>
        <w:pStyle w:val="a7"/>
        <w:numPr>
          <w:ilvl w:val="0"/>
          <w:numId w:val="29"/>
        </w:numPr>
        <w:spacing w:line="360" w:lineRule="auto"/>
        <w:rPr>
          <w:rFonts w:ascii="Times New Roman" w:hAnsi="Times New Roman" w:cs="Times New Roman"/>
          <w:sz w:val="28"/>
          <w:szCs w:val="28"/>
        </w:rPr>
      </w:pPr>
      <w:r>
        <w:rPr>
          <w:rFonts w:ascii="Times New Roman" w:hAnsi="Times New Roman" w:cs="Times New Roman"/>
          <w:sz w:val="28"/>
          <w:szCs w:val="28"/>
        </w:rPr>
        <w:t xml:space="preserve">Документация </w:t>
      </w:r>
      <w:r w:rsidRPr="00D73B1A">
        <w:rPr>
          <w:rFonts w:ascii="Times New Roman" w:hAnsi="Times New Roman" w:cs="Times New Roman"/>
          <w:sz w:val="28"/>
          <w:szCs w:val="28"/>
          <w:lang w:val="en-US"/>
        </w:rPr>
        <w:t>Entity</w:t>
      </w:r>
      <w:r w:rsidRPr="00D73B1A">
        <w:rPr>
          <w:rFonts w:ascii="Times New Roman" w:hAnsi="Times New Roman" w:cs="Times New Roman"/>
          <w:sz w:val="28"/>
          <w:szCs w:val="28"/>
        </w:rPr>
        <w:t xml:space="preserve"> </w:t>
      </w:r>
      <w:r w:rsidRPr="00D73B1A">
        <w:rPr>
          <w:rFonts w:ascii="Times New Roman" w:hAnsi="Times New Roman" w:cs="Times New Roman"/>
          <w:sz w:val="28"/>
          <w:szCs w:val="28"/>
          <w:lang w:val="en-US"/>
        </w:rPr>
        <w:t>Framework</w:t>
      </w:r>
      <w:r w:rsidRPr="00D73B1A">
        <w:rPr>
          <w:rFonts w:ascii="Times New Roman" w:hAnsi="Times New Roman" w:cs="Times New Roman"/>
          <w:sz w:val="28"/>
          <w:szCs w:val="28"/>
        </w:rPr>
        <w:t xml:space="preserve"> </w:t>
      </w:r>
      <w:r w:rsidRPr="00D73B1A">
        <w:rPr>
          <w:rFonts w:ascii="Times New Roman" w:hAnsi="Times New Roman" w:cs="Times New Roman"/>
          <w:sz w:val="28"/>
          <w:szCs w:val="28"/>
          <w:lang w:val="en-US"/>
        </w:rPr>
        <w:t>Core</w:t>
      </w:r>
      <w:r>
        <w:rPr>
          <w:rFonts w:ascii="Times New Roman" w:hAnsi="Times New Roman" w:cs="Times New Roman"/>
          <w:sz w:val="28"/>
          <w:szCs w:val="28"/>
        </w:rPr>
        <w:t xml:space="preserve"> </w:t>
      </w:r>
      <w:r w:rsidRPr="00D73B1A">
        <w:rPr>
          <w:rFonts w:ascii="Times New Roman" w:hAnsi="Times New Roman" w:cs="Times New Roman"/>
          <w:sz w:val="28"/>
          <w:szCs w:val="28"/>
        </w:rPr>
        <w:t xml:space="preserve">[Электронный ресурс]. </w:t>
      </w:r>
      <w:r w:rsidR="00DB04E8">
        <w:rPr>
          <w:rFonts w:ascii="Times New Roman" w:hAnsi="Times New Roman" w:cs="Times New Roman"/>
          <w:sz w:val="28"/>
          <w:szCs w:val="28"/>
        </w:rPr>
        <w:t>–</w:t>
      </w:r>
      <w:r w:rsidRPr="00D73B1A">
        <w:rPr>
          <w:rFonts w:ascii="Times New Roman" w:hAnsi="Times New Roman" w:cs="Times New Roman"/>
          <w:sz w:val="28"/>
          <w:szCs w:val="28"/>
        </w:rPr>
        <w:t xml:space="preserve"> </w:t>
      </w:r>
      <w:r w:rsidRPr="00D73B1A">
        <w:rPr>
          <w:rFonts w:ascii="Times New Roman" w:hAnsi="Times New Roman" w:cs="Times New Roman"/>
          <w:sz w:val="28"/>
          <w:szCs w:val="28"/>
          <w:lang w:val="en-US"/>
        </w:rPr>
        <w:t>URL</w:t>
      </w:r>
      <w:r w:rsidRPr="00D73B1A">
        <w:rPr>
          <w:rFonts w:ascii="Times New Roman" w:hAnsi="Times New Roman" w:cs="Times New Roman"/>
          <w:sz w:val="28"/>
          <w:szCs w:val="28"/>
        </w:rPr>
        <w:t xml:space="preserve">: </w:t>
      </w:r>
      <w:hyperlink r:id="rId15" w:history="1">
        <w:r w:rsidRPr="00C66E85">
          <w:rPr>
            <w:rStyle w:val="ad"/>
            <w:rFonts w:ascii="Times New Roman" w:hAnsi="Times New Roman" w:cs="Times New Roman"/>
            <w:sz w:val="28"/>
            <w:szCs w:val="28"/>
            <w:lang w:val="en-US"/>
          </w:rPr>
          <w:t>https</w:t>
        </w:r>
        <w:r w:rsidRPr="00D73B1A">
          <w:rPr>
            <w:rStyle w:val="ad"/>
            <w:rFonts w:ascii="Times New Roman" w:hAnsi="Times New Roman" w:cs="Times New Roman"/>
            <w:sz w:val="28"/>
            <w:szCs w:val="28"/>
          </w:rPr>
          <w:t>://</w:t>
        </w:r>
        <w:r w:rsidRPr="00C66E85">
          <w:rPr>
            <w:rStyle w:val="ad"/>
            <w:rFonts w:ascii="Times New Roman" w:hAnsi="Times New Roman" w:cs="Times New Roman"/>
            <w:sz w:val="28"/>
            <w:szCs w:val="28"/>
            <w:lang w:val="en-US"/>
          </w:rPr>
          <w:t>learn</w:t>
        </w:r>
        <w:r w:rsidRPr="00D73B1A">
          <w:rPr>
            <w:rStyle w:val="ad"/>
            <w:rFonts w:ascii="Times New Roman" w:hAnsi="Times New Roman" w:cs="Times New Roman"/>
            <w:sz w:val="28"/>
            <w:szCs w:val="28"/>
          </w:rPr>
          <w:t>.</w:t>
        </w:r>
        <w:proofErr w:type="spellStart"/>
        <w:r w:rsidRPr="00C66E85">
          <w:rPr>
            <w:rStyle w:val="ad"/>
            <w:rFonts w:ascii="Times New Roman" w:hAnsi="Times New Roman" w:cs="Times New Roman"/>
            <w:sz w:val="28"/>
            <w:szCs w:val="28"/>
            <w:lang w:val="en-US"/>
          </w:rPr>
          <w:t>microsoft</w:t>
        </w:r>
        <w:proofErr w:type="spellEnd"/>
        <w:r w:rsidRPr="00D73B1A">
          <w:rPr>
            <w:rStyle w:val="ad"/>
            <w:rFonts w:ascii="Times New Roman" w:hAnsi="Times New Roman" w:cs="Times New Roman"/>
            <w:sz w:val="28"/>
            <w:szCs w:val="28"/>
          </w:rPr>
          <w:t>.</w:t>
        </w:r>
        <w:r w:rsidRPr="00C66E85">
          <w:rPr>
            <w:rStyle w:val="ad"/>
            <w:rFonts w:ascii="Times New Roman" w:hAnsi="Times New Roman" w:cs="Times New Roman"/>
            <w:sz w:val="28"/>
            <w:szCs w:val="28"/>
            <w:lang w:val="en-US"/>
          </w:rPr>
          <w:t>com</w:t>
        </w:r>
        <w:r w:rsidRPr="00D73B1A">
          <w:rPr>
            <w:rStyle w:val="ad"/>
            <w:rFonts w:ascii="Times New Roman" w:hAnsi="Times New Roman" w:cs="Times New Roman"/>
            <w:sz w:val="28"/>
            <w:szCs w:val="28"/>
          </w:rPr>
          <w:t>/</w:t>
        </w:r>
        <w:proofErr w:type="spellStart"/>
        <w:r w:rsidRPr="00C66E85">
          <w:rPr>
            <w:rStyle w:val="ad"/>
            <w:rFonts w:ascii="Times New Roman" w:hAnsi="Times New Roman" w:cs="Times New Roman"/>
            <w:sz w:val="28"/>
            <w:szCs w:val="28"/>
            <w:lang w:val="en-US"/>
          </w:rPr>
          <w:t>en</w:t>
        </w:r>
        <w:proofErr w:type="spellEnd"/>
        <w:r w:rsidRPr="00D73B1A">
          <w:rPr>
            <w:rStyle w:val="ad"/>
            <w:rFonts w:ascii="Times New Roman" w:hAnsi="Times New Roman" w:cs="Times New Roman"/>
            <w:sz w:val="28"/>
            <w:szCs w:val="28"/>
          </w:rPr>
          <w:t>-</w:t>
        </w:r>
        <w:r w:rsidRPr="00C66E85">
          <w:rPr>
            <w:rStyle w:val="ad"/>
            <w:rFonts w:ascii="Times New Roman" w:hAnsi="Times New Roman" w:cs="Times New Roman"/>
            <w:sz w:val="28"/>
            <w:szCs w:val="28"/>
            <w:lang w:val="en-US"/>
          </w:rPr>
          <w:t>us</w:t>
        </w:r>
        <w:r w:rsidRPr="00D73B1A">
          <w:rPr>
            <w:rStyle w:val="ad"/>
            <w:rFonts w:ascii="Times New Roman" w:hAnsi="Times New Roman" w:cs="Times New Roman"/>
            <w:sz w:val="28"/>
            <w:szCs w:val="28"/>
          </w:rPr>
          <w:t>/</w:t>
        </w:r>
        <w:proofErr w:type="spellStart"/>
        <w:r w:rsidRPr="00C66E85">
          <w:rPr>
            <w:rStyle w:val="ad"/>
            <w:rFonts w:ascii="Times New Roman" w:hAnsi="Times New Roman" w:cs="Times New Roman"/>
            <w:sz w:val="28"/>
            <w:szCs w:val="28"/>
            <w:lang w:val="en-US"/>
          </w:rPr>
          <w:t>ef</w:t>
        </w:r>
        <w:proofErr w:type="spellEnd"/>
        <w:r w:rsidRPr="00D73B1A">
          <w:rPr>
            <w:rStyle w:val="ad"/>
            <w:rFonts w:ascii="Times New Roman" w:hAnsi="Times New Roman" w:cs="Times New Roman"/>
            <w:sz w:val="28"/>
            <w:szCs w:val="28"/>
          </w:rPr>
          <w:t>/</w:t>
        </w:r>
        <w:r w:rsidRPr="00C66E85">
          <w:rPr>
            <w:rStyle w:val="ad"/>
            <w:rFonts w:ascii="Times New Roman" w:hAnsi="Times New Roman" w:cs="Times New Roman"/>
            <w:sz w:val="28"/>
            <w:szCs w:val="28"/>
            <w:lang w:val="en-US"/>
          </w:rPr>
          <w:t>core</w:t>
        </w:r>
        <w:r w:rsidRPr="00D73B1A">
          <w:rPr>
            <w:rStyle w:val="ad"/>
            <w:rFonts w:ascii="Times New Roman" w:hAnsi="Times New Roman" w:cs="Times New Roman"/>
            <w:sz w:val="28"/>
            <w:szCs w:val="28"/>
          </w:rPr>
          <w:t>/</w:t>
        </w:r>
      </w:hyperlink>
      <w:r>
        <w:rPr>
          <w:rFonts w:ascii="Times New Roman" w:hAnsi="Times New Roman" w:cs="Times New Roman"/>
          <w:sz w:val="28"/>
          <w:szCs w:val="28"/>
        </w:rPr>
        <w:t xml:space="preserve"> </w:t>
      </w:r>
      <w:r w:rsidRPr="00D73B1A">
        <w:rPr>
          <w:rFonts w:ascii="Times New Roman" w:hAnsi="Times New Roman" w:cs="Times New Roman"/>
          <w:sz w:val="28"/>
          <w:szCs w:val="28"/>
        </w:rPr>
        <w:t>(дата обращения: 07.05.2026).</w:t>
      </w:r>
    </w:p>
    <w:p w14:paraId="74CBAF4D" w14:textId="3F630323" w:rsidR="000040F0" w:rsidRPr="000040F0" w:rsidRDefault="000040F0" w:rsidP="000040F0">
      <w:pPr>
        <w:pStyle w:val="a7"/>
        <w:numPr>
          <w:ilvl w:val="0"/>
          <w:numId w:val="29"/>
        </w:numPr>
        <w:spacing w:line="360" w:lineRule="auto"/>
        <w:rPr>
          <w:rFonts w:ascii="Times New Roman" w:hAnsi="Times New Roman" w:cs="Times New Roman"/>
          <w:sz w:val="28"/>
          <w:szCs w:val="28"/>
        </w:rPr>
      </w:pPr>
      <w:proofErr w:type="spellStart"/>
      <w:r w:rsidRPr="000040F0">
        <w:rPr>
          <w:rFonts w:ascii="Times New Roman" w:hAnsi="Times New Roman" w:cs="Times New Roman"/>
          <w:sz w:val="28"/>
          <w:szCs w:val="28"/>
        </w:rPr>
        <w:t>МойСклад</w:t>
      </w:r>
      <w:proofErr w:type="spellEnd"/>
      <w:r w:rsidRPr="000040F0">
        <w:rPr>
          <w:rFonts w:ascii="Times New Roman" w:hAnsi="Times New Roman" w:cs="Times New Roman"/>
          <w:sz w:val="28"/>
          <w:szCs w:val="28"/>
        </w:rPr>
        <w:t xml:space="preserve">: облачная система для управления торговлей и складом [Электронный ресурс]. </w:t>
      </w:r>
      <w:r w:rsidR="00DB04E8">
        <w:rPr>
          <w:rFonts w:ascii="Times New Roman" w:hAnsi="Times New Roman" w:cs="Times New Roman"/>
          <w:sz w:val="28"/>
          <w:szCs w:val="28"/>
        </w:rPr>
        <w:t>–</w:t>
      </w:r>
      <w:r w:rsidRPr="000040F0">
        <w:rPr>
          <w:rFonts w:ascii="Times New Roman" w:hAnsi="Times New Roman" w:cs="Times New Roman"/>
          <w:sz w:val="28"/>
          <w:szCs w:val="28"/>
        </w:rPr>
        <w:t xml:space="preserve"> URL: </w:t>
      </w:r>
      <w:hyperlink r:id="rId16" w:history="1">
        <w:r w:rsidRPr="00C66E85">
          <w:rPr>
            <w:rStyle w:val="ad"/>
            <w:rFonts w:ascii="Times New Roman" w:hAnsi="Times New Roman" w:cs="Times New Roman"/>
            <w:sz w:val="28"/>
            <w:szCs w:val="28"/>
          </w:rPr>
          <w:t>https://www.moysklad.ru/</w:t>
        </w:r>
      </w:hyperlink>
      <w:r>
        <w:rPr>
          <w:rFonts w:ascii="Times New Roman" w:hAnsi="Times New Roman" w:cs="Times New Roman"/>
          <w:sz w:val="28"/>
          <w:szCs w:val="28"/>
        </w:rPr>
        <w:t xml:space="preserve"> </w:t>
      </w:r>
      <w:r w:rsidRPr="000040F0">
        <w:rPr>
          <w:rFonts w:ascii="Times New Roman" w:hAnsi="Times New Roman" w:cs="Times New Roman"/>
          <w:sz w:val="28"/>
          <w:szCs w:val="28"/>
        </w:rPr>
        <w:t xml:space="preserve">(дата обращения: 07.05.2026). </w:t>
      </w:r>
    </w:p>
    <w:p w14:paraId="7C2EC695" w14:textId="392E03CC" w:rsidR="00CA5695" w:rsidRPr="000312A5" w:rsidRDefault="000312A5" w:rsidP="000312A5">
      <w:pPr>
        <w:pStyle w:val="a7"/>
        <w:numPr>
          <w:ilvl w:val="0"/>
          <w:numId w:val="29"/>
        </w:numPr>
        <w:spacing w:line="360" w:lineRule="auto"/>
        <w:rPr>
          <w:rFonts w:ascii="Times New Roman" w:hAnsi="Times New Roman" w:cs="Times New Roman"/>
          <w:sz w:val="28"/>
          <w:szCs w:val="28"/>
          <w:lang w:val="en-US"/>
        </w:rPr>
      </w:pPr>
      <w:proofErr w:type="spellStart"/>
      <w:r w:rsidRPr="000312A5">
        <w:rPr>
          <w:rFonts w:ascii="Times New Roman" w:hAnsi="Times New Roman" w:cs="Times New Roman"/>
          <w:sz w:val="28"/>
          <w:szCs w:val="28"/>
          <w:lang w:val="en-US"/>
        </w:rPr>
        <w:t>Sortly</w:t>
      </w:r>
      <w:proofErr w:type="spellEnd"/>
      <w:r w:rsidRPr="000312A5">
        <w:rPr>
          <w:rFonts w:ascii="Times New Roman" w:hAnsi="Times New Roman" w:cs="Times New Roman"/>
          <w:sz w:val="28"/>
          <w:szCs w:val="28"/>
          <w:lang w:val="en-US"/>
        </w:rPr>
        <w:t>: Small Business Inventory App [</w:t>
      </w:r>
      <w:r w:rsidRPr="000312A5">
        <w:rPr>
          <w:rFonts w:ascii="Times New Roman" w:hAnsi="Times New Roman" w:cs="Times New Roman"/>
          <w:sz w:val="28"/>
          <w:szCs w:val="28"/>
        </w:rPr>
        <w:t>Электронный</w:t>
      </w:r>
      <w:r w:rsidRPr="000312A5">
        <w:rPr>
          <w:rFonts w:ascii="Times New Roman" w:hAnsi="Times New Roman" w:cs="Times New Roman"/>
          <w:sz w:val="28"/>
          <w:szCs w:val="28"/>
          <w:lang w:val="en-US"/>
        </w:rPr>
        <w:t xml:space="preserve"> </w:t>
      </w:r>
      <w:r w:rsidRPr="000312A5">
        <w:rPr>
          <w:rFonts w:ascii="Times New Roman" w:hAnsi="Times New Roman" w:cs="Times New Roman"/>
          <w:sz w:val="28"/>
          <w:szCs w:val="28"/>
        </w:rPr>
        <w:t>ресурс</w:t>
      </w:r>
      <w:r w:rsidRPr="000312A5">
        <w:rPr>
          <w:rFonts w:ascii="Times New Roman" w:hAnsi="Times New Roman" w:cs="Times New Roman"/>
          <w:sz w:val="28"/>
          <w:szCs w:val="28"/>
          <w:lang w:val="en-US"/>
        </w:rPr>
        <w:t xml:space="preserve">]. </w:t>
      </w:r>
      <w:r w:rsidR="00DB04E8">
        <w:rPr>
          <w:rFonts w:ascii="Times New Roman" w:hAnsi="Times New Roman" w:cs="Times New Roman"/>
          <w:sz w:val="28"/>
          <w:szCs w:val="28"/>
          <w:lang w:val="en-US"/>
        </w:rPr>
        <w:t>–</w:t>
      </w:r>
      <w:r w:rsidRPr="000312A5">
        <w:rPr>
          <w:rFonts w:ascii="Times New Roman" w:hAnsi="Times New Roman" w:cs="Times New Roman"/>
          <w:sz w:val="28"/>
          <w:szCs w:val="28"/>
          <w:lang w:val="en-US"/>
        </w:rPr>
        <w:t xml:space="preserve"> URL: </w:t>
      </w:r>
      <w:hyperlink r:id="rId17" w:history="1">
        <w:r w:rsidRPr="00C66E85">
          <w:rPr>
            <w:rStyle w:val="ad"/>
            <w:rFonts w:ascii="Times New Roman" w:hAnsi="Times New Roman" w:cs="Times New Roman"/>
            <w:sz w:val="28"/>
            <w:szCs w:val="28"/>
            <w:lang w:val="en-US"/>
          </w:rPr>
          <w:t>https://www.sortly.com/business-inventory-app/</w:t>
        </w:r>
      </w:hyperlink>
      <w:r w:rsidRPr="000312A5">
        <w:rPr>
          <w:rFonts w:ascii="Times New Roman" w:hAnsi="Times New Roman" w:cs="Times New Roman"/>
          <w:sz w:val="28"/>
          <w:szCs w:val="28"/>
          <w:lang w:val="en-US"/>
        </w:rPr>
        <w:t xml:space="preserve"> (</w:t>
      </w:r>
      <w:r w:rsidRPr="000312A5">
        <w:rPr>
          <w:rFonts w:ascii="Times New Roman" w:hAnsi="Times New Roman" w:cs="Times New Roman"/>
          <w:sz w:val="28"/>
          <w:szCs w:val="28"/>
        </w:rPr>
        <w:t>дата</w:t>
      </w:r>
      <w:r w:rsidRPr="000312A5">
        <w:rPr>
          <w:rFonts w:ascii="Times New Roman" w:hAnsi="Times New Roman" w:cs="Times New Roman"/>
          <w:sz w:val="28"/>
          <w:szCs w:val="28"/>
          <w:lang w:val="en-US"/>
        </w:rPr>
        <w:t xml:space="preserve"> </w:t>
      </w:r>
      <w:r w:rsidRPr="000312A5">
        <w:rPr>
          <w:rFonts w:ascii="Times New Roman" w:hAnsi="Times New Roman" w:cs="Times New Roman"/>
          <w:sz w:val="28"/>
          <w:szCs w:val="28"/>
        </w:rPr>
        <w:t>обращения</w:t>
      </w:r>
      <w:r w:rsidRPr="000312A5">
        <w:rPr>
          <w:rFonts w:ascii="Times New Roman" w:hAnsi="Times New Roman" w:cs="Times New Roman"/>
          <w:sz w:val="28"/>
          <w:szCs w:val="28"/>
          <w:lang w:val="en-US"/>
        </w:rPr>
        <w:t>: 07.05.2026).</w:t>
      </w:r>
    </w:p>
    <w:sectPr w:rsidR="00CA5695" w:rsidRPr="000312A5" w:rsidSect="00B2030E">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32C0F" w14:textId="77777777" w:rsidR="00E507FD" w:rsidRDefault="00E507FD" w:rsidP="009F5A72">
      <w:pPr>
        <w:spacing w:after="0" w:line="240" w:lineRule="auto"/>
      </w:pPr>
      <w:r>
        <w:separator/>
      </w:r>
    </w:p>
  </w:endnote>
  <w:endnote w:type="continuationSeparator" w:id="0">
    <w:p w14:paraId="6D5172AE" w14:textId="77777777" w:rsidR="00E507FD" w:rsidRDefault="00E507FD" w:rsidP="009F5A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7068413"/>
      <w:docPartObj>
        <w:docPartGallery w:val="Page Numbers (Bottom of Page)"/>
        <w:docPartUnique/>
      </w:docPartObj>
    </w:sdtPr>
    <w:sdtEndPr/>
    <w:sdtContent>
      <w:p w14:paraId="59764D71" w14:textId="6818BD40" w:rsidR="00B2030E" w:rsidRDefault="00B2030E">
        <w:pPr>
          <w:pStyle w:val="af0"/>
          <w:jc w:val="center"/>
        </w:pPr>
        <w:r>
          <w:fldChar w:fldCharType="begin"/>
        </w:r>
        <w:r>
          <w:instrText>PAGE   \* MERGEFORMAT</w:instrText>
        </w:r>
        <w:r>
          <w:fldChar w:fldCharType="separate"/>
        </w:r>
        <w:r>
          <w:t>2</w:t>
        </w:r>
        <w:r>
          <w:fldChar w:fldCharType="end"/>
        </w:r>
      </w:p>
    </w:sdtContent>
  </w:sdt>
  <w:p w14:paraId="565EB079" w14:textId="77777777" w:rsidR="00B2030E" w:rsidRDefault="00B2030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731E05" w14:textId="77777777" w:rsidR="00E507FD" w:rsidRDefault="00E507FD" w:rsidP="009F5A72">
      <w:pPr>
        <w:spacing w:after="0" w:line="240" w:lineRule="auto"/>
      </w:pPr>
      <w:r>
        <w:separator/>
      </w:r>
    </w:p>
  </w:footnote>
  <w:footnote w:type="continuationSeparator" w:id="0">
    <w:p w14:paraId="5ACB7EEE" w14:textId="77777777" w:rsidR="00E507FD" w:rsidRDefault="00E507FD" w:rsidP="009F5A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A1735"/>
    <w:multiLevelType w:val="multilevel"/>
    <w:tmpl w:val="D312DA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D011E"/>
    <w:multiLevelType w:val="multilevel"/>
    <w:tmpl w:val="7E10C3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336" w:hanging="536"/>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F1A62"/>
    <w:multiLevelType w:val="hybridMultilevel"/>
    <w:tmpl w:val="F6CCA72E"/>
    <w:lvl w:ilvl="0" w:tplc="932203CA">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3" w15:restartNumberingAfterBreak="0">
    <w:nsid w:val="04AB54AA"/>
    <w:multiLevelType w:val="multilevel"/>
    <w:tmpl w:val="41329DE2"/>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64063AE"/>
    <w:multiLevelType w:val="hybridMultilevel"/>
    <w:tmpl w:val="C50039E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0ABD1C81"/>
    <w:multiLevelType w:val="hybridMultilevel"/>
    <w:tmpl w:val="8FC89000"/>
    <w:lvl w:ilvl="0" w:tplc="BD9235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F126185"/>
    <w:multiLevelType w:val="multilevel"/>
    <w:tmpl w:val="C76C08B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color w:val="auto"/>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6E418F"/>
    <w:multiLevelType w:val="hybridMultilevel"/>
    <w:tmpl w:val="BE2C4B1C"/>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8" w15:restartNumberingAfterBreak="0">
    <w:nsid w:val="12AF062A"/>
    <w:multiLevelType w:val="hybridMultilevel"/>
    <w:tmpl w:val="6A189332"/>
    <w:lvl w:ilvl="0" w:tplc="932203C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 w15:restartNumberingAfterBreak="0">
    <w:nsid w:val="158D7298"/>
    <w:multiLevelType w:val="hybridMultilevel"/>
    <w:tmpl w:val="0660C9A0"/>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0" w15:restartNumberingAfterBreak="0">
    <w:nsid w:val="179F6D97"/>
    <w:multiLevelType w:val="hybridMultilevel"/>
    <w:tmpl w:val="FC88B242"/>
    <w:lvl w:ilvl="0" w:tplc="BD9235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B720885"/>
    <w:multiLevelType w:val="hybridMultilevel"/>
    <w:tmpl w:val="F4946FC2"/>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2" w15:restartNumberingAfterBreak="0">
    <w:nsid w:val="1B7F1D39"/>
    <w:multiLevelType w:val="hybridMultilevel"/>
    <w:tmpl w:val="B7548EBC"/>
    <w:lvl w:ilvl="0" w:tplc="BD9235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C287454"/>
    <w:multiLevelType w:val="hybridMultilevel"/>
    <w:tmpl w:val="F83A4D3C"/>
    <w:lvl w:ilvl="0" w:tplc="BD9235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D8A3A00"/>
    <w:multiLevelType w:val="hybridMultilevel"/>
    <w:tmpl w:val="38CAFD3C"/>
    <w:lvl w:ilvl="0" w:tplc="FFFFFFFF">
      <w:start w:val="1"/>
      <w:numFmt w:val="bullet"/>
      <w:lvlText w:val="•"/>
      <w:lvlJc w:val="left"/>
      <w:pPr>
        <w:ind w:left="2344" w:hanging="360"/>
      </w:pPr>
      <w:rPr>
        <w:rFonts w:ascii="Times New Roman" w:eastAsiaTheme="minorHAnsi" w:hAnsi="Times New Roman" w:cs="Times New Roman" w:hint="default"/>
      </w:rPr>
    </w:lvl>
    <w:lvl w:ilvl="1" w:tplc="932203CA">
      <w:start w:val="1"/>
      <w:numFmt w:val="bullet"/>
      <w:lvlText w:val=""/>
      <w:lvlJc w:val="left"/>
      <w:pPr>
        <w:ind w:left="720" w:hanging="360"/>
      </w:pPr>
      <w:rPr>
        <w:rFonts w:ascii="Symbol" w:hAnsi="Symbol" w:hint="default"/>
      </w:rPr>
    </w:lvl>
    <w:lvl w:ilvl="2" w:tplc="FFFFFFFF" w:tentative="1">
      <w:start w:val="1"/>
      <w:numFmt w:val="bullet"/>
      <w:lvlText w:val=""/>
      <w:lvlJc w:val="left"/>
      <w:pPr>
        <w:ind w:left="3010" w:hanging="360"/>
      </w:pPr>
      <w:rPr>
        <w:rFonts w:ascii="Wingdings" w:hAnsi="Wingdings" w:hint="default"/>
      </w:rPr>
    </w:lvl>
    <w:lvl w:ilvl="3" w:tplc="FFFFFFFF" w:tentative="1">
      <w:start w:val="1"/>
      <w:numFmt w:val="bullet"/>
      <w:lvlText w:val=""/>
      <w:lvlJc w:val="left"/>
      <w:pPr>
        <w:ind w:left="3730" w:hanging="360"/>
      </w:pPr>
      <w:rPr>
        <w:rFonts w:ascii="Symbol" w:hAnsi="Symbol" w:hint="default"/>
      </w:rPr>
    </w:lvl>
    <w:lvl w:ilvl="4" w:tplc="FFFFFFFF" w:tentative="1">
      <w:start w:val="1"/>
      <w:numFmt w:val="bullet"/>
      <w:lvlText w:val="o"/>
      <w:lvlJc w:val="left"/>
      <w:pPr>
        <w:ind w:left="4450" w:hanging="360"/>
      </w:pPr>
      <w:rPr>
        <w:rFonts w:ascii="Courier New" w:hAnsi="Courier New" w:cs="Courier New" w:hint="default"/>
      </w:rPr>
    </w:lvl>
    <w:lvl w:ilvl="5" w:tplc="FFFFFFFF" w:tentative="1">
      <w:start w:val="1"/>
      <w:numFmt w:val="bullet"/>
      <w:lvlText w:val=""/>
      <w:lvlJc w:val="left"/>
      <w:pPr>
        <w:ind w:left="5170" w:hanging="360"/>
      </w:pPr>
      <w:rPr>
        <w:rFonts w:ascii="Wingdings" w:hAnsi="Wingdings" w:hint="default"/>
      </w:rPr>
    </w:lvl>
    <w:lvl w:ilvl="6" w:tplc="FFFFFFFF" w:tentative="1">
      <w:start w:val="1"/>
      <w:numFmt w:val="bullet"/>
      <w:lvlText w:val=""/>
      <w:lvlJc w:val="left"/>
      <w:pPr>
        <w:ind w:left="5890" w:hanging="360"/>
      </w:pPr>
      <w:rPr>
        <w:rFonts w:ascii="Symbol" w:hAnsi="Symbol" w:hint="default"/>
      </w:rPr>
    </w:lvl>
    <w:lvl w:ilvl="7" w:tplc="FFFFFFFF" w:tentative="1">
      <w:start w:val="1"/>
      <w:numFmt w:val="bullet"/>
      <w:lvlText w:val="o"/>
      <w:lvlJc w:val="left"/>
      <w:pPr>
        <w:ind w:left="6610" w:hanging="360"/>
      </w:pPr>
      <w:rPr>
        <w:rFonts w:ascii="Courier New" w:hAnsi="Courier New" w:cs="Courier New" w:hint="default"/>
      </w:rPr>
    </w:lvl>
    <w:lvl w:ilvl="8" w:tplc="FFFFFFFF" w:tentative="1">
      <w:start w:val="1"/>
      <w:numFmt w:val="bullet"/>
      <w:lvlText w:val=""/>
      <w:lvlJc w:val="left"/>
      <w:pPr>
        <w:ind w:left="7330" w:hanging="360"/>
      </w:pPr>
      <w:rPr>
        <w:rFonts w:ascii="Wingdings" w:hAnsi="Wingdings" w:hint="default"/>
      </w:rPr>
    </w:lvl>
  </w:abstractNum>
  <w:abstractNum w:abstractNumId="15" w15:restartNumberingAfterBreak="0">
    <w:nsid w:val="334D43BD"/>
    <w:multiLevelType w:val="hybridMultilevel"/>
    <w:tmpl w:val="F5CAD546"/>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6" w15:restartNumberingAfterBreak="0">
    <w:nsid w:val="35B93D4D"/>
    <w:multiLevelType w:val="hybridMultilevel"/>
    <w:tmpl w:val="FD3EC964"/>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7" w15:restartNumberingAfterBreak="0">
    <w:nsid w:val="3A6C7D59"/>
    <w:multiLevelType w:val="multilevel"/>
    <w:tmpl w:val="ABD496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76DD9"/>
    <w:multiLevelType w:val="hybridMultilevel"/>
    <w:tmpl w:val="C174FC82"/>
    <w:lvl w:ilvl="0" w:tplc="932203CA">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9" w15:restartNumberingAfterBreak="0">
    <w:nsid w:val="41B50694"/>
    <w:multiLevelType w:val="multilevel"/>
    <w:tmpl w:val="669E1510"/>
    <w:lvl w:ilvl="0">
      <w:start w:val="1"/>
      <w:numFmt w:val="decimal"/>
      <w:lvlText w:val="%1."/>
      <w:lvlJc w:val="left"/>
      <w:pPr>
        <w:ind w:left="1068" w:hanging="360"/>
      </w:pPr>
      <w:rPr>
        <w:rFonts w:hint="default"/>
      </w:rPr>
    </w:lvl>
    <w:lvl w:ilvl="1">
      <w:start w:val="2"/>
      <w:numFmt w:val="decimal"/>
      <w:isLgl/>
      <w:lvlText w:val="%1.%2"/>
      <w:lvlJc w:val="left"/>
      <w:pPr>
        <w:ind w:left="1083" w:hanging="375"/>
      </w:pPr>
      <w:rPr>
        <w:rFonts w:hint="default"/>
        <w:b/>
      </w:rPr>
    </w:lvl>
    <w:lvl w:ilvl="2">
      <w:start w:val="1"/>
      <w:numFmt w:val="decimal"/>
      <w:isLgl/>
      <w:lvlText w:val="%1.%2.%3"/>
      <w:lvlJc w:val="left"/>
      <w:pPr>
        <w:ind w:left="1428" w:hanging="720"/>
      </w:pPr>
      <w:rPr>
        <w:rFonts w:hint="default"/>
        <w:b/>
      </w:rPr>
    </w:lvl>
    <w:lvl w:ilvl="3">
      <w:start w:val="1"/>
      <w:numFmt w:val="decimal"/>
      <w:isLgl/>
      <w:lvlText w:val="%1.%2.%3.%4"/>
      <w:lvlJc w:val="left"/>
      <w:pPr>
        <w:ind w:left="1788" w:hanging="1080"/>
      </w:pPr>
      <w:rPr>
        <w:rFonts w:hint="default"/>
        <w:b/>
      </w:rPr>
    </w:lvl>
    <w:lvl w:ilvl="4">
      <w:start w:val="1"/>
      <w:numFmt w:val="decimal"/>
      <w:isLgl/>
      <w:lvlText w:val="%1.%2.%3.%4.%5"/>
      <w:lvlJc w:val="left"/>
      <w:pPr>
        <w:ind w:left="1788" w:hanging="1080"/>
      </w:pPr>
      <w:rPr>
        <w:rFonts w:hint="default"/>
        <w:b/>
      </w:rPr>
    </w:lvl>
    <w:lvl w:ilvl="5">
      <w:start w:val="1"/>
      <w:numFmt w:val="decimal"/>
      <w:isLgl/>
      <w:lvlText w:val="%1.%2.%3.%4.%5.%6"/>
      <w:lvlJc w:val="left"/>
      <w:pPr>
        <w:ind w:left="2148" w:hanging="1440"/>
      </w:pPr>
      <w:rPr>
        <w:rFonts w:hint="default"/>
        <w:b/>
      </w:rPr>
    </w:lvl>
    <w:lvl w:ilvl="6">
      <w:start w:val="1"/>
      <w:numFmt w:val="decimal"/>
      <w:isLgl/>
      <w:lvlText w:val="%1.%2.%3.%4.%5.%6.%7"/>
      <w:lvlJc w:val="left"/>
      <w:pPr>
        <w:ind w:left="2148" w:hanging="1440"/>
      </w:pPr>
      <w:rPr>
        <w:rFonts w:hint="default"/>
        <w:b/>
      </w:rPr>
    </w:lvl>
    <w:lvl w:ilvl="7">
      <w:start w:val="1"/>
      <w:numFmt w:val="decimal"/>
      <w:isLgl/>
      <w:lvlText w:val="%1.%2.%3.%4.%5.%6.%7.%8"/>
      <w:lvlJc w:val="left"/>
      <w:pPr>
        <w:ind w:left="2508" w:hanging="1800"/>
      </w:pPr>
      <w:rPr>
        <w:rFonts w:hint="default"/>
        <w:b/>
      </w:rPr>
    </w:lvl>
    <w:lvl w:ilvl="8">
      <w:start w:val="1"/>
      <w:numFmt w:val="decimal"/>
      <w:isLgl/>
      <w:lvlText w:val="%1.%2.%3.%4.%5.%6.%7.%8.%9"/>
      <w:lvlJc w:val="left"/>
      <w:pPr>
        <w:ind w:left="2868" w:hanging="2160"/>
      </w:pPr>
      <w:rPr>
        <w:rFonts w:hint="default"/>
        <w:b/>
      </w:rPr>
    </w:lvl>
  </w:abstractNum>
  <w:abstractNum w:abstractNumId="20" w15:restartNumberingAfterBreak="0">
    <w:nsid w:val="451216AE"/>
    <w:multiLevelType w:val="multilevel"/>
    <w:tmpl w:val="339098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5121DE"/>
    <w:multiLevelType w:val="hybridMultilevel"/>
    <w:tmpl w:val="D9CE4C74"/>
    <w:lvl w:ilvl="0" w:tplc="932203CA">
      <w:start w:val="1"/>
      <w:numFmt w:val="bullet"/>
      <w:lvlText w:val=""/>
      <w:lvlJc w:val="left"/>
      <w:pPr>
        <w:ind w:left="786"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start w:val="1"/>
      <w:numFmt w:val="bullet"/>
      <w:lvlText w:val=""/>
      <w:lvlJc w:val="left"/>
      <w:pPr>
        <w:ind w:left="2727" w:hanging="360"/>
      </w:pPr>
      <w:rPr>
        <w:rFonts w:ascii="Wingdings" w:hAnsi="Wingdings" w:hint="default"/>
      </w:rPr>
    </w:lvl>
    <w:lvl w:ilvl="3" w:tplc="FFFFFFFF">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start w:val="1"/>
      <w:numFmt w:val="bullet"/>
      <w:lvlText w:val=""/>
      <w:lvlJc w:val="left"/>
      <w:pPr>
        <w:ind w:left="4887" w:hanging="360"/>
      </w:pPr>
      <w:rPr>
        <w:rFonts w:ascii="Wingdings" w:hAnsi="Wingdings" w:hint="default"/>
      </w:rPr>
    </w:lvl>
    <w:lvl w:ilvl="6" w:tplc="FFFFFFFF">
      <w:start w:val="1"/>
      <w:numFmt w:val="bullet"/>
      <w:lvlText w:val=""/>
      <w:lvlJc w:val="left"/>
      <w:pPr>
        <w:ind w:left="5607" w:hanging="360"/>
      </w:pPr>
      <w:rPr>
        <w:rFonts w:ascii="Symbol" w:hAnsi="Symbol" w:hint="default"/>
      </w:rPr>
    </w:lvl>
    <w:lvl w:ilvl="7" w:tplc="FFFFFFFF">
      <w:start w:val="1"/>
      <w:numFmt w:val="bullet"/>
      <w:lvlText w:val="o"/>
      <w:lvlJc w:val="left"/>
      <w:pPr>
        <w:ind w:left="6327" w:hanging="360"/>
      </w:pPr>
      <w:rPr>
        <w:rFonts w:ascii="Courier New" w:hAnsi="Courier New" w:cs="Courier New" w:hint="default"/>
      </w:rPr>
    </w:lvl>
    <w:lvl w:ilvl="8" w:tplc="FFFFFFFF">
      <w:start w:val="1"/>
      <w:numFmt w:val="bullet"/>
      <w:lvlText w:val=""/>
      <w:lvlJc w:val="left"/>
      <w:pPr>
        <w:ind w:left="7047" w:hanging="360"/>
      </w:pPr>
      <w:rPr>
        <w:rFonts w:ascii="Wingdings" w:hAnsi="Wingdings" w:hint="default"/>
      </w:rPr>
    </w:lvl>
  </w:abstractNum>
  <w:abstractNum w:abstractNumId="22" w15:restartNumberingAfterBreak="0">
    <w:nsid w:val="48D900C0"/>
    <w:multiLevelType w:val="hybridMultilevel"/>
    <w:tmpl w:val="0570E692"/>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2944DA3"/>
    <w:multiLevelType w:val="hybridMultilevel"/>
    <w:tmpl w:val="6A78FF6C"/>
    <w:lvl w:ilvl="0" w:tplc="932203CA">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4" w15:restartNumberingAfterBreak="0">
    <w:nsid w:val="548E1252"/>
    <w:multiLevelType w:val="hybridMultilevel"/>
    <w:tmpl w:val="1F00B95E"/>
    <w:lvl w:ilvl="0" w:tplc="BD9235A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A901734"/>
    <w:multiLevelType w:val="hybridMultilevel"/>
    <w:tmpl w:val="01EE5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C9C053E"/>
    <w:multiLevelType w:val="hybridMultilevel"/>
    <w:tmpl w:val="B226D244"/>
    <w:lvl w:ilvl="0" w:tplc="932203CA">
      <w:start w:val="1"/>
      <w:numFmt w:val="bullet"/>
      <w:lvlText w:val=""/>
      <w:lvlJc w:val="left"/>
      <w:pPr>
        <w:ind w:left="1211" w:hanging="360"/>
      </w:pPr>
      <w:rPr>
        <w:rFonts w:ascii="Symbol" w:hAnsi="Symbol" w:hint="default"/>
      </w:rPr>
    </w:lvl>
    <w:lvl w:ilvl="1" w:tplc="04190003" w:tentative="1">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27" w15:restartNumberingAfterBreak="0">
    <w:nsid w:val="5CE047EC"/>
    <w:multiLevelType w:val="hybridMultilevel"/>
    <w:tmpl w:val="DA84A2BA"/>
    <w:lvl w:ilvl="0" w:tplc="932203CA">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65CF7BA7"/>
    <w:multiLevelType w:val="hybridMultilevel"/>
    <w:tmpl w:val="FACE47D6"/>
    <w:lvl w:ilvl="0" w:tplc="747E80A6">
      <w:start w:val="1"/>
      <w:numFmt w:val="decimal"/>
      <w:lvlText w:val="%1."/>
      <w:lvlJc w:val="left"/>
      <w:pPr>
        <w:ind w:left="720" w:hanging="360"/>
      </w:pPr>
      <w:rPr>
        <w:rFonts w:hint="default"/>
      </w:rPr>
    </w:lvl>
    <w:lvl w:ilvl="1" w:tplc="FDFC537E">
      <w:start w:val="1"/>
      <w:numFmt w:val="lowerLetter"/>
      <w:lvlText w:val="%2."/>
      <w:lvlJc w:val="left"/>
      <w:pPr>
        <w:ind w:left="1440" w:hanging="360"/>
      </w:pPr>
    </w:lvl>
    <w:lvl w:ilvl="2" w:tplc="919A5EA6">
      <w:start w:val="1"/>
      <w:numFmt w:val="lowerRoman"/>
      <w:lvlText w:val="%3."/>
      <w:lvlJc w:val="right"/>
      <w:pPr>
        <w:ind w:left="2160" w:hanging="180"/>
      </w:pPr>
    </w:lvl>
    <w:lvl w:ilvl="3" w:tplc="737A718A">
      <w:start w:val="1"/>
      <w:numFmt w:val="decimal"/>
      <w:lvlText w:val="%4."/>
      <w:lvlJc w:val="left"/>
      <w:pPr>
        <w:ind w:left="2880" w:hanging="360"/>
      </w:pPr>
    </w:lvl>
    <w:lvl w:ilvl="4" w:tplc="30DCE012">
      <w:start w:val="1"/>
      <w:numFmt w:val="lowerLetter"/>
      <w:lvlText w:val="%5."/>
      <w:lvlJc w:val="left"/>
      <w:pPr>
        <w:ind w:left="3600" w:hanging="360"/>
      </w:pPr>
    </w:lvl>
    <w:lvl w:ilvl="5" w:tplc="9EA6DB6C">
      <w:start w:val="1"/>
      <w:numFmt w:val="lowerRoman"/>
      <w:lvlText w:val="%6."/>
      <w:lvlJc w:val="right"/>
      <w:pPr>
        <w:ind w:left="4320" w:hanging="180"/>
      </w:pPr>
    </w:lvl>
    <w:lvl w:ilvl="6" w:tplc="53B6D606">
      <w:start w:val="1"/>
      <w:numFmt w:val="decimal"/>
      <w:lvlText w:val="%7."/>
      <w:lvlJc w:val="left"/>
      <w:pPr>
        <w:ind w:left="5040" w:hanging="360"/>
      </w:pPr>
    </w:lvl>
    <w:lvl w:ilvl="7" w:tplc="1EE0CDDC">
      <w:start w:val="1"/>
      <w:numFmt w:val="lowerLetter"/>
      <w:lvlText w:val="%8."/>
      <w:lvlJc w:val="left"/>
      <w:pPr>
        <w:ind w:left="5760" w:hanging="360"/>
      </w:pPr>
    </w:lvl>
    <w:lvl w:ilvl="8" w:tplc="2EE42E64">
      <w:start w:val="1"/>
      <w:numFmt w:val="lowerRoman"/>
      <w:lvlText w:val="%9."/>
      <w:lvlJc w:val="right"/>
      <w:pPr>
        <w:ind w:left="6480" w:hanging="180"/>
      </w:pPr>
    </w:lvl>
  </w:abstractNum>
  <w:abstractNum w:abstractNumId="29" w15:restartNumberingAfterBreak="0">
    <w:nsid w:val="6C943435"/>
    <w:multiLevelType w:val="hybridMultilevel"/>
    <w:tmpl w:val="55F8653E"/>
    <w:lvl w:ilvl="0" w:tplc="932203CA">
      <w:start w:val="1"/>
      <w:numFmt w:val="bullet"/>
      <w:lvlText w:val=""/>
      <w:lvlJc w:val="left"/>
      <w:pPr>
        <w:ind w:left="579" w:hanging="360"/>
      </w:pPr>
      <w:rPr>
        <w:rFonts w:ascii="Symbol" w:hAnsi="Symbol" w:hint="default"/>
      </w:rPr>
    </w:lvl>
    <w:lvl w:ilvl="1" w:tplc="FFFFFFFF" w:tentative="1">
      <w:start w:val="1"/>
      <w:numFmt w:val="bullet"/>
      <w:lvlText w:val="o"/>
      <w:lvlJc w:val="left"/>
      <w:pPr>
        <w:ind w:left="1299" w:hanging="360"/>
      </w:pPr>
      <w:rPr>
        <w:rFonts w:ascii="Courier New" w:hAnsi="Courier New" w:cs="Courier New" w:hint="default"/>
      </w:rPr>
    </w:lvl>
    <w:lvl w:ilvl="2" w:tplc="FFFFFFFF" w:tentative="1">
      <w:start w:val="1"/>
      <w:numFmt w:val="bullet"/>
      <w:lvlText w:val=""/>
      <w:lvlJc w:val="left"/>
      <w:pPr>
        <w:ind w:left="2019" w:hanging="360"/>
      </w:pPr>
      <w:rPr>
        <w:rFonts w:ascii="Wingdings" w:hAnsi="Wingdings" w:hint="default"/>
      </w:rPr>
    </w:lvl>
    <w:lvl w:ilvl="3" w:tplc="FFFFFFFF" w:tentative="1">
      <w:start w:val="1"/>
      <w:numFmt w:val="bullet"/>
      <w:lvlText w:val=""/>
      <w:lvlJc w:val="left"/>
      <w:pPr>
        <w:ind w:left="2739" w:hanging="360"/>
      </w:pPr>
      <w:rPr>
        <w:rFonts w:ascii="Symbol" w:hAnsi="Symbol" w:hint="default"/>
      </w:rPr>
    </w:lvl>
    <w:lvl w:ilvl="4" w:tplc="FFFFFFFF" w:tentative="1">
      <w:start w:val="1"/>
      <w:numFmt w:val="bullet"/>
      <w:lvlText w:val="o"/>
      <w:lvlJc w:val="left"/>
      <w:pPr>
        <w:ind w:left="3459" w:hanging="360"/>
      </w:pPr>
      <w:rPr>
        <w:rFonts w:ascii="Courier New" w:hAnsi="Courier New" w:cs="Courier New" w:hint="default"/>
      </w:rPr>
    </w:lvl>
    <w:lvl w:ilvl="5" w:tplc="FFFFFFFF" w:tentative="1">
      <w:start w:val="1"/>
      <w:numFmt w:val="bullet"/>
      <w:lvlText w:val=""/>
      <w:lvlJc w:val="left"/>
      <w:pPr>
        <w:ind w:left="4179" w:hanging="360"/>
      </w:pPr>
      <w:rPr>
        <w:rFonts w:ascii="Wingdings" w:hAnsi="Wingdings" w:hint="default"/>
      </w:rPr>
    </w:lvl>
    <w:lvl w:ilvl="6" w:tplc="FFFFFFFF" w:tentative="1">
      <w:start w:val="1"/>
      <w:numFmt w:val="bullet"/>
      <w:lvlText w:val=""/>
      <w:lvlJc w:val="left"/>
      <w:pPr>
        <w:ind w:left="4899" w:hanging="360"/>
      </w:pPr>
      <w:rPr>
        <w:rFonts w:ascii="Symbol" w:hAnsi="Symbol" w:hint="default"/>
      </w:rPr>
    </w:lvl>
    <w:lvl w:ilvl="7" w:tplc="FFFFFFFF" w:tentative="1">
      <w:start w:val="1"/>
      <w:numFmt w:val="bullet"/>
      <w:lvlText w:val="o"/>
      <w:lvlJc w:val="left"/>
      <w:pPr>
        <w:ind w:left="5619" w:hanging="360"/>
      </w:pPr>
      <w:rPr>
        <w:rFonts w:ascii="Courier New" w:hAnsi="Courier New" w:cs="Courier New" w:hint="default"/>
      </w:rPr>
    </w:lvl>
    <w:lvl w:ilvl="8" w:tplc="FFFFFFFF" w:tentative="1">
      <w:start w:val="1"/>
      <w:numFmt w:val="bullet"/>
      <w:lvlText w:val=""/>
      <w:lvlJc w:val="left"/>
      <w:pPr>
        <w:ind w:left="6339" w:hanging="360"/>
      </w:pPr>
      <w:rPr>
        <w:rFonts w:ascii="Wingdings" w:hAnsi="Wingdings" w:hint="default"/>
      </w:rPr>
    </w:lvl>
  </w:abstractNum>
  <w:abstractNum w:abstractNumId="30" w15:restartNumberingAfterBreak="0">
    <w:nsid w:val="7E2E02A9"/>
    <w:multiLevelType w:val="hybridMultilevel"/>
    <w:tmpl w:val="78E8E48E"/>
    <w:lvl w:ilvl="0" w:tplc="932203C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429816893">
    <w:abstractNumId w:val="25"/>
  </w:num>
  <w:num w:numId="2" w16cid:durableId="1566993889">
    <w:abstractNumId w:val="3"/>
  </w:num>
  <w:num w:numId="3" w16cid:durableId="783500375">
    <w:abstractNumId w:val="19"/>
  </w:num>
  <w:num w:numId="4" w16cid:durableId="1442335158">
    <w:abstractNumId w:val="6"/>
  </w:num>
  <w:num w:numId="5" w16cid:durableId="1426419995">
    <w:abstractNumId w:val="2"/>
  </w:num>
  <w:num w:numId="6" w16cid:durableId="1507940888">
    <w:abstractNumId w:val="30"/>
  </w:num>
  <w:num w:numId="7" w16cid:durableId="901789232">
    <w:abstractNumId w:val="14"/>
  </w:num>
  <w:num w:numId="8" w16cid:durableId="1414084091">
    <w:abstractNumId w:val="21"/>
  </w:num>
  <w:num w:numId="9" w16cid:durableId="1142889924">
    <w:abstractNumId w:val="13"/>
  </w:num>
  <w:num w:numId="10" w16cid:durableId="508108485">
    <w:abstractNumId w:val="5"/>
  </w:num>
  <w:num w:numId="11" w16cid:durableId="1815294137">
    <w:abstractNumId w:val="12"/>
  </w:num>
  <w:num w:numId="12" w16cid:durableId="235281626">
    <w:abstractNumId w:val="24"/>
  </w:num>
  <w:num w:numId="13" w16cid:durableId="1579822073">
    <w:abstractNumId w:val="29"/>
  </w:num>
  <w:num w:numId="14" w16cid:durableId="1863471304">
    <w:abstractNumId w:val="10"/>
  </w:num>
  <w:num w:numId="15" w16cid:durableId="744030531">
    <w:abstractNumId w:val="17"/>
  </w:num>
  <w:num w:numId="16" w16cid:durableId="141581404">
    <w:abstractNumId w:val="20"/>
  </w:num>
  <w:num w:numId="17" w16cid:durableId="930240123">
    <w:abstractNumId w:val="27"/>
  </w:num>
  <w:num w:numId="18" w16cid:durableId="1505625635">
    <w:abstractNumId w:val="26"/>
  </w:num>
  <w:num w:numId="19" w16cid:durableId="1102140538">
    <w:abstractNumId w:val="15"/>
  </w:num>
  <w:num w:numId="20" w16cid:durableId="621689861">
    <w:abstractNumId w:val="18"/>
  </w:num>
  <w:num w:numId="21" w16cid:durableId="454639235">
    <w:abstractNumId w:val="9"/>
  </w:num>
  <w:num w:numId="22" w16cid:durableId="1403526548">
    <w:abstractNumId w:val="7"/>
  </w:num>
  <w:num w:numId="23" w16cid:durableId="685445380">
    <w:abstractNumId w:val="11"/>
  </w:num>
  <w:num w:numId="24" w16cid:durableId="2001225044">
    <w:abstractNumId w:val="16"/>
  </w:num>
  <w:num w:numId="25" w16cid:durableId="871115697">
    <w:abstractNumId w:val="23"/>
  </w:num>
  <w:num w:numId="26" w16cid:durableId="1807965057">
    <w:abstractNumId w:val="8"/>
  </w:num>
  <w:num w:numId="27" w16cid:durableId="803086127">
    <w:abstractNumId w:val="0"/>
  </w:num>
  <w:num w:numId="28" w16cid:durableId="689601859">
    <w:abstractNumId w:val="1"/>
  </w:num>
  <w:num w:numId="29" w16cid:durableId="513035793">
    <w:abstractNumId w:val="28"/>
  </w:num>
  <w:num w:numId="30" w16cid:durableId="520314811">
    <w:abstractNumId w:val="22"/>
  </w:num>
  <w:num w:numId="31" w16cid:durableId="1727533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8D"/>
    <w:rsid w:val="000040F0"/>
    <w:rsid w:val="000170C2"/>
    <w:rsid w:val="000312A5"/>
    <w:rsid w:val="00071E85"/>
    <w:rsid w:val="000956B4"/>
    <w:rsid w:val="000D0FAB"/>
    <w:rsid w:val="000D21A2"/>
    <w:rsid w:val="000D5666"/>
    <w:rsid w:val="000E4F0C"/>
    <w:rsid w:val="000F00F8"/>
    <w:rsid w:val="000F0379"/>
    <w:rsid w:val="00100F51"/>
    <w:rsid w:val="00115648"/>
    <w:rsid w:val="001160EC"/>
    <w:rsid w:val="00123B48"/>
    <w:rsid w:val="00124B89"/>
    <w:rsid w:val="00162349"/>
    <w:rsid w:val="001631F8"/>
    <w:rsid w:val="001849E6"/>
    <w:rsid w:val="00194CD4"/>
    <w:rsid w:val="001A6415"/>
    <w:rsid w:val="00210FDC"/>
    <w:rsid w:val="00216DC6"/>
    <w:rsid w:val="00225086"/>
    <w:rsid w:val="00235DA4"/>
    <w:rsid w:val="002529F3"/>
    <w:rsid w:val="00277A74"/>
    <w:rsid w:val="00277BA8"/>
    <w:rsid w:val="002D04B4"/>
    <w:rsid w:val="002E7E62"/>
    <w:rsid w:val="002F4337"/>
    <w:rsid w:val="00301E24"/>
    <w:rsid w:val="00345B59"/>
    <w:rsid w:val="00364F0D"/>
    <w:rsid w:val="00371502"/>
    <w:rsid w:val="00373E7F"/>
    <w:rsid w:val="00385E5E"/>
    <w:rsid w:val="003C2862"/>
    <w:rsid w:val="003D2D0A"/>
    <w:rsid w:val="003E169B"/>
    <w:rsid w:val="003E284A"/>
    <w:rsid w:val="0042006E"/>
    <w:rsid w:val="004265B6"/>
    <w:rsid w:val="004429B1"/>
    <w:rsid w:val="00445664"/>
    <w:rsid w:val="004517E1"/>
    <w:rsid w:val="004662F8"/>
    <w:rsid w:val="00482B2C"/>
    <w:rsid w:val="004B610A"/>
    <w:rsid w:val="004C6C47"/>
    <w:rsid w:val="004E05BC"/>
    <w:rsid w:val="004E281A"/>
    <w:rsid w:val="004F04D0"/>
    <w:rsid w:val="004F7510"/>
    <w:rsid w:val="00527739"/>
    <w:rsid w:val="00530B9E"/>
    <w:rsid w:val="00534C2A"/>
    <w:rsid w:val="00535072"/>
    <w:rsid w:val="00537ECF"/>
    <w:rsid w:val="00550E2F"/>
    <w:rsid w:val="00562BFE"/>
    <w:rsid w:val="005975C9"/>
    <w:rsid w:val="005E0CEB"/>
    <w:rsid w:val="005F5F91"/>
    <w:rsid w:val="005F70F6"/>
    <w:rsid w:val="00604478"/>
    <w:rsid w:val="006368C9"/>
    <w:rsid w:val="00660737"/>
    <w:rsid w:val="0068488D"/>
    <w:rsid w:val="006875EF"/>
    <w:rsid w:val="00694728"/>
    <w:rsid w:val="006A2684"/>
    <w:rsid w:val="006A2BD9"/>
    <w:rsid w:val="006E1456"/>
    <w:rsid w:val="00703BD7"/>
    <w:rsid w:val="00703EAD"/>
    <w:rsid w:val="0074440B"/>
    <w:rsid w:val="00763AE5"/>
    <w:rsid w:val="007656BA"/>
    <w:rsid w:val="0079419F"/>
    <w:rsid w:val="007A5B99"/>
    <w:rsid w:val="007C0FCF"/>
    <w:rsid w:val="007D093C"/>
    <w:rsid w:val="007F22AF"/>
    <w:rsid w:val="0080758B"/>
    <w:rsid w:val="00820068"/>
    <w:rsid w:val="0084065E"/>
    <w:rsid w:val="00843487"/>
    <w:rsid w:val="008470C4"/>
    <w:rsid w:val="00861CCB"/>
    <w:rsid w:val="00861F2B"/>
    <w:rsid w:val="00874005"/>
    <w:rsid w:val="00874369"/>
    <w:rsid w:val="00884325"/>
    <w:rsid w:val="008965FD"/>
    <w:rsid w:val="008B6DC7"/>
    <w:rsid w:val="008C3E97"/>
    <w:rsid w:val="008C639D"/>
    <w:rsid w:val="008E0058"/>
    <w:rsid w:val="008E4C54"/>
    <w:rsid w:val="00906AD9"/>
    <w:rsid w:val="00920EBB"/>
    <w:rsid w:val="00950A4B"/>
    <w:rsid w:val="00963FF5"/>
    <w:rsid w:val="0097070F"/>
    <w:rsid w:val="009762F6"/>
    <w:rsid w:val="009856FB"/>
    <w:rsid w:val="00987414"/>
    <w:rsid w:val="009B1992"/>
    <w:rsid w:val="009B501B"/>
    <w:rsid w:val="009B538E"/>
    <w:rsid w:val="009C32C4"/>
    <w:rsid w:val="009E6B91"/>
    <w:rsid w:val="009F5A72"/>
    <w:rsid w:val="00A1703B"/>
    <w:rsid w:val="00A17E02"/>
    <w:rsid w:val="00A30ABA"/>
    <w:rsid w:val="00A40B9B"/>
    <w:rsid w:val="00A415AA"/>
    <w:rsid w:val="00A616CA"/>
    <w:rsid w:val="00A808A5"/>
    <w:rsid w:val="00AB5DCE"/>
    <w:rsid w:val="00AD5046"/>
    <w:rsid w:val="00AE1403"/>
    <w:rsid w:val="00B1092E"/>
    <w:rsid w:val="00B2030E"/>
    <w:rsid w:val="00B22F3E"/>
    <w:rsid w:val="00B30071"/>
    <w:rsid w:val="00B3214A"/>
    <w:rsid w:val="00B32AE5"/>
    <w:rsid w:val="00B35173"/>
    <w:rsid w:val="00B4754C"/>
    <w:rsid w:val="00B47757"/>
    <w:rsid w:val="00B50244"/>
    <w:rsid w:val="00B50425"/>
    <w:rsid w:val="00BE19C5"/>
    <w:rsid w:val="00C11212"/>
    <w:rsid w:val="00C137E8"/>
    <w:rsid w:val="00C17D28"/>
    <w:rsid w:val="00C27F70"/>
    <w:rsid w:val="00C341C7"/>
    <w:rsid w:val="00C34F1D"/>
    <w:rsid w:val="00C72EA9"/>
    <w:rsid w:val="00C81E50"/>
    <w:rsid w:val="00C93960"/>
    <w:rsid w:val="00C945F7"/>
    <w:rsid w:val="00CA4D73"/>
    <w:rsid w:val="00CA5695"/>
    <w:rsid w:val="00CC4E51"/>
    <w:rsid w:val="00CC6A0C"/>
    <w:rsid w:val="00D23D04"/>
    <w:rsid w:val="00D304A1"/>
    <w:rsid w:val="00D64AD3"/>
    <w:rsid w:val="00D70541"/>
    <w:rsid w:val="00D73B1A"/>
    <w:rsid w:val="00D95A04"/>
    <w:rsid w:val="00DB04E8"/>
    <w:rsid w:val="00DC10FB"/>
    <w:rsid w:val="00DF1AF0"/>
    <w:rsid w:val="00E00198"/>
    <w:rsid w:val="00E10889"/>
    <w:rsid w:val="00E11C2E"/>
    <w:rsid w:val="00E507FD"/>
    <w:rsid w:val="00E50D02"/>
    <w:rsid w:val="00E61632"/>
    <w:rsid w:val="00E62301"/>
    <w:rsid w:val="00E863BD"/>
    <w:rsid w:val="00E91B32"/>
    <w:rsid w:val="00E97BAC"/>
    <w:rsid w:val="00EA492F"/>
    <w:rsid w:val="00EF2A56"/>
    <w:rsid w:val="00F0160B"/>
    <w:rsid w:val="00F10D22"/>
    <w:rsid w:val="00F125DF"/>
    <w:rsid w:val="00F16794"/>
    <w:rsid w:val="00F169E8"/>
    <w:rsid w:val="00F22C8C"/>
    <w:rsid w:val="00F62E20"/>
    <w:rsid w:val="00F856C8"/>
    <w:rsid w:val="00FA3DEB"/>
    <w:rsid w:val="00FB41F4"/>
    <w:rsid w:val="00FD0FAF"/>
    <w:rsid w:val="00FE68C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531A6"/>
  <w15:chartTrackingRefBased/>
  <w15:docId w15:val="{6533B544-156F-487C-834A-DC2A15AEE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1AF0"/>
    <w:rPr>
      <w:kern w:val="0"/>
      <w14:ligatures w14:val="none"/>
    </w:rPr>
  </w:style>
  <w:style w:type="paragraph" w:styleId="1">
    <w:name w:val="heading 1"/>
    <w:basedOn w:val="a"/>
    <w:next w:val="a"/>
    <w:link w:val="10"/>
    <w:uiPriority w:val="9"/>
    <w:qFormat/>
    <w:rsid w:val="00364F0D"/>
    <w:pPr>
      <w:keepNext/>
      <w:keepLines/>
      <w:spacing w:before="240" w:after="240" w:line="360" w:lineRule="auto"/>
      <w:jc w:val="center"/>
      <w:outlineLvl w:val="0"/>
    </w:pPr>
    <w:rPr>
      <w:rFonts w:ascii="Times New Roman" w:eastAsiaTheme="majorEastAsia" w:hAnsi="Times New Roman" w:cs="Times New Roman"/>
      <w:b/>
      <w:bCs/>
      <w:sz w:val="32"/>
      <w:szCs w:val="32"/>
    </w:rPr>
  </w:style>
  <w:style w:type="paragraph" w:styleId="2">
    <w:name w:val="heading 2"/>
    <w:basedOn w:val="a"/>
    <w:next w:val="a"/>
    <w:link w:val="20"/>
    <w:uiPriority w:val="9"/>
    <w:unhideWhenUsed/>
    <w:qFormat/>
    <w:rsid w:val="009F5A72"/>
    <w:pPr>
      <w:keepNext/>
      <w:keepLines/>
      <w:spacing w:before="160" w:after="80" w:line="360" w:lineRule="auto"/>
      <w:outlineLvl w:val="1"/>
    </w:pPr>
    <w:rPr>
      <w:rFonts w:ascii="Times New Roman" w:eastAsiaTheme="majorEastAsia" w:hAnsi="Times New Roman" w:cs="Times New Roman"/>
      <w:b/>
      <w:bCs/>
      <w:sz w:val="28"/>
      <w:szCs w:val="28"/>
    </w:rPr>
  </w:style>
  <w:style w:type="paragraph" w:styleId="3">
    <w:name w:val="heading 3"/>
    <w:basedOn w:val="a"/>
    <w:next w:val="a"/>
    <w:link w:val="30"/>
    <w:uiPriority w:val="9"/>
    <w:semiHidden/>
    <w:unhideWhenUsed/>
    <w:qFormat/>
    <w:rsid w:val="0068488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8488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8488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8488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8488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8488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8488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basedOn w:val="a"/>
    <w:link w:val="Default0"/>
    <w:qFormat/>
    <w:rsid w:val="009F5A72"/>
    <w:pPr>
      <w:spacing w:after="0" w:line="360" w:lineRule="auto"/>
      <w:ind w:firstLine="709"/>
      <w:jc w:val="both"/>
    </w:pPr>
    <w:rPr>
      <w:rFonts w:ascii="Times New Roman" w:hAnsi="Times New Roman" w:cs="Times New Roman"/>
      <w:sz w:val="28"/>
      <w:szCs w:val="28"/>
    </w:rPr>
  </w:style>
  <w:style w:type="character" w:customStyle="1" w:styleId="Default0">
    <w:name w:val="Default Знак"/>
    <w:link w:val="Default"/>
    <w:rsid w:val="009F5A72"/>
    <w:rPr>
      <w:rFonts w:ascii="Times New Roman" w:hAnsi="Times New Roman" w:cs="Times New Roman"/>
      <w:kern w:val="0"/>
      <w:sz w:val="28"/>
      <w:szCs w:val="28"/>
      <w14:ligatures w14:val="none"/>
    </w:rPr>
  </w:style>
  <w:style w:type="character" w:customStyle="1" w:styleId="10">
    <w:name w:val="Заголовок 1 Знак"/>
    <w:basedOn w:val="a0"/>
    <w:link w:val="1"/>
    <w:uiPriority w:val="9"/>
    <w:rsid w:val="00364F0D"/>
    <w:rPr>
      <w:rFonts w:ascii="Times New Roman" w:eastAsiaTheme="majorEastAsia" w:hAnsi="Times New Roman" w:cs="Times New Roman"/>
      <w:b/>
      <w:bCs/>
      <w:kern w:val="0"/>
      <w:sz w:val="32"/>
      <w:szCs w:val="32"/>
      <w14:ligatures w14:val="none"/>
    </w:rPr>
  </w:style>
  <w:style w:type="character" w:customStyle="1" w:styleId="20">
    <w:name w:val="Заголовок 2 Знак"/>
    <w:basedOn w:val="a0"/>
    <w:link w:val="2"/>
    <w:uiPriority w:val="9"/>
    <w:rsid w:val="009F5A72"/>
    <w:rPr>
      <w:rFonts w:ascii="Times New Roman" w:eastAsiaTheme="majorEastAsia" w:hAnsi="Times New Roman" w:cs="Times New Roman"/>
      <w:b/>
      <w:bCs/>
      <w:kern w:val="0"/>
      <w:sz w:val="28"/>
      <w:szCs w:val="28"/>
      <w14:ligatures w14:val="none"/>
    </w:rPr>
  </w:style>
  <w:style w:type="character" w:customStyle="1" w:styleId="30">
    <w:name w:val="Заголовок 3 Знак"/>
    <w:basedOn w:val="a0"/>
    <w:link w:val="3"/>
    <w:uiPriority w:val="9"/>
    <w:semiHidden/>
    <w:rsid w:val="0068488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8488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8488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8488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8488D"/>
    <w:rPr>
      <w:rFonts w:eastAsiaTheme="majorEastAsia" w:cstheme="majorBidi"/>
      <w:color w:val="595959" w:themeColor="text1" w:themeTint="A6"/>
    </w:rPr>
  </w:style>
  <w:style w:type="character" w:customStyle="1" w:styleId="80">
    <w:name w:val="Заголовок 8 Знак"/>
    <w:basedOn w:val="a0"/>
    <w:link w:val="8"/>
    <w:uiPriority w:val="9"/>
    <w:semiHidden/>
    <w:rsid w:val="0068488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8488D"/>
    <w:rPr>
      <w:rFonts w:eastAsiaTheme="majorEastAsia" w:cstheme="majorBidi"/>
      <w:color w:val="272727" w:themeColor="text1" w:themeTint="D8"/>
    </w:rPr>
  </w:style>
  <w:style w:type="paragraph" w:styleId="a3">
    <w:name w:val="Title"/>
    <w:basedOn w:val="a"/>
    <w:next w:val="a"/>
    <w:link w:val="a4"/>
    <w:uiPriority w:val="10"/>
    <w:qFormat/>
    <w:rsid w:val="00874369"/>
    <w:pPr>
      <w:spacing w:after="80" w:line="360" w:lineRule="auto"/>
      <w:contextualSpacing/>
    </w:pPr>
    <w:rPr>
      <w:rFonts w:ascii="Times New Roman" w:eastAsiaTheme="majorEastAsia" w:hAnsi="Times New Roman" w:cs="Times New Roman"/>
      <w:b/>
      <w:bCs/>
      <w:kern w:val="28"/>
      <w:sz w:val="32"/>
      <w:szCs w:val="32"/>
    </w:rPr>
  </w:style>
  <w:style w:type="character" w:customStyle="1" w:styleId="a4">
    <w:name w:val="Заголовок Знак"/>
    <w:basedOn w:val="a0"/>
    <w:link w:val="a3"/>
    <w:uiPriority w:val="10"/>
    <w:rsid w:val="00874369"/>
    <w:rPr>
      <w:rFonts w:ascii="Times New Roman" w:eastAsiaTheme="majorEastAsia" w:hAnsi="Times New Roman" w:cs="Times New Roman"/>
      <w:b/>
      <w:bCs/>
      <w:kern w:val="28"/>
      <w:sz w:val="32"/>
      <w:szCs w:val="32"/>
      <w14:ligatures w14:val="none"/>
    </w:rPr>
  </w:style>
  <w:style w:type="paragraph" w:styleId="a5">
    <w:name w:val="Subtitle"/>
    <w:basedOn w:val="a"/>
    <w:next w:val="a"/>
    <w:link w:val="a6"/>
    <w:uiPriority w:val="11"/>
    <w:qFormat/>
    <w:rsid w:val="00874369"/>
    <w:pPr>
      <w:numPr>
        <w:ilvl w:val="1"/>
      </w:numPr>
    </w:pPr>
    <w:rPr>
      <w:rFonts w:ascii="Times New Roman" w:eastAsiaTheme="majorEastAsia" w:hAnsi="Times New Roman" w:cs="Times New Roman"/>
      <w:b/>
      <w:bCs/>
      <w:sz w:val="28"/>
      <w:szCs w:val="28"/>
    </w:rPr>
  </w:style>
  <w:style w:type="character" w:customStyle="1" w:styleId="a6">
    <w:name w:val="Подзаголовок Знак"/>
    <w:basedOn w:val="a0"/>
    <w:link w:val="a5"/>
    <w:uiPriority w:val="11"/>
    <w:rsid w:val="00874369"/>
    <w:rPr>
      <w:rFonts w:ascii="Times New Roman" w:eastAsiaTheme="majorEastAsia" w:hAnsi="Times New Roman" w:cs="Times New Roman"/>
      <w:b/>
      <w:bCs/>
      <w:kern w:val="0"/>
      <w:sz w:val="28"/>
      <w:szCs w:val="28"/>
      <w14:ligatures w14:val="none"/>
    </w:rPr>
  </w:style>
  <w:style w:type="paragraph" w:styleId="21">
    <w:name w:val="Quote"/>
    <w:basedOn w:val="a"/>
    <w:next w:val="a"/>
    <w:link w:val="22"/>
    <w:uiPriority w:val="29"/>
    <w:qFormat/>
    <w:rsid w:val="0068488D"/>
    <w:pPr>
      <w:spacing w:before="160"/>
      <w:jc w:val="center"/>
    </w:pPr>
    <w:rPr>
      <w:i/>
      <w:iCs/>
      <w:color w:val="404040" w:themeColor="text1" w:themeTint="BF"/>
    </w:rPr>
  </w:style>
  <w:style w:type="character" w:customStyle="1" w:styleId="22">
    <w:name w:val="Цитата 2 Знак"/>
    <w:basedOn w:val="a0"/>
    <w:link w:val="21"/>
    <w:uiPriority w:val="29"/>
    <w:rsid w:val="0068488D"/>
    <w:rPr>
      <w:i/>
      <w:iCs/>
      <w:color w:val="404040" w:themeColor="text1" w:themeTint="BF"/>
    </w:rPr>
  </w:style>
  <w:style w:type="paragraph" w:styleId="a7">
    <w:name w:val="List Paragraph"/>
    <w:basedOn w:val="a"/>
    <w:uiPriority w:val="34"/>
    <w:qFormat/>
    <w:rsid w:val="0068488D"/>
    <w:pPr>
      <w:ind w:left="720"/>
      <w:contextualSpacing/>
    </w:pPr>
  </w:style>
  <w:style w:type="character" w:styleId="a8">
    <w:name w:val="Intense Emphasis"/>
    <w:basedOn w:val="a0"/>
    <w:uiPriority w:val="21"/>
    <w:qFormat/>
    <w:rsid w:val="0068488D"/>
    <w:rPr>
      <w:i/>
      <w:iCs/>
      <w:color w:val="2F5496" w:themeColor="accent1" w:themeShade="BF"/>
    </w:rPr>
  </w:style>
  <w:style w:type="paragraph" w:styleId="a9">
    <w:name w:val="Intense Quote"/>
    <w:basedOn w:val="a"/>
    <w:next w:val="a"/>
    <w:link w:val="aa"/>
    <w:uiPriority w:val="30"/>
    <w:qFormat/>
    <w:rsid w:val="00684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8488D"/>
    <w:rPr>
      <w:i/>
      <w:iCs/>
      <w:color w:val="2F5496" w:themeColor="accent1" w:themeShade="BF"/>
    </w:rPr>
  </w:style>
  <w:style w:type="character" w:styleId="ab">
    <w:name w:val="Intense Reference"/>
    <w:basedOn w:val="a0"/>
    <w:uiPriority w:val="32"/>
    <w:qFormat/>
    <w:rsid w:val="0068488D"/>
    <w:rPr>
      <w:b/>
      <w:bCs/>
      <w:smallCaps/>
      <w:color w:val="2F5496" w:themeColor="accent1" w:themeShade="BF"/>
      <w:spacing w:val="5"/>
    </w:rPr>
  </w:style>
  <w:style w:type="paragraph" w:styleId="ac">
    <w:name w:val="TOC Heading"/>
    <w:basedOn w:val="1"/>
    <w:next w:val="a"/>
    <w:uiPriority w:val="39"/>
    <w:unhideWhenUsed/>
    <w:qFormat/>
    <w:rsid w:val="002F4337"/>
    <w:pPr>
      <w:spacing w:after="0"/>
      <w:outlineLvl w:val="9"/>
    </w:pPr>
    <w:rPr>
      <w:b w:val="0"/>
      <w:bCs w:val="0"/>
      <w:lang w:eastAsia="ru-RU"/>
    </w:rPr>
  </w:style>
  <w:style w:type="paragraph" w:styleId="11">
    <w:name w:val="toc 1"/>
    <w:basedOn w:val="a"/>
    <w:next w:val="a"/>
    <w:uiPriority w:val="39"/>
    <w:unhideWhenUsed/>
    <w:rsid w:val="002F4337"/>
    <w:pPr>
      <w:spacing w:after="100"/>
    </w:pPr>
  </w:style>
  <w:style w:type="paragraph" w:styleId="23">
    <w:name w:val="toc 2"/>
    <w:basedOn w:val="a"/>
    <w:next w:val="a"/>
    <w:uiPriority w:val="39"/>
    <w:unhideWhenUsed/>
    <w:rsid w:val="002F4337"/>
    <w:pPr>
      <w:spacing w:after="100"/>
      <w:ind w:left="220"/>
    </w:pPr>
  </w:style>
  <w:style w:type="character" w:styleId="ad">
    <w:name w:val="Hyperlink"/>
    <w:basedOn w:val="a0"/>
    <w:uiPriority w:val="99"/>
    <w:unhideWhenUsed/>
    <w:rsid w:val="002F4337"/>
    <w:rPr>
      <w:color w:val="0563C1" w:themeColor="hyperlink"/>
      <w:u w:val="single"/>
    </w:rPr>
  </w:style>
  <w:style w:type="paragraph" w:styleId="ae">
    <w:name w:val="header"/>
    <w:basedOn w:val="a"/>
    <w:link w:val="af"/>
    <w:uiPriority w:val="99"/>
    <w:unhideWhenUsed/>
    <w:rsid w:val="009F5A72"/>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9F5A72"/>
    <w:rPr>
      <w:kern w:val="0"/>
      <w14:ligatures w14:val="none"/>
    </w:rPr>
  </w:style>
  <w:style w:type="paragraph" w:styleId="af0">
    <w:name w:val="footer"/>
    <w:basedOn w:val="a"/>
    <w:link w:val="af1"/>
    <w:uiPriority w:val="99"/>
    <w:unhideWhenUsed/>
    <w:rsid w:val="009F5A72"/>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9F5A72"/>
    <w:rPr>
      <w:kern w:val="0"/>
      <w14:ligatures w14:val="none"/>
    </w:rPr>
  </w:style>
  <w:style w:type="table" w:styleId="af2">
    <w:name w:val="Table Grid"/>
    <w:basedOn w:val="a1"/>
    <w:uiPriority w:val="39"/>
    <w:rsid w:val="00B32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sid w:val="00534C2A"/>
    <w:rPr>
      <w:b/>
      <w:bCs/>
    </w:rPr>
  </w:style>
  <w:style w:type="character" w:styleId="HTML">
    <w:name w:val="HTML Code"/>
    <w:basedOn w:val="a0"/>
    <w:uiPriority w:val="99"/>
    <w:semiHidden/>
    <w:unhideWhenUsed/>
    <w:rsid w:val="00534C2A"/>
    <w:rPr>
      <w:rFonts w:ascii="Courier New" w:eastAsia="Times New Roman" w:hAnsi="Courier New" w:cs="Courier New"/>
      <w:sz w:val="20"/>
      <w:szCs w:val="20"/>
    </w:rPr>
  </w:style>
  <w:style w:type="character" w:styleId="af4">
    <w:name w:val="Unresolved Mention"/>
    <w:basedOn w:val="a0"/>
    <w:uiPriority w:val="99"/>
    <w:semiHidden/>
    <w:unhideWhenUsed/>
    <w:rsid w:val="00CC6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13877">
      <w:bodyDiv w:val="1"/>
      <w:marLeft w:val="0"/>
      <w:marRight w:val="0"/>
      <w:marTop w:val="0"/>
      <w:marBottom w:val="0"/>
      <w:divBdr>
        <w:top w:val="none" w:sz="0" w:space="0" w:color="auto"/>
        <w:left w:val="none" w:sz="0" w:space="0" w:color="auto"/>
        <w:bottom w:val="none" w:sz="0" w:space="0" w:color="auto"/>
        <w:right w:val="none" w:sz="0" w:space="0" w:color="auto"/>
      </w:divBdr>
    </w:div>
    <w:div w:id="45762148">
      <w:bodyDiv w:val="1"/>
      <w:marLeft w:val="0"/>
      <w:marRight w:val="0"/>
      <w:marTop w:val="0"/>
      <w:marBottom w:val="0"/>
      <w:divBdr>
        <w:top w:val="none" w:sz="0" w:space="0" w:color="auto"/>
        <w:left w:val="none" w:sz="0" w:space="0" w:color="auto"/>
        <w:bottom w:val="none" w:sz="0" w:space="0" w:color="auto"/>
        <w:right w:val="none" w:sz="0" w:space="0" w:color="auto"/>
      </w:divBdr>
    </w:div>
    <w:div w:id="59988739">
      <w:bodyDiv w:val="1"/>
      <w:marLeft w:val="0"/>
      <w:marRight w:val="0"/>
      <w:marTop w:val="0"/>
      <w:marBottom w:val="0"/>
      <w:divBdr>
        <w:top w:val="none" w:sz="0" w:space="0" w:color="auto"/>
        <w:left w:val="none" w:sz="0" w:space="0" w:color="auto"/>
        <w:bottom w:val="none" w:sz="0" w:space="0" w:color="auto"/>
        <w:right w:val="none" w:sz="0" w:space="0" w:color="auto"/>
      </w:divBdr>
    </w:div>
    <w:div w:id="143206332">
      <w:bodyDiv w:val="1"/>
      <w:marLeft w:val="0"/>
      <w:marRight w:val="0"/>
      <w:marTop w:val="0"/>
      <w:marBottom w:val="0"/>
      <w:divBdr>
        <w:top w:val="none" w:sz="0" w:space="0" w:color="auto"/>
        <w:left w:val="none" w:sz="0" w:space="0" w:color="auto"/>
        <w:bottom w:val="none" w:sz="0" w:space="0" w:color="auto"/>
        <w:right w:val="none" w:sz="0" w:space="0" w:color="auto"/>
      </w:divBdr>
    </w:div>
    <w:div w:id="148907039">
      <w:bodyDiv w:val="1"/>
      <w:marLeft w:val="0"/>
      <w:marRight w:val="0"/>
      <w:marTop w:val="0"/>
      <w:marBottom w:val="0"/>
      <w:divBdr>
        <w:top w:val="none" w:sz="0" w:space="0" w:color="auto"/>
        <w:left w:val="none" w:sz="0" w:space="0" w:color="auto"/>
        <w:bottom w:val="none" w:sz="0" w:space="0" w:color="auto"/>
        <w:right w:val="none" w:sz="0" w:space="0" w:color="auto"/>
      </w:divBdr>
    </w:div>
    <w:div w:id="164052645">
      <w:bodyDiv w:val="1"/>
      <w:marLeft w:val="0"/>
      <w:marRight w:val="0"/>
      <w:marTop w:val="0"/>
      <w:marBottom w:val="0"/>
      <w:divBdr>
        <w:top w:val="none" w:sz="0" w:space="0" w:color="auto"/>
        <w:left w:val="none" w:sz="0" w:space="0" w:color="auto"/>
        <w:bottom w:val="none" w:sz="0" w:space="0" w:color="auto"/>
        <w:right w:val="none" w:sz="0" w:space="0" w:color="auto"/>
      </w:divBdr>
    </w:div>
    <w:div w:id="213543245">
      <w:bodyDiv w:val="1"/>
      <w:marLeft w:val="0"/>
      <w:marRight w:val="0"/>
      <w:marTop w:val="0"/>
      <w:marBottom w:val="0"/>
      <w:divBdr>
        <w:top w:val="none" w:sz="0" w:space="0" w:color="auto"/>
        <w:left w:val="none" w:sz="0" w:space="0" w:color="auto"/>
        <w:bottom w:val="none" w:sz="0" w:space="0" w:color="auto"/>
        <w:right w:val="none" w:sz="0" w:space="0" w:color="auto"/>
      </w:divBdr>
    </w:div>
    <w:div w:id="293143535">
      <w:bodyDiv w:val="1"/>
      <w:marLeft w:val="0"/>
      <w:marRight w:val="0"/>
      <w:marTop w:val="0"/>
      <w:marBottom w:val="0"/>
      <w:divBdr>
        <w:top w:val="none" w:sz="0" w:space="0" w:color="auto"/>
        <w:left w:val="none" w:sz="0" w:space="0" w:color="auto"/>
        <w:bottom w:val="none" w:sz="0" w:space="0" w:color="auto"/>
        <w:right w:val="none" w:sz="0" w:space="0" w:color="auto"/>
      </w:divBdr>
    </w:div>
    <w:div w:id="298146887">
      <w:bodyDiv w:val="1"/>
      <w:marLeft w:val="0"/>
      <w:marRight w:val="0"/>
      <w:marTop w:val="0"/>
      <w:marBottom w:val="0"/>
      <w:divBdr>
        <w:top w:val="none" w:sz="0" w:space="0" w:color="auto"/>
        <w:left w:val="none" w:sz="0" w:space="0" w:color="auto"/>
        <w:bottom w:val="none" w:sz="0" w:space="0" w:color="auto"/>
        <w:right w:val="none" w:sz="0" w:space="0" w:color="auto"/>
      </w:divBdr>
      <w:divsChild>
        <w:div w:id="687146125">
          <w:marLeft w:val="0"/>
          <w:marRight w:val="0"/>
          <w:marTop w:val="0"/>
          <w:marBottom w:val="0"/>
          <w:divBdr>
            <w:top w:val="none" w:sz="0" w:space="0" w:color="auto"/>
            <w:left w:val="none" w:sz="0" w:space="0" w:color="auto"/>
            <w:bottom w:val="none" w:sz="0" w:space="0" w:color="auto"/>
            <w:right w:val="none" w:sz="0" w:space="0" w:color="auto"/>
          </w:divBdr>
          <w:divsChild>
            <w:div w:id="1064334956">
              <w:marLeft w:val="0"/>
              <w:marRight w:val="0"/>
              <w:marTop w:val="0"/>
              <w:marBottom w:val="0"/>
              <w:divBdr>
                <w:top w:val="none" w:sz="0" w:space="0" w:color="auto"/>
                <w:left w:val="none" w:sz="0" w:space="0" w:color="auto"/>
                <w:bottom w:val="none" w:sz="0" w:space="0" w:color="auto"/>
                <w:right w:val="none" w:sz="0" w:space="0" w:color="auto"/>
              </w:divBdr>
              <w:divsChild>
                <w:div w:id="1526941379">
                  <w:marLeft w:val="0"/>
                  <w:marRight w:val="0"/>
                  <w:marTop w:val="0"/>
                  <w:marBottom w:val="0"/>
                  <w:divBdr>
                    <w:top w:val="none" w:sz="0" w:space="0" w:color="auto"/>
                    <w:left w:val="none" w:sz="0" w:space="0" w:color="auto"/>
                    <w:bottom w:val="none" w:sz="0" w:space="0" w:color="auto"/>
                    <w:right w:val="none" w:sz="0" w:space="0" w:color="auto"/>
                  </w:divBdr>
                  <w:divsChild>
                    <w:div w:id="749697288">
                      <w:marLeft w:val="0"/>
                      <w:marRight w:val="0"/>
                      <w:marTop w:val="0"/>
                      <w:marBottom w:val="0"/>
                      <w:divBdr>
                        <w:top w:val="none" w:sz="0" w:space="0" w:color="auto"/>
                        <w:left w:val="none" w:sz="0" w:space="0" w:color="auto"/>
                        <w:bottom w:val="none" w:sz="0" w:space="0" w:color="auto"/>
                        <w:right w:val="none" w:sz="0" w:space="0" w:color="auto"/>
                      </w:divBdr>
                      <w:divsChild>
                        <w:div w:id="1310555603">
                          <w:marLeft w:val="0"/>
                          <w:marRight w:val="0"/>
                          <w:marTop w:val="0"/>
                          <w:marBottom w:val="0"/>
                          <w:divBdr>
                            <w:top w:val="none" w:sz="0" w:space="0" w:color="auto"/>
                            <w:left w:val="none" w:sz="0" w:space="0" w:color="auto"/>
                            <w:bottom w:val="none" w:sz="0" w:space="0" w:color="auto"/>
                            <w:right w:val="none" w:sz="0" w:space="0" w:color="auto"/>
                          </w:divBdr>
                          <w:divsChild>
                            <w:div w:id="17680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358100">
      <w:bodyDiv w:val="1"/>
      <w:marLeft w:val="0"/>
      <w:marRight w:val="0"/>
      <w:marTop w:val="0"/>
      <w:marBottom w:val="0"/>
      <w:divBdr>
        <w:top w:val="none" w:sz="0" w:space="0" w:color="auto"/>
        <w:left w:val="none" w:sz="0" w:space="0" w:color="auto"/>
        <w:bottom w:val="none" w:sz="0" w:space="0" w:color="auto"/>
        <w:right w:val="none" w:sz="0" w:space="0" w:color="auto"/>
      </w:divBdr>
    </w:div>
    <w:div w:id="311646136">
      <w:bodyDiv w:val="1"/>
      <w:marLeft w:val="0"/>
      <w:marRight w:val="0"/>
      <w:marTop w:val="0"/>
      <w:marBottom w:val="0"/>
      <w:divBdr>
        <w:top w:val="none" w:sz="0" w:space="0" w:color="auto"/>
        <w:left w:val="none" w:sz="0" w:space="0" w:color="auto"/>
        <w:bottom w:val="none" w:sz="0" w:space="0" w:color="auto"/>
        <w:right w:val="none" w:sz="0" w:space="0" w:color="auto"/>
      </w:divBdr>
    </w:div>
    <w:div w:id="316958538">
      <w:bodyDiv w:val="1"/>
      <w:marLeft w:val="0"/>
      <w:marRight w:val="0"/>
      <w:marTop w:val="0"/>
      <w:marBottom w:val="0"/>
      <w:divBdr>
        <w:top w:val="none" w:sz="0" w:space="0" w:color="auto"/>
        <w:left w:val="none" w:sz="0" w:space="0" w:color="auto"/>
        <w:bottom w:val="none" w:sz="0" w:space="0" w:color="auto"/>
        <w:right w:val="none" w:sz="0" w:space="0" w:color="auto"/>
      </w:divBdr>
    </w:div>
    <w:div w:id="378551145">
      <w:bodyDiv w:val="1"/>
      <w:marLeft w:val="0"/>
      <w:marRight w:val="0"/>
      <w:marTop w:val="0"/>
      <w:marBottom w:val="0"/>
      <w:divBdr>
        <w:top w:val="none" w:sz="0" w:space="0" w:color="auto"/>
        <w:left w:val="none" w:sz="0" w:space="0" w:color="auto"/>
        <w:bottom w:val="none" w:sz="0" w:space="0" w:color="auto"/>
        <w:right w:val="none" w:sz="0" w:space="0" w:color="auto"/>
      </w:divBdr>
    </w:div>
    <w:div w:id="378944402">
      <w:bodyDiv w:val="1"/>
      <w:marLeft w:val="0"/>
      <w:marRight w:val="0"/>
      <w:marTop w:val="0"/>
      <w:marBottom w:val="0"/>
      <w:divBdr>
        <w:top w:val="none" w:sz="0" w:space="0" w:color="auto"/>
        <w:left w:val="none" w:sz="0" w:space="0" w:color="auto"/>
        <w:bottom w:val="none" w:sz="0" w:space="0" w:color="auto"/>
        <w:right w:val="none" w:sz="0" w:space="0" w:color="auto"/>
      </w:divBdr>
    </w:div>
    <w:div w:id="447824101">
      <w:bodyDiv w:val="1"/>
      <w:marLeft w:val="0"/>
      <w:marRight w:val="0"/>
      <w:marTop w:val="0"/>
      <w:marBottom w:val="0"/>
      <w:divBdr>
        <w:top w:val="none" w:sz="0" w:space="0" w:color="auto"/>
        <w:left w:val="none" w:sz="0" w:space="0" w:color="auto"/>
        <w:bottom w:val="none" w:sz="0" w:space="0" w:color="auto"/>
        <w:right w:val="none" w:sz="0" w:space="0" w:color="auto"/>
      </w:divBdr>
    </w:div>
    <w:div w:id="448668174">
      <w:bodyDiv w:val="1"/>
      <w:marLeft w:val="0"/>
      <w:marRight w:val="0"/>
      <w:marTop w:val="0"/>
      <w:marBottom w:val="0"/>
      <w:divBdr>
        <w:top w:val="none" w:sz="0" w:space="0" w:color="auto"/>
        <w:left w:val="none" w:sz="0" w:space="0" w:color="auto"/>
        <w:bottom w:val="none" w:sz="0" w:space="0" w:color="auto"/>
        <w:right w:val="none" w:sz="0" w:space="0" w:color="auto"/>
      </w:divBdr>
    </w:div>
    <w:div w:id="466319185">
      <w:bodyDiv w:val="1"/>
      <w:marLeft w:val="0"/>
      <w:marRight w:val="0"/>
      <w:marTop w:val="0"/>
      <w:marBottom w:val="0"/>
      <w:divBdr>
        <w:top w:val="none" w:sz="0" w:space="0" w:color="auto"/>
        <w:left w:val="none" w:sz="0" w:space="0" w:color="auto"/>
        <w:bottom w:val="none" w:sz="0" w:space="0" w:color="auto"/>
        <w:right w:val="none" w:sz="0" w:space="0" w:color="auto"/>
      </w:divBdr>
    </w:div>
    <w:div w:id="540750521">
      <w:bodyDiv w:val="1"/>
      <w:marLeft w:val="0"/>
      <w:marRight w:val="0"/>
      <w:marTop w:val="0"/>
      <w:marBottom w:val="0"/>
      <w:divBdr>
        <w:top w:val="none" w:sz="0" w:space="0" w:color="auto"/>
        <w:left w:val="none" w:sz="0" w:space="0" w:color="auto"/>
        <w:bottom w:val="none" w:sz="0" w:space="0" w:color="auto"/>
        <w:right w:val="none" w:sz="0" w:space="0" w:color="auto"/>
      </w:divBdr>
    </w:div>
    <w:div w:id="555161292">
      <w:bodyDiv w:val="1"/>
      <w:marLeft w:val="0"/>
      <w:marRight w:val="0"/>
      <w:marTop w:val="0"/>
      <w:marBottom w:val="0"/>
      <w:divBdr>
        <w:top w:val="none" w:sz="0" w:space="0" w:color="auto"/>
        <w:left w:val="none" w:sz="0" w:space="0" w:color="auto"/>
        <w:bottom w:val="none" w:sz="0" w:space="0" w:color="auto"/>
        <w:right w:val="none" w:sz="0" w:space="0" w:color="auto"/>
      </w:divBdr>
      <w:divsChild>
        <w:div w:id="540359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075800">
      <w:bodyDiv w:val="1"/>
      <w:marLeft w:val="0"/>
      <w:marRight w:val="0"/>
      <w:marTop w:val="0"/>
      <w:marBottom w:val="0"/>
      <w:divBdr>
        <w:top w:val="none" w:sz="0" w:space="0" w:color="auto"/>
        <w:left w:val="none" w:sz="0" w:space="0" w:color="auto"/>
        <w:bottom w:val="none" w:sz="0" w:space="0" w:color="auto"/>
        <w:right w:val="none" w:sz="0" w:space="0" w:color="auto"/>
      </w:divBdr>
    </w:div>
    <w:div w:id="575162751">
      <w:bodyDiv w:val="1"/>
      <w:marLeft w:val="0"/>
      <w:marRight w:val="0"/>
      <w:marTop w:val="0"/>
      <w:marBottom w:val="0"/>
      <w:divBdr>
        <w:top w:val="none" w:sz="0" w:space="0" w:color="auto"/>
        <w:left w:val="none" w:sz="0" w:space="0" w:color="auto"/>
        <w:bottom w:val="none" w:sz="0" w:space="0" w:color="auto"/>
        <w:right w:val="none" w:sz="0" w:space="0" w:color="auto"/>
      </w:divBdr>
    </w:div>
    <w:div w:id="615409167">
      <w:bodyDiv w:val="1"/>
      <w:marLeft w:val="0"/>
      <w:marRight w:val="0"/>
      <w:marTop w:val="0"/>
      <w:marBottom w:val="0"/>
      <w:divBdr>
        <w:top w:val="none" w:sz="0" w:space="0" w:color="auto"/>
        <w:left w:val="none" w:sz="0" w:space="0" w:color="auto"/>
        <w:bottom w:val="none" w:sz="0" w:space="0" w:color="auto"/>
        <w:right w:val="none" w:sz="0" w:space="0" w:color="auto"/>
      </w:divBdr>
    </w:div>
    <w:div w:id="636422347">
      <w:bodyDiv w:val="1"/>
      <w:marLeft w:val="0"/>
      <w:marRight w:val="0"/>
      <w:marTop w:val="0"/>
      <w:marBottom w:val="0"/>
      <w:divBdr>
        <w:top w:val="none" w:sz="0" w:space="0" w:color="auto"/>
        <w:left w:val="none" w:sz="0" w:space="0" w:color="auto"/>
        <w:bottom w:val="none" w:sz="0" w:space="0" w:color="auto"/>
        <w:right w:val="none" w:sz="0" w:space="0" w:color="auto"/>
      </w:divBdr>
    </w:div>
    <w:div w:id="677387532">
      <w:bodyDiv w:val="1"/>
      <w:marLeft w:val="0"/>
      <w:marRight w:val="0"/>
      <w:marTop w:val="0"/>
      <w:marBottom w:val="0"/>
      <w:divBdr>
        <w:top w:val="none" w:sz="0" w:space="0" w:color="auto"/>
        <w:left w:val="none" w:sz="0" w:space="0" w:color="auto"/>
        <w:bottom w:val="none" w:sz="0" w:space="0" w:color="auto"/>
        <w:right w:val="none" w:sz="0" w:space="0" w:color="auto"/>
      </w:divBdr>
    </w:div>
    <w:div w:id="723068982">
      <w:bodyDiv w:val="1"/>
      <w:marLeft w:val="0"/>
      <w:marRight w:val="0"/>
      <w:marTop w:val="0"/>
      <w:marBottom w:val="0"/>
      <w:divBdr>
        <w:top w:val="none" w:sz="0" w:space="0" w:color="auto"/>
        <w:left w:val="none" w:sz="0" w:space="0" w:color="auto"/>
        <w:bottom w:val="none" w:sz="0" w:space="0" w:color="auto"/>
        <w:right w:val="none" w:sz="0" w:space="0" w:color="auto"/>
      </w:divBdr>
    </w:div>
    <w:div w:id="726756381">
      <w:bodyDiv w:val="1"/>
      <w:marLeft w:val="0"/>
      <w:marRight w:val="0"/>
      <w:marTop w:val="0"/>
      <w:marBottom w:val="0"/>
      <w:divBdr>
        <w:top w:val="none" w:sz="0" w:space="0" w:color="auto"/>
        <w:left w:val="none" w:sz="0" w:space="0" w:color="auto"/>
        <w:bottom w:val="none" w:sz="0" w:space="0" w:color="auto"/>
        <w:right w:val="none" w:sz="0" w:space="0" w:color="auto"/>
      </w:divBdr>
    </w:div>
    <w:div w:id="730616652">
      <w:bodyDiv w:val="1"/>
      <w:marLeft w:val="0"/>
      <w:marRight w:val="0"/>
      <w:marTop w:val="0"/>
      <w:marBottom w:val="0"/>
      <w:divBdr>
        <w:top w:val="none" w:sz="0" w:space="0" w:color="auto"/>
        <w:left w:val="none" w:sz="0" w:space="0" w:color="auto"/>
        <w:bottom w:val="none" w:sz="0" w:space="0" w:color="auto"/>
        <w:right w:val="none" w:sz="0" w:space="0" w:color="auto"/>
      </w:divBdr>
    </w:div>
    <w:div w:id="769009105">
      <w:bodyDiv w:val="1"/>
      <w:marLeft w:val="0"/>
      <w:marRight w:val="0"/>
      <w:marTop w:val="0"/>
      <w:marBottom w:val="0"/>
      <w:divBdr>
        <w:top w:val="none" w:sz="0" w:space="0" w:color="auto"/>
        <w:left w:val="none" w:sz="0" w:space="0" w:color="auto"/>
        <w:bottom w:val="none" w:sz="0" w:space="0" w:color="auto"/>
        <w:right w:val="none" w:sz="0" w:space="0" w:color="auto"/>
      </w:divBdr>
    </w:div>
    <w:div w:id="774986746">
      <w:bodyDiv w:val="1"/>
      <w:marLeft w:val="0"/>
      <w:marRight w:val="0"/>
      <w:marTop w:val="0"/>
      <w:marBottom w:val="0"/>
      <w:divBdr>
        <w:top w:val="none" w:sz="0" w:space="0" w:color="auto"/>
        <w:left w:val="none" w:sz="0" w:space="0" w:color="auto"/>
        <w:bottom w:val="none" w:sz="0" w:space="0" w:color="auto"/>
        <w:right w:val="none" w:sz="0" w:space="0" w:color="auto"/>
      </w:divBdr>
    </w:div>
    <w:div w:id="777409268">
      <w:bodyDiv w:val="1"/>
      <w:marLeft w:val="0"/>
      <w:marRight w:val="0"/>
      <w:marTop w:val="0"/>
      <w:marBottom w:val="0"/>
      <w:divBdr>
        <w:top w:val="none" w:sz="0" w:space="0" w:color="auto"/>
        <w:left w:val="none" w:sz="0" w:space="0" w:color="auto"/>
        <w:bottom w:val="none" w:sz="0" w:space="0" w:color="auto"/>
        <w:right w:val="none" w:sz="0" w:space="0" w:color="auto"/>
      </w:divBdr>
    </w:div>
    <w:div w:id="901789429">
      <w:bodyDiv w:val="1"/>
      <w:marLeft w:val="0"/>
      <w:marRight w:val="0"/>
      <w:marTop w:val="0"/>
      <w:marBottom w:val="0"/>
      <w:divBdr>
        <w:top w:val="none" w:sz="0" w:space="0" w:color="auto"/>
        <w:left w:val="none" w:sz="0" w:space="0" w:color="auto"/>
        <w:bottom w:val="none" w:sz="0" w:space="0" w:color="auto"/>
        <w:right w:val="none" w:sz="0" w:space="0" w:color="auto"/>
      </w:divBdr>
    </w:div>
    <w:div w:id="913975570">
      <w:bodyDiv w:val="1"/>
      <w:marLeft w:val="0"/>
      <w:marRight w:val="0"/>
      <w:marTop w:val="0"/>
      <w:marBottom w:val="0"/>
      <w:divBdr>
        <w:top w:val="none" w:sz="0" w:space="0" w:color="auto"/>
        <w:left w:val="none" w:sz="0" w:space="0" w:color="auto"/>
        <w:bottom w:val="none" w:sz="0" w:space="0" w:color="auto"/>
        <w:right w:val="none" w:sz="0" w:space="0" w:color="auto"/>
      </w:divBdr>
    </w:div>
    <w:div w:id="951320864">
      <w:bodyDiv w:val="1"/>
      <w:marLeft w:val="0"/>
      <w:marRight w:val="0"/>
      <w:marTop w:val="0"/>
      <w:marBottom w:val="0"/>
      <w:divBdr>
        <w:top w:val="none" w:sz="0" w:space="0" w:color="auto"/>
        <w:left w:val="none" w:sz="0" w:space="0" w:color="auto"/>
        <w:bottom w:val="none" w:sz="0" w:space="0" w:color="auto"/>
        <w:right w:val="none" w:sz="0" w:space="0" w:color="auto"/>
      </w:divBdr>
      <w:divsChild>
        <w:div w:id="530534577">
          <w:marLeft w:val="0"/>
          <w:marRight w:val="0"/>
          <w:marTop w:val="0"/>
          <w:marBottom w:val="0"/>
          <w:divBdr>
            <w:top w:val="none" w:sz="0" w:space="0" w:color="auto"/>
            <w:left w:val="none" w:sz="0" w:space="0" w:color="auto"/>
            <w:bottom w:val="none" w:sz="0" w:space="0" w:color="auto"/>
            <w:right w:val="none" w:sz="0" w:space="0" w:color="auto"/>
          </w:divBdr>
          <w:divsChild>
            <w:div w:id="1386487140">
              <w:marLeft w:val="0"/>
              <w:marRight w:val="0"/>
              <w:marTop w:val="0"/>
              <w:marBottom w:val="0"/>
              <w:divBdr>
                <w:top w:val="none" w:sz="0" w:space="0" w:color="auto"/>
                <w:left w:val="none" w:sz="0" w:space="0" w:color="auto"/>
                <w:bottom w:val="none" w:sz="0" w:space="0" w:color="auto"/>
                <w:right w:val="none" w:sz="0" w:space="0" w:color="auto"/>
              </w:divBdr>
              <w:divsChild>
                <w:div w:id="611132971">
                  <w:marLeft w:val="0"/>
                  <w:marRight w:val="0"/>
                  <w:marTop w:val="0"/>
                  <w:marBottom w:val="0"/>
                  <w:divBdr>
                    <w:top w:val="none" w:sz="0" w:space="0" w:color="auto"/>
                    <w:left w:val="none" w:sz="0" w:space="0" w:color="auto"/>
                    <w:bottom w:val="none" w:sz="0" w:space="0" w:color="auto"/>
                    <w:right w:val="none" w:sz="0" w:space="0" w:color="auto"/>
                  </w:divBdr>
                  <w:divsChild>
                    <w:div w:id="1650750543">
                      <w:marLeft w:val="0"/>
                      <w:marRight w:val="0"/>
                      <w:marTop w:val="0"/>
                      <w:marBottom w:val="0"/>
                      <w:divBdr>
                        <w:top w:val="none" w:sz="0" w:space="0" w:color="auto"/>
                        <w:left w:val="none" w:sz="0" w:space="0" w:color="auto"/>
                        <w:bottom w:val="none" w:sz="0" w:space="0" w:color="auto"/>
                        <w:right w:val="none" w:sz="0" w:space="0" w:color="auto"/>
                      </w:divBdr>
                      <w:divsChild>
                        <w:div w:id="1175653493">
                          <w:marLeft w:val="0"/>
                          <w:marRight w:val="0"/>
                          <w:marTop w:val="0"/>
                          <w:marBottom w:val="0"/>
                          <w:divBdr>
                            <w:top w:val="none" w:sz="0" w:space="0" w:color="auto"/>
                            <w:left w:val="none" w:sz="0" w:space="0" w:color="auto"/>
                            <w:bottom w:val="none" w:sz="0" w:space="0" w:color="auto"/>
                            <w:right w:val="none" w:sz="0" w:space="0" w:color="auto"/>
                          </w:divBdr>
                          <w:divsChild>
                            <w:div w:id="31013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7193839">
      <w:bodyDiv w:val="1"/>
      <w:marLeft w:val="0"/>
      <w:marRight w:val="0"/>
      <w:marTop w:val="0"/>
      <w:marBottom w:val="0"/>
      <w:divBdr>
        <w:top w:val="none" w:sz="0" w:space="0" w:color="auto"/>
        <w:left w:val="none" w:sz="0" w:space="0" w:color="auto"/>
        <w:bottom w:val="none" w:sz="0" w:space="0" w:color="auto"/>
        <w:right w:val="none" w:sz="0" w:space="0" w:color="auto"/>
      </w:divBdr>
    </w:div>
    <w:div w:id="1130711056">
      <w:bodyDiv w:val="1"/>
      <w:marLeft w:val="0"/>
      <w:marRight w:val="0"/>
      <w:marTop w:val="0"/>
      <w:marBottom w:val="0"/>
      <w:divBdr>
        <w:top w:val="none" w:sz="0" w:space="0" w:color="auto"/>
        <w:left w:val="none" w:sz="0" w:space="0" w:color="auto"/>
        <w:bottom w:val="none" w:sz="0" w:space="0" w:color="auto"/>
        <w:right w:val="none" w:sz="0" w:space="0" w:color="auto"/>
      </w:divBdr>
    </w:div>
    <w:div w:id="1139224137">
      <w:bodyDiv w:val="1"/>
      <w:marLeft w:val="0"/>
      <w:marRight w:val="0"/>
      <w:marTop w:val="0"/>
      <w:marBottom w:val="0"/>
      <w:divBdr>
        <w:top w:val="none" w:sz="0" w:space="0" w:color="auto"/>
        <w:left w:val="none" w:sz="0" w:space="0" w:color="auto"/>
        <w:bottom w:val="none" w:sz="0" w:space="0" w:color="auto"/>
        <w:right w:val="none" w:sz="0" w:space="0" w:color="auto"/>
      </w:divBdr>
      <w:divsChild>
        <w:div w:id="1167553122">
          <w:marLeft w:val="0"/>
          <w:marRight w:val="0"/>
          <w:marTop w:val="0"/>
          <w:marBottom w:val="0"/>
          <w:divBdr>
            <w:top w:val="none" w:sz="0" w:space="0" w:color="auto"/>
            <w:left w:val="none" w:sz="0" w:space="0" w:color="auto"/>
            <w:bottom w:val="none" w:sz="0" w:space="0" w:color="auto"/>
            <w:right w:val="none" w:sz="0" w:space="0" w:color="auto"/>
          </w:divBdr>
          <w:divsChild>
            <w:div w:id="13307006">
              <w:marLeft w:val="0"/>
              <w:marRight w:val="0"/>
              <w:marTop w:val="0"/>
              <w:marBottom w:val="0"/>
              <w:divBdr>
                <w:top w:val="none" w:sz="0" w:space="0" w:color="auto"/>
                <w:left w:val="none" w:sz="0" w:space="0" w:color="auto"/>
                <w:bottom w:val="none" w:sz="0" w:space="0" w:color="auto"/>
                <w:right w:val="none" w:sz="0" w:space="0" w:color="auto"/>
              </w:divBdr>
              <w:divsChild>
                <w:div w:id="336032926">
                  <w:marLeft w:val="0"/>
                  <w:marRight w:val="0"/>
                  <w:marTop w:val="0"/>
                  <w:marBottom w:val="0"/>
                  <w:divBdr>
                    <w:top w:val="none" w:sz="0" w:space="0" w:color="auto"/>
                    <w:left w:val="none" w:sz="0" w:space="0" w:color="auto"/>
                    <w:bottom w:val="none" w:sz="0" w:space="0" w:color="auto"/>
                    <w:right w:val="none" w:sz="0" w:space="0" w:color="auto"/>
                  </w:divBdr>
                  <w:divsChild>
                    <w:div w:id="1183975488">
                      <w:marLeft w:val="0"/>
                      <w:marRight w:val="0"/>
                      <w:marTop w:val="0"/>
                      <w:marBottom w:val="0"/>
                      <w:divBdr>
                        <w:top w:val="none" w:sz="0" w:space="0" w:color="auto"/>
                        <w:left w:val="none" w:sz="0" w:space="0" w:color="auto"/>
                        <w:bottom w:val="none" w:sz="0" w:space="0" w:color="auto"/>
                        <w:right w:val="none" w:sz="0" w:space="0" w:color="auto"/>
                      </w:divBdr>
                      <w:divsChild>
                        <w:div w:id="1378045449">
                          <w:marLeft w:val="0"/>
                          <w:marRight w:val="0"/>
                          <w:marTop w:val="0"/>
                          <w:marBottom w:val="0"/>
                          <w:divBdr>
                            <w:top w:val="none" w:sz="0" w:space="0" w:color="auto"/>
                            <w:left w:val="none" w:sz="0" w:space="0" w:color="auto"/>
                            <w:bottom w:val="none" w:sz="0" w:space="0" w:color="auto"/>
                            <w:right w:val="none" w:sz="0" w:space="0" w:color="auto"/>
                          </w:divBdr>
                          <w:divsChild>
                            <w:div w:id="147282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7353068">
      <w:bodyDiv w:val="1"/>
      <w:marLeft w:val="0"/>
      <w:marRight w:val="0"/>
      <w:marTop w:val="0"/>
      <w:marBottom w:val="0"/>
      <w:divBdr>
        <w:top w:val="none" w:sz="0" w:space="0" w:color="auto"/>
        <w:left w:val="none" w:sz="0" w:space="0" w:color="auto"/>
        <w:bottom w:val="none" w:sz="0" w:space="0" w:color="auto"/>
        <w:right w:val="none" w:sz="0" w:space="0" w:color="auto"/>
      </w:divBdr>
    </w:div>
    <w:div w:id="1230531859">
      <w:bodyDiv w:val="1"/>
      <w:marLeft w:val="0"/>
      <w:marRight w:val="0"/>
      <w:marTop w:val="0"/>
      <w:marBottom w:val="0"/>
      <w:divBdr>
        <w:top w:val="none" w:sz="0" w:space="0" w:color="auto"/>
        <w:left w:val="none" w:sz="0" w:space="0" w:color="auto"/>
        <w:bottom w:val="none" w:sz="0" w:space="0" w:color="auto"/>
        <w:right w:val="none" w:sz="0" w:space="0" w:color="auto"/>
      </w:divBdr>
    </w:div>
    <w:div w:id="1291861395">
      <w:bodyDiv w:val="1"/>
      <w:marLeft w:val="0"/>
      <w:marRight w:val="0"/>
      <w:marTop w:val="0"/>
      <w:marBottom w:val="0"/>
      <w:divBdr>
        <w:top w:val="none" w:sz="0" w:space="0" w:color="auto"/>
        <w:left w:val="none" w:sz="0" w:space="0" w:color="auto"/>
        <w:bottom w:val="none" w:sz="0" w:space="0" w:color="auto"/>
        <w:right w:val="none" w:sz="0" w:space="0" w:color="auto"/>
      </w:divBdr>
    </w:div>
    <w:div w:id="1380011660">
      <w:bodyDiv w:val="1"/>
      <w:marLeft w:val="0"/>
      <w:marRight w:val="0"/>
      <w:marTop w:val="0"/>
      <w:marBottom w:val="0"/>
      <w:divBdr>
        <w:top w:val="none" w:sz="0" w:space="0" w:color="auto"/>
        <w:left w:val="none" w:sz="0" w:space="0" w:color="auto"/>
        <w:bottom w:val="none" w:sz="0" w:space="0" w:color="auto"/>
        <w:right w:val="none" w:sz="0" w:space="0" w:color="auto"/>
      </w:divBdr>
    </w:div>
    <w:div w:id="1400250060">
      <w:bodyDiv w:val="1"/>
      <w:marLeft w:val="0"/>
      <w:marRight w:val="0"/>
      <w:marTop w:val="0"/>
      <w:marBottom w:val="0"/>
      <w:divBdr>
        <w:top w:val="none" w:sz="0" w:space="0" w:color="auto"/>
        <w:left w:val="none" w:sz="0" w:space="0" w:color="auto"/>
        <w:bottom w:val="none" w:sz="0" w:space="0" w:color="auto"/>
        <w:right w:val="none" w:sz="0" w:space="0" w:color="auto"/>
      </w:divBdr>
    </w:div>
    <w:div w:id="1438601019">
      <w:bodyDiv w:val="1"/>
      <w:marLeft w:val="0"/>
      <w:marRight w:val="0"/>
      <w:marTop w:val="0"/>
      <w:marBottom w:val="0"/>
      <w:divBdr>
        <w:top w:val="none" w:sz="0" w:space="0" w:color="auto"/>
        <w:left w:val="none" w:sz="0" w:space="0" w:color="auto"/>
        <w:bottom w:val="none" w:sz="0" w:space="0" w:color="auto"/>
        <w:right w:val="none" w:sz="0" w:space="0" w:color="auto"/>
      </w:divBdr>
    </w:div>
    <w:div w:id="1462377721">
      <w:bodyDiv w:val="1"/>
      <w:marLeft w:val="0"/>
      <w:marRight w:val="0"/>
      <w:marTop w:val="0"/>
      <w:marBottom w:val="0"/>
      <w:divBdr>
        <w:top w:val="none" w:sz="0" w:space="0" w:color="auto"/>
        <w:left w:val="none" w:sz="0" w:space="0" w:color="auto"/>
        <w:bottom w:val="none" w:sz="0" w:space="0" w:color="auto"/>
        <w:right w:val="none" w:sz="0" w:space="0" w:color="auto"/>
      </w:divBdr>
    </w:div>
    <w:div w:id="1462962552">
      <w:bodyDiv w:val="1"/>
      <w:marLeft w:val="0"/>
      <w:marRight w:val="0"/>
      <w:marTop w:val="0"/>
      <w:marBottom w:val="0"/>
      <w:divBdr>
        <w:top w:val="none" w:sz="0" w:space="0" w:color="auto"/>
        <w:left w:val="none" w:sz="0" w:space="0" w:color="auto"/>
        <w:bottom w:val="none" w:sz="0" w:space="0" w:color="auto"/>
        <w:right w:val="none" w:sz="0" w:space="0" w:color="auto"/>
      </w:divBdr>
    </w:div>
    <w:div w:id="1474255712">
      <w:bodyDiv w:val="1"/>
      <w:marLeft w:val="0"/>
      <w:marRight w:val="0"/>
      <w:marTop w:val="0"/>
      <w:marBottom w:val="0"/>
      <w:divBdr>
        <w:top w:val="none" w:sz="0" w:space="0" w:color="auto"/>
        <w:left w:val="none" w:sz="0" w:space="0" w:color="auto"/>
        <w:bottom w:val="none" w:sz="0" w:space="0" w:color="auto"/>
        <w:right w:val="none" w:sz="0" w:space="0" w:color="auto"/>
      </w:divBdr>
      <w:divsChild>
        <w:div w:id="1580823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299769">
      <w:bodyDiv w:val="1"/>
      <w:marLeft w:val="0"/>
      <w:marRight w:val="0"/>
      <w:marTop w:val="0"/>
      <w:marBottom w:val="0"/>
      <w:divBdr>
        <w:top w:val="none" w:sz="0" w:space="0" w:color="auto"/>
        <w:left w:val="none" w:sz="0" w:space="0" w:color="auto"/>
        <w:bottom w:val="none" w:sz="0" w:space="0" w:color="auto"/>
        <w:right w:val="none" w:sz="0" w:space="0" w:color="auto"/>
      </w:divBdr>
    </w:div>
    <w:div w:id="1486512361">
      <w:bodyDiv w:val="1"/>
      <w:marLeft w:val="0"/>
      <w:marRight w:val="0"/>
      <w:marTop w:val="0"/>
      <w:marBottom w:val="0"/>
      <w:divBdr>
        <w:top w:val="none" w:sz="0" w:space="0" w:color="auto"/>
        <w:left w:val="none" w:sz="0" w:space="0" w:color="auto"/>
        <w:bottom w:val="none" w:sz="0" w:space="0" w:color="auto"/>
        <w:right w:val="none" w:sz="0" w:space="0" w:color="auto"/>
      </w:divBdr>
    </w:div>
    <w:div w:id="1493137222">
      <w:bodyDiv w:val="1"/>
      <w:marLeft w:val="0"/>
      <w:marRight w:val="0"/>
      <w:marTop w:val="0"/>
      <w:marBottom w:val="0"/>
      <w:divBdr>
        <w:top w:val="none" w:sz="0" w:space="0" w:color="auto"/>
        <w:left w:val="none" w:sz="0" w:space="0" w:color="auto"/>
        <w:bottom w:val="none" w:sz="0" w:space="0" w:color="auto"/>
        <w:right w:val="none" w:sz="0" w:space="0" w:color="auto"/>
      </w:divBdr>
      <w:divsChild>
        <w:div w:id="395976391">
          <w:marLeft w:val="0"/>
          <w:marRight w:val="0"/>
          <w:marTop w:val="0"/>
          <w:marBottom w:val="0"/>
          <w:divBdr>
            <w:top w:val="none" w:sz="0" w:space="0" w:color="auto"/>
            <w:left w:val="none" w:sz="0" w:space="0" w:color="auto"/>
            <w:bottom w:val="none" w:sz="0" w:space="0" w:color="auto"/>
            <w:right w:val="none" w:sz="0" w:space="0" w:color="auto"/>
          </w:divBdr>
          <w:divsChild>
            <w:div w:id="664092347">
              <w:marLeft w:val="0"/>
              <w:marRight w:val="0"/>
              <w:marTop w:val="0"/>
              <w:marBottom w:val="0"/>
              <w:divBdr>
                <w:top w:val="none" w:sz="0" w:space="0" w:color="auto"/>
                <w:left w:val="none" w:sz="0" w:space="0" w:color="auto"/>
                <w:bottom w:val="none" w:sz="0" w:space="0" w:color="auto"/>
                <w:right w:val="none" w:sz="0" w:space="0" w:color="auto"/>
              </w:divBdr>
              <w:divsChild>
                <w:div w:id="290676960">
                  <w:marLeft w:val="0"/>
                  <w:marRight w:val="0"/>
                  <w:marTop w:val="0"/>
                  <w:marBottom w:val="0"/>
                  <w:divBdr>
                    <w:top w:val="none" w:sz="0" w:space="0" w:color="auto"/>
                    <w:left w:val="none" w:sz="0" w:space="0" w:color="auto"/>
                    <w:bottom w:val="none" w:sz="0" w:space="0" w:color="auto"/>
                    <w:right w:val="none" w:sz="0" w:space="0" w:color="auto"/>
                  </w:divBdr>
                  <w:divsChild>
                    <w:div w:id="919755065">
                      <w:marLeft w:val="0"/>
                      <w:marRight w:val="0"/>
                      <w:marTop w:val="0"/>
                      <w:marBottom w:val="0"/>
                      <w:divBdr>
                        <w:top w:val="none" w:sz="0" w:space="0" w:color="auto"/>
                        <w:left w:val="none" w:sz="0" w:space="0" w:color="auto"/>
                        <w:bottom w:val="none" w:sz="0" w:space="0" w:color="auto"/>
                        <w:right w:val="none" w:sz="0" w:space="0" w:color="auto"/>
                      </w:divBdr>
                      <w:divsChild>
                        <w:div w:id="1408772147">
                          <w:marLeft w:val="0"/>
                          <w:marRight w:val="0"/>
                          <w:marTop w:val="0"/>
                          <w:marBottom w:val="0"/>
                          <w:divBdr>
                            <w:top w:val="none" w:sz="0" w:space="0" w:color="auto"/>
                            <w:left w:val="none" w:sz="0" w:space="0" w:color="auto"/>
                            <w:bottom w:val="none" w:sz="0" w:space="0" w:color="auto"/>
                            <w:right w:val="none" w:sz="0" w:space="0" w:color="auto"/>
                          </w:divBdr>
                          <w:divsChild>
                            <w:div w:id="2792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008823">
      <w:bodyDiv w:val="1"/>
      <w:marLeft w:val="0"/>
      <w:marRight w:val="0"/>
      <w:marTop w:val="0"/>
      <w:marBottom w:val="0"/>
      <w:divBdr>
        <w:top w:val="none" w:sz="0" w:space="0" w:color="auto"/>
        <w:left w:val="none" w:sz="0" w:space="0" w:color="auto"/>
        <w:bottom w:val="none" w:sz="0" w:space="0" w:color="auto"/>
        <w:right w:val="none" w:sz="0" w:space="0" w:color="auto"/>
      </w:divBdr>
    </w:div>
    <w:div w:id="1535145573">
      <w:bodyDiv w:val="1"/>
      <w:marLeft w:val="0"/>
      <w:marRight w:val="0"/>
      <w:marTop w:val="0"/>
      <w:marBottom w:val="0"/>
      <w:divBdr>
        <w:top w:val="none" w:sz="0" w:space="0" w:color="auto"/>
        <w:left w:val="none" w:sz="0" w:space="0" w:color="auto"/>
        <w:bottom w:val="none" w:sz="0" w:space="0" w:color="auto"/>
        <w:right w:val="none" w:sz="0" w:space="0" w:color="auto"/>
      </w:divBdr>
    </w:div>
    <w:div w:id="1552186347">
      <w:bodyDiv w:val="1"/>
      <w:marLeft w:val="0"/>
      <w:marRight w:val="0"/>
      <w:marTop w:val="0"/>
      <w:marBottom w:val="0"/>
      <w:divBdr>
        <w:top w:val="none" w:sz="0" w:space="0" w:color="auto"/>
        <w:left w:val="none" w:sz="0" w:space="0" w:color="auto"/>
        <w:bottom w:val="none" w:sz="0" w:space="0" w:color="auto"/>
        <w:right w:val="none" w:sz="0" w:space="0" w:color="auto"/>
      </w:divBdr>
    </w:div>
    <w:div w:id="1561555117">
      <w:bodyDiv w:val="1"/>
      <w:marLeft w:val="0"/>
      <w:marRight w:val="0"/>
      <w:marTop w:val="0"/>
      <w:marBottom w:val="0"/>
      <w:divBdr>
        <w:top w:val="none" w:sz="0" w:space="0" w:color="auto"/>
        <w:left w:val="none" w:sz="0" w:space="0" w:color="auto"/>
        <w:bottom w:val="none" w:sz="0" w:space="0" w:color="auto"/>
        <w:right w:val="none" w:sz="0" w:space="0" w:color="auto"/>
      </w:divBdr>
    </w:div>
    <w:div w:id="1578049603">
      <w:bodyDiv w:val="1"/>
      <w:marLeft w:val="0"/>
      <w:marRight w:val="0"/>
      <w:marTop w:val="0"/>
      <w:marBottom w:val="0"/>
      <w:divBdr>
        <w:top w:val="none" w:sz="0" w:space="0" w:color="auto"/>
        <w:left w:val="none" w:sz="0" w:space="0" w:color="auto"/>
        <w:bottom w:val="none" w:sz="0" w:space="0" w:color="auto"/>
        <w:right w:val="none" w:sz="0" w:space="0" w:color="auto"/>
      </w:divBdr>
    </w:div>
    <w:div w:id="1589265061">
      <w:bodyDiv w:val="1"/>
      <w:marLeft w:val="0"/>
      <w:marRight w:val="0"/>
      <w:marTop w:val="0"/>
      <w:marBottom w:val="0"/>
      <w:divBdr>
        <w:top w:val="none" w:sz="0" w:space="0" w:color="auto"/>
        <w:left w:val="none" w:sz="0" w:space="0" w:color="auto"/>
        <w:bottom w:val="none" w:sz="0" w:space="0" w:color="auto"/>
        <w:right w:val="none" w:sz="0" w:space="0" w:color="auto"/>
      </w:divBdr>
    </w:div>
    <w:div w:id="1601717071">
      <w:bodyDiv w:val="1"/>
      <w:marLeft w:val="0"/>
      <w:marRight w:val="0"/>
      <w:marTop w:val="0"/>
      <w:marBottom w:val="0"/>
      <w:divBdr>
        <w:top w:val="none" w:sz="0" w:space="0" w:color="auto"/>
        <w:left w:val="none" w:sz="0" w:space="0" w:color="auto"/>
        <w:bottom w:val="none" w:sz="0" w:space="0" w:color="auto"/>
        <w:right w:val="none" w:sz="0" w:space="0" w:color="auto"/>
      </w:divBdr>
    </w:div>
    <w:div w:id="1617836121">
      <w:bodyDiv w:val="1"/>
      <w:marLeft w:val="0"/>
      <w:marRight w:val="0"/>
      <w:marTop w:val="0"/>
      <w:marBottom w:val="0"/>
      <w:divBdr>
        <w:top w:val="none" w:sz="0" w:space="0" w:color="auto"/>
        <w:left w:val="none" w:sz="0" w:space="0" w:color="auto"/>
        <w:bottom w:val="none" w:sz="0" w:space="0" w:color="auto"/>
        <w:right w:val="none" w:sz="0" w:space="0" w:color="auto"/>
      </w:divBdr>
    </w:div>
    <w:div w:id="1621373331">
      <w:bodyDiv w:val="1"/>
      <w:marLeft w:val="0"/>
      <w:marRight w:val="0"/>
      <w:marTop w:val="0"/>
      <w:marBottom w:val="0"/>
      <w:divBdr>
        <w:top w:val="none" w:sz="0" w:space="0" w:color="auto"/>
        <w:left w:val="none" w:sz="0" w:space="0" w:color="auto"/>
        <w:bottom w:val="none" w:sz="0" w:space="0" w:color="auto"/>
        <w:right w:val="none" w:sz="0" w:space="0" w:color="auto"/>
      </w:divBdr>
    </w:div>
    <w:div w:id="1627616339">
      <w:bodyDiv w:val="1"/>
      <w:marLeft w:val="0"/>
      <w:marRight w:val="0"/>
      <w:marTop w:val="0"/>
      <w:marBottom w:val="0"/>
      <w:divBdr>
        <w:top w:val="none" w:sz="0" w:space="0" w:color="auto"/>
        <w:left w:val="none" w:sz="0" w:space="0" w:color="auto"/>
        <w:bottom w:val="none" w:sz="0" w:space="0" w:color="auto"/>
        <w:right w:val="none" w:sz="0" w:space="0" w:color="auto"/>
      </w:divBdr>
    </w:div>
    <w:div w:id="1628659870">
      <w:bodyDiv w:val="1"/>
      <w:marLeft w:val="0"/>
      <w:marRight w:val="0"/>
      <w:marTop w:val="0"/>
      <w:marBottom w:val="0"/>
      <w:divBdr>
        <w:top w:val="none" w:sz="0" w:space="0" w:color="auto"/>
        <w:left w:val="none" w:sz="0" w:space="0" w:color="auto"/>
        <w:bottom w:val="none" w:sz="0" w:space="0" w:color="auto"/>
        <w:right w:val="none" w:sz="0" w:space="0" w:color="auto"/>
      </w:divBdr>
    </w:div>
    <w:div w:id="1679114442">
      <w:bodyDiv w:val="1"/>
      <w:marLeft w:val="0"/>
      <w:marRight w:val="0"/>
      <w:marTop w:val="0"/>
      <w:marBottom w:val="0"/>
      <w:divBdr>
        <w:top w:val="none" w:sz="0" w:space="0" w:color="auto"/>
        <w:left w:val="none" w:sz="0" w:space="0" w:color="auto"/>
        <w:bottom w:val="none" w:sz="0" w:space="0" w:color="auto"/>
        <w:right w:val="none" w:sz="0" w:space="0" w:color="auto"/>
      </w:divBdr>
    </w:div>
    <w:div w:id="1680960501">
      <w:bodyDiv w:val="1"/>
      <w:marLeft w:val="0"/>
      <w:marRight w:val="0"/>
      <w:marTop w:val="0"/>
      <w:marBottom w:val="0"/>
      <w:divBdr>
        <w:top w:val="none" w:sz="0" w:space="0" w:color="auto"/>
        <w:left w:val="none" w:sz="0" w:space="0" w:color="auto"/>
        <w:bottom w:val="none" w:sz="0" w:space="0" w:color="auto"/>
        <w:right w:val="none" w:sz="0" w:space="0" w:color="auto"/>
      </w:divBdr>
    </w:div>
    <w:div w:id="1744521615">
      <w:bodyDiv w:val="1"/>
      <w:marLeft w:val="0"/>
      <w:marRight w:val="0"/>
      <w:marTop w:val="0"/>
      <w:marBottom w:val="0"/>
      <w:divBdr>
        <w:top w:val="none" w:sz="0" w:space="0" w:color="auto"/>
        <w:left w:val="none" w:sz="0" w:space="0" w:color="auto"/>
        <w:bottom w:val="none" w:sz="0" w:space="0" w:color="auto"/>
        <w:right w:val="none" w:sz="0" w:space="0" w:color="auto"/>
      </w:divBdr>
    </w:div>
    <w:div w:id="1751778477">
      <w:bodyDiv w:val="1"/>
      <w:marLeft w:val="0"/>
      <w:marRight w:val="0"/>
      <w:marTop w:val="0"/>
      <w:marBottom w:val="0"/>
      <w:divBdr>
        <w:top w:val="none" w:sz="0" w:space="0" w:color="auto"/>
        <w:left w:val="none" w:sz="0" w:space="0" w:color="auto"/>
        <w:bottom w:val="none" w:sz="0" w:space="0" w:color="auto"/>
        <w:right w:val="none" w:sz="0" w:space="0" w:color="auto"/>
      </w:divBdr>
    </w:div>
    <w:div w:id="1786534131">
      <w:bodyDiv w:val="1"/>
      <w:marLeft w:val="0"/>
      <w:marRight w:val="0"/>
      <w:marTop w:val="0"/>
      <w:marBottom w:val="0"/>
      <w:divBdr>
        <w:top w:val="none" w:sz="0" w:space="0" w:color="auto"/>
        <w:left w:val="none" w:sz="0" w:space="0" w:color="auto"/>
        <w:bottom w:val="none" w:sz="0" w:space="0" w:color="auto"/>
        <w:right w:val="none" w:sz="0" w:space="0" w:color="auto"/>
      </w:divBdr>
    </w:div>
    <w:div w:id="1813521379">
      <w:bodyDiv w:val="1"/>
      <w:marLeft w:val="0"/>
      <w:marRight w:val="0"/>
      <w:marTop w:val="0"/>
      <w:marBottom w:val="0"/>
      <w:divBdr>
        <w:top w:val="none" w:sz="0" w:space="0" w:color="auto"/>
        <w:left w:val="none" w:sz="0" w:space="0" w:color="auto"/>
        <w:bottom w:val="none" w:sz="0" w:space="0" w:color="auto"/>
        <w:right w:val="none" w:sz="0" w:space="0" w:color="auto"/>
      </w:divBdr>
    </w:div>
    <w:div w:id="1822306289">
      <w:bodyDiv w:val="1"/>
      <w:marLeft w:val="0"/>
      <w:marRight w:val="0"/>
      <w:marTop w:val="0"/>
      <w:marBottom w:val="0"/>
      <w:divBdr>
        <w:top w:val="none" w:sz="0" w:space="0" w:color="auto"/>
        <w:left w:val="none" w:sz="0" w:space="0" w:color="auto"/>
        <w:bottom w:val="none" w:sz="0" w:space="0" w:color="auto"/>
        <w:right w:val="none" w:sz="0" w:space="0" w:color="auto"/>
      </w:divBdr>
    </w:div>
    <w:div w:id="1835413258">
      <w:bodyDiv w:val="1"/>
      <w:marLeft w:val="0"/>
      <w:marRight w:val="0"/>
      <w:marTop w:val="0"/>
      <w:marBottom w:val="0"/>
      <w:divBdr>
        <w:top w:val="none" w:sz="0" w:space="0" w:color="auto"/>
        <w:left w:val="none" w:sz="0" w:space="0" w:color="auto"/>
        <w:bottom w:val="none" w:sz="0" w:space="0" w:color="auto"/>
        <w:right w:val="none" w:sz="0" w:space="0" w:color="auto"/>
      </w:divBdr>
    </w:div>
    <w:div w:id="1849170384">
      <w:bodyDiv w:val="1"/>
      <w:marLeft w:val="0"/>
      <w:marRight w:val="0"/>
      <w:marTop w:val="0"/>
      <w:marBottom w:val="0"/>
      <w:divBdr>
        <w:top w:val="none" w:sz="0" w:space="0" w:color="auto"/>
        <w:left w:val="none" w:sz="0" w:space="0" w:color="auto"/>
        <w:bottom w:val="none" w:sz="0" w:space="0" w:color="auto"/>
        <w:right w:val="none" w:sz="0" w:space="0" w:color="auto"/>
      </w:divBdr>
    </w:div>
    <w:div w:id="1900745345">
      <w:bodyDiv w:val="1"/>
      <w:marLeft w:val="0"/>
      <w:marRight w:val="0"/>
      <w:marTop w:val="0"/>
      <w:marBottom w:val="0"/>
      <w:divBdr>
        <w:top w:val="none" w:sz="0" w:space="0" w:color="auto"/>
        <w:left w:val="none" w:sz="0" w:space="0" w:color="auto"/>
        <w:bottom w:val="none" w:sz="0" w:space="0" w:color="auto"/>
        <w:right w:val="none" w:sz="0" w:space="0" w:color="auto"/>
      </w:divBdr>
    </w:div>
    <w:div w:id="1912499575">
      <w:bodyDiv w:val="1"/>
      <w:marLeft w:val="0"/>
      <w:marRight w:val="0"/>
      <w:marTop w:val="0"/>
      <w:marBottom w:val="0"/>
      <w:divBdr>
        <w:top w:val="none" w:sz="0" w:space="0" w:color="auto"/>
        <w:left w:val="none" w:sz="0" w:space="0" w:color="auto"/>
        <w:bottom w:val="none" w:sz="0" w:space="0" w:color="auto"/>
        <w:right w:val="none" w:sz="0" w:space="0" w:color="auto"/>
      </w:divBdr>
    </w:div>
    <w:div w:id="1924415968">
      <w:bodyDiv w:val="1"/>
      <w:marLeft w:val="0"/>
      <w:marRight w:val="0"/>
      <w:marTop w:val="0"/>
      <w:marBottom w:val="0"/>
      <w:divBdr>
        <w:top w:val="none" w:sz="0" w:space="0" w:color="auto"/>
        <w:left w:val="none" w:sz="0" w:space="0" w:color="auto"/>
        <w:bottom w:val="none" w:sz="0" w:space="0" w:color="auto"/>
        <w:right w:val="none" w:sz="0" w:space="0" w:color="auto"/>
      </w:divBdr>
    </w:div>
    <w:div w:id="1938782844">
      <w:bodyDiv w:val="1"/>
      <w:marLeft w:val="0"/>
      <w:marRight w:val="0"/>
      <w:marTop w:val="0"/>
      <w:marBottom w:val="0"/>
      <w:divBdr>
        <w:top w:val="none" w:sz="0" w:space="0" w:color="auto"/>
        <w:left w:val="none" w:sz="0" w:space="0" w:color="auto"/>
        <w:bottom w:val="none" w:sz="0" w:space="0" w:color="auto"/>
        <w:right w:val="none" w:sz="0" w:space="0" w:color="auto"/>
      </w:divBdr>
    </w:div>
    <w:div w:id="1961185980">
      <w:bodyDiv w:val="1"/>
      <w:marLeft w:val="0"/>
      <w:marRight w:val="0"/>
      <w:marTop w:val="0"/>
      <w:marBottom w:val="0"/>
      <w:divBdr>
        <w:top w:val="none" w:sz="0" w:space="0" w:color="auto"/>
        <w:left w:val="none" w:sz="0" w:space="0" w:color="auto"/>
        <w:bottom w:val="none" w:sz="0" w:space="0" w:color="auto"/>
        <w:right w:val="none" w:sz="0" w:space="0" w:color="auto"/>
      </w:divBdr>
    </w:div>
    <w:div w:id="1973975657">
      <w:bodyDiv w:val="1"/>
      <w:marLeft w:val="0"/>
      <w:marRight w:val="0"/>
      <w:marTop w:val="0"/>
      <w:marBottom w:val="0"/>
      <w:divBdr>
        <w:top w:val="none" w:sz="0" w:space="0" w:color="auto"/>
        <w:left w:val="none" w:sz="0" w:space="0" w:color="auto"/>
        <w:bottom w:val="none" w:sz="0" w:space="0" w:color="auto"/>
        <w:right w:val="none" w:sz="0" w:space="0" w:color="auto"/>
      </w:divBdr>
    </w:div>
    <w:div w:id="2039314807">
      <w:bodyDiv w:val="1"/>
      <w:marLeft w:val="0"/>
      <w:marRight w:val="0"/>
      <w:marTop w:val="0"/>
      <w:marBottom w:val="0"/>
      <w:divBdr>
        <w:top w:val="none" w:sz="0" w:space="0" w:color="auto"/>
        <w:left w:val="none" w:sz="0" w:space="0" w:color="auto"/>
        <w:bottom w:val="none" w:sz="0" w:space="0" w:color="auto"/>
        <w:right w:val="none" w:sz="0" w:space="0" w:color="auto"/>
      </w:divBdr>
    </w:div>
    <w:div w:id="2065175425">
      <w:bodyDiv w:val="1"/>
      <w:marLeft w:val="0"/>
      <w:marRight w:val="0"/>
      <w:marTop w:val="0"/>
      <w:marBottom w:val="0"/>
      <w:divBdr>
        <w:top w:val="none" w:sz="0" w:space="0" w:color="auto"/>
        <w:left w:val="none" w:sz="0" w:space="0" w:color="auto"/>
        <w:bottom w:val="none" w:sz="0" w:space="0" w:color="auto"/>
        <w:right w:val="none" w:sz="0" w:space="0" w:color="auto"/>
      </w:divBdr>
    </w:div>
    <w:div w:id="2100716609">
      <w:bodyDiv w:val="1"/>
      <w:marLeft w:val="0"/>
      <w:marRight w:val="0"/>
      <w:marTop w:val="0"/>
      <w:marBottom w:val="0"/>
      <w:divBdr>
        <w:top w:val="none" w:sz="0" w:space="0" w:color="auto"/>
        <w:left w:val="none" w:sz="0" w:space="0" w:color="auto"/>
        <w:bottom w:val="none" w:sz="0" w:space="0" w:color="auto"/>
        <w:right w:val="none" w:sz="0" w:space="0" w:color="auto"/>
      </w:divBdr>
    </w:div>
    <w:div w:id="2109080818">
      <w:bodyDiv w:val="1"/>
      <w:marLeft w:val="0"/>
      <w:marRight w:val="0"/>
      <w:marTop w:val="0"/>
      <w:marBottom w:val="0"/>
      <w:divBdr>
        <w:top w:val="none" w:sz="0" w:space="0" w:color="auto"/>
        <w:left w:val="none" w:sz="0" w:space="0" w:color="auto"/>
        <w:bottom w:val="none" w:sz="0" w:space="0" w:color="auto"/>
        <w:right w:val="none" w:sz="0" w:space="0" w:color="auto"/>
      </w:divBdr>
    </w:div>
    <w:div w:id="211505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veloper.android.com/develop/ui/compose/documentation"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otlinlang.org/docs/android-overview.html" TargetMode="External"/><Relationship Id="rId17" Type="http://schemas.openxmlformats.org/officeDocument/2006/relationships/hyperlink" Target="https://www.sortly.com/business-inventory-app/" TargetMode="External"/><Relationship Id="rId2" Type="http://schemas.openxmlformats.org/officeDocument/2006/relationships/numbering" Target="numbering.xml"/><Relationship Id="rId16" Type="http://schemas.openxmlformats.org/officeDocument/2006/relationships/hyperlink" Target="https://www.moysklad.ru/"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veloper.android.com/develop" TargetMode="External"/><Relationship Id="rId5" Type="http://schemas.openxmlformats.org/officeDocument/2006/relationships/webSettings" Target="webSettings.xml"/><Relationship Id="rId15" Type="http://schemas.openxmlformats.org/officeDocument/2006/relationships/hyperlink" Target="https://learn.microsoft.com/en-us/ef/core/" TargetMode="External"/><Relationship Id="rId10" Type="http://schemas.openxmlformats.org/officeDocument/2006/relationships/hyperlink" Target="https://developer.android.com/studio"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learn.microsoft.com/en-us/aspnet/core"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2C4F0-AF20-402B-9E3C-CCD79820C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38</Pages>
  <Words>9638</Words>
  <Characters>54941</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Egor Bezborodov</dc:creator>
  <cp:keywords/>
  <dc:description/>
  <cp:lastModifiedBy>Egor Bezborodov</cp:lastModifiedBy>
  <cp:revision>66</cp:revision>
  <cp:lastPrinted>2026-04-17T05:19:00Z</cp:lastPrinted>
  <dcterms:created xsi:type="dcterms:W3CDTF">2026-05-06T20:38:00Z</dcterms:created>
  <dcterms:modified xsi:type="dcterms:W3CDTF">2026-05-06T22:13:00Z</dcterms:modified>
</cp:coreProperties>
</file>