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C4252" w14:textId="77777777" w:rsidR="00AC3468" w:rsidRPr="009D4266" w:rsidRDefault="00AC3468" w:rsidP="00AC3468">
      <w:pPr>
        <w:spacing w:line="360" w:lineRule="auto"/>
        <w:jc w:val="center"/>
        <w:rPr>
          <w:sz w:val="24"/>
          <w:szCs w:val="24"/>
          <w:lang w:val="ru-RU"/>
        </w:rPr>
      </w:pPr>
      <w:r w:rsidRPr="009D4266">
        <w:rPr>
          <w:b/>
          <w:sz w:val="24"/>
          <w:szCs w:val="24"/>
          <w:lang w:val="ru-RU"/>
        </w:rPr>
        <w:t>МІНІСТЕРСТВО ОСВІТИ І НАУКИ УКРАЇНИ</w:t>
      </w:r>
    </w:p>
    <w:p w14:paraId="61891CBA" w14:textId="77777777" w:rsidR="00AC3468" w:rsidRPr="009D4266" w:rsidRDefault="00AC3468" w:rsidP="00AC3468">
      <w:pPr>
        <w:spacing w:line="360" w:lineRule="auto"/>
        <w:jc w:val="center"/>
        <w:rPr>
          <w:b/>
          <w:sz w:val="24"/>
          <w:szCs w:val="24"/>
          <w:lang w:val="ru-RU"/>
        </w:rPr>
      </w:pPr>
      <w:r w:rsidRPr="009D4266">
        <w:rPr>
          <w:b/>
          <w:sz w:val="24"/>
          <w:szCs w:val="24"/>
          <w:lang w:val="ru-RU"/>
        </w:rPr>
        <w:t xml:space="preserve">Чорноморський національний університет </w:t>
      </w:r>
      <w:r w:rsidRPr="009D4266">
        <w:rPr>
          <w:b/>
          <w:sz w:val="24"/>
          <w:szCs w:val="24"/>
          <w:lang w:val="ru-RU"/>
        </w:rPr>
        <w:br/>
        <w:t>імені Петра Могили</w:t>
      </w:r>
    </w:p>
    <w:p w14:paraId="641FFCB6" w14:textId="77777777" w:rsidR="00AC3468" w:rsidRPr="009D4266" w:rsidRDefault="00AC3468" w:rsidP="00AC3468">
      <w:pPr>
        <w:spacing w:line="360" w:lineRule="auto"/>
        <w:jc w:val="center"/>
        <w:rPr>
          <w:sz w:val="24"/>
          <w:szCs w:val="24"/>
          <w:lang w:val="ru-RU"/>
        </w:rPr>
      </w:pPr>
      <w:r w:rsidRPr="009D4266">
        <w:rPr>
          <w:sz w:val="24"/>
          <w:szCs w:val="24"/>
          <w:lang w:val="ru-RU"/>
        </w:rPr>
        <w:t>Факультет комп’ютерних наук</w:t>
      </w:r>
    </w:p>
    <w:p w14:paraId="3A2EB699" w14:textId="77777777" w:rsidR="00AC3468" w:rsidRPr="009D4266" w:rsidRDefault="00AC3468" w:rsidP="00AC3468">
      <w:pPr>
        <w:spacing w:line="360" w:lineRule="auto"/>
        <w:jc w:val="center"/>
        <w:rPr>
          <w:sz w:val="24"/>
          <w:szCs w:val="24"/>
          <w:lang w:val="ru-RU"/>
        </w:rPr>
      </w:pPr>
      <w:r w:rsidRPr="009D4266">
        <w:rPr>
          <w:sz w:val="24"/>
          <w:szCs w:val="24"/>
          <w:lang w:val="ru-RU"/>
        </w:rPr>
        <w:t>Кафедра «Інтелектуальних інформаційних систем»</w:t>
      </w:r>
    </w:p>
    <w:p w14:paraId="2D1FD550" w14:textId="77777777" w:rsidR="00AC3468" w:rsidRPr="00900AA4" w:rsidRDefault="00AC3468" w:rsidP="00AC3468">
      <w:pPr>
        <w:pStyle w:val="FR1"/>
        <w:spacing w:line="360" w:lineRule="auto"/>
        <w:ind w:left="0" w:firstLine="0"/>
        <w:jc w:val="center"/>
        <w:rPr>
          <w:rFonts w:ascii="Times New Roman" w:hAnsi="Times New Roman" w:cs="Times New Roman"/>
          <w:b/>
          <w:sz w:val="24"/>
          <w:szCs w:val="24"/>
        </w:rPr>
      </w:pPr>
      <w:r w:rsidRPr="00900AA4">
        <w:rPr>
          <w:rFonts w:ascii="Times New Roman" w:hAnsi="Times New Roman" w:cs="Times New Roman"/>
          <w:b/>
          <w:sz w:val="24"/>
          <w:szCs w:val="24"/>
        </w:rPr>
        <w:t>ЗВІТ</w:t>
      </w:r>
    </w:p>
    <w:p w14:paraId="39472DB6" w14:textId="77777777" w:rsidR="00AC3468" w:rsidRPr="00900AA4" w:rsidRDefault="00AC3468" w:rsidP="00AC3468">
      <w:pPr>
        <w:spacing w:line="360" w:lineRule="auto"/>
        <w:jc w:val="center"/>
        <w:rPr>
          <w:sz w:val="24"/>
          <w:szCs w:val="24"/>
          <w:lang w:val="ru-RU"/>
        </w:rPr>
      </w:pPr>
      <w:r w:rsidRPr="009D4266">
        <w:rPr>
          <w:i/>
          <w:sz w:val="24"/>
          <w:szCs w:val="24"/>
          <w:lang w:val="ru-RU"/>
        </w:rPr>
        <w:t>з лабораторної роботи №</w:t>
      </w:r>
      <w:r w:rsidRPr="00900AA4">
        <w:rPr>
          <w:i/>
          <w:sz w:val="24"/>
          <w:szCs w:val="24"/>
        </w:rPr>
        <w:t> </w:t>
      </w:r>
      <w:r w:rsidR="00401F9E" w:rsidRPr="009D4266">
        <w:rPr>
          <w:i/>
          <w:sz w:val="24"/>
          <w:szCs w:val="24"/>
          <w:lang w:val="ru-RU"/>
        </w:rPr>
        <w:t>8</w:t>
      </w:r>
    </w:p>
    <w:p w14:paraId="7AB17C2D" w14:textId="77777777" w:rsidR="00AC3468" w:rsidRPr="006222EF" w:rsidRDefault="00AC3468" w:rsidP="00AC3468">
      <w:pPr>
        <w:spacing w:line="360" w:lineRule="auto"/>
        <w:jc w:val="center"/>
        <w:rPr>
          <w:b/>
          <w:sz w:val="24"/>
          <w:szCs w:val="24"/>
          <w:lang w:val="uk-UA"/>
        </w:rPr>
      </w:pPr>
      <w:r w:rsidRPr="009D4266">
        <w:rPr>
          <w:b/>
          <w:sz w:val="24"/>
          <w:szCs w:val="24"/>
          <w:lang w:val="ru-RU"/>
        </w:rPr>
        <w:t>Варіант №</w:t>
      </w:r>
      <w:r w:rsidR="006222EF">
        <w:rPr>
          <w:b/>
          <w:sz w:val="24"/>
          <w:szCs w:val="24"/>
          <w:lang w:val="uk-UA"/>
        </w:rPr>
        <w:t>9</w:t>
      </w:r>
    </w:p>
    <w:p w14:paraId="05F5BB1E" w14:textId="77777777" w:rsidR="00AC3468" w:rsidRPr="009D4266" w:rsidRDefault="00AC3468" w:rsidP="00AC3468">
      <w:pPr>
        <w:spacing w:line="360" w:lineRule="auto"/>
        <w:jc w:val="center"/>
        <w:rPr>
          <w:sz w:val="24"/>
          <w:szCs w:val="24"/>
          <w:lang w:val="ru-RU"/>
        </w:rPr>
      </w:pPr>
      <w:r w:rsidRPr="009D4266">
        <w:rPr>
          <w:color w:val="000000"/>
          <w:sz w:val="24"/>
          <w:szCs w:val="24"/>
          <w:lang w:val="ru-RU"/>
        </w:rPr>
        <w:t xml:space="preserve">Дисципліна </w:t>
      </w:r>
      <w:r w:rsidRPr="009D4266">
        <w:rPr>
          <w:sz w:val="24"/>
          <w:szCs w:val="24"/>
          <w:lang w:val="ru-RU"/>
        </w:rPr>
        <w:t>"Дискретні структури та дискретна математика"</w:t>
      </w:r>
    </w:p>
    <w:p w14:paraId="3F182F9C" w14:textId="77777777" w:rsidR="00AC3468" w:rsidRPr="009D4266" w:rsidRDefault="00AC3468" w:rsidP="00AC3468">
      <w:pPr>
        <w:spacing w:line="360" w:lineRule="auto"/>
        <w:jc w:val="center"/>
        <w:rPr>
          <w:sz w:val="24"/>
          <w:szCs w:val="24"/>
          <w:lang w:val="ru-RU"/>
        </w:rPr>
      </w:pPr>
      <w:r w:rsidRPr="009D4266">
        <w:rPr>
          <w:sz w:val="24"/>
          <w:szCs w:val="24"/>
          <w:lang w:val="ru-RU"/>
        </w:rPr>
        <w:t xml:space="preserve">Напрям підготовки: 122 </w:t>
      </w:r>
      <w:r w:rsidRPr="009D4266">
        <w:rPr>
          <w:color w:val="000000"/>
          <w:sz w:val="24"/>
          <w:szCs w:val="24"/>
          <w:shd w:val="clear" w:color="auto" w:fill="FFFFFF"/>
          <w:lang w:val="ru-RU"/>
        </w:rPr>
        <w:t xml:space="preserve">Комп’ютерні науки </w:t>
      </w:r>
    </w:p>
    <w:p w14:paraId="1DE758FA" w14:textId="77777777" w:rsidR="00AC3468" w:rsidRPr="009D4266" w:rsidRDefault="00AC3468" w:rsidP="00AC3468">
      <w:pPr>
        <w:spacing w:line="360" w:lineRule="auto"/>
        <w:jc w:val="center"/>
        <w:rPr>
          <w:sz w:val="24"/>
          <w:szCs w:val="24"/>
          <w:lang w:val="ru-RU"/>
        </w:rPr>
      </w:pPr>
    </w:p>
    <w:p w14:paraId="4F4D3879" w14:textId="77777777" w:rsidR="00AC3468" w:rsidRPr="00AC3468" w:rsidRDefault="00AC3468" w:rsidP="00AC3468">
      <w:pPr>
        <w:pStyle w:val="FR1"/>
        <w:spacing w:line="360" w:lineRule="auto"/>
        <w:ind w:left="0" w:firstLine="0"/>
        <w:jc w:val="center"/>
        <w:rPr>
          <w:rFonts w:ascii="Times New Roman" w:hAnsi="Times New Roman" w:cs="Times New Roman"/>
          <w:sz w:val="24"/>
          <w:szCs w:val="24"/>
          <w:lang w:val="ru-RU"/>
        </w:rPr>
      </w:pPr>
      <w:r w:rsidRPr="00900AA4">
        <w:rPr>
          <w:rFonts w:ascii="Times New Roman" w:hAnsi="Times New Roman" w:cs="Times New Roman"/>
          <w:sz w:val="24"/>
          <w:szCs w:val="24"/>
        </w:rPr>
        <w:t>ЛР.ПЗ.01-</w:t>
      </w:r>
      <w:r w:rsidR="006222EF">
        <w:rPr>
          <w:rFonts w:ascii="Times New Roman" w:hAnsi="Times New Roman" w:cs="Times New Roman"/>
          <w:sz w:val="24"/>
          <w:szCs w:val="24"/>
        </w:rPr>
        <w:t>122</w:t>
      </w:r>
      <w:r w:rsidRPr="006222EF">
        <w:rPr>
          <w:rFonts w:ascii="Times New Roman" w:hAnsi="Times New Roman" w:cs="Times New Roman"/>
          <w:sz w:val="24"/>
          <w:szCs w:val="24"/>
        </w:rPr>
        <w:t>.1</w:t>
      </w:r>
      <w:r w:rsidR="006222EF">
        <w:rPr>
          <w:rFonts w:ascii="Times New Roman" w:hAnsi="Times New Roman" w:cs="Times New Roman"/>
          <w:sz w:val="24"/>
          <w:szCs w:val="24"/>
          <w:lang w:val="ru-RU"/>
        </w:rPr>
        <w:t>910109</w:t>
      </w:r>
    </w:p>
    <w:p w14:paraId="607C6900" w14:textId="77777777" w:rsidR="00BA304A" w:rsidRDefault="00AC3468" w:rsidP="00AC3468">
      <w:pPr>
        <w:tabs>
          <w:tab w:val="left" w:pos="6528"/>
          <w:tab w:val="left" w:pos="8449"/>
          <w:tab w:val="left" w:pos="8789"/>
        </w:tabs>
        <w:spacing w:line="360" w:lineRule="auto"/>
        <w:ind w:left="5950"/>
        <w:rPr>
          <w:i/>
          <w:color w:val="000000"/>
          <w:sz w:val="24"/>
          <w:szCs w:val="24"/>
          <w:u w:val="single"/>
          <w:lang w:val="uk-UA"/>
        </w:rPr>
      </w:pPr>
      <w:r w:rsidRPr="00900AA4">
        <w:rPr>
          <w:b/>
          <w:i/>
          <w:color w:val="000000"/>
          <w:sz w:val="24"/>
          <w:szCs w:val="24"/>
        </w:rPr>
        <w:t>C</w:t>
      </w:r>
      <w:r w:rsidRPr="009D4266">
        <w:rPr>
          <w:b/>
          <w:i/>
          <w:color w:val="000000"/>
          <w:sz w:val="24"/>
          <w:szCs w:val="24"/>
          <w:lang w:val="ru-RU"/>
        </w:rPr>
        <w:t xml:space="preserve">тудент </w:t>
      </w:r>
      <w:r w:rsidRPr="009D4266">
        <w:rPr>
          <w:i/>
          <w:color w:val="000000"/>
          <w:sz w:val="24"/>
          <w:szCs w:val="24"/>
          <w:u w:val="single"/>
          <w:lang w:val="ru-RU"/>
        </w:rPr>
        <w:t>___</w:t>
      </w:r>
      <w:r w:rsidR="00BA304A" w:rsidRPr="009D4266">
        <w:rPr>
          <w:i/>
          <w:color w:val="000000"/>
          <w:sz w:val="24"/>
          <w:szCs w:val="24"/>
          <w:u w:val="single"/>
          <w:lang w:val="ru-RU"/>
        </w:rPr>
        <w:t xml:space="preserve"> </w:t>
      </w:r>
    </w:p>
    <w:p w14:paraId="1FD5062F" w14:textId="77777777" w:rsidR="00AC3468" w:rsidRPr="00900AA4" w:rsidRDefault="00BA304A" w:rsidP="00AC3468">
      <w:pPr>
        <w:tabs>
          <w:tab w:val="left" w:pos="6528"/>
          <w:tab w:val="left" w:pos="8449"/>
          <w:tab w:val="left" w:pos="8789"/>
        </w:tabs>
        <w:spacing w:line="360" w:lineRule="auto"/>
        <w:ind w:left="5950"/>
        <w:rPr>
          <w:i/>
          <w:color w:val="000000"/>
          <w:sz w:val="24"/>
          <w:szCs w:val="24"/>
          <w:lang w:val="ru-RU"/>
        </w:rPr>
      </w:pPr>
      <w:r>
        <w:rPr>
          <w:b/>
          <w:i/>
          <w:color w:val="000000"/>
          <w:sz w:val="24"/>
          <w:szCs w:val="24"/>
          <w:lang w:val="ru-RU"/>
        </w:rPr>
        <w:t>Грабовський Є.О.</w:t>
      </w:r>
      <w:r w:rsidR="00AC3468" w:rsidRPr="00900AA4">
        <w:rPr>
          <w:b/>
          <w:i/>
          <w:color w:val="000000"/>
          <w:sz w:val="24"/>
          <w:szCs w:val="24"/>
          <w:lang w:val="ru-RU"/>
        </w:rPr>
        <w:t>________</w:t>
      </w:r>
    </w:p>
    <w:p w14:paraId="4A5B031A" w14:textId="77777777" w:rsidR="00AC3468" w:rsidRPr="009D4266" w:rsidRDefault="00AC3468" w:rsidP="00AC3468">
      <w:pPr>
        <w:tabs>
          <w:tab w:val="left" w:pos="6528"/>
          <w:tab w:val="left" w:pos="7412"/>
          <w:tab w:val="left" w:pos="8789"/>
        </w:tabs>
        <w:spacing w:line="360" w:lineRule="auto"/>
        <w:ind w:left="5950"/>
        <w:rPr>
          <w:i/>
          <w:color w:val="000000"/>
          <w:sz w:val="24"/>
          <w:szCs w:val="24"/>
          <w:lang w:val="ru-RU"/>
        </w:rPr>
      </w:pPr>
      <w:r w:rsidRPr="009D4266">
        <w:rPr>
          <w:i/>
          <w:color w:val="000000"/>
          <w:sz w:val="24"/>
          <w:szCs w:val="24"/>
          <w:lang w:val="ru-RU"/>
        </w:rPr>
        <w:tab/>
      </w:r>
      <w:r w:rsidRPr="009D4266">
        <w:rPr>
          <w:i/>
          <w:color w:val="000000"/>
          <w:sz w:val="24"/>
          <w:szCs w:val="24"/>
          <w:lang w:val="ru-RU"/>
        </w:rPr>
        <w:tab/>
        <w:t>(підпис)</w:t>
      </w:r>
    </w:p>
    <w:p w14:paraId="2092E7F8" w14:textId="77777777" w:rsidR="00AC3468" w:rsidRPr="009D4266" w:rsidRDefault="00AC3468" w:rsidP="00AC3468">
      <w:pPr>
        <w:tabs>
          <w:tab w:val="left" w:pos="6528"/>
          <w:tab w:val="left" w:pos="7344"/>
          <w:tab w:val="left" w:pos="8449"/>
          <w:tab w:val="left" w:pos="8789"/>
        </w:tabs>
        <w:spacing w:line="360" w:lineRule="auto"/>
        <w:ind w:left="5950"/>
        <w:rPr>
          <w:i/>
          <w:color w:val="000000"/>
          <w:sz w:val="24"/>
          <w:szCs w:val="24"/>
          <w:lang w:val="ru-RU"/>
        </w:rPr>
      </w:pPr>
      <w:r w:rsidRPr="009D4266">
        <w:rPr>
          <w:i/>
          <w:color w:val="000000"/>
          <w:sz w:val="24"/>
          <w:szCs w:val="24"/>
          <w:lang w:val="ru-RU"/>
        </w:rPr>
        <w:tab/>
        <w:t xml:space="preserve">       __</w:t>
      </w:r>
      <w:r w:rsidRPr="00900AA4">
        <w:rPr>
          <w:i/>
          <w:color w:val="000000"/>
          <w:sz w:val="24"/>
          <w:szCs w:val="24"/>
          <w:u w:val="single"/>
          <w:lang w:val="ru-RU"/>
        </w:rPr>
        <w:t>______________</w:t>
      </w:r>
      <w:r w:rsidRPr="009D4266">
        <w:rPr>
          <w:i/>
          <w:color w:val="000000"/>
          <w:sz w:val="24"/>
          <w:szCs w:val="24"/>
          <w:u w:val="single"/>
          <w:lang w:val="ru-RU"/>
        </w:rPr>
        <w:t xml:space="preserve"> </w:t>
      </w:r>
      <w:r w:rsidRPr="009D4266">
        <w:rPr>
          <w:i/>
          <w:color w:val="000000"/>
          <w:sz w:val="24"/>
          <w:szCs w:val="24"/>
          <w:lang w:val="ru-RU"/>
        </w:rPr>
        <w:t>__</w:t>
      </w:r>
    </w:p>
    <w:p w14:paraId="3ED9E1AC" w14:textId="77777777" w:rsidR="00AC3468" w:rsidRPr="009D4266" w:rsidRDefault="00AC3468" w:rsidP="00AC3468">
      <w:pPr>
        <w:tabs>
          <w:tab w:val="left" w:pos="6528"/>
          <w:tab w:val="left" w:pos="7344"/>
          <w:tab w:val="left" w:pos="8449"/>
          <w:tab w:val="left" w:pos="8789"/>
        </w:tabs>
        <w:spacing w:line="360" w:lineRule="auto"/>
        <w:ind w:left="5950"/>
        <w:rPr>
          <w:i/>
          <w:color w:val="000000"/>
          <w:sz w:val="24"/>
          <w:szCs w:val="24"/>
          <w:lang w:val="ru-RU"/>
        </w:rPr>
      </w:pPr>
      <w:r w:rsidRPr="009D4266">
        <w:rPr>
          <w:i/>
          <w:color w:val="000000"/>
          <w:sz w:val="24"/>
          <w:szCs w:val="24"/>
          <w:lang w:val="ru-RU"/>
        </w:rPr>
        <w:tab/>
      </w:r>
      <w:r w:rsidRPr="009D4266">
        <w:rPr>
          <w:i/>
          <w:color w:val="000000"/>
          <w:sz w:val="24"/>
          <w:szCs w:val="24"/>
          <w:lang w:val="ru-RU"/>
        </w:rPr>
        <w:tab/>
        <w:t xml:space="preserve"> (дата)</w:t>
      </w:r>
    </w:p>
    <w:p w14:paraId="47B34F63" w14:textId="77777777" w:rsidR="00AC3468" w:rsidRPr="00900AA4" w:rsidRDefault="00AC3468" w:rsidP="00AC3468">
      <w:pPr>
        <w:tabs>
          <w:tab w:val="left" w:pos="6528"/>
          <w:tab w:val="left" w:pos="8449"/>
          <w:tab w:val="left" w:pos="8789"/>
        </w:tabs>
        <w:spacing w:line="360" w:lineRule="auto"/>
        <w:ind w:left="5760"/>
        <w:rPr>
          <w:i/>
          <w:sz w:val="24"/>
          <w:szCs w:val="24"/>
        </w:rPr>
      </w:pPr>
      <w:r w:rsidRPr="009D4266">
        <w:rPr>
          <w:b/>
          <w:i/>
          <w:color w:val="000000"/>
          <w:sz w:val="24"/>
          <w:szCs w:val="24"/>
          <w:lang w:val="ru-RU"/>
        </w:rPr>
        <w:tab/>
        <w:t xml:space="preserve">Викладач </w:t>
      </w:r>
      <w:r w:rsidRPr="009D4266">
        <w:rPr>
          <w:i/>
          <w:color w:val="000000"/>
          <w:sz w:val="24"/>
          <w:szCs w:val="24"/>
          <w:u w:val="single"/>
          <w:lang w:val="ru-RU"/>
        </w:rPr>
        <w:t>____________Кулаковська І. В.</w:t>
      </w:r>
      <w:r w:rsidRPr="009D4266">
        <w:rPr>
          <w:i/>
          <w:sz w:val="24"/>
          <w:szCs w:val="24"/>
          <w:lang w:val="ru-RU"/>
        </w:rPr>
        <w:tab/>
      </w:r>
      <w:r w:rsidRPr="009D4266">
        <w:rPr>
          <w:i/>
          <w:sz w:val="24"/>
          <w:szCs w:val="24"/>
          <w:lang w:val="ru-RU"/>
        </w:rPr>
        <w:tab/>
      </w:r>
      <w:r w:rsidRPr="00900AA4">
        <w:rPr>
          <w:i/>
          <w:sz w:val="24"/>
          <w:szCs w:val="24"/>
        </w:rPr>
        <w:t>(підпис)</w:t>
      </w:r>
    </w:p>
    <w:p w14:paraId="44F962E1" w14:textId="77777777" w:rsidR="00AC3468" w:rsidRPr="00900AA4" w:rsidRDefault="00AC3468" w:rsidP="00AC3468">
      <w:pPr>
        <w:tabs>
          <w:tab w:val="left" w:pos="6528"/>
          <w:tab w:val="left" w:pos="7344"/>
          <w:tab w:val="left" w:pos="8449"/>
          <w:tab w:val="left" w:pos="8789"/>
        </w:tabs>
        <w:spacing w:line="360" w:lineRule="auto"/>
        <w:ind w:left="5950"/>
        <w:rPr>
          <w:i/>
          <w:sz w:val="24"/>
          <w:szCs w:val="24"/>
        </w:rPr>
      </w:pPr>
      <w:r w:rsidRPr="00900AA4">
        <w:rPr>
          <w:i/>
          <w:sz w:val="24"/>
          <w:szCs w:val="24"/>
        </w:rPr>
        <w:tab/>
        <w:t xml:space="preserve">         _____________</w:t>
      </w:r>
    </w:p>
    <w:p w14:paraId="2E532A61" w14:textId="77777777" w:rsidR="00AC3468" w:rsidRDefault="00AC3468" w:rsidP="00AC3468">
      <w:pPr>
        <w:tabs>
          <w:tab w:val="left" w:pos="6528"/>
          <w:tab w:val="left" w:pos="7344"/>
          <w:tab w:val="left" w:pos="8449"/>
          <w:tab w:val="left" w:pos="8789"/>
        </w:tabs>
        <w:spacing w:line="360" w:lineRule="auto"/>
        <w:ind w:left="5950"/>
        <w:rPr>
          <w:i/>
          <w:sz w:val="24"/>
          <w:szCs w:val="24"/>
        </w:rPr>
      </w:pPr>
      <w:r w:rsidRPr="00900AA4">
        <w:rPr>
          <w:i/>
          <w:sz w:val="24"/>
          <w:szCs w:val="24"/>
        </w:rPr>
        <w:tab/>
      </w:r>
      <w:r w:rsidRPr="00900AA4">
        <w:rPr>
          <w:i/>
          <w:sz w:val="24"/>
          <w:szCs w:val="24"/>
        </w:rPr>
        <w:tab/>
        <w:t xml:space="preserve"> (дата)</w:t>
      </w:r>
    </w:p>
    <w:p w14:paraId="478DA082" w14:textId="77777777" w:rsidR="00AC3468" w:rsidRDefault="00AC3468" w:rsidP="006222EF">
      <w:pPr>
        <w:tabs>
          <w:tab w:val="left" w:pos="6528"/>
          <w:tab w:val="left" w:pos="7344"/>
          <w:tab w:val="left" w:pos="8449"/>
          <w:tab w:val="left" w:pos="8789"/>
        </w:tabs>
        <w:spacing w:line="360" w:lineRule="auto"/>
        <w:jc w:val="center"/>
        <w:rPr>
          <w:rFonts w:ascii="Times New Roman" w:hAnsi="Times New Roman" w:cs="Times New Roman"/>
          <w:sz w:val="24"/>
          <w:lang w:val="uk-UA"/>
        </w:rPr>
      </w:pPr>
      <w:r w:rsidRPr="00900AA4">
        <w:rPr>
          <w:rFonts w:ascii="Times New Roman" w:hAnsi="Times New Roman" w:cs="Times New Roman"/>
          <w:sz w:val="24"/>
        </w:rPr>
        <w:t>Миколаїв – 20</w:t>
      </w:r>
      <w:r w:rsidR="00BA304A">
        <w:rPr>
          <w:rFonts w:ascii="Times New Roman" w:hAnsi="Times New Roman" w:cs="Times New Roman"/>
          <w:sz w:val="24"/>
          <w:lang w:val="uk-UA"/>
        </w:rPr>
        <w:t>20</w:t>
      </w:r>
    </w:p>
    <w:p w14:paraId="1F5369D4" w14:textId="77777777" w:rsidR="00BA304A" w:rsidRDefault="00BA304A" w:rsidP="006222EF">
      <w:pPr>
        <w:tabs>
          <w:tab w:val="left" w:pos="6528"/>
          <w:tab w:val="left" w:pos="7344"/>
          <w:tab w:val="left" w:pos="8449"/>
          <w:tab w:val="left" w:pos="8789"/>
        </w:tabs>
        <w:spacing w:line="360" w:lineRule="auto"/>
        <w:jc w:val="center"/>
        <w:rPr>
          <w:rFonts w:ascii="Times New Roman" w:hAnsi="Times New Roman" w:cs="Times New Roman"/>
          <w:sz w:val="24"/>
          <w:lang w:val="uk-UA"/>
        </w:rPr>
      </w:pPr>
    </w:p>
    <w:p w14:paraId="5E0FB23F" w14:textId="77777777" w:rsidR="00BA304A" w:rsidRDefault="00BA304A" w:rsidP="006222EF">
      <w:pPr>
        <w:tabs>
          <w:tab w:val="left" w:pos="6528"/>
          <w:tab w:val="left" w:pos="7344"/>
          <w:tab w:val="left" w:pos="8449"/>
          <w:tab w:val="left" w:pos="8789"/>
        </w:tabs>
        <w:spacing w:line="360" w:lineRule="auto"/>
        <w:jc w:val="center"/>
        <w:rPr>
          <w:rFonts w:ascii="Times New Roman" w:hAnsi="Times New Roman" w:cs="Times New Roman"/>
          <w:sz w:val="24"/>
          <w:lang w:val="uk-UA"/>
        </w:rPr>
      </w:pPr>
    </w:p>
    <w:p w14:paraId="1B35F8A0" w14:textId="77777777" w:rsidR="00BA304A" w:rsidRDefault="00BA304A" w:rsidP="006222EF">
      <w:pPr>
        <w:tabs>
          <w:tab w:val="left" w:pos="6528"/>
          <w:tab w:val="left" w:pos="7344"/>
          <w:tab w:val="left" w:pos="8449"/>
          <w:tab w:val="left" w:pos="8789"/>
        </w:tabs>
        <w:spacing w:line="360" w:lineRule="auto"/>
        <w:jc w:val="center"/>
        <w:rPr>
          <w:rFonts w:ascii="Times New Roman" w:hAnsi="Times New Roman" w:cs="Times New Roman"/>
          <w:sz w:val="24"/>
          <w:lang w:val="uk-UA"/>
        </w:rPr>
      </w:pPr>
    </w:p>
    <w:p w14:paraId="008FCE85" w14:textId="77777777" w:rsidR="00BA304A" w:rsidRPr="00401F9E" w:rsidRDefault="009D4266" w:rsidP="006222EF">
      <w:pPr>
        <w:tabs>
          <w:tab w:val="left" w:pos="6528"/>
          <w:tab w:val="left" w:pos="7344"/>
          <w:tab w:val="left" w:pos="8449"/>
          <w:tab w:val="left" w:pos="8789"/>
        </w:tabs>
        <w:spacing w:line="360" w:lineRule="auto"/>
        <w:jc w:val="center"/>
        <w:rPr>
          <w:rFonts w:ascii="Times New Roman" w:hAnsi="Times New Roman" w:cs="Times New Roman"/>
          <w:noProof/>
          <w:sz w:val="24"/>
          <w:lang w:val="uk-UA"/>
        </w:rPr>
      </w:pPr>
      <w:r>
        <w:rPr>
          <w:rFonts w:ascii="Times New Roman" w:hAnsi="Times New Roman" w:cs="Times New Roman"/>
          <w:noProof/>
          <w:sz w:val="24"/>
        </w:rPr>
        <w:pict w14:anchorId="10B2EF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493.5pt">
            <v:imagedata r:id="rId5" o:title="Untitled"/>
          </v:shape>
        </w:pict>
      </w:r>
    </w:p>
    <w:p w14:paraId="27F2873B" w14:textId="77777777" w:rsidR="00401F9E" w:rsidRDefault="00401F9E" w:rsidP="006222EF">
      <w:pPr>
        <w:tabs>
          <w:tab w:val="left" w:pos="6528"/>
          <w:tab w:val="left" w:pos="7344"/>
          <w:tab w:val="left" w:pos="8449"/>
          <w:tab w:val="left" w:pos="8789"/>
        </w:tabs>
        <w:spacing w:line="360" w:lineRule="auto"/>
        <w:jc w:val="center"/>
        <w:rPr>
          <w:rFonts w:ascii="Times New Roman" w:hAnsi="Times New Roman" w:cs="Times New Roman"/>
          <w:noProof/>
          <w:sz w:val="24"/>
        </w:rPr>
      </w:pPr>
    </w:p>
    <w:p w14:paraId="1E3A9DC8" w14:textId="77777777" w:rsidR="009807D0" w:rsidRDefault="009807D0" w:rsidP="009807D0">
      <w:pPr>
        <w:pStyle w:val="ListParagraph"/>
        <w:spacing w:after="0"/>
        <w:ind w:left="0" w:firstLine="720"/>
        <w:jc w:val="center"/>
        <w:rPr>
          <w:rFonts w:ascii="Times New Roman" w:hAnsi="Times New Roman" w:cs="Times New Roman"/>
          <w:sz w:val="28"/>
          <w:szCs w:val="28"/>
          <w:lang w:val="uk-UA"/>
        </w:rPr>
      </w:pPr>
    </w:p>
    <w:p w14:paraId="49C3BB3D" w14:textId="77777777" w:rsidR="009807D0" w:rsidRDefault="009807D0" w:rsidP="009807D0">
      <w:pPr>
        <w:pStyle w:val="ListParagraph"/>
        <w:spacing w:after="0"/>
        <w:ind w:left="0" w:firstLine="720"/>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Складемо список ребер з їх довжинами </w:t>
      </w:r>
    </w:p>
    <w:tbl>
      <w:tblPr>
        <w:tblStyle w:val="TableGrid"/>
        <w:tblpPr w:leftFromText="180" w:rightFromText="180" w:vertAnchor="text" w:horzAnchor="margin" w:tblpY="388"/>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9807D0" w14:paraId="20DD0FFB" w14:textId="77777777" w:rsidTr="009807D0">
        <w:tc>
          <w:tcPr>
            <w:tcW w:w="935" w:type="dxa"/>
            <w:vAlign w:val="center"/>
          </w:tcPr>
          <w:p w14:paraId="74F2F07B" w14:textId="77777777" w:rsidR="009807D0"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(1,2)</w:t>
            </w:r>
          </w:p>
        </w:tc>
        <w:tc>
          <w:tcPr>
            <w:tcW w:w="935" w:type="dxa"/>
            <w:vAlign w:val="center"/>
          </w:tcPr>
          <w:p w14:paraId="2700949F" w14:textId="77777777" w:rsidR="009807D0"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(1,4)</w:t>
            </w:r>
          </w:p>
        </w:tc>
        <w:tc>
          <w:tcPr>
            <w:tcW w:w="935" w:type="dxa"/>
            <w:vAlign w:val="center"/>
          </w:tcPr>
          <w:p w14:paraId="5C526E01" w14:textId="77777777" w:rsidR="009807D0"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(1,5)</w:t>
            </w:r>
          </w:p>
        </w:tc>
        <w:tc>
          <w:tcPr>
            <w:tcW w:w="935" w:type="dxa"/>
            <w:vAlign w:val="center"/>
          </w:tcPr>
          <w:p w14:paraId="6152F8D3" w14:textId="77777777" w:rsidR="009807D0"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(2,3)</w:t>
            </w:r>
          </w:p>
        </w:tc>
        <w:tc>
          <w:tcPr>
            <w:tcW w:w="935" w:type="dxa"/>
            <w:vAlign w:val="center"/>
          </w:tcPr>
          <w:p w14:paraId="47209609" w14:textId="77777777" w:rsidR="009807D0"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(2,6)</w:t>
            </w:r>
          </w:p>
        </w:tc>
        <w:tc>
          <w:tcPr>
            <w:tcW w:w="935" w:type="dxa"/>
            <w:vAlign w:val="center"/>
          </w:tcPr>
          <w:p w14:paraId="4828B9E0" w14:textId="77777777" w:rsidR="009807D0"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(3,6)</w:t>
            </w:r>
          </w:p>
        </w:tc>
        <w:tc>
          <w:tcPr>
            <w:tcW w:w="935" w:type="dxa"/>
            <w:vAlign w:val="center"/>
          </w:tcPr>
          <w:p w14:paraId="5D6FA1B6" w14:textId="77777777" w:rsidR="009807D0"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(3,7)</w:t>
            </w:r>
          </w:p>
        </w:tc>
        <w:tc>
          <w:tcPr>
            <w:tcW w:w="935" w:type="dxa"/>
            <w:vAlign w:val="center"/>
          </w:tcPr>
          <w:p w14:paraId="1E9BAD11" w14:textId="77777777" w:rsidR="009807D0"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(3,8)</w:t>
            </w:r>
          </w:p>
        </w:tc>
        <w:tc>
          <w:tcPr>
            <w:tcW w:w="935" w:type="dxa"/>
            <w:vAlign w:val="center"/>
          </w:tcPr>
          <w:p w14:paraId="554B38DF" w14:textId="77777777" w:rsidR="009807D0"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(4,5)</w:t>
            </w:r>
          </w:p>
        </w:tc>
        <w:tc>
          <w:tcPr>
            <w:tcW w:w="935" w:type="dxa"/>
            <w:vAlign w:val="center"/>
          </w:tcPr>
          <w:p w14:paraId="41D198BB" w14:textId="77777777" w:rsidR="009807D0"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rPr>
              <w:t>4</w:t>
            </w:r>
            <w:r>
              <w:rPr>
                <w:rFonts w:ascii="Times New Roman" w:hAnsi="Times New Roman" w:cs="Times New Roman"/>
                <w:sz w:val="28"/>
                <w:szCs w:val="28"/>
                <w:lang w:val="uk-UA"/>
              </w:rPr>
              <w:t>,9)</w:t>
            </w:r>
          </w:p>
        </w:tc>
      </w:tr>
      <w:tr w:rsidR="009807D0" w14:paraId="08654BB8" w14:textId="77777777" w:rsidTr="009807D0">
        <w:tc>
          <w:tcPr>
            <w:tcW w:w="935" w:type="dxa"/>
            <w:vAlign w:val="center"/>
          </w:tcPr>
          <w:p w14:paraId="5BBAE60D" w14:textId="77777777" w:rsidR="009807D0" w:rsidRPr="00AB1928"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11</w:t>
            </w:r>
          </w:p>
        </w:tc>
        <w:tc>
          <w:tcPr>
            <w:tcW w:w="935" w:type="dxa"/>
            <w:vAlign w:val="center"/>
          </w:tcPr>
          <w:p w14:paraId="2C1860B5" w14:textId="77777777" w:rsidR="009807D0" w:rsidRPr="00AB1928"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4</w:t>
            </w:r>
          </w:p>
        </w:tc>
        <w:tc>
          <w:tcPr>
            <w:tcW w:w="935" w:type="dxa"/>
            <w:vAlign w:val="center"/>
          </w:tcPr>
          <w:p w14:paraId="3E42CD61" w14:textId="77777777" w:rsidR="009807D0" w:rsidRPr="00AB1928" w:rsidRDefault="009807D0" w:rsidP="009807D0">
            <w:pPr>
              <w:pStyle w:val="ListParagraph"/>
              <w:ind w:left="0"/>
              <w:rPr>
                <w:rFonts w:ascii="Times New Roman" w:hAnsi="Times New Roman" w:cs="Times New Roman"/>
                <w:sz w:val="28"/>
                <w:szCs w:val="28"/>
                <w:lang w:val="uk-UA"/>
              </w:rPr>
            </w:pPr>
            <w:r>
              <w:rPr>
                <w:rFonts w:ascii="Times New Roman" w:hAnsi="Times New Roman" w:cs="Times New Roman"/>
                <w:sz w:val="28"/>
                <w:szCs w:val="28"/>
                <w:lang w:val="uk-UA"/>
              </w:rPr>
              <w:t>16</w:t>
            </w:r>
          </w:p>
        </w:tc>
        <w:tc>
          <w:tcPr>
            <w:tcW w:w="935" w:type="dxa"/>
            <w:vAlign w:val="center"/>
          </w:tcPr>
          <w:p w14:paraId="23CDE2F9" w14:textId="77777777" w:rsidR="009807D0" w:rsidRPr="00AB1928"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9</w:t>
            </w:r>
          </w:p>
        </w:tc>
        <w:tc>
          <w:tcPr>
            <w:tcW w:w="935" w:type="dxa"/>
            <w:vAlign w:val="center"/>
          </w:tcPr>
          <w:p w14:paraId="2C89310A" w14:textId="77777777" w:rsidR="009807D0" w:rsidRPr="00AB1928"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13</w:t>
            </w:r>
          </w:p>
        </w:tc>
        <w:tc>
          <w:tcPr>
            <w:tcW w:w="935" w:type="dxa"/>
            <w:vAlign w:val="center"/>
          </w:tcPr>
          <w:p w14:paraId="262B2A85" w14:textId="77777777" w:rsidR="009807D0" w:rsidRPr="00AB1928"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13</w:t>
            </w:r>
          </w:p>
        </w:tc>
        <w:tc>
          <w:tcPr>
            <w:tcW w:w="935" w:type="dxa"/>
            <w:vAlign w:val="center"/>
          </w:tcPr>
          <w:p w14:paraId="610AFAA5" w14:textId="77777777" w:rsidR="009807D0" w:rsidRPr="00AB1928"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6</w:t>
            </w:r>
          </w:p>
        </w:tc>
        <w:tc>
          <w:tcPr>
            <w:tcW w:w="935" w:type="dxa"/>
            <w:vAlign w:val="center"/>
          </w:tcPr>
          <w:p w14:paraId="7D3E6CF8" w14:textId="77777777" w:rsidR="009807D0" w:rsidRPr="00AB1928"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9</w:t>
            </w:r>
          </w:p>
        </w:tc>
        <w:tc>
          <w:tcPr>
            <w:tcW w:w="935" w:type="dxa"/>
            <w:vAlign w:val="center"/>
          </w:tcPr>
          <w:p w14:paraId="5EE76EE9" w14:textId="77777777" w:rsidR="009807D0" w:rsidRPr="00AB1928"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5</w:t>
            </w:r>
          </w:p>
        </w:tc>
        <w:tc>
          <w:tcPr>
            <w:tcW w:w="935" w:type="dxa"/>
            <w:vAlign w:val="center"/>
          </w:tcPr>
          <w:p w14:paraId="6F96D48E" w14:textId="77777777" w:rsidR="009807D0"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9</w:t>
            </w:r>
          </w:p>
        </w:tc>
      </w:tr>
      <w:tr w:rsidR="009807D0" w14:paraId="0602261E" w14:textId="77777777" w:rsidTr="009807D0">
        <w:tc>
          <w:tcPr>
            <w:tcW w:w="935" w:type="dxa"/>
            <w:vAlign w:val="center"/>
          </w:tcPr>
          <w:p w14:paraId="31167656" w14:textId="77777777" w:rsidR="009807D0"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rPr>
              <w:t>5</w:t>
            </w:r>
            <w:r>
              <w:rPr>
                <w:rFonts w:ascii="Times New Roman" w:hAnsi="Times New Roman" w:cs="Times New Roman"/>
                <w:sz w:val="28"/>
                <w:szCs w:val="28"/>
                <w:lang w:val="uk-UA"/>
              </w:rPr>
              <w:t>,6 )</w:t>
            </w:r>
          </w:p>
        </w:tc>
        <w:tc>
          <w:tcPr>
            <w:tcW w:w="935" w:type="dxa"/>
            <w:vAlign w:val="center"/>
          </w:tcPr>
          <w:p w14:paraId="45C68653" w14:textId="77777777" w:rsidR="009807D0"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(5,9)</w:t>
            </w:r>
          </w:p>
        </w:tc>
        <w:tc>
          <w:tcPr>
            <w:tcW w:w="935" w:type="dxa"/>
            <w:vAlign w:val="center"/>
          </w:tcPr>
          <w:p w14:paraId="6C1C0A1F" w14:textId="77777777" w:rsidR="009807D0"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(5,10)</w:t>
            </w:r>
          </w:p>
        </w:tc>
        <w:tc>
          <w:tcPr>
            <w:tcW w:w="935" w:type="dxa"/>
            <w:vAlign w:val="center"/>
          </w:tcPr>
          <w:p w14:paraId="0ABD3DA7" w14:textId="77777777" w:rsidR="009807D0"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(6,7)</w:t>
            </w:r>
          </w:p>
        </w:tc>
        <w:tc>
          <w:tcPr>
            <w:tcW w:w="935" w:type="dxa"/>
            <w:vAlign w:val="center"/>
          </w:tcPr>
          <w:p w14:paraId="18F2E2D9" w14:textId="77777777" w:rsidR="009807D0"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(6,10)</w:t>
            </w:r>
          </w:p>
        </w:tc>
        <w:tc>
          <w:tcPr>
            <w:tcW w:w="935" w:type="dxa"/>
            <w:vAlign w:val="center"/>
          </w:tcPr>
          <w:p w14:paraId="38F554A2" w14:textId="77777777" w:rsidR="009807D0"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(7,8)</w:t>
            </w:r>
          </w:p>
        </w:tc>
        <w:tc>
          <w:tcPr>
            <w:tcW w:w="935" w:type="dxa"/>
            <w:vAlign w:val="center"/>
          </w:tcPr>
          <w:p w14:paraId="36BC8E5D" w14:textId="77777777" w:rsidR="009807D0"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rPr>
              <w:t>7</w:t>
            </w:r>
            <w:r>
              <w:rPr>
                <w:rFonts w:ascii="Times New Roman" w:hAnsi="Times New Roman" w:cs="Times New Roman"/>
                <w:sz w:val="28"/>
                <w:szCs w:val="28"/>
                <w:lang w:val="uk-UA"/>
              </w:rPr>
              <w:t>,10)</w:t>
            </w:r>
          </w:p>
        </w:tc>
        <w:tc>
          <w:tcPr>
            <w:tcW w:w="935" w:type="dxa"/>
            <w:vAlign w:val="center"/>
          </w:tcPr>
          <w:p w14:paraId="7AAE5282" w14:textId="77777777" w:rsidR="009807D0"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(7,11)</w:t>
            </w:r>
          </w:p>
        </w:tc>
        <w:tc>
          <w:tcPr>
            <w:tcW w:w="935" w:type="dxa"/>
            <w:vAlign w:val="center"/>
          </w:tcPr>
          <w:p w14:paraId="0CA0456F" w14:textId="77777777" w:rsidR="009807D0"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(8,11)</w:t>
            </w:r>
          </w:p>
        </w:tc>
        <w:tc>
          <w:tcPr>
            <w:tcW w:w="935" w:type="dxa"/>
            <w:vAlign w:val="center"/>
          </w:tcPr>
          <w:p w14:paraId="7B945EB4" w14:textId="77777777" w:rsidR="009807D0"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(9,10)</w:t>
            </w:r>
          </w:p>
        </w:tc>
      </w:tr>
      <w:tr w:rsidR="009807D0" w14:paraId="498B40EF" w14:textId="77777777" w:rsidTr="009807D0">
        <w:tc>
          <w:tcPr>
            <w:tcW w:w="935" w:type="dxa"/>
            <w:vAlign w:val="center"/>
          </w:tcPr>
          <w:p w14:paraId="1B7CF0CB" w14:textId="77777777" w:rsidR="009807D0" w:rsidRPr="00AB1928"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12</w:t>
            </w:r>
          </w:p>
        </w:tc>
        <w:tc>
          <w:tcPr>
            <w:tcW w:w="935" w:type="dxa"/>
            <w:vAlign w:val="center"/>
          </w:tcPr>
          <w:p w14:paraId="232E4F73" w14:textId="77777777" w:rsidR="009807D0" w:rsidRPr="00AB1928"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12</w:t>
            </w:r>
          </w:p>
        </w:tc>
        <w:tc>
          <w:tcPr>
            <w:tcW w:w="935" w:type="dxa"/>
            <w:vAlign w:val="center"/>
          </w:tcPr>
          <w:p w14:paraId="42AAAEFE" w14:textId="77777777" w:rsidR="009807D0" w:rsidRPr="00AB1928"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12</w:t>
            </w:r>
          </w:p>
        </w:tc>
        <w:tc>
          <w:tcPr>
            <w:tcW w:w="935" w:type="dxa"/>
            <w:vAlign w:val="center"/>
          </w:tcPr>
          <w:p w14:paraId="2908134D" w14:textId="77777777" w:rsidR="009807D0" w:rsidRPr="00AB1928"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10</w:t>
            </w:r>
          </w:p>
        </w:tc>
        <w:tc>
          <w:tcPr>
            <w:tcW w:w="935" w:type="dxa"/>
            <w:vAlign w:val="center"/>
          </w:tcPr>
          <w:p w14:paraId="35D94053" w14:textId="77777777" w:rsidR="009807D0" w:rsidRPr="00AB1928"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12</w:t>
            </w:r>
          </w:p>
        </w:tc>
        <w:tc>
          <w:tcPr>
            <w:tcW w:w="935" w:type="dxa"/>
            <w:vAlign w:val="center"/>
          </w:tcPr>
          <w:p w14:paraId="6A857156" w14:textId="77777777" w:rsidR="009807D0" w:rsidRPr="00AB1928"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7</w:t>
            </w:r>
          </w:p>
        </w:tc>
        <w:tc>
          <w:tcPr>
            <w:tcW w:w="935" w:type="dxa"/>
            <w:vAlign w:val="center"/>
          </w:tcPr>
          <w:p w14:paraId="1C59F17F" w14:textId="77777777" w:rsidR="009807D0" w:rsidRPr="00AB1928"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11</w:t>
            </w:r>
          </w:p>
        </w:tc>
        <w:tc>
          <w:tcPr>
            <w:tcW w:w="935" w:type="dxa"/>
            <w:vAlign w:val="center"/>
          </w:tcPr>
          <w:p w14:paraId="41925547" w14:textId="77777777" w:rsidR="009807D0" w:rsidRPr="00AB1928"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6</w:t>
            </w:r>
          </w:p>
        </w:tc>
        <w:tc>
          <w:tcPr>
            <w:tcW w:w="935" w:type="dxa"/>
            <w:vAlign w:val="center"/>
          </w:tcPr>
          <w:p w14:paraId="25DE4ADA" w14:textId="77777777" w:rsidR="009807D0" w:rsidRPr="00AB1928"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3</w:t>
            </w:r>
          </w:p>
        </w:tc>
        <w:tc>
          <w:tcPr>
            <w:tcW w:w="935" w:type="dxa"/>
            <w:vAlign w:val="center"/>
          </w:tcPr>
          <w:p w14:paraId="5BEA60AA" w14:textId="77777777" w:rsidR="009807D0" w:rsidRPr="00AB1928"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7</w:t>
            </w:r>
          </w:p>
        </w:tc>
      </w:tr>
    </w:tbl>
    <w:p w14:paraId="7E46EF3B" w14:textId="77777777" w:rsidR="009807D0" w:rsidRDefault="009807D0" w:rsidP="009807D0">
      <w:pPr>
        <w:pStyle w:val="ListParagraph"/>
        <w:spacing w:after="0"/>
        <w:ind w:left="0" w:firstLine="720"/>
        <w:jc w:val="center"/>
        <w:rPr>
          <w:rFonts w:ascii="Times New Roman" w:hAnsi="Times New Roman" w:cs="Times New Roman"/>
          <w:sz w:val="28"/>
          <w:szCs w:val="28"/>
          <w:lang w:val="uk-UA"/>
        </w:rPr>
      </w:pPr>
      <w:r>
        <w:rPr>
          <w:rFonts w:ascii="Times New Roman" w:hAnsi="Times New Roman" w:cs="Times New Roman"/>
          <w:sz w:val="28"/>
          <w:szCs w:val="28"/>
          <w:lang w:val="uk-UA"/>
        </w:rPr>
        <w:t>степені вершин: 3+</w:t>
      </w:r>
      <w:r>
        <w:rPr>
          <w:rFonts w:ascii="Times New Roman" w:hAnsi="Times New Roman" w:cs="Times New Roman"/>
          <w:sz w:val="28"/>
          <w:szCs w:val="28"/>
        </w:rPr>
        <w:t>3</w:t>
      </w:r>
      <w:r>
        <w:rPr>
          <w:rFonts w:ascii="Times New Roman" w:hAnsi="Times New Roman" w:cs="Times New Roman"/>
          <w:sz w:val="28"/>
          <w:szCs w:val="28"/>
          <w:lang w:val="uk-UA"/>
        </w:rPr>
        <w:t>+</w:t>
      </w:r>
      <w:r>
        <w:rPr>
          <w:rFonts w:ascii="Times New Roman" w:hAnsi="Times New Roman" w:cs="Times New Roman"/>
          <w:sz w:val="28"/>
          <w:szCs w:val="28"/>
        </w:rPr>
        <w:t>4+3+5+5+5+3+3+4+2=40</w:t>
      </w:r>
      <w:r>
        <w:rPr>
          <w:rFonts w:ascii="Times New Roman" w:hAnsi="Times New Roman" w:cs="Times New Roman"/>
          <w:sz w:val="28"/>
          <w:szCs w:val="28"/>
          <w:lang w:val="uk-UA"/>
        </w:rPr>
        <w:t>; 40/2=20 ребер.</w:t>
      </w:r>
    </w:p>
    <w:p w14:paraId="0254A58B" w14:textId="77777777" w:rsidR="009807D0" w:rsidRPr="009D4266" w:rsidRDefault="009807D0" w:rsidP="009807D0">
      <w:pPr>
        <w:tabs>
          <w:tab w:val="left" w:pos="6528"/>
          <w:tab w:val="left" w:pos="7344"/>
          <w:tab w:val="left" w:pos="8449"/>
          <w:tab w:val="left" w:pos="8789"/>
        </w:tabs>
        <w:spacing w:line="360" w:lineRule="auto"/>
        <w:jc w:val="center"/>
        <w:rPr>
          <w:rFonts w:ascii="Times New Roman" w:hAnsi="Times New Roman" w:cs="Times New Roman"/>
          <w:noProof/>
          <w:sz w:val="24"/>
          <w:lang w:val="ru-RU"/>
        </w:rPr>
      </w:pPr>
      <w:r>
        <w:rPr>
          <w:rFonts w:ascii="Times New Roman" w:hAnsi="Times New Roman" w:cs="Times New Roman"/>
          <w:sz w:val="28"/>
          <w:szCs w:val="28"/>
          <w:lang w:val="uk-UA"/>
        </w:rPr>
        <w:t>Впорядкуємо ребра по зростанню їх ваги (довжин).</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9807D0" w14:paraId="0F9C3BB5" w14:textId="77777777" w:rsidTr="00B71306">
        <w:tc>
          <w:tcPr>
            <w:tcW w:w="935" w:type="dxa"/>
            <w:vAlign w:val="center"/>
          </w:tcPr>
          <w:p w14:paraId="045F89C2" w14:textId="77777777" w:rsidR="009807D0"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(8,11)</w:t>
            </w:r>
          </w:p>
        </w:tc>
        <w:tc>
          <w:tcPr>
            <w:tcW w:w="935" w:type="dxa"/>
            <w:vAlign w:val="center"/>
          </w:tcPr>
          <w:p w14:paraId="60349D29" w14:textId="77777777" w:rsidR="009807D0"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(1,4)</w:t>
            </w:r>
          </w:p>
        </w:tc>
        <w:tc>
          <w:tcPr>
            <w:tcW w:w="935" w:type="dxa"/>
            <w:vAlign w:val="center"/>
          </w:tcPr>
          <w:p w14:paraId="5D7E1BE1" w14:textId="77777777" w:rsidR="009807D0"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(4,5)</w:t>
            </w:r>
          </w:p>
        </w:tc>
        <w:tc>
          <w:tcPr>
            <w:tcW w:w="935" w:type="dxa"/>
            <w:vAlign w:val="center"/>
          </w:tcPr>
          <w:p w14:paraId="4A006A2B" w14:textId="77777777" w:rsidR="009807D0"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(7,11)</w:t>
            </w:r>
          </w:p>
        </w:tc>
        <w:tc>
          <w:tcPr>
            <w:tcW w:w="935" w:type="dxa"/>
            <w:vAlign w:val="center"/>
          </w:tcPr>
          <w:p w14:paraId="0CF5CEE3" w14:textId="77777777" w:rsidR="009807D0"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(3,7)</w:t>
            </w:r>
          </w:p>
        </w:tc>
        <w:tc>
          <w:tcPr>
            <w:tcW w:w="935" w:type="dxa"/>
            <w:vAlign w:val="center"/>
          </w:tcPr>
          <w:p w14:paraId="4D0E9715" w14:textId="77777777" w:rsidR="009807D0"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(9,10)</w:t>
            </w:r>
          </w:p>
        </w:tc>
        <w:tc>
          <w:tcPr>
            <w:tcW w:w="935" w:type="dxa"/>
            <w:vAlign w:val="center"/>
          </w:tcPr>
          <w:p w14:paraId="43C6D872" w14:textId="77777777" w:rsidR="009807D0"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(7,8)</w:t>
            </w:r>
          </w:p>
        </w:tc>
        <w:tc>
          <w:tcPr>
            <w:tcW w:w="935" w:type="dxa"/>
            <w:vAlign w:val="center"/>
          </w:tcPr>
          <w:p w14:paraId="3E6A62C2" w14:textId="77777777" w:rsidR="009807D0"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(2,3)</w:t>
            </w:r>
          </w:p>
        </w:tc>
        <w:tc>
          <w:tcPr>
            <w:tcW w:w="935" w:type="dxa"/>
            <w:vAlign w:val="center"/>
          </w:tcPr>
          <w:p w14:paraId="125B820C" w14:textId="77777777" w:rsidR="009807D0"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(3,8)</w:t>
            </w:r>
          </w:p>
        </w:tc>
        <w:tc>
          <w:tcPr>
            <w:tcW w:w="935" w:type="dxa"/>
            <w:vAlign w:val="center"/>
          </w:tcPr>
          <w:p w14:paraId="5B98CA78" w14:textId="77777777" w:rsidR="009807D0"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rPr>
              <w:t>4</w:t>
            </w:r>
            <w:r>
              <w:rPr>
                <w:rFonts w:ascii="Times New Roman" w:hAnsi="Times New Roman" w:cs="Times New Roman"/>
                <w:sz w:val="28"/>
                <w:szCs w:val="28"/>
                <w:lang w:val="uk-UA"/>
              </w:rPr>
              <w:t>,9)</w:t>
            </w:r>
          </w:p>
        </w:tc>
      </w:tr>
      <w:tr w:rsidR="009807D0" w14:paraId="4A10EDEB" w14:textId="77777777" w:rsidTr="00B71306">
        <w:tc>
          <w:tcPr>
            <w:tcW w:w="935" w:type="dxa"/>
            <w:vAlign w:val="center"/>
          </w:tcPr>
          <w:p w14:paraId="77AB479F" w14:textId="77777777" w:rsidR="009807D0" w:rsidRPr="00AB1928"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3</w:t>
            </w:r>
          </w:p>
        </w:tc>
        <w:tc>
          <w:tcPr>
            <w:tcW w:w="935" w:type="dxa"/>
            <w:vAlign w:val="center"/>
          </w:tcPr>
          <w:p w14:paraId="00E799CC" w14:textId="77777777" w:rsidR="009807D0" w:rsidRPr="00AB1928"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4</w:t>
            </w:r>
          </w:p>
        </w:tc>
        <w:tc>
          <w:tcPr>
            <w:tcW w:w="935" w:type="dxa"/>
            <w:vAlign w:val="center"/>
          </w:tcPr>
          <w:p w14:paraId="5003E47A" w14:textId="77777777" w:rsidR="009807D0" w:rsidRPr="00AB1928"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5</w:t>
            </w:r>
          </w:p>
        </w:tc>
        <w:tc>
          <w:tcPr>
            <w:tcW w:w="935" w:type="dxa"/>
            <w:vAlign w:val="center"/>
          </w:tcPr>
          <w:p w14:paraId="4060ED18" w14:textId="77777777" w:rsidR="009807D0" w:rsidRPr="00AB1928"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6</w:t>
            </w:r>
          </w:p>
        </w:tc>
        <w:tc>
          <w:tcPr>
            <w:tcW w:w="935" w:type="dxa"/>
            <w:vAlign w:val="center"/>
          </w:tcPr>
          <w:p w14:paraId="61748FAD" w14:textId="77777777" w:rsidR="009807D0" w:rsidRPr="00AB1928"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6</w:t>
            </w:r>
          </w:p>
        </w:tc>
        <w:tc>
          <w:tcPr>
            <w:tcW w:w="935" w:type="dxa"/>
            <w:vAlign w:val="center"/>
          </w:tcPr>
          <w:p w14:paraId="4FB8D782" w14:textId="77777777" w:rsidR="009807D0" w:rsidRPr="00AB1928"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7</w:t>
            </w:r>
          </w:p>
        </w:tc>
        <w:tc>
          <w:tcPr>
            <w:tcW w:w="935" w:type="dxa"/>
            <w:vAlign w:val="center"/>
          </w:tcPr>
          <w:p w14:paraId="01307324" w14:textId="77777777" w:rsidR="009807D0" w:rsidRPr="00AB1928"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7</w:t>
            </w:r>
          </w:p>
        </w:tc>
        <w:tc>
          <w:tcPr>
            <w:tcW w:w="935" w:type="dxa"/>
            <w:vAlign w:val="center"/>
          </w:tcPr>
          <w:p w14:paraId="3ABDE88C" w14:textId="77777777" w:rsidR="009807D0" w:rsidRPr="00AB1928"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9</w:t>
            </w:r>
          </w:p>
        </w:tc>
        <w:tc>
          <w:tcPr>
            <w:tcW w:w="935" w:type="dxa"/>
            <w:vAlign w:val="center"/>
          </w:tcPr>
          <w:p w14:paraId="228F0CBE" w14:textId="77777777" w:rsidR="009807D0" w:rsidRPr="00AB1928"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9</w:t>
            </w:r>
          </w:p>
        </w:tc>
        <w:tc>
          <w:tcPr>
            <w:tcW w:w="935" w:type="dxa"/>
            <w:vAlign w:val="center"/>
          </w:tcPr>
          <w:p w14:paraId="64E897B5" w14:textId="77777777" w:rsidR="009807D0"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9</w:t>
            </w:r>
          </w:p>
        </w:tc>
      </w:tr>
      <w:tr w:rsidR="009807D0" w14:paraId="6B4209EC" w14:textId="77777777" w:rsidTr="00B71306">
        <w:tc>
          <w:tcPr>
            <w:tcW w:w="935" w:type="dxa"/>
            <w:vAlign w:val="center"/>
          </w:tcPr>
          <w:p w14:paraId="0684312F" w14:textId="77777777" w:rsidR="009807D0"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(6,7)</w:t>
            </w:r>
          </w:p>
        </w:tc>
        <w:tc>
          <w:tcPr>
            <w:tcW w:w="935" w:type="dxa"/>
            <w:vAlign w:val="center"/>
          </w:tcPr>
          <w:p w14:paraId="185F7F44" w14:textId="77777777" w:rsidR="009807D0"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(1,2)</w:t>
            </w:r>
          </w:p>
        </w:tc>
        <w:tc>
          <w:tcPr>
            <w:tcW w:w="935" w:type="dxa"/>
            <w:vAlign w:val="center"/>
          </w:tcPr>
          <w:p w14:paraId="22A2071B" w14:textId="77777777" w:rsidR="009807D0"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rPr>
              <w:t>7</w:t>
            </w:r>
            <w:r>
              <w:rPr>
                <w:rFonts w:ascii="Times New Roman" w:hAnsi="Times New Roman" w:cs="Times New Roman"/>
                <w:sz w:val="28"/>
                <w:szCs w:val="28"/>
                <w:lang w:val="uk-UA"/>
              </w:rPr>
              <w:t>,10)</w:t>
            </w:r>
          </w:p>
        </w:tc>
        <w:tc>
          <w:tcPr>
            <w:tcW w:w="935" w:type="dxa"/>
            <w:vAlign w:val="center"/>
          </w:tcPr>
          <w:p w14:paraId="3CF76183" w14:textId="77777777" w:rsidR="009807D0"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rPr>
              <w:t>5</w:t>
            </w:r>
            <w:r>
              <w:rPr>
                <w:rFonts w:ascii="Times New Roman" w:hAnsi="Times New Roman" w:cs="Times New Roman"/>
                <w:sz w:val="28"/>
                <w:szCs w:val="28"/>
                <w:lang w:val="uk-UA"/>
              </w:rPr>
              <w:t>,6 )</w:t>
            </w:r>
          </w:p>
        </w:tc>
        <w:tc>
          <w:tcPr>
            <w:tcW w:w="935" w:type="dxa"/>
            <w:vAlign w:val="center"/>
          </w:tcPr>
          <w:p w14:paraId="7964BC19" w14:textId="77777777" w:rsidR="009807D0"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(5,9)</w:t>
            </w:r>
          </w:p>
        </w:tc>
        <w:tc>
          <w:tcPr>
            <w:tcW w:w="935" w:type="dxa"/>
            <w:vAlign w:val="center"/>
          </w:tcPr>
          <w:p w14:paraId="2890FF4C" w14:textId="77777777" w:rsidR="009807D0"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(5,10)</w:t>
            </w:r>
          </w:p>
        </w:tc>
        <w:tc>
          <w:tcPr>
            <w:tcW w:w="935" w:type="dxa"/>
            <w:vAlign w:val="center"/>
          </w:tcPr>
          <w:p w14:paraId="5D9ED5F5" w14:textId="77777777" w:rsidR="009807D0"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(6,10)</w:t>
            </w:r>
          </w:p>
        </w:tc>
        <w:tc>
          <w:tcPr>
            <w:tcW w:w="935" w:type="dxa"/>
            <w:vAlign w:val="center"/>
          </w:tcPr>
          <w:p w14:paraId="3182FF8E" w14:textId="77777777" w:rsidR="009807D0"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(2,6)</w:t>
            </w:r>
          </w:p>
        </w:tc>
        <w:tc>
          <w:tcPr>
            <w:tcW w:w="935" w:type="dxa"/>
            <w:vAlign w:val="center"/>
          </w:tcPr>
          <w:p w14:paraId="0992C57A" w14:textId="77777777" w:rsidR="009807D0"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(3,6)</w:t>
            </w:r>
          </w:p>
        </w:tc>
        <w:tc>
          <w:tcPr>
            <w:tcW w:w="935" w:type="dxa"/>
            <w:vAlign w:val="center"/>
          </w:tcPr>
          <w:p w14:paraId="5EAE9975" w14:textId="77777777" w:rsidR="009807D0"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(1,5)</w:t>
            </w:r>
          </w:p>
        </w:tc>
      </w:tr>
      <w:tr w:rsidR="009807D0" w14:paraId="0F75FAB5" w14:textId="77777777" w:rsidTr="00B71306">
        <w:tc>
          <w:tcPr>
            <w:tcW w:w="935" w:type="dxa"/>
            <w:vAlign w:val="center"/>
          </w:tcPr>
          <w:p w14:paraId="5F839C91" w14:textId="77777777" w:rsidR="009807D0" w:rsidRPr="00AB1928"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10</w:t>
            </w:r>
          </w:p>
        </w:tc>
        <w:tc>
          <w:tcPr>
            <w:tcW w:w="935" w:type="dxa"/>
            <w:vAlign w:val="center"/>
          </w:tcPr>
          <w:p w14:paraId="571A4E00" w14:textId="77777777" w:rsidR="009807D0" w:rsidRPr="00AB1928"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11</w:t>
            </w:r>
          </w:p>
        </w:tc>
        <w:tc>
          <w:tcPr>
            <w:tcW w:w="935" w:type="dxa"/>
            <w:vAlign w:val="center"/>
          </w:tcPr>
          <w:p w14:paraId="272F4259" w14:textId="77777777" w:rsidR="009807D0" w:rsidRPr="00AB1928"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11</w:t>
            </w:r>
          </w:p>
        </w:tc>
        <w:tc>
          <w:tcPr>
            <w:tcW w:w="935" w:type="dxa"/>
            <w:vAlign w:val="center"/>
          </w:tcPr>
          <w:p w14:paraId="5B111CD5" w14:textId="77777777" w:rsidR="009807D0" w:rsidRPr="00AB1928"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12</w:t>
            </w:r>
          </w:p>
        </w:tc>
        <w:tc>
          <w:tcPr>
            <w:tcW w:w="935" w:type="dxa"/>
            <w:vAlign w:val="center"/>
          </w:tcPr>
          <w:p w14:paraId="3A8C02AD" w14:textId="77777777" w:rsidR="009807D0" w:rsidRPr="00AB1928"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12</w:t>
            </w:r>
          </w:p>
        </w:tc>
        <w:tc>
          <w:tcPr>
            <w:tcW w:w="935" w:type="dxa"/>
            <w:vAlign w:val="center"/>
          </w:tcPr>
          <w:p w14:paraId="284F84E2" w14:textId="77777777" w:rsidR="009807D0" w:rsidRPr="00AB1928"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12</w:t>
            </w:r>
          </w:p>
        </w:tc>
        <w:tc>
          <w:tcPr>
            <w:tcW w:w="935" w:type="dxa"/>
            <w:vAlign w:val="center"/>
          </w:tcPr>
          <w:p w14:paraId="0DA9AA5F" w14:textId="77777777" w:rsidR="009807D0" w:rsidRPr="00AB1928"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12</w:t>
            </w:r>
          </w:p>
        </w:tc>
        <w:tc>
          <w:tcPr>
            <w:tcW w:w="935" w:type="dxa"/>
            <w:vAlign w:val="center"/>
          </w:tcPr>
          <w:p w14:paraId="40F9B0F0" w14:textId="77777777" w:rsidR="009807D0" w:rsidRPr="00AB1928"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13</w:t>
            </w:r>
          </w:p>
        </w:tc>
        <w:tc>
          <w:tcPr>
            <w:tcW w:w="935" w:type="dxa"/>
            <w:vAlign w:val="center"/>
          </w:tcPr>
          <w:p w14:paraId="4605CA64" w14:textId="77777777" w:rsidR="009807D0" w:rsidRPr="00AB1928" w:rsidRDefault="009807D0" w:rsidP="009807D0">
            <w:pPr>
              <w:pStyle w:val="ListParagraph"/>
              <w:ind w:left="0"/>
              <w:jc w:val="center"/>
              <w:rPr>
                <w:rFonts w:ascii="Times New Roman" w:hAnsi="Times New Roman" w:cs="Times New Roman"/>
                <w:sz w:val="28"/>
                <w:szCs w:val="28"/>
                <w:lang w:val="uk-UA"/>
              </w:rPr>
            </w:pPr>
            <w:r>
              <w:rPr>
                <w:rFonts w:ascii="Times New Roman" w:hAnsi="Times New Roman" w:cs="Times New Roman"/>
                <w:sz w:val="28"/>
                <w:szCs w:val="28"/>
                <w:lang w:val="uk-UA"/>
              </w:rPr>
              <w:t>13</w:t>
            </w:r>
          </w:p>
        </w:tc>
        <w:tc>
          <w:tcPr>
            <w:tcW w:w="935" w:type="dxa"/>
            <w:vAlign w:val="center"/>
          </w:tcPr>
          <w:p w14:paraId="67324B0C" w14:textId="77777777" w:rsidR="009807D0" w:rsidRPr="00AB1928" w:rsidRDefault="009807D0" w:rsidP="009807D0">
            <w:pPr>
              <w:pStyle w:val="ListParagraph"/>
              <w:ind w:left="0"/>
              <w:rPr>
                <w:rFonts w:ascii="Times New Roman" w:hAnsi="Times New Roman" w:cs="Times New Roman"/>
                <w:sz w:val="28"/>
                <w:szCs w:val="28"/>
                <w:lang w:val="uk-UA"/>
              </w:rPr>
            </w:pPr>
            <w:r>
              <w:rPr>
                <w:rFonts w:ascii="Times New Roman" w:hAnsi="Times New Roman" w:cs="Times New Roman"/>
                <w:sz w:val="28"/>
                <w:szCs w:val="28"/>
                <w:lang w:val="uk-UA"/>
              </w:rPr>
              <w:t>16</w:t>
            </w:r>
          </w:p>
        </w:tc>
      </w:tr>
    </w:tbl>
    <w:p w14:paraId="3C1FA215" w14:textId="77777777" w:rsidR="009807D0" w:rsidRDefault="009807D0" w:rsidP="009807D0">
      <w:pPr>
        <w:tabs>
          <w:tab w:val="left" w:pos="6528"/>
          <w:tab w:val="left" w:pos="7344"/>
          <w:tab w:val="left" w:pos="8449"/>
          <w:tab w:val="left" w:pos="8789"/>
        </w:tabs>
        <w:spacing w:line="360" w:lineRule="auto"/>
        <w:jc w:val="center"/>
        <w:rPr>
          <w:rFonts w:ascii="Times New Roman" w:hAnsi="Times New Roman" w:cs="Times New Roman"/>
          <w:noProof/>
          <w:sz w:val="24"/>
        </w:rPr>
      </w:pPr>
    </w:p>
    <w:p w14:paraId="2499DF8A" w14:textId="77777777" w:rsidR="009807D0" w:rsidRDefault="009807D0" w:rsidP="009807D0">
      <w:pPr>
        <w:tabs>
          <w:tab w:val="left" w:pos="6528"/>
          <w:tab w:val="left" w:pos="7344"/>
          <w:tab w:val="left" w:pos="8449"/>
          <w:tab w:val="left" w:pos="8789"/>
        </w:tabs>
        <w:spacing w:line="360" w:lineRule="auto"/>
        <w:jc w:val="center"/>
        <w:rPr>
          <w:rFonts w:ascii="Times New Roman" w:hAnsi="Times New Roman" w:cs="Times New Roman"/>
          <w:noProof/>
          <w:sz w:val="24"/>
        </w:rPr>
      </w:pPr>
    </w:p>
    <w:p w14:paraId="3E2177CA" w14:textId="77777777" w:rsidR="009807D0" w:rsidRDefault="009807D0" w:rsidP="009807D0">
      <w:pPr>
        <w:pStyle w:val="ListParagraph"/>
        <w:spacing w:after="0"/>
        <w:ind w:left="0" w:firstLine="720"/>
        <w:jc w:val="center"/>
        <w:rPr>
          <w:rFonts w:ascii="Times New Roman" w:hAnsi="Times New Roman" w:cs="Times New Roman"/>
          <w:sz w:val="28"/>
          <w:szCs w:val="28"/>
          <w:lang w:val="uk-UA"/>
        </w:rPr>
      </w:pPr>
    </w:p>
    <w:p w14:paraId="24FD653D" w14:textId="77777777" w:rsidR="009807D0" w:rsidRPr="00B2479A" w:rsidRDefault="009807D0" w:rsidP="009807D0">
      <w:pPr>
        <w:pStyle w:val="ListParagraph"/>
        <w:spacing w:after="0"/>
        <w:ind w:left="0" w:firstLine="720"/>
        <w:jc w:val="center"/>
        <w:rPr>
          <w:rFonts w:ascii="Times New Roman" w:hAnsi="Times New Roman" w:cs="Times New Roman"/>
          <w:sz w:val="12"/>
          <w:szCs w:val="12"/>
          <w:lang w:val="uk-UA"/>
        </w:rPr>
      </w:pPr>
      <w:r w:rsidRPr="00B2479A">
        <w:rPr>
          <w:rFonts w:ascii="Times New Roman" w:hAnsi="Times New Roman" w:cs="Times New Roman"/>
          <w:sz w:val="12"/>
          <w:szCs w:val="12"/>
          <w:lang w:val="uk-UA"/>
        </w:rPr>
        <w:t xml:space="preserve"> </w:t>
      </w:r>
    </w:p>
    <w:p w14:paraId="28219B5F" w14:textId="77777777" w:rsidR="009807D0" w:rsidRPr="00B2479A" w:rsidRDefault="009807D0" w:rsidP="009807D0">
      <w:pPr>
        <w:pStyle w:val="ListParagraph"/>
        <w:spacing w:after="0"/>
        <w:ind w:left="0" w:firstLine="720"/>
        <w:jc w:val="both"/>
        <w:rPr>
          <w:rFonts w:ascii="Times New Roman" w:hAnsi="Times New Roman" w:cs="Times New Roman"/>
          <w:sz w:val="12"/>
          <w:szCs w:val="12"/>
          <w:lang w:val="uk-UA"/>
        </w:rPr>
      </w:pPr>
    </w:p>
    <w:p w14:paraId="2C52468F" w14:textId="77777777" w:rsidR="009807D0" w:rsidRDefault="009807D0" w:rsidP="009807D0">
      <w:pPr>
        <w:pStyle w:val="ListParagraph"/>
        <w:spacing w:after="0"/>
        <w:ind w:left="0" w:firstLine="720"/>
        <w:jc w:val="both"/>
        <w:rPr>
          <w:rFonts w:ascii="Times New Roman" w:hAnsi="Times New Roman" w:cs="Times New Roman"/>
          <w:sz w:val="28"/>
          <w:szCs w:val="28"/>
          <w:lang w:val="uk-UA"/>
        </w:rPr>
      </w:pPr>
    </w:p>
    <w:p w14:paraId="6B699485" w14:textId="77777777" w:rsidR="009807D0" w:rsidRDefault="009807D0" w:rsidP="009807D0">
      <w:pPr>
        <w:pStyle w:val="ListParagraph"/>
        <w:spacing w:after="0"/>
        <w:ind w:left="0" w:firstLine="720"/>
        <w:jc w:val="both"/>
        <w:rPr>
          <w:rFonts w:ascii="Times New Roman" w:hAnsi="Times New Roman" w:cs="Times New Roman"/>
          <w:sz w:val="28"/>
          <w:szCs w:val="28"/>
          <w:lang w:val="uk-UA"/>
        </w:rPr>
      </w:pPr>
    </w:p>
    <w:p w14:paraId="4C73917A" w14:textId="77777777" w:rsidR="009807D0" w:rsidRDefault="009807D0" w:rsidP="009807D0">
      <w:pPr>
        <w:pStyle w:val="ListParagraph"/>
        <w:spacing w:after="0"/>
        <w:ind w:left="0" w:firstLine="720"/>
        <w:jc w:val="both"/>
        <w:rPr>
          <w:rFonts w:ascii="Times New Roman" w:hAnsi="Times New Roman" w:cs="Times New Roman"/>
          <w:sz w:val="28"/>
          <w:szCs w:val="28"/>
          <w:lang w:val="uk-UA"/>
        </w:rPr>
      </w:pPr>
    </w:p>
    <w:p w14:paraId="08A0C32D" w14:textId="77777777" w:rsidR="009807D0" w:rsidRDefault="009807D0" w:rsidP="009807D0">
      <w:pPr>
        <w:pStyle w:val="ListParagraph"/>
        <w:spacing w:after="0"/>
        <w:ind w:left="0" w:firstLine="720"/>
        <w:jc w:val="both"/>
        <w:rPr>
          <w:rFonts w:ascii="Times New Roman" w:hAnsi="Times New Roman" w:cs="Times New Roman"/>
          <w:sz w:val="28"/>
          <w:szCs w:val="28"/>
          <w:lang w:val="uk-UA"/>
        </w:rPr>
      </w:pPr>
    </w:p>
    <w:p w14:paraId="1A6C3E43" w14:textId="77777777" w:rsidR="009807D0" w:rsidRDefault="009807D0" w:rsidP="009807D0">
      <w:pPr>
        <w:pStyle w:val="ListParagraph"/>
        <w:spacing w:after="0"/>
        <w:ind w:left="0" w:firstLine="720"/>
        <w:jc w:val="both"/>
        <w:rPr>
          <w:rFonts w:ascii="Times New Roman" w:hAnsi="Times New Roman" w:cs="Times New Roman"/>
          <w:sz w:val="28"/>
          <w:szCs w:val="28"/>
          <w:lang w:val="uk-UA"/>
        </w:rPr>
      </w:pPr>
    </w:p>
    <w:p w14:paraId="459D4A8F" w14:textId="77777777" w:rsidR="009807D0" w:rsidRDefault="009807D0" w:rsidP="009807D0">
      <w:pPr>
        <w:pStyle w:val="ListParagraph"/>
        <w:spacing w:after="0"/>
        <w:ind w:left="0" w:firstLine="720"/>
        <w:jc w:val="both"/>
        <w:rPr>
          <w:rFonts w:ascii="Times New Roman" w:hAnsi="Times New Roman" w:cs="Times New Roman"/>
          <w:sz w:val="28"/>
          <w:szCs w:val="28"/>
          <w:lang w:val="uk-UA"/>
        </w:rPr>
      </w:pPr>
    </w:p>
    <w:p w14:paraId="3E422EF5" w14:textId="77777777" w:rsidR="009807D0" w:rsidRDefault="009807D0" w:rsidP="009807D0">
      <w:pPr>
        <w:pStyle w:val="ListParagraph"/>
        <w:spacing w:after="0"/>
        <w:ind w:left="0" w:firstLine="720"/>
        <w:jc w:val="both"/>
        <w:rPr>
          <w:rFonts w:ascii="Times New Roman" w:hAnsi="Times New Roman" w:cs="Times New Roman"/>
          <w:sz w:val="28"/>
          <w:szCs w:val="28"/>
          <w:lang w:val="uk-UA"/>
        </w:rPr>
      </w:pPr>
    </w:p>
    <w:p w14:paraId="0C105322" w14:textId="77777777" w:rsidR="009807D0" w:rsidRDefault="009807D0" w:rsidP="009807D0">
      <w:pPr>
        <w:pStyle w:val="ListParagraph"/>
        <w:spacing w:after="0"/>
        <w:ind w:left="0" w:firstLine="720"/>
        <w:jc w:val="both"/>
        <w:rPr>
          <w:rFonts w:ascii="Times New Roman" w:hAnsi="Times New Roman" w:cs="Times New Roman"/>
          <w:sz w:val="28"/>
          <w:szCs w:val="28"/>
          <w:lang w:val="uk-UA"/>
        </w:rPr>
      </w:pPr>
    </w:p>
    <w:p w14:paraId="695208EE" w14:textId="77777777" w:rsidR="009807D0" w:rsidRDefault="009807D0" w:rsidP="009807D0">
      <w:pPr>
        <w:pStyle w:val="ListParagraph"/>
        <w:spacing w:after="0"/>
        <w:ind w:left="0" w:firstLine="720"/>
        <w:jc w:val="both"/>
        <w:rPr>
          <w:rFonts w:ascii="Times New Roman" w:hAnsi="Times New Roman" w:cs="Times New Roman"/>
          <w:sz w:val="28"/>
          <w:szCs w:val="28"/>
          <w:lang w:val="uk-UA"/>
        </w:rPr>
      </w:pPr>
    </w:p>
    <w:p w14:paraId="0B2D7A8A" w14:textId="77777777" w:rsidR="009807D0" w:rsidRDefault="009807D0" w:rsidP="009807D0">
      <w:pPr>
        <w:pStyle w:val="ListParagraph"/>
        <w:spacing w:after="0"/>
        <w:ind w:left="0" w:firstLine="720"/>
        <w:jc w:val="both"/>
        <w:rPr>
          <w:rFonts w:ascii="Times New Roman" w:hAnsi="Times New Roman" w:cs="Times New Roman"/>
          <w:sz w:val="28"/>
          <w:szCs w:val="28"/>
          <w:lang w:val="uk-UA"/>
        </w:rPr>
      </w:pPr>
    </w:p>
    <w:p w14:paraId="6AC2BF12" w14:textId="77777777" w:rsidR="009807D0" w:rsidRDefault="009807D0" w:rsidP="006222EF">
      <w:pPr>
        <w:tabs>
          <w:tab w:val="left" w:pos="6528"/>
          <w:tab w:val="left" w:pos="7344"/>
          <w:tab w:val="left" w:pos="8449"/>
          <w:tab w:val="left" w:pos="8789"/>
        </w:tabs>
        <w:spacing w:line="360" w:lineRule="auto"/>
        <w:jc w:val="center"/>
        <w:rPr>
          <w:rFonts w:ascii="Times New Roman" w:hAnsi="Times New Roman" w:cs="Times New Roman"/>
          <w:noProof/>
          <w:sz w:val="24"/>
        </w:rPr>
      </w:pPr>
    </w:p>
    <w:p w14:paraId="4C29058E" w14:textId="77777777" w:rsidR="00401F9E" w:rsidRDefault="00401F9E" w:rsidP="006222EF">
      <w:pPr>
        <w:tabs>
          <w:tab w:val="left" w:pos="6528"/>
          <w:tab w:val="left" w:pos="7344"/>
          <w:tab w:val="left" w:pos="8449"/>
          <w:tab w:val="left" w:pos="8789"/>
        </w:tabs>
        <w:spacing w:line="360" w:lineRule="auto"/>
        <w:jc w:val="center"/>
        <w:rPr>
          <w:rFonts w:ascii="Times New Roman" w:hAnsi="Times New Roman" w:cs="Times New Roman"/>
          <w:noProof/>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tblGrid>
      <w:tr w:rsidR="009C6390" w:rsidRPr="000E4497" w14:paraId="50CA1BD7" w14:textId="77777777" w:rsidTr="006A0E62">
        <w:trPr>
          <w:trHeight w:hRule="exact" w:val="331"/>
          <w:jc w:val="center"/>
        </w:trPr>
        <w:tc>
          <w:tcPr>
            <w:tcW w:w="504" w:type="dxa"/>
            <w:noWrap/>
            <w:vAlign w:val="center"/>
          </w:tcPr>
          <w:p w14:paraId="5CC707A1" w14:textId="77777777" w:rsidR="009C6390" w:rsidRPr="00A83109" w:rsidRDefault="009C6390" w:rsidP="006A0E62">
            <w:pPr>
              <w:spacing w:after="0" w:line="240" w:lineRule="auto"/>
              <w:contextualSpacing/>
              <w:jc w:val="center"/>
              <w:rPr>
                <w:rFonts w:ascii="Times New Roman" w:eastAsia="Times New Roman" w:hAnsi="Times New Roman" w:cs="Times New Roman"/>
                <w:b/>
                <w:color w:val="FF0000"/>
                <w:sz w:val="28"/>
                <w:szCs w:val="28"/>
                <w:lang w:val="uk-UA"/>
              </w:rPr>
            </w:pPr>
            <w:r>
              <w:rPr>
                <w:rFonts w:ascii="Times New Roman" w:eastAsia="Times New Roman" w:hAnsi="Times New Roman" w:cs="Times New Roman"/>
                <w:b/>
                <w:color w:val="FF0000"/>
                <w:sz w:val="28"/>
                <w:szCs w:val="28"/>
                <w:lang w:val="uk-UA"/>
              </w:rPr>
              <w:lastRenderedPageBreak/>
              <w:t>9</w:t>
            </w:r>
          </w:p>
        </w:tc>
        <w:tc>
          <w:tcPr>
            <w:tcW w:w="504" w:type="dxa"/>
            <w:noWrap/>
            <w:vAlign w:val="center"/>
            <w:hideMark/>
          </w:tcPr>
          <w:p w14:paraId="5A7C8CAB"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lang w:val="uk-UA"/>
              </w:rPr>
            </w:pPr>
            <w:r w:rsidRPr="000E4497">
              <w:rPr>
                <w:rFonts w:ascii="Times New Roman" w:eastAsia="Times New Roman" w:hAnsi="Times New Roman" w:cs="Times New Roman"/>
                <w:color w:val="000000"/>
                <w:sz w:val="28"/>
                <w:szCs w:val="28"/>
                <w:lang w:val="uk-UA"/>
              </w:rPr>
              <w:t>1</w:t>
            </w:r>
          </w:p>
        </w:tc>
        <w:tc>
          <w:tcPr>
            <w:tcW w:w="504" w:type="dxa"/>
            <w:noWrap/>
            <w:vAlign w:val="center"/>
            <w:hideMark/>
          </w:tcPr>
          <w:p w14:paraId="772D6C83"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lang w:val="uk-UA"/>
              </w:rPr>
            </w:pPr>
            <w:r w:rsidRPr="000E4497">
              <w:rPr>
                <w:rFonts w:ascii="Times New Roman" w:eastAsia="Times New Roman" w:hAnsi="Times New Roman" w:cs="Times New Roman"/>
                <w:color w:val="000000"/>
                <w:sz w:val="28"/>
                <w:szCs w:val="28"/>
                <w:lang w:val="uk-UA"/>
              </w:rPr>
              <w:t>2</w:t>
            </w:r>
          </w:p>
        </w:tc>
        <w:tc>
          <w:tcPr>
            <w:tcW w:w="504" w:type="dxa"/>
            <w:noWrap/>
            <w:vAlign w:val="center"/>
            <w:hideMark/>
          </w:tcPr>
          <w:p w14:paraId="24A8C91D"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lang w:val="uk-UA"/>
              </w:rPr>
            </w:pPr>
            <w:r w:rsidRPr="000E4497">
              <w:rPr>
                <w:rFonts w:ascii="Times New Roman" w:eastAsia="Times New Roman" w:hAnsi="Times New Roman" w:cs="Times New Roman"/>
                <w:color w:val="000000"/>
                <w:sz w:val="28"/>
                <w:szCs w:val="28"/>
                <w:lang w:val="uk-UA"/>
              </w:rPr>
              <w:t>3</w:t>
            </w:r>
          </w:p>
        </w:tc>
        <w:tc>
          <w:tcPr>
            <w:tcW w:w="504" w:type="dxa"/>
            <w:noWrap/>
            <w:vAlign w:val="center"/>
            <w:hideMark/>
          </w:tcPr>
          <w:p w14:paraId="7A382A2F"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lang w:val="uk-UA"/>
              </w:rPr>
            </w:pPr>
            <w:r w:rsidRPr="000E4497">
              <w:rPr>
                <w:rFonts w:ascii="Times New Roman" w:eastAsia="Times New Roman" w:hAnsi="Times New Roman" w:cs="Times New Roman"/>
                <w:color w:val="000000"/>
                <w:sz w:val="28"/>
                <w:szCs w:val="28"/>
                <w:lang w:val="uk-UA"/>
              </w:rPr>
              <w:t>4</w:t>
            </w:r>
          </w:p>
        </w:tc>
        <w:tc>
          <w:tcPr>
            <w:tcW w:w="504" w:type="dxa"/>
            <w:noWrap/>
            <w:vAlign w:val="center"/>
            <w:hideMark/>
          </w:tcPr>
          <w:p w14:paraId="57B7464F"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lang w:val="uk-UA"/>
              </w:rPr>
            </w:pPr>
            <w:r w:rsidRPr="000E4497">
              <w:rPr>
                <w:rFonts w:ascii="Times New Roman" w:eastAsia="Times New Roman" w:hAnsi="Times New Roman" w:cs="Times New Roman"/>
                <w:color w:val="000000"/>
                <w:sz w:val="28"/>
                <w:szCs w:val="28"/>
                <w:lang w:val="uk-UA"/>
              </w:rPr>
              <w:t>5</w:t>
            </w:r>
          </w:p>
        </w:tc>
        <w:tc>
          <w:tcPr>
            <w:tcW w:w="504" w:type="dxa"/>
            <w:noWrap/>
            <w:vAlign w:val="center"/>
            <w:hideMark/>
          </w:tcPr>
          <w:p w14:paraId="2D111AA5"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lang w:val="uk-UA"/>
              </w:rPr>
            </w:pPr>
            <w:r w:rsidRPr="000E4497">
              <w:rPr>
                <w:rFonts w:ascii="Times New Roman" w:eastAsia="Times New Roman" w:hAnsi="Times New Roman" w:cs="Times New Roman"/>
                <w:color w:val="000000"/>
                <w:sz w:val="28"/>
                <w:szCs w:val="28"/>
                <w:lang w:val="uk-UA"/>
              </w:rPr>
              <w:t>6</w:t>
            </w:r>
          </w:p>
        </w:tc>
        <w:tc>
          <w:tcPr>
            <w:tcW w:w="504" w:type="dxa"/>
            <w:noWrap/>
            <w:vAlign w:val="center"/>
            <w:hideMark/>
          </w:tcPr>
          <w:p w14:paraId="0437EC89"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lang w:val="uk-UA"/>
              </w:rPr>
            </w:pPr>
            <w:r w:rsidRPr="000E4497">
              <w:rPr>
                <w:rFonts w:ascii="Times New Roman" w:eastAsia="Times New Roman" w:hAnsi="Times New Roman" w:cs="Times New Roman"/>
                <w:color w:val="000000"/>
                <w:sz w:val="28"/>
                <w:szCs w:val="28"/>
                <w:lang w:val="uk-UA"/>
              </w:rPr>
              <w:t>7</w:t>
            </w:r>
          </w:p>
        </w:tc>
        <w:tc>
          <w:tcPr>
            <w:tcW w:w="504" w:type="dxa"/>
            <w:noWrap/>
            <w:vAlign w:val="center"/>
            <w:hideMark/>
          </w:tcPr>
          <w:p w14:paraId="7079E6E9"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lang w:val="uk-UA"/>
              </w:rPr>
            </w:pPr>
            <w:r w:rsidRPr="000E4497">
              <w:rPr>
                <w:rFonts w:ascii="Times New Roman" w:eastAsia="Times New Roman" w:hAnsi="Times New Roman" w:cs="Times New Roman"/>
                <w:color w:val="000000"/>
                <w:sz w:val="28"/>
                <w:szCs w:val="28"/>
                <w:lang w:val="uk-UA"/>
              </w:rPr>
              <w:t>8</w:t>
            </w:r>
          </w:p>
        </w:tc>
        <w:tc>
          <w:tcPr>
            <w:tcW w:w="504" w:type="dxa"/>
            <w:noWrap/>
            <w:vAlign w:val="center"/>
            <w:hideMark/>
          </w:tcPr>
          <w:p w14:paraId="0F9C59C1"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lang w:val="uk-UA"/>
              </w:rPr>
            </w:pPr>
            <w:r w:rsidRPr="000E4497">
              <w:rPr>
                <w:rFonts w:ascii="Times New Roman" w:eastAsia="Times New Roman" w:hAnsi="Times New Roman" w:cs="Times New Roman"/>
                <w:color w:val="000000"/>
                <w:sz w:val="28"/>
                <w:szCs w:val="28"/>
                <w:lang w:val="uk-UA"/>
              </w:rPr>
              <w:t>9</w:t>
            </w:r>
          </w:p>
        </w:tc>
        <w:tc>
          <w:tcPr>
            <w:tcW w:w="504" w:type="dxa"/>
            <w:noWrap/>
            <w:vAlign w:val="center"/>
            <w:hideMark/>
          </w:tcPr>
          <w:p w14:paraId="7C2C042C"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lang w:val="uk-UA"/>
              </w:rPr>
            </w:pPr>
            <w:r w:rsidRPr="000E4497">
              <w:rPr>
                <w:rFonts w:ascii="Times New Roman" w:eastAsia="Times New Roman" w:hAnsi="Times New Roman" w:cs="Times New Roman"/>
                <w:color w:val="000000"/>
                <w:sz w:val="28"/>
                <w:szCs w:val="28"/>
                <w:lang w:val="uk-UA"/>
              </w:rPr>
              <w:t>10</w:t>
            </w:r>
          </w:p>
        </w:tc>
        <w:tc>
          <w:tcPr>
            <w:tcW w:w="504" w:type="dxa"/>
            <w:noWrap/>
            <w:vAlign w:val="center"/>
            <w:hideMark/>
          </w:tcPr>
          <w:p w14:paraId="3FA8FBA1"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lang w:val="uk-UA"/>
              </w:rPr>
            </w:pPr>
            <w:r w:rsidRPr="000E4497">
              <w:rPr>
                <w:rFonts w:ascii="Times New Roman" w:eastAsia="Times New Roman" w:hAnsi="Times New Roman" w:cs="Times New Roman"/>
                <w:color w:val="000000"/>
                <w:sz w:val="28"/>
                <w:szCs w:val="28"/>
                <w:lang w:val="uk-UA"/>
              </w:rPr>
              <w:t>11</w:t>
            </w:r>
          </w:p>
        </w:tc>
      </w:tr>
      <w:tr w:rsidR="009C6390" w:rsidRPr="000E4497" w14:paraId="74DD5B19" w14:textId="77777777" w:rsidTr="006A0E62">
        <w:trPr>
          <w:trHeight w:hRule="exact" w:val="331"/>
          <w:jc w:val="center"/>
        </w:trPr>
        <w:tc>
          <w:tcPr>
            <w:tcW w:w="504" w:type="dxa"/>
            <w:noWrap/>
            <w:vAlign w:val="center"/>
            <w:hideMark/>
          </w:tcPr>
          <w:p w14:paraId="749AE477"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lang w:val="uk-UA"/>
              </w:rPr>
            </w:pPr>
            <w:r w:rsidRPr="000E4497">
              <w:rPr>
                <w:rFonts w:ascii="Times New Roman" w:eastAsia="Times New Roman" w:hAnsi="Times New Roman" w:cs="Times New Roman"/>
                <w:color w:val="000000"/>
                <w:sz w:val="28"/>
                <w:szCs w:val="28"/>
                <w:lang w:val="uk-UA"/>
              </w:rPr>
              <w:t>1</w:t>
            </w:r>
          </w:p>
        </w:tc>
        <w:tc>
          <w:tcPr>
            <w:tcW w:w="504" w:type="dxa"/>
            <w:noWrap/>
            <w:vAlign w:val="center"/>
          </w:tcPr>
          <w:p w14:paraId="753B8F81"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08FD45D2" w14:textId="77777777" w:rsidR="009C6390" w:rsidRPr="000E4497" w:rsidRDefault="009C6390" w:rsidP="006A0E62">
            <w:pPr>
              <w:spacing w:after="0" w:line="240" w:lineRule="auto"/>
              <w:contextualSpacing/>
              <w:jc w:val="center"/>
              <w:rPr>
                <w:rFonts w:ascii="Times New Roman" w:hAnsi="Times New Roman" w:cs="Times New Roman"/>
                <w:sz w:val="28"/>
                <w:szCs w:val="28"/>
              </w:rPr>
            </w:pPr>
          </w:p>
        </w:tc>
        <w:tc>
          <w:tcPr>
            <w:tcW w:w="504" w:type="dxa"/>
            <w:noWrap/>
            <w:vAlign w:val="center"/>
          </w:tcPr>
          <w:p w14:paraId="776C49CD"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10582660"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r w:rsidRPr="000E4497">
              <w:rPr>
                <w:rFonts w:ascii="Times New Roman" w:eastAsia="Times New Roman" w:hAnsi="Times New Roman" w:cs="Times New Roman"/>
                <w:color w:val="000000"/>
                <w:sz w:val="28"/>
                <w:szCs w:val="28"/>
              </w:rPr>
              <w:t>4</w:t>
            </w:r>
          </w:p>
        </w:tc>
        <w:tc>
          <w:tcPr>
            <w:tcW w:w="504" w:type="dxa"/>
            <w:noWrap/>
            <w:vAlign w:val="center"/>
          </w:tcPr>
          <w:p w14:paraId="20C4EFBE"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r w:rsidRPr="000E4497">
              <w:rPr>
                <w:rFonts w:ascii="Times New Roman" w:eastAsia="Times New Roman" w:hAnsi="Times New Roman" w:cs="Times New Roman"/>
                <w:color w:val="000000"/>
                <w:sz w:val="28"/>
                <w:szCs w:val="28"/>
              </w:rPr>
              <w:t>1</w:t>
            </w:r>
          </w:p>
        </w:tc>
        <w:tc>
          <w:tcPr>
            <w:tcW w:w="504" w:type="dxa"/>
            <w:noWrap/>
            <w:vAlign w:val="center"/>
          </w:tcPr>
          <w:p w14:paraId="3E2E0EB6"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r w:rsidRPr="000E4497">
              <w:rPr>
                <w:rFonts w:ascii="Times New Roman" w:eastAsia="Times New Roman" w:hAnsi="Times New Roman" w:cs="Times New Roman"/>
                <w:color w:val="000000"/>
                <w:sz w:val="28"/>
                <w:szCs w:val="28"/>
              </w:rPr>
              <w:t>10</w:t>
            </w:r>
          </w:p>
        </w:tc>
        <w:tc>
          <w:tcPr>
            <w:tcW w:w="504" w:type="dxa"/>
            <w:noWrap/>
            <w:vAlign w:val="center"/>
          </w:tcPr>
          <w:p w14:paraId="07F728EC"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2FE9A02E"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30B2D243"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57392E1A"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47AA8C83"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r>
      <w:tr w:rsidR="009C6390" w:rsidRPr="000E4497" w14:paraId="30E35D09" w14:textId="77777777" w:rsidTr="006A0E62">
        <w:trPr>
          <w:trHeight w:hRule="exact" w:val="331"/>
          <w:jc w:val="center"/>
        </w:trPr>
        <w:tc>
          <w:tcPr>
            <w:tcW w:w="504" w:type="dxa"/>
            <w:noWrap/>
            <w:vAlign w:val="center"/>
            <w:hideMark/>
          </w:tcPr>
          <w:p w14:paraId="6AFCC24B"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lang w:val="uk-UA"/>
              </w:rPr>
            </w:pPr>
            <w:r w:rsidRPr="000E4497">
              <w:rPr>
                <w:rFonts w:ascii="Times New Roman" w:eastAsia="Times New Roman" w:hAnsi="Times New Roman" w:cs="Times New Roman"/>
                <w:color w:val="000000"/>
                <w:sz w:val="28"/>
                <w:szCs w:val="28"/>
                <w:lang w:val="uk-UA"/>
              </w:rPr>
              <w:t>2</w:t>
            </w:r>
          </w:p>
        </w:tc>
        <w:tc>
          <w:tcPr>
            <w:tcW w:w="504" w:type="dxa"/>
            <w:noWrap/>
            <w:vAlign w:val="center"/>
          </w:tcPr>
          <w:p w14:paraId="7DB6ACF4" w14:textId="77777777" w:rsidR="009C6390" w:rsidRPr="000E4497" w:rsidRDefault="009C6390" w:rsidP="006A0E62">
            <w:pPr>
              <w:spacing w:after="0" w:line="240" w:lineRule="auto"/>
              <w:contextualSpacing/>
              <w:jc w:val="center"/>
              <w:rPr>
                <w:rFonts w:ascii="Times New Roman" w:hAnsi="Times New Roman" w:cs="Times New Roman"/>
                <w:sz w:val="28"/>
                <w:szCs w:val="28"/>
              </w:rPr>
            </w:pPr>
          </w:p>
        </w:tc>
        <w:tc>
          <w:tcPr>
            <w:tcW w:w="504" w:type="dxa"/>
            <w:noWrap/>
            <w:vAlign w:val="center"/>
          </w:tcPr>
          <w:p w14:paraId="64161AA1"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3F08746C"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r w:rsidRPr="000E4497">
              <w:rPr>
                <w:rFonts w:ascii="Times New Roman" w:eastAsia="Times New Roman" w:hAnsi="Times New Roman" w:cs="Times New Roman"/>
                <w:color w:val="000000"/>
                <w:sz w:val="28"/>
                <w:szCs w:val="28"/>
              </w:rPr>
              <w:t>13</w:t>
            </w:r>
          </w:p>
        </w:tc>
        <w:tc>
          <w:tcPr>
            <w:tcW w:w="504" w:type="dxa"/>
            <w:noWrap/>
            <w:vAlign w:val="center"/>
          </w:tcPr>
          <w:p w14:paraId="42671638"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07CC4B06"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4366CF24"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r w:rsidRPr="000E4497">
              <w:rPr>
                <w:rFonts w:ascii="Times New Roman" w:eastAsia="Times New Roman" w:hAnsi="Times New Roman" w:cs="Times New Roman"/>
                <w:color w:val="000000"/>
                <w:sz w:val="28"/>
                <w:szCs w:val="28"/>
              </w:rPr>
              <w:t>10</w:t>
            </w:r>
          </w:p>
        </w:tc>
        <w:tc>
          <w:tcPr>
            <w:tcW w:w="504" w:type="dxa"/>
            <w:noWrap/>
            <w:vAlign w:val="center"/>
          </w:tcPr>
          <w:p w14:paraId="5A256720"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67F228AA"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500EED21"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67ABEFFD"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4A22B76B"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r>
      <w:tr w:rsidR="009C6390" w:rsidRPr="000E4497" w14:paraId="62C40AD4" w14:textId="77777777" w:rsidTr="006A0E62">
        <w:trPr>
          <w:trHeight w:hRule="exact" w:val="331"/>
          <w:jc w:val="center"/>
        </w:trPr>
        <w:tc>
          <w:tcPr>
            <w:tcW w:w="504" w:type="dxa"/>
            <w:noWrap/>
            <w:vAlign w:val="center"/>
            <w:hideMark/>
          </w:tcPr>
          <w:p w14:paraId="1D7501F5"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lang w:val="uk-UA"/>
              </w:rPr>
            </w:pPr>
            <w:r w:rsidRPr="000E4497">
              <w:rPr>
                <w:rFonts w:ascii="Times New Roman" w:eastAsia="Times New Roman" w:hAnsi="Times New Roman" w:cs="Times New Roman"/>
                <w:color w:val="000000"/>
                <w:sz w:val="28"/>
                <w:szCs w:val="28"/>
                <w:lang w:val="uk-UA"/>
              </w:rPr>
              <w:t>3</w:t>
            </w:r>
          </w:p>
        </w:tc>
        <w:tc>
          <w:tcPr>
            <w:tcW w:w="504" w:type="dxa"/>
            <w:noWrap/>
            <w:vAlign w:val="center"/>
          </w:tcPr>
          <w:p w14:paraId="2CD8C5C2"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13276E55"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6AC077F6"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74C70456"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11FE4DA2"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63F4F307"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r w:rsidRPr="000E4497">
              <w:rPr>
                <w:rFonts w:ascii="Times New Roman" w:eastAsia="Times New Roman" w:hAnsi="Times New Roman" w:cs="Times New Roman"/>
                <w:color w:val="000000"/>
                <w:sz w:val="28"/>
                <w:szCs w:val="28"/>
              </w:rPr>
              <w:t>14</w:t>
            </w:r>
          </w:p>
        </w:tc>
        <w:tc>
          <w:tcPr>
            <w:tcW w:w="504" w:type="dxa"/>
            <w:noWrap/>
            <w:vAlign w:val="center"/>
          </w:tcPr>
          <w:p w14:paraId="471C2FB4"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r w:rsidRPr="000E4497">
              <w:rPr>
                <w:rFonts w:ascii="Times New Roman" w:eastAsia="Times New Roman" w:hAnsi="Times New Roman" w:cs="Times New Roman"/>
                <w:color w:val="000000"/>
                <w:sz w:val="28"/>
                <w:szCs w:val="28"/>
              </w:rPr>
              <w:t>14</w:t>
            </w:r>
          </w:p>
        </w:tc>
        <w:tc>
          <w:tcPr>
            <w:tcW w:w="504" w:type="dxa"/>
            <w:noWrap/>
            <w:vAlign w:val="center"/>
          </w:tcPr>
          <w:p w14:paraId="1F5EF644"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r w:rsidRPr="000E4497">
              <w:rPr>
                <w:rFonts w:ascii="Times New Roman" w:eastAsia="Times New Roman" w:hAnsi="Times New Roman" w:cs="Times New Roman"/>
                <w:color w:val="000000"/>
                <w:sz w:val="28"/>
                <w:szCs w:val="28"/>
              </w:rPr>
              <w:t>15</w:t>
            </w:r>
          </w:p>
        </w:tc>
        <w:tc>
          <w:tcPr>
            <w:tcW w:w="504" w:type="dxa"/>
            <w:noWrap/>
            <w:vAlign w:val="center"/>
          </w:tcPr>
          <w:p w14:paraId="191A5B6F"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233264CD"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5F51DE25"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r>
      <w:tr w:rsidR="009C6390" w:rsidRPr="000E4497" w14:paraId="025491E7" w14:textId="77777777" w:rsidTr="006A0E62">
        <w:trPr>
          <w:trHeight w:hRule="exact" w:val="331"/>
          <w:jc w:val="center"/>
        </w:trPr>
        <w:tc>
          <w:tcPr>
            <w:tcW w:w="504" w:type="dxa"/>
            <w:noWrap/>
            <w:vAlign w:val="center"/>
            <w:hideMark/>
          </w:tcPr>
          <w:p w14:paraId="15E05B9B"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lang w:val="uk-UA"/>
              </w:rPr>
            </w:pPr>
            <w:r w:rsidRPr="000E4497">
              <w:rPr>
                <w:rFonts w:ascii="Times New Roman" w:eastAsia="Times New Roman" w:hAnsi="Times New Roman" w:cs="Times New Roman"/>
                <w:color w:val="000000"/>
                <w:sz w:val="28"/>
                <w:szCs w:val="28"/>
                <w:lang w:val="uk-UA"/>
              </w:rPr>
              <w:t>4</w:t>
            </w:r>
          </w:p>
        </w:tc>
        <w:tc>
          <w:tcPr>
            <w:tcW w:w="504" w:type="dxa"/>
            <w:noWrap/>
            <w:vAlign w:val="center"/>
          </w:tcPr>
          <w:p w14:paraId="5B27150F"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055FD2CB"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48267044" w14:textId="77777777" w:rsidR="009C6390" w:rsidRPr="000E4497" w:rsidRDefault="009C6390" w:rsidP="006A0E62">
            <w:pPr>
              <w:spacing w:after="0" w:line="240" w:lineRule="auto"/>
              <w:contextualSpacing/>
              <w:jc w:val="center"/>
              <w:rPr>
                <w:rFonts w:ascii="Times New Roman" w:hAnsi="Times New Roman" w:cs="Times New Roman"/>
                <w:sz w:val="28"/>
                <w:szCs w:val="28"/>
              </w:rPr>
            </w:pPr>
          </w:p>
        </w:tc>
        <w:tc>
          <w:tcPr>
            <w:tcW w:w="504" w:type="dxa"/>
            <w:noWrap/>
            <w:vAlign w:val="center"/>
          </w:tcPr>
          <w:p w14:paraId="05ADB53A"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740E2159"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r w:rsidRPr="000E4497">
              <w:rPr>
                <w:rFonts w:ascii="Times New Roman" w:eastAsia="Times New Roman" w:hAnsi="Times New Roman" w:cs="Times New Roman"/>
                <w:color w:val="000000"/>
                <w:sz w:val="28"/>
                <w:szCs w:val="28"/>
              </w:rPr>
              <w:t>16</w:t>
            </w:r>
          </w:p>
        </w:tc>
        <w:tc>
          <w:tcPr>
            <w:tcW w:w="504" w:type="dxa"/>
            <w:noWrap/>
            <w:vAlign w:val="center"/>
          </w:tcPr>
          <w:p w14:paraId="5D2244C6"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06B53A12"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71818BB8"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11DA011E"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r w:rsidRPr="000E4497">
              <w:rPr>
                <w:rFonts w:ascii="Times New Roman" w:eastAsia="Times New Roman" w:hAnsi="Times New Roman" w:cs="Times New Roman"/>
                <w:color w:val="000000"/>
                <w:sz w:val="28"/>
                <w:szCs w:val="28"/>
              </w:rPr>
              <w:t>3</w:t>
            </w:r>
          </w:p>
        </w:tc>
        <w:tc>
          <w:tcPr>
            <w:tcW w:w="504" w:type="dxa"/>
            <w:noWrap/>
            <w:vAlign w:val="center"/>
          </w:tcPr>
          <w:p w14:paraId="73698555" w14:textId="77777777" w:rsidR="009C6390" w:rsidRPr="000E4497" w:rsidRDefault="009C6390" w:rsidP="006A0E62">
            <w:pPr>
              <w:spacing w:after="0" w:line="240" w:lineRule="auto"/>
              <w:contextualSpacing/>
              <w:jc w:val="center"/>
              <w:rPr>
                <w:rFonts w:ascii="Times New Roman" w:hAnsi="Times New Roman" w:cs="Times New Roman"/>
                <w:sz w:val="28"/>
                <w:szCs w:val="28"/>
              </w:rPr>
            </w:pPr>
          </w:p>
        </w:tc>
        <w:tc>
          <w:tcPr>
            <w:tcW w:w="504" w:type="dxa"/>
            <w:noWrap/>
            <w:vAlign w:val="center"/>
          </w:tcPr>
          <w:p w14:paraId="322CF8E1"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r>
      <w:tr w:rsidR="009C6390" w:rsidRPr="000E4497" w14:paraId="60A04934" w14:textId="77777777" w:rsidTr="006A0E62">
        <w:trPr>
          <w:trHeight w:hRule="exact" w:val="331"/>
          <w:jc w:val="center"/>
        </w:trPr>
        <w:tc>
          <w:tcPr>
            <w:tcW w:w="504" w:type="dxa"/>
            <w:noWrap/>
            <w:vAlign w:val="center"/>
            <w:hideMark/>
          </w:tcPr>
          <w:p w14:paraId="016E0D4F"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lang w:val="uk-UA"/>
              </w:rPr>
            </w:pPr>
            <w:r w:rsidRPr="000E4497">
              <w:rPr>
                <w:rFonts w:ascii="Times New Roman" w:eastAsia="Times New Roman" w:hAnsi="Times New Roman" w:cs="Times New Roman"/>
                <w:color w:val="000000"/>
                <w:sz w:val="28"/>
                <w:szCs w:val="28"/>
                <w:lang w:val="uk-UA"/>
              </w:rPr>
              <w:t>5</w:t>
            </w:r>
          </w:p>
        </w:tc>
        <w:tc>
          <w:tcPr>
            <w:tcW w:w="504" w:type="dxa"/>
            <w:noWrap/>
            <w:vAlign w:val="center"/>
          </w:tcPr>
          <w:p w14:paraId="760140A0"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2919426A"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4915B2C0"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60774C36"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5BB39300"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131B499C"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r w:rsidRPr="000E4497">
              <w:rPr>
                <w:rFonts w:ascii="Times New Roman" w:eastAsia="Times New Roman" w:hAnsi="Times New Roman" w:cs="Times New Roman"/>
                <w:color w:val="000000"/>
                <w:sz w:val="28"/>
                <w:szCs w:val="28"/>
              </w:rPr>
              <w:t>10</w:t>
            </w:r>
          </w:p>
        </w:tc>
        <w:tc>
          <w:tcPr>
            <w:tcW w:w="504" w:type="dxa"/>
            <w:noWrap/>
            <w:vAlign w:val="center"/>
          </w:tcPr>
          <w:p w14:paraId="18E39AA6"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6EB095E3"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07731F87"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r w:rsidRPr="000E4497">
              <w:rPr>
                <w:rFonts w:ascii="Times New Roman" w:eastAsia="Times New Roman" w:hAnsi="Times New Roman" w:cs="Times New Roman"/>
                <w:color w:val="000000"/>
                <w:sz w:val="28"/>
                <w:szCs w:val="28"/>
              </w:rPr>
              <w:t>7</w:t>
            </w:r>
          </w:p>
        </w:tc>
        <w:tc>
          <w:tcPr>
            <w:tcW w:w="504" w:type="dxa"/>
            <w:noWrap/>
            <w:vAlign w:val="center"/>
          </w:tcPr>
          <w:p w14:paraId="668D2D78"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r w:rsidRPr="000E4497">
              <w:rPr>
                <w:rFonts w:ascii="Times New Roman" w:eastAsia="Times New Roman" w:hAnsi="Times New Roman" w:cs="Times New Roman"/>
                <w:color w:val="000000"/>
                <w:sz w:val="28"/>
                <w:szCs w:val="28"/>
              </w:rPr>
              <w:t>6</w:t>
            </w:r>
          </w:p>
        </w:tc>
        <w:tc>
          <w:tcPr>
            <w:tcW w:w="504" w:type="dxa"/>
            <w:noWrap/>
            <w:vAlign w:val="center"/>
          </w:tcPr>
          <w:p w14:paraId="511653F9"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r>
      <w:tr w:rsidR="009C6390" w:rsidRPr="000E4497" w14:paraId="28ECC754" w14:textId="77777777" w:rsidTr="006A0E62">
        <w:trPr>
          <w:trHeight w:hRule="exact" w:val="331"/>
          <w:jc w:val="center"/>
        </w:trPr>
        <w:tc>
          <w:tcPr>
            <w:tcW w:w="504" w:type="dxa"/>
            <w:noWrap/>
            <w:vAlign w:val="center"/>
            <w:hideMark/>
          </w:tcPr>
          <w:p w14:paraId="00253041"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lang w:val="uk-UA"/>
              </w:rPr>
            </w:pPr>
            <w:r w:rsidRPr="000E4497">
              <w:rPr>
                <w:rFonts w:ascii="Times New Roman" w:eastAsia="Times New Roman" w:hAnsi="Times New Roman" w:cs="Times New Roman"/>
                <w:color w:val="000000"/>
                <w:sz w:val="28"/>
                <w:szCs w:val="28"/>
                <w:lang w:val="uk-UA"/>
              </w:rPr>
              <w:t>6</w:t>
            </w:r>
          </w:p>
        </w:tc>
        <w:tc>
          <w:tcPr>
            <w:tcW w:w="504" w:type="dxa"/>
            <w:noWrap/>
            <w:vAlign w:val="center"/>
          </w:tcPr>
          <w:p w14:paraId="2DB8D15B"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26445C30"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27917448"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1226B5A4"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721312FE"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60CC7FE0"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205299E8"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r w:rsidRPr="000E4497">
              <w:rPr>
                <w:rFonts w:ascii="Times New Roman" w:eastAsia="Times New Roman" w:hAnsi="Times New Roman" w:cs="Times New Roman"/>
                <w:color w:val="000000"/>
                <w:sz w:val="28"/>
                <w:szCs w:val="28"/>
              </w:rPr>
              <w:t>17</w:t>
            </w:r>
          </w:p>
        </w:tc>
        <w:tc>
          <w:tcPr>
            <w:tcW w:w="504" w:type="dxa"/>
            <w:noWrap/>
            <w:vAlign w:val="center"/>
          </w:tcPr>
          <w:p w14:paraId="1BE7117B"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0A965801"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44BADA4E"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r w:rsidRPr="000E4497">
              <w:rPr>
                <w:rFonts w:ascii="Times New Roman" w:eastAsia="Times New Roman" w:hAnsi="Times New Roman" w:cs="Times New Roman"/>
                <w:color w:val="000000"/>
                <w:sz w:val="28"/>
                <w:szCs w:val="28"/>
              </w:rPr>
              <w:t>5</w:t>
            </w:r>
          </w:p>
        </w:tc>
        <w:tc>
          <w:tcPr>
            <w:tcW w:w="504" w:type="dxa"/>
            <w:noWrap/>
            <w:vAlign w:val="center"/>
          </w:tcPr>
          <w:p w14:paraId="4F55C82A"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r>
      <w:tr w:rsidR="009C6390" w:rsidRPr="000E4497" w14:paraId="6AB62328" w14:textId="77777777" w:rsidTr="006A0E62">
        <w:trPr>
          <w:trHeight w:hRule="exact" w:val="331"/>
          <w:jc w:val="center"/>
        </w:trPr>
        <w:tc>
          <w:tcPr>
            <w:tcW w:w="504" w:type="dxa"/>
            <w:noWrap/>
            <w:vAlign w:val="center"/>
            <w:hideMark/>
          </w:tcPr>
          <w:p w14:paraId="1EA7B3B7"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lang w:val="uk-UA"/>
              </w:rPr>
            </w:pPr>
            <w:r w:rsidRPr="000E4497">
              <w:rPr>
                <w:rFonts w:ascii="Times New Roman" w:eastAsia="Times New Roman" w:hAnsi="Times New Roman" w:cs="Times New Roman"/>
                <w:color w:val="000000"/>
                <w:sz w:val="28"/>
                <w:szCs w:val="28"/>
                <w:lang w:val="uk-UA"/>
              </w:rPr>
              <w:t>7</w:t>
            </w:r>
          </w:p>
        </w:tc>
        <w:tc>
          <w:tcPr>
            <w:tcW w:w="504" w:type="dxa"/>
            <w:noWrap/>
            <w:vAlign w:val="center"/>
          </w:tcPr>
          <w:p w14:paraId="22A630EC"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5CAFA579"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596C07B2"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2070115B"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065693CC"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4270B461"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78C4BAB6"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2E3BD147" w14:textId="77777777" w:rsidR="009C6390" w:rsidRPr="000E4497" w:rsidRDefault="009C6390" w:rsidP="006A0E62">
            <w:pPr>
              <w:spacing w:after="0" w:line="240" w:lineRule="auto"/>
              <w:contextualSpacing/>
              <w:jc w:val="center"/>
              <w:rPr>
                <w:rFonts w:ascii="Times New Roman" w:hAnsi="Times New Roman" w:cs="Times New Roman"/>
                <w:sz w:val="28"/>
                <w:szCs w:val="28"/>
              </w:rPr>
            </w:pPr>
          </w:p>
        </w:tc>
        <w:tc>
          <w:tcPr>
            <w:tcW w:w="504" w:type="dxa"/>
            <w:noWrap/>
            <w:vAlign w:val="center"/>
          </w:tcPr>
          <w:p w14:paraId="47D85FB1"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52DBED67" w14:textId="77777777" w:rsidR="009C6390" w:rsidRPr="000E4497" w:rsidRDefault="009C6390" w:rsidP="006A0E62">
            <w:pPr>
              <w:spacing w:after="0" w:line="240" w:lineRule="auto"/>
              <w:contextualSpacing/>
              <w:jc w:val="center"/>
              <w:rPr>
                <w:rFonts w:ascii="Times New Roman" w:hAnsi="Times New Roman" w:cs="Times New Roman"/>
                <w:sz w:val="28"/>
                <w:szCs w:val="28"/>
              </w:rPr>
            </w:pPr>
          </w:p>
        </w:tc>
        <w:tc>
          <w:tcPr>
            <w:tcW w:w="504" w:type="dxa"/>
            <w:noWrap/>
            <w:vAlign w:val="center"/>
          </w:tcPr>
          <w:p w14:paraId="5A2F7C08"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r w:rsidRPr="000E4497">
              <w:rPr>
                <w:rFonts w:ascii="Times New Roman" w:eastAsia="Times New Roman" w:hAnsi="Times New Roman" w:cs="Times New Roman"/>
                <w:color w:val="000000"/>
                <w:sz w:val="28"/>
                <w:szCs w:val="28"/>
              </w:rPr>
              <w:t>15</w:t>
            </w:r>
          </w:p>
        </w:tc>
      </w:tr>
      <w:tr w:rsidR="009C6390" w:rsidRPr="000E4497" w14:paraId="0E889101" w14:textId="77777777" w:rsidTr="006A0E62">
        <w:trPr>
          <w:trHeight w:hRule="exact" w:val="331"/>
          <w:jc w:val="center"/>
        </w:trPr>
        <w:tc>
          <w:tcPr>
            <w:tcW w:w="504" w:type="dxa"/>
            <w:noWrap/>
            <w:vAlign w:val="center"/>
            <w:hideMark/>
          </w:tcPr>
          <w:p w14:paraId="686FB715"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lang w:val="uk-UA"/>
              </w:rPr>
            </w:pPr>
            <w:r w:rsidRPr="000E4497">
              <w:rPr>
                <w:rFonts w:ascii="Times New Roman" w:eastAsia="Times New Roman" w:hAnsi="Times New Roman" w:cs="Times New Roman"/>
                <w:color w:val="000000"/>
                <w:sz w:val="28"/>
                <w:szCs w:val="28"/>
                <w:lang w:val="uk-UA"/>
              </w:rPr>
              <w:t>8</w:t>
            </w:r>
          </w:p>
        </w:tc>
        <w:tc>
          <w:tcPr>
            <w:tcW w:w="504" w:type="dxa"/>
            <w:noWrap/>
            <w:vAlign w:val="center"/>
          </w:tcPr>
          <w:p w14:paraId="20CF7CA5"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52ED7B84"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7BA84BEB"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027575D4"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6F35F871"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0488EA43"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138FC36A" w14:textId="77777777" w:rsidR="009C6390" w:rsidRPr="000E4497" w:rsidRDefault="009C6390" w:rsidP="006A0E62">
            <w:pPr>
              <w:spacing w:after="0" w:line="240" w:lineRule="auto"/>
              <w:contextualSpacing/>
              <w:jc w:val="center"/>
              <w:rPr>
                <w:rFonts w:ascii="Times New Roman" w:hAnsi="Times New Roman" w:cs="Times New Roman"/>
                <w:sz w:val="28"/>
                <w:szCs w:val="28"/>
              </w:rPr>
            </w:pPr>
          </w:p>
        </w:tc>
        <w:tc>
          <w:tcPr>
            <w:tcW w:w="504" w:type="dxa"/>
            <w:noWrap/>
            <w:vAlign w:val="center"/>
          </w:tcPr>
          <w:p w14:paraId="0D488065"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31724FB9"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09694C6B"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27A5610A"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r w:rsidRPr="000E4497">
              <w:rPr>
                <w:rFonts w:ascii="Times New Roman" w:eastAsia="Times New Roman" w:hAnsi="Times New Roman" w:cs="Times New Roman"/>
                <w:color w:val="000000"/>
                <w:sz w:val="28"/>
                <w:szCs w:val="28"/>
              </w:rPr>
              <w:t>7</w:t>
            </w:r>
          </w:p>
        </w:tc>
      </w:tr>
      <w:tr w:rsidR="009C6390" w:rsidRPr="000E4497" w14:paraId="02C2B5D9" w14:textId="77777777" w:rsidTr="006A0E62">
        <w:trPr>
          <w:trHeight w:hRule="exact" w:val="331"/>
          <w:jc w:val="center"/>
        </w:trPr>
        <w:tc>
          <w:tcPr>
            <w:tcW w:w="504" w:type="dxa"/>
            <w:noWrap/>
            <w:vAlign w:val="center"/>
            <w:hideMark/>
          </w:tcPr>
          <w:p w14:paraId="282F9B12"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lang w:val="uk-UA"/>
              </w:rPr>
            </w:pPr>
            <w:r w:rsidRPr="000E4497">
              <w:rPr>
                <w:rFonts w:ascii="Times New Roman" w:eastAsia="Times New Roman" w:hAnsi="Times New Roman" w:cs="Times New Roman"/>
                <w:color w:val="000000"/>
                <w:sz w:val="28"/>
                <w:szCs w:val="28"/>
                <w:lang w:val="uk-UA"/>
              </w:rPr>
              <w:t>9</w:t>
            </w:r>
          </w:p>
        </w:tc>
        <w:tc>
          <w:tcPr>
            <w:tcW w:w="504" w:type="dxa"/>
            <w:noWrap/>
            <w:vAlign w:val="center"/>
          </w:tcPr>
          <w:p w14:paraId="455CD4DC"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155ED52A"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72246C8B"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7A650ADA"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115E3EDD"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679E6CE3"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43C4410B"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5B001125"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2C9EA397"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5CF6A7F4"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r w:rsidRPr="000E4497">
              <w:rPr>
                <w:rFonts w:ascii="Times New Roman" w:eastAsia="Times New Roman" w:hAnsi="Times New Roman" w:cs="Times New Roman"/>
                <w:color w:val="000000"/>
                <w:sz w:val="28"/>
                <w:szCs w:val="28"/>
              </w:rPr>
              <w:t>11</w:t>
            </w:r>
          </w:p>
        </w:tc>
        <w:tc>
          <w:tcPr>
            <w:tcW w:w="504" w:type="dxa"/>
            <w:noWrap/>
            <w:vAlign w:val="center"/>
          </w:tcPr>
          <w:p w14:paraId="7D961C25"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r>
      <w:tr w:rsidR="009C6390" w:rsidRPr="000E4497" w14:paraId="2A26B416" w14:textId="77777777" w:rsidTr="006A0E62">
        <w:trPr>
          <w:trHeight w:hRule="exact" w:val="331"/>
          <w:jc w:val="center"/>
        </w:trPr>
        <w:tc>
          <w:tcPr>
            <w:tcW w:w="504" w:type="dxa"/>
            <w:noWrap/>
            <w:vAlign w:val="center"/>
            <w:hideMark/>
          </w:tcPr>
          <w:p w14:paraId="02C709CC"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lang w:val="uk-UA"/>
              </w:rPr>
            </w:pPr>
            <w:r w:rsidRPr="000E4497">
              <w:rPr>
                <w:rFonts w:ascii="Times New Roman" w:eastAsia="Times New Roman" w:hAnsi="Times New Roman" w:cs="Times New Roman"/>
                <w:color w:val="000000"/>
                <w:sz w:val="28"/>
                <w:szCs w:val="28"/>
                <w:lang w:val="uk-UA"/>
              </w:rPr>
              <w:t>10</w:t>
            </w:r>
          </w:p>
        </w:tc>
        <w:tc>
          <w:tcPr>
            <w:tcW w:w="504" w:type="dxa"/>
            <w:noWrap/>
            <w:vAlign w:val="center"/>
          </w:tcPr>
          <w:p w14:paraId="28CF80EC"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3B91B5D9"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5FFA090B"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1639C237"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40DC7BF1"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658B9CB9"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38084CAF" w14:textId="77777777" w:rsidR="009C6390" w:rsidRPr="000E4497" w:rsidRDefault="009C6390" w:rsidP="006A0E62">
            <w:pPr>
              <w:spacing w:after="0" w:line="240" w:lineRule="auto"/>
              <w:contextualSpacing/>
              <w:jc w:val="center"/>
              <w:rPr>
                <w:rFonts w:ascii="Times New Roman" w:hAnsi="Times New Roman" w:cs="Times New Roman"/>
                <w:sz w:val="28"/>
                <w:szCs w:val="28"/>
              </w:rPr>
            </w:pPr>
          </w:p>
        </w:tc>
        <w:tc>
          <w:tcPr>
            <w:tcW w:w="504" w:type="dxa"/>
            <w:noWrap/>
            <w:vAlign w:val="center"/>
          </w:tcPr>
          <w:p w14:paraId="3172A97F"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16DD3166"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3EBCDBBD"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6E46B8A6"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r w:rsidRPr="000E4497">
              <w:rPr>
                <w:rFonts w:ascii="Times New Roman" w:eastAsia="Times New Roman" w:hAnsi="Times New Roman" w:cs="Times New Roman"/>
                <w:color w:val="000000"/>
                <w:sz w:val="28"/>
                <w:szCs w:val="28"/>
              </w:rPr>
              <w:t>11</w:t>
            </w:r>
          </w:p>
        </w:tc>
      </w:tr>
      <w:tr w:rsidR="009C6390" w:rsidRPr="000E4497" w14:paraId="6AEC15FF" w14:textId="77777777" w:rsidTr="006A0E62">
        <w:trPr>
          <w:trHeight w:hRule="exact" w:val="331"/>
          <w:jc w:val="center"/>
        </w:trPr>
        <w:tc>
          <w:tcPr>
            <w:tcW w:w="504" w:type="dxa"/>
            <w:noWrap/>
            <w:vAlign w:val="center"/>
            <w:hideMark/>
          </w:tcPr>
          <w:p w14:paraId="29D78C88"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lang w:val="uk-UA"/>
              </w:rPr>
            </w:pPr>
            <w:r w:rsidRPr="000E4497">
              <w:rPr>
                <w:rFonts w:ascii="Times New Roman" w:eastAsia="Times New Roman" w:hAnsi="Times New Roman" w:cs="Times New Roman"/>
                <w:color w:val="000000"/>
                <w:sz w:val="28"/>
                <w:szCs w:val="28"/>
                <w:lang w:val="uk-UA"/>
              </w:rPr>
              <w:t>11</w:t>
            </w:r>
          </w:p>
        </w:tc>
        <w:tc>
          <w:tcPr>
            <w:tcW w:w="504" w:type="dxa"/>
            <w:noWrap/>
            <w:vAlign w:val="center"/>
          </w:tcPr>
          <w:p w14:paraId="4D36FD65"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51A3EA2D"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185B9C10"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0D7ED1E1"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554663D4"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0870939C"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61DB881C"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3E017C1B"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5A02DACB"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3A90866C"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c>
          <w:tcPr>
            <w:tcW w:w="504" w:type="dxa"/>
            <w:noWrap/>
            <w:vAlign w:val="center"/>
          </w:tcPr>
          <w:p w14:paraId="5581AD8E" w14:textId="77777777" w:rsidR="009C6390" w:rsidRPr="000E4497" w:rsidRDefault="009C6390" w:rsidP="006A0E62">
            <w:pPr>
              <w:spacing w:after="0" w:line="240" w:lineRule="auto"/>
              <w:contextualSpacing/>
              <w:jc w:val="center"/>
              <w:rPr>
                <w:rFonts w:ascii="Times New Roman" w:eastAsia="Times New Roman" w:hAnsi="Times New Roman" w:cs="Times New Roman"/>
                <w:color w:val="000000"/>
                <w:sz w:val="28"/>
                <w:szCs w:val="28"/>
              </w:rPr>
            </w:pPr>
          </w:p>
        </w:tc>
      </w:tr>
    </w:tbl>
    <w:p w14:paraId="7E14C9AD" w14:textId="77777777" w:rsidR="00401F9E" w:rsidRDefault="00401F9E" w:rsidP="00DB0FA1">
      <w:pPr>
        <w:tabs>
          <w:tab w:val="left" w:pos="6528"/>
          <w:tab w:val="left" w:pos="7344"/>
          <w:tab w:val="left" w:pos="8449"/>
          <w:tab w:val="left" w:pos="8789"/>
        </w:tabs>
        <w:spacing w:line="360" w:lineRule="auto"/>
        <w:rPr>
          <w:rFonts w:ascii="Times New Roman" w:hAnsi="Times New Roman" w:cs="Times New Roman"/>
          <w:noProof/>
          <w:sz w:val="24"/>
        </w:rPr>
      </w:pPr>
    </w:p>
    <w:p w14:paraId="7E89DD5E" w14:textId="77777777" w:rsidR="00401F9E" w:rsidRDefault="009C6390" w:rsidP="006222EF">
      <w:pPr>
        <w:tabs>
          <w:tab w:val="left" w:pos="6528"/>
          <w:tab w:val="left" w:pos="7344"/>
          <w:tab w:val="left" w:pos="8449"/>
          <w:tab w:val="left" w:pos="8789"/>
        </w:tabs>
        <w:spacing w:line="360" w:lineRule="auto"/>
        <w:jc w:val="center"/>
        <w:rPr>
          <w:rFonts w:ascii="Times New Roman" w:hAnsi="Times New Roman" w:cs="Times New Roman"/>
          <w:noProof/>
          <w:sz w:val="24"/>
        </w:rPr>
      </w:pPr>
      <w:r>
        <w:rPr>
          <w:rFonts w:ascii="Times New Roman" w:hAnsi="Times New Roman" w:cs="Times New Roman"/>
          <w:noProof/>
          <w:sz w:val="24"/>
        </w:rPr>
        <w:lastRenderedPageBreak/>
        <w:drawing>
          <wp:inline distT="0" distB="0" distL="0" distR="0" wp14:anchorId="3BA0AEB6" wp14:editId="1E5B5C2D">
            <wp:extent cx="5943600" cy="4451985"/>
            <wp:effectExtent l="2857" t="0" r="2858" b="2857"/>
            <wp:docPr id="2" name="Рисунок 2" descr="C:\Users\1910109\Downloads\IMG_20200304_1315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1910109\Downloads\IMG_20200304_13153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5943600" cy="4451985"/>
                    </a:xfrm>
                    <a:prstGeom prst="rect">
                      <a:avLst/>
                    </a:prstGeom>
                    <a:noFill/>
                    <a:ln>
                      <a:noFill/>
                    </a:ln>
                  </pic:spPr>
                </pic:pic>
              </a:graphicData>
            </a:graphic>
          </wp:inline>
        </w:drawing>
      </w:r>
    </w:p>
    <w:p w14:paraId="09FE522B" w14:textId="77777777" w:rsidR="00401F9E" w:rsidRDefault="00401F9E" w:rsidP="006222EF">
      <w:pPr>
        <w:tabs>
          <w:tab w:val="left" w:pos="6528"/>
          <w:tab w:val="left" w:pos="7344"/>
          <w:tab w:val="left" w:pos="8449"/>
          <w:tab w:val="left" w:pos="8789"/>
        </w:tabs>
        <w:spacing w:line="360" w:lineRule="auto"/>
        <w:jc w:val="center"/>
        <w:rPr>
          <w:rFonts w:ascii="Times New Roman" w:hAnsi="Times New Roman" w:cs="Times New Roman"/>
          <w:noProof/>
          <w:sz w:val="24"/>
        </w:rPr>
      </w:pPr>
    </w:p>
    <w:p w14:paraId="18214B52" w14:textId="77777777" w:rsidR="009D4266" w:rsidRDefault="009D4266" w:rsidP="009D4266"/>
    <w:tbl>
      <w:tblPr>
        <w:tblW w:w="0" w:type="auto"/>
        <w:tblCellMar>
          <w:top w:w="15" w:type="dxa"/>
          <w:left w:w="15" w:type="dxa"/>
          <w:bottom w:w="15" w:type="dxa"/>
          <w:right w:w="15" w:type="dxa"/>
        </w:tblCellMar>
        <w:tblLook w:val="04A0" w:firstRow="1" w:lastRow="0" w:firstColumn="1" w:lastColumn="0" w:noHBand="0" w:noVBand="1"/>
      </w:tblPr>
      <w:tblGrid>
        <w:gridCol w:w="1678"/>
        <w:gridCol w:w="7682"/>
      </w:tblGrid>
      <w:tr w:rsidR="009D4266" w14:paraId="7F65D87D" w14:textId="77777777" w:rsidTr="009D4266">
        <w:trPr>
          <w:trHeight w:val="19660"/>
        </w:trPr>
        <w:tc>
          <w:tcPr>
            <w:tcW w:w="0" w:type="auto"/>
            <w:tcMar>
              <w:top w:w="100" w:type="dxa"/>
              <w:left w:w="100" w:type="dxa"/>
              <w:bottom w:w="100" w:type="dxa"/>
              <w:right w:w="100" w:type="dxa"/>
            </w:tcMar>
            <w:hideMark/>
          </w:tcPr>
          <w:p w14:paraId="50534F5F" w14:textId="77777777" w:rsidR="009D4266" w:rsidRDefault="009D4266"/>
          <w:p w14:paraId="2718CD66" w14:textId="77777777" w:rsidR="009D4266" w:rsidRDefault="009D4266">
            <w:pPr>
              <w:pStyle w:val="NormalWeb"/>
              <w:spacing w:before="240" w:beforeAutospacing="0" w:after="240" w:afterAutospacing="0"/>
            </w:pPr>
            <w:r>
              <w:rPr>
                <w:rFonts w:ascii="Arial" w:hAnsi="Arial" w:cs="Arial"/>
                <w:color w:val="000000"/>
                <w:sz w:val="22"/>
                <w:szCs w:val="22"/>
              </w:rPr>
              <w:t>Листопад-грудень 2004 р.</w:t>
            </w:r>
          </w:p>
        </w:tc>
        <w:tc>
          <w:tcPr>
            <w:tcW w:w="0" w:type="auto"/>
            <w:tcMar>
              <w:top w:w="100" w:type="dxa"/>
              <w:left w:w="100" w:type="dxa"/>
              <w:bottom w:w="100" w:type="dxa"/>
              <w:right w:w="100" w:type="dxa"/>
            </w:tcMar>
            <w:hideMark/>
          </w:tcPr>
          <w:p w14:paraId="7D8C8C61" w14:textId="77777777" w:rsidR="009D4266" w:rsidRDefault="009D4266">
            <w:pPr>
              <w:pStyle w:val="Heading3"/>
              <w:spacing w:before="240" w:after="80" w:line="0" w:lineRule="auto"/>
            </w:pPr>
            <w:r>
              <w:rPr>
                <w:rFonts w:ascii="Arial" w:hAnsi="Arial" w:cs="Arial"/>
                <w:b/>
                <w:bCs/>
                <w:color w:val="434343"/>
                <w:sz w:val="28"/>
                <w:szCs w:val="28"/>
              </w:rPr>
              <w:t>1.</w:t>
            </w:r>
            <w:r>
              <w:rPr>
                <w:rFonts w:ascii="Arial" w:hAnsi="Arial" w:cs="Arial"/>
                <w:color w:val="434343"/>
              </w:rPr>
              <w:t>«Майдани» початку ХХІ ст. в історії України</w:t>
            </w:r>
          </w:p>
          <w:p w14:paraId="13F26CA3" w14:textId="77777777" w:rsidR="009D4266" w:rsidRDefault="009D4266">
            <w:pPr>
              <w:pStyle w:val="NormalWeb"/>
              <w:spacing w:before="240" w:beforeAutospacing="0" w:after="240" w:afterAutospacing="0"/>
            </w:pPr>
            <w:r>
              <w:rPr>
                <w:rFonts w:ascii="Arial" w:hAnsi="Arial" w:cs="Arial"/>
                <w:color w:val="000000"/>
                <w:sz w:val="22"/>
                <w:szCs w:val="22"/>
              </w:rPr>
              <w:t>"Помаранчева революція".</w:t>
            </w:r>
          </w:p>
          <w:p w14:paraId="563E6562" w14:textId="77777777" w:rsidR="009D4266" w:rsidRDefault="009D4266">
            <w:pPr>
              <w:pStyle w:val="NormalWeb"/>
              <w:spacing w:before="240" w:beforeAutospacing="0" w:after="240" w:afterAutospacing="0"/>
            </w:pPr>
            <w:r>
              <w:rPr>
                <w:rFonts w:ascii="Arial" w:hAnsi="Arial" w:cs="Arial"/>
                <w:color w:val="000000"/>
                <w:sz w:val="22"/>
                <w:szCs w:val="22"/>
              </w:rPr>
              <w:t>31 жовтня 2004 року відбувся перший тур виборів президента України, за результатами якого перемогли Віктор Ющенко (Блок «Наша Україна») та Віктор Янукович (Партія регіонів), які набрали 39,9% та 39,3% голосів відповідно. Наступний тур виборів пройшов 21 листопада 2004 року. З оголошенням попередніх офіційних результатів голосування стало зрозуміло, що вони відрізняються від даних екзит-полів. За твердженням переважної більшості міжнародних організацій, другий тур пройшов з брутальними порушеннями виборчого законодавства та прав людини, з застосуванням технологій загальнодержавного фальшування результатів голосування, в тому числі і з втручанням в електронну систему підрахунку голосів в Центральній виборчий комісії.</w:t>
            </w:r>
          </w:p>
          <w:p w14:paraId="32C434F9" w14:textId="77777777" w:rsidR="009D4266" w:rsidRDefault="009D4266">
            <w:pPr>
              <w:pStyle w:val="NormalWeb"/>
              <w:spacing w:before="240" w:beforeAutospacing="0" w:after="240" w:afterAutospacing="0"/>
            </w:pPr>
            <w:r>
              <w:rPr>
                <w:rFonts w:ascii="Arial" w:hAnsi="Arial" w:cs="Arial"/>
                <w:color w:val="000000"/>
                <w:sz w:val="22"/>
                <w:szCs w:val="22"/>
              </w:rPr>
              <w:t>23 листопада мітинги й пікети почалися не лише на майдані Незалежності в Києві, а й також перед будинками Адміністрації Президента, Верховної Ради, уряду а також в ряді обласних центрів. Відмітним знаком демонстрантів став помаранчевій колір — колір передвиборної кампанії Ющенка (прихильники Януковича використали білий то блакитний кольори). Міські влада Києва, Львова та декількох інших міст відмовилися визнати законність офіційних результатів, а сам Ющенко, відмовляючись визнавати офіційні результати виборів, прийняв із трибуни Верховної Ради символічну присягу перед народом України як новообраний президент.</w:t>
            </w:r>
          </w:p>
          <w:p w14:paraId="2C30FC2A" w14:textId="77777777" w:rsidR="009D4266" w:rsidRDefault="009D4266">
            <w:pPr>
              <w:pStyle w:val="NormalWeb"/>
              <w:spacing w:before="240" w:beforeAutospacing="0" w:after="240" w:afterAutospacing="0"/>
            </w:pPr>
            <w:r>
              <w:rPr>
                <w:rFonts w:ascii="Arial" w:hAnsi="Arial" w:cs="Arial"/>
                <w:color w:val="000000"/>
                <w:sz w:val="22"/>
                <w:szCs w:val="22"/>
              </w:rPr>
              <w:t>Наступного дня переговори між владою та опозицією зайшли у глухий кут, оскільки позиція Ющенка не передбачала іншого результату переговорів, крім проголошення його президентом. Ющенко почав переговори з діючим президентом Леонідом Кучмою, бажаючи мирним шляхом домогтися визнання своєї перемоги, але, після оголошення остаточних результатів, згідно з якими переможцем був визнаний Янукович, Ющенко виступив перед своїми прихильниками в Києві, закликавши їх почати «Помаранчеву революцію» і за допомогою страйків паралізувати діяльність уряду, змусивши владу не визнавати результати виборів. Ющенка підтримали Олександр Мороз та Анатолій Кінах, які також балотувались у Президенти, а також його політична соратниця по коаліції «Сила Народу» Юлія Тимошенко.</w:t>
            </w:r>
          </w:p>
          <w:p w14:paraId="6E46AA93" w14:textId="77777777" w:rsidR="009D4266" w:rsidRDefault="009D4266">
            <w:pPr>
              <w:pStyle w:val="NormalWeb"/>
              <w:spacing w:before="240" w:beforeAutospacing="0" w:after="240" w:afterAutospacing="0"/>
            </w:pPr>
            <w:r>
              <w:rPr>
                <w:rFonts w:ascii="Arial" w:hAnsi="Arial" w:cs="Arial"/>
                <w:color w:val="000000"/>
                <w:sz w:val="22"/>
                <w:szCs w:val="22"/>
              </w:rPr>
              <w:t>В ці дні країна опинилась на межі повномасштабної політичної та економічної кризи, і лише завдяки конструктивним діям основних політичних гравців, зокрема голови Верховної Ради Володимира Литвина, а також міжнародних посередників Хав'єра Солани, Валдаса Адамкуса, голови ОБСЄ Яна Кубіша та Олександра Кваснєвського, змогла швидко вийти з критичного стану.</w:t>
            </w:r>
          </w:p>
          <w:p w14:paraId="280AC902" w14:textId="77777777" w:rsidR="009D4266" w:rsidRDefault="009D4266">
            <w:pPr>
              <w:pStyle w:val="NormalWeb"/>
              <w:spacing w:before="240" w:beforeAutospacing="0" w:after="240" w:afterAutospacing="0"/>
            </w:pPr>
            <w:r>
              <w:rPr>
                <w:rFonts w:ascii="Arial" w:hAnsi="Arial" w:cs="Arial"/>
                <w:color w:val="000000"/>
                <w:sz w:val="22"/>
                <w:szCs w:val="22"/>
              </w:rPr>
              <w:lastRenderedPageBreak/>
              <w:t>25 листопада Верховний Суд України заборонив друкувати офіційні результати виборів, а 27 листопада Верховна Рада України визнала результати виборів недійсними і оголосила недовіру ЦВК.</w:t>
            </w:r>
          </w:p>
          <w:p w14:paraId="40CE1217" w14:textId="77777777" w:rsidR="009D4266" w:rsidRDefault="009D4266">
            <w:pPr>
              <w:pStyle w:val="NormalWeb"/>
              <w:spacing w:before="240" w:beforeAutospacing="0" w:after="240" w:afterAutospacing="0"/>
            </w:pPr>
            <w:r>
              <w:rPr>
                <w:rFonts w:ascii="Arial" w:hAnsi="Arial" w:cs="Arial"/>
                <w:color w:val="000000"/>
                <w:sz w:val="22"/>
                <w:szCs w:val="22"/>
              </w:rPr>
              <w:t>3 грудня Верховний Суд України після багатоденного обговорення визнав численні факти порушення законів і Конституції України в ході виборів, у результаті чого вимоги Ющенка були частково задоволені — зокрема, результати другого туру голосування були оголошені недійсними і було призначено повторне голосування. Для його проведення 8 грудня Верховна Рада змінила склад Центральної виборчої комісії й прийняла виправлення до закону про вибори президента з метою перекрити основні канали фальсифікації виборів. У пакеті з ними була затверджена конституційна реформа, що обмежує владу президента України й передає частину його повноважень кабінету міністрів і парламенту.</w:t>
            </w:r>
          </w:p>
          <w:p w14:paraId="3C98D752" w14:textId="77777777" w:rsidR="009D4266" w:rsidRDefault="009D4266">
            <w:pPr>
              <w:pStyle w:val="NormalWeb"/>
              <w:spacing w:before="240" w:beforeAutospacing="0" w:after="240" w:afterAutospacing="0"/>
            </w:pPr>
            <w:r>
              <w:rPr>
                <w:rFonts w:ascii="Arial" w:hAnsi="Arial" w:cs="Arial"/>
                <w:color w:val="000000"/>
                <w:sz w:val="22"/>
                <w:szCs w:val="22"/>
              </w:rPr>
              <w:t xml:space="preserve">У ході </w:t>
            </w:r>
            <w:hyperlink r:id="rId7" w:history="1">
              <w:r>
                <w:rPr>
                  <w:rStyle w:val="Hyperlink"/>
                  <w:rFonts w:ascii="Arial" w:hAnsi="Arial" w:cs="Arial"/>
                  <w:color w:val="1155CC"/>
                  <w:sz w:val="22"/>
                  <w:szCs w:val="22"/>
                </w:rPr>
                <w:t>повторного голосування</w:t>
              </w:r>
            </w:hyperlink>
            <w:r>
              <w:rPr>
                <w:rFonts w:ascii="Arial" w:hAnsi="Arial" w:cs="Arial"/>
                <w:color w:val="000000"/>
                <w:sz w:val="22"/>
                <w:szCs w:val="22"/>
              </w:rPr>
              <w:t xml:space="preserve">, проведеного 26 грудня 2004 року, з результатом 51,99% переміг Віктор Ющенко (Віктор Янукович набрав 44,20% голосів). Спроба прихильників Віктора Януковича опротестувати результати повторно проведеного другого туру виборів не принесла результатів, і ще до закінчення судового засідання Віктор Ющенко був офіційно визнаний обраним Президентом України в публікації «Урядового Кур'єра» (що означає офіційне закінчення виборів). 23 січня 2005 року </w:t>
            </w:r>
            <w:hyperlink r:id="rId8" w:history="1">
              <w:r>
                <w:rPr>
                  <w:rStyle w:val="Hyperlink"/>
                  <w:rFonts w:ascii="Arial" w:hAnsi="Arial" w:cs="Arial"/>
                  <w:color w:val="1155CC"/>
                  <w:sz w:val="22"/>
                  <w:szCs w:val="22"/>
                </w:rPr>
                <w:t>Віктор Ющенко офіційно склав присягу</w:t>
              </w:r>
            </w:hyperlink>
            <w:r>
              <w:rPr>
                <w:rFonts w:ascii="Arial" w:hAnsi="Arial" w:cs="Arial"/>
                <w:color w:val="000000"/>
                <w:sz w:val="22"/>
                <w:szCs w:val="22"/>
              </w:rPr>
              <w:t xml:space="preserve"> і заступив на посаду Президента України.</w:t>
            </w:r>
          </w:p>
          <w:p w14:paraId="4E892BE5" w14:textId="77777777" w:rsidR="009D4266" w:rsidRDefault="009D4266">
            <w:pPr>
              <w:pStyle w:val="NormalWeb"/>
              <w:spacing w:before="240" w:beforeAutospacing="0" w:after="240" w:afterAutospacing="0"/>
            </w:pPr>
            <w:r>
              <w:rPr>
                <w:rFonts w:ascii="Arial" w:hAnsi="Arial" w:cs="Arial"/>
                <w:color w:val="000000"/>
                <w:sz w:val="22"/>
                <w:szCs w:val="22"/>
              </w:rPr>
              <w:t xml:space="preserve">Зміна правлячої еліти України, що відбулася в результаті «Помаранчевої революції», і пов'язана з цим переорієнтація внутрішнього й зовнішньополітичного курсу країни дали привід багатьом спостерігачам говорити про чергу «кольорових» революцій, що почалася зі </w:t>
            </w:r>
            <w:hyperlink r:id="rId9" w:history="1">
              <w:r>
                <w:rPr>
                  <w:rStyle w:val="Hyperlink"/>
                  <w:rFonts w:ascii="Arial" w:hAnsi="Arial" w:cs="Arial"/>
                  <w:color w:val="1155CC"/>
                  <w:sz w:val="22"/>
                  <w:szCs w:val="22"/>
                </w:rPr>
                <w:t>зміни влади в Сербії</w:t>
              </w:r>
            </w:hyperlink>
            <w:r>
              <w:rPr>
                <w:rFonts w:ascii="Arial" w:hAnsi="Arial" w:cs="Arial"/>
                <w:color w:val="000000"/>
                <w:sz w:val="22"/>
                <w:szCs w:val="22"/>
              </w:rPr>
              <w:t xml:space="preserve"> та </w:t>
            </w:r>
            <w:hyperlink r:id="rId10" w:history="1">
              <w:r>
                <w:rPr>
                  <w:rStyle w:val="Hyperlink"/>
                  <w:rFonts w:ascii="Arial" w:hAnsi="Arial" w:cs="Arial"/>
                  <w:color w:val="1155CC"/>
                  <w:sz w:val="22"/>
                  <w:szCs w:val="22"/>
                </w:rPr>
                <w:t>продовжилася в Грузії</w:t>
              </w:r>
            </w:hyperlink>
            <w:r>
              <w:rPr>
                <w:rFonts w:ascii="Arial" w:hAnsi="Arial" w:cs="Arial"/>
                <w:color w:val="000000"/>
                <w:sz w:val="22"/>
                <w:szCs w:val="22"/>
              </w:rPr>
              <w:t>, Україні та Киргизстані, намагатися знайти аналогії між ними та визначити ті держави, у яких можливе повторення «кольорових» революцій.</w:t>
            </w:r>
          </w:p>
        </w:tc>
      </w:tr>
      <w:tr w:rsidR="009D4266" w14:paraId="3A23C4C3" w14:textId="77777777" w:rsidTr="009D4266">
        <w:trPr>
          <w:trHeight w:val="1000"/>
        </w:trPr>
        <w:tc>
          <w:tcPr>
            <w:tcW w:w="0" w:type="auto"/>
            <w:tcMar>
              <w:top w:w="100" w:type="dxa"/>
              <w:left w:w="100" w:type="dxa"/>
              <w:bottom w:w="100" w:type="dxa"/>
              <w:right w:w="100" w:type="dxa"/>
            </w:tcMar>
            <w:hideMark/>
          </w:tcPr>
          <w:p w14:paraId="012F2D9F" w14:textId="77777777" w:rsidR="009D4266" w:rsidRDefault="009D4266">
            <w:pPr>
              <w:pStyle w:val="NormalWeb"/>
              <w:spacing w:before="240" w:beforeAutospacing="0" w:after="240" w:afterAutospacing="0"/>
            </w:pPr>
            <w:r>
              <w:rPr>
                <w:rFonts w:ascii="Arial" w:hAnsi="Arial" w:cs="Arial"/>
                <w:color w:val="000000"/>
                <w:sz w:val="22"/>
                <w:szCs w:val="22"/>
              </w:rPr>
              <w:lastRenderedPageBreak/>
              <w:t>21 листопада 2013 р.</w:t>
            </w:r>
          </w:p>
        </w:tc>
        <w:tc>
          <w:tcPr>
            <w:tcW w:w="0" w:type="auto"/>
            <w:tcMar>
              <w:top w:w="100" w:type="dxa"/>
              <w:left w:w="100" w:type="dxa"/>
              <w:bottom w:w="100" w:type="dxa"/>
              <w:right w:w="100" w:type="dxa"/>
            </w:tcMar>
            <w:hideMark/>
          </w:tcPr>
          <w:p w14:paraId="09F5EA22" w14:textId="77777777" w:rsidR="009D4266" w:rsidRDefault="009D4266">
            <w:pPr>
              <w:pStyle w:val="NormalWeb"/>
              <w:spacing w:before="240" w:beforeAutospacing="0" w:after="240" w:afterAutospacing="0"/>
            </w:pPr>
            <w:r>
              <w:rPr>
                <w:rFonts w:ascii="Arial" w:hAnsi="Arial" w:cs="Arial"/>
                <w:color w:val="000000"/>
                <w:sz w:val="22"/>
                <w:szCs w:val="22"/>
              </w:rPr>
              <w:t>Уряд України несподівано заявляє, що неготовий до підписання Угоди про асоціацію з Євросоюзом на саміті у Вільнюсі, підготовка до якого тривала останні місяці.</w:t>
            </w:r>
          </w:p>
        </w:tc>
      </w:tr>
      <w:tr w:rsidR="009D4266" w14:paraId="1791E65C" w14:textId="77777777" w:rsidTr="009D4266">
        <w:trPr>
          <w:trHeight w:val="1000"/>
        </w:trPr>
        <w:tc>
          <w:tcPr>
            <w:tcW w:w="0" w:type="auto"/>
            <w:tcMar>
              <w:top w:w="100" w:type="dxa"/>
              <w:left w:w="100" w:type="dxa"/>
              <w:bottom w:w="100" w:type="dxa"/>
              <w:right w:w="100" w:type="dxa"/>
            </w:tcMar>
            <w:hideMark/>
          </w:tcPr>
          <w:p w14:paraId="09404AD7" w14:textId="77777777" w:rsidR="009D4266" w:rsidRDefault="009D4266">
            <w:pPr>
              <w:pStyle w:val="NormalWeb"/>
              <w:spacing w:before="240" w:beforeAutospacing="0" w:after="240" w:afterAutospacing="0"/>
            </w:pPr>
            <w:r>
              <w:rPr>
                <w:rFonts w:ascii="Arial" w:hAnsi="Arial" w:cs="Arial"/>
                <w:color w:val="000000"/>
                <w:sz w:val="22"/>
                <w:szCs w:val="22"/>
              </w:rPr>
              <w:t>24 листопада 2013 р.</w:t>
            </w:r>
          </w:p>
        </w:tc>
        <w:tc>
          <w:tcPr>
            <w:tcW w:w="0" w:type="auto"/>
            <w:tcMar>
              <w:top w:w="100" w:type="dxa"/>
              <w:left w:w="100" w:type="dxa"/>
              <w:bottom w:w="100" w:type="dxa"/>
              <w:right w:w="100" w:type="dxa"/>
            </w:tcMar>
            <w:hideMark/>
          </w:tcPr>
          <w:p w14:paraId="0283DBBF" w14:textId="77777777" w:rsidR="009D4266" w:rsidRDefault="009D4266">
            <w:pPr>
              <w:pStyle w:val="NormalWeb"/>
              <w:spacing w:before="240" w:beforeAutospacing="0" w:after="240" w:afterAutospacing="0"/>
            </w:pPr>
            <w:r>
              <w:rPr>
                <w:rFonts w:ascii="Arial" w:hAnsi="Arial" w:cs="Arial"/>
                <w:color w:val="000000"/>
                <w:sz w:val="22"/>
                <w:szCs w:val="22"/>
              </w:rPr>
              <w:t>Всеукраїнська акція непокори владі з вимогою підписання угоди про асоціацію з ЄС та відставкою уряду Азарова. Початок Європейських майданів по всій Україні, найбільшими з яких були Київський та Львівський.</w:t>
            </w:r>
          </w:p>
        </w:tc>
      </w:tr>
      <w:tr w:rsidR="009D4266" w14:paraId="12F79162" w14:textId="77777777" w:rsidTr="009D4266">
        <w:trPr>
          <w:trHeight w:val="1000"/>
        </w:trPr>
        <w:tc>
          <w:tcPr>
            <w:tcW w:w="0" w:type="auto"/>
            <w:tcMar>
              <w:top w:w="100" w:type="dxa"/>
              <w:left w:w="100" w:type="dxa"/>
              <w:bottom w:w="100" w:type="dxa"/>
              <w:right w:w="100" w:type="dxa"/>
            </w:tcMar>
            <w:hideMark/>
          </w:tcPr>
          <w:p w14:paraId="533F2533" w14:textId="77777777" w:rsidR="009D4266" w:rsidRDefault="009D4266">
            <w:pPr>
              <w:pStyle w:val="NormalWeb"/>
              <w:spacing w:before="240" w:beforeAutospacing="0" w:after="240" w:afterAutospacing="0"/>
            </w:pPr>
            <w:r>
              <w:rPr>
                <w:rFonts w:ascii="Arial" w:hAnsi="Arial" w:cs="Arial"/>
                <w:color w:val="000000"/>
                <w:sz w:val="22"/>
                <w:szCs w:val="22"/>
              </w:rPr>
              <w:t>ніч на 30 листопада 2013 р.</w:t>
            </w:r>
          </w:p>
        </w:tc>
        <w:tc>
          <w:tcPr>
            <w:tcW w:w="0" w:type="auto"/>
            <w:tcMar>
              <w:top w:w="100" w:type="dxa"/>
              <w:left w:w="100" w:type="dxa"/>
              <w:bottom w:w="100" w:type="dxa"/>
              <w:right w:w="100" w:type="dxa"/>
            </w:tcMar>
            <w:hideMark/>
          </w:tcPr>
          <w:p w14:paraId="3882F4D6" w14:textId="77777777" w:rsidR="009D4266" w:rsidRDefault="009D4266">
            <w:pPr>
              <w:pStyle w:val="NormalWeb"/>
              <w:spacing w:before="240" w:beforeAutospacing="0" w:after="240" w:afterAutospacing="0"/>
            </w:pPr>
            <w:r>
              <w:rPr>
                <w:rFonts w:ascii="Arial" w:hAnsi="Arial" w:cs="Arial"/>
                <w:color w:val="000000"/>
                <w:sz w:val="22"/>
                <w:szCs w:val="22"/>
              </w:rPr>
              <w:t>Силовий розгін Євромайдану в Києві. Початок Революція гідності.</w:t>
            </w:r>
          </w:p>
        </w:tc>
      </w:tr>
      <w:tr w:rsidR="009D4266" w14:paraId="4025F661" w14:textId="77777777" w:rsidTr="009D4266">
        <w:trPr>
          <w:trHeight w:val="740"/>
        </w:trPr>
        <w:tc>
          <w:tcPr>
            <w:tcW w:w="0" w:type="auto"/>
            <w:tcMar>
              <w:top w:w="100" w:type="dxa"/>
              <w:left w:w="100" w:type="dxa"/>
              <w:bottom w:w="100" w:type="dxa"/>
              <w:right w:w="100" w:type="dxa"/>
            </w:tcMar>
            <w:hideMark/>
          </w:tcPr>
          <w:p w14:paraId="3E9115B3" w14:textId="77777777" w:rsidR="009D4266" w:rsidRDefault="009D4266">
            <w:pPr>
              <w:pStyle w:val="NormalWeb"/>
              <w:spacing w:before="240" w:beforeAutospacing="0" w:after="240" w:afterAutospacing="0"/>
            </w:pPr>
            <w:r>
              <w:rPr>
                <w:rFonts w:ascii="Arial" w:hAnsi="Arial" w:cs="Arial"/>
                <w:color w:val="000000"/>
                <w:sz w:val="22"/>
                <w:szCs w:val="22"/>
              </w:rPr>
              <w:t>листопад 2013 - лютий 2014 рр. </w:t>
            </w:r>
          </w:p>
        </w:tc>
        <w:tc>
          <w:tcPr>
            <w:tcW w:w="0" w:type="auto"/>
            <w:tcMar>
              <w:top w:w="100" w:type="dxa"/>
              <w:left w:w="100" w:type="dxa"/>
              <w:bottom w:w="100" w:type="dxa"/>
              <w:right w:w="100" w:type="dxa"/>
            </w:tcMar>
            <w:hideMark/>
          </w:tcPr>
          <w:p w14:paraId="5EFA373D" w14:textId="77777777" w:rsidR="009D4266" w:rsidRDefault="009D4266">
            <w:pPr>
              <w:pStyle w:val="NormalWeb"/>
              <w:spacing w:before="240" w:beforeAutospacing="0" w:after="240" w:afterAutospacing="0"/>
            </w:pPr>
            <w:r>
              <w:rPr>
                <w:rFonts w:ascii="Arial" w:hAnsi="Arial" w:cs="Arial"/>
                <w:color w:val="000000"/>
                <w:sz w:val="22"/>
                <w:szCs w:val="22"/>
              </w:rPr>
              <w:t>«Революція гідності»; повалення режиму В.Януковича;</w:t>
            </w:r>
          </w:p>
        </w:tc>
      </w:tr>
      <w:tr w:rsidR="009D4266" w14:paraId="09042182" w14:textId="77777777" w:rsidTr="009D4266">
        <w:trPr>
          <w:trHeight w:val="740"/>
        </w:trPr>
        <w:tc>
          <w:tcPr>
            <w:tcW w:w="0" w:type="auto"/>
            <w:tcMar>
              <w:top w:w="100" w:type="dxa"/>
              <w:left w:w="100" w:type="dxa"/>
              <w:bottom w:w="100" w:type="dxa"/>
              <w:right w:w="100" w:type="dxa"/>
            </w:tcMar>
            <w:hideMark/>
          </w:tcPr>
          <w:p w14:paraId="0B69AB34" w14:textId="77777777" w:rsidR="009D4266" w:rsidRDefault="009D4266">
            <w:pPr>
              <w:pStyle w:val="NormalWeb"/>
              <w:spacing w:before="240" w:beforeAutospacing="0" w:after="240" w:afterAutospacing="0"/>
            </w:pPr>
            <w:r>
              <w:rPr>
                <w:rFonts w:ascii="Arial" w:hAnsi="Arial" w:cs="Arial"/>
                <w:color w:val="000000"/>
                <w:sz w:val="22"/>
                <w:szCs w:val="22"/>
              </w:rPr>
              <w:t>з 23 лютого 2014 р.</w:t>
            </w:r>
          </w:p>
        </w:tc>
        <w:tc>
          <w:tcPr>
            <w:tcW w:w="0" w:type="auto"/>
            <w:tcMar>
              <w:top w:w="100" w:type="dxa"/>
              <w:left w:w="100" w:type="dxa"/>
              <w:bottom w:w="100" w:type="dxa"/>
              <w:right w:w="100" w:type="dxa"/>
            </w:tcMar>
            <w:hideMark/>
          </w:tcPr>
          <w:p w14:paraId="6FD993B3" w14:textId="77777777" w:rsidR="009D4266" w:rsidRDefault="009D4266">
            <w:pPr>
              <w:pStyle w:val="NormalWeb"/>
              <w:spacing w:before="240" w:beforeAutospacing="0" w:after="240" w:afterAutospacing="0"/>
            </w:pPr>
            <w:r>
              <w:rPr>
                <w:rFonts w:ascii="Arial" w:hAnsi="Arial" w:cs="Arial"/>
                <w:color w:val="000000"/>
                <w:sz w:val="22"/>
                <w:szCs w:val="22"/>
              </w:rPr>
              <w:t>Кримська криза, початок відкритої фази російської агресії проти України.</w:t>
            </w:r>
          </w:p>
        </w:tc>
      </w:tr>
      <w:tr w:rsidR="009D4266" w14:paraId="41487DBB" w14:textId="77777777" w:rsidTr="009D4266">
        <w:trPr>
          <w:trHeight w:val="740"/>
        </w:trPr>
        <w:tc>
          <w:tcPr>
            <w:tcW w:w="0" w:type="auto"/>
            <w:tcMar>
              <w:top w:w="100" w:type="dxa"/>
              <w:left w:w="100" w:type="dxa"/>
              <w:bottom w:w="100" w:type="dxa"/>
              <w:right w:w="100" w:type="dxa"/>
            </w:tcMar>
            <w:hideMark/>
          </w:tcPr>
          <w:p w14:paraId="7E8625DB" w14:textId="77777777" w:rsidR="009D4266" w:rsidRDefault="009D4266">
            <w:pPr>
              <w:pStyle w:val="NormalWeb"/>
              <w:spacing w:before="240" w:beforeAutospacing="0" w:after="240" w:afterAutospacing="0"/>
            </w:pPr>
            <w:r>
              <w:rPr>
                <w:rFonts w:ascii="Arial" w:hAnsi="Arial" w:cs="Arial"/>
                <w:color w:val="000000"/>
                <w:sz w:val="22"/>
                <w:szCs w:val="22"/>
              </w:rPr>
              <w:t>27 березня 2014 р.</w:t>
            </w:r>
          </w:p>
        </w:tc>
        <w:tc>
          <w:tcPr>
            <w:tcW w:w="0" w:type="auto"/>
            <w:tcMar>
              <w:top w:w="100" w:type="dxa"/>
              <w:left w:w="100" w:type="dxa"/>
              <w:bottom w:w="100" w:type="dxa"/>
              <w:right w:w="100" w:type="dxa"/>
            </w:tcMar>
            <w:hideMark/>
          </w:tcPr>
          <w:p w14:paraId="7B673426" w14:textId="77777777" w:rsidR="009D4266" w:rsidRDefault="009D4266">
            <w:pPr>
              <w:pStyle w:val="NormalWeb"/>
              <w:spacing w:before="240" w:beforeAutospacing="0" w:after="240" w:afterAutospacing="0"/>
            </w:pPr>
            <w:r>
              <w:rPr>
                <w:rFonts w:ascii="Arial" w:hAnsi="Arial" w:cs="Arial"/>
                <w:color w:val="000000"/>
                <w:sz w:val="22"/>
                <w:szCs w:val="22"/>
              </w:rPr>
              <w:t>Генеральна асамблея ООН прийняла резолюцію на підтримку територіальної цілісності України та про визнання недійсним «референдуму» в Криму.</w:t>
            </w:r>
          </w:p>
        </w:tc>
      </w:tr>
    </w:tbl>
    <w:p w14:paraId="150C4661" w14:textId="77777777" w:rsidR="009D4266" w:rsidRDefault="009D4266" w:rsidP="009D4266">
      <w:pPr>
        <w:pStyle w:val="Heading3"/>
        <w:spacing w:before="240" w:after="80" w:line="0" w:lineRule="auto"/>
        <w:ind w:firstLine="705"/>
      </w:pPr>
      <w:r>
        <w:rPr>
          <w:rFonts w:ascii="Arial" w:hAnsi="Arial" w:cs="Arial"/>
          <w:b/>
          <w:bCs/>
          <w:color w:val="000000"/>
          <w:sz w:val="22"/>
          <w:szCs w:val="22"/>
        </w:rPr>
        <w:t>Боротьба українських громадян за свої права, яка одержала назву "Євромайдан", а згодом Революція Гідності, була наймасштабнішою подією в новітній історії України і логічним продовженням обстоювання прав людини та громадянина.</w:t>
      </w:r>
    </w:p>
    <w:p w14:paraId="12F4A9BE"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 21 листопада 2013 року півтори тисячі людей вийшли на площу в знак протесту проти того, що проросійський президент Віктор Янукович відмовився підписувати документ, до якого держава йшла роками: угоду про асоційоване членство України в Європейському Союзі. Вночі 30 листопада на вулиці продовжували залишатися кілька сотень активістів, переважно студентів. Їх жорстоко розігнала поліція, в відповідь на що 1 грудня в центр Києва з’їхалися сотні тисяч людей. Міліцейське свавілля скликало людей, обурених корупцією, узурпацією влади, політикою русифікації та зближення з Росією.</w:t>
      </w:r>
    </w:p>
    <w:p w14:paraId="4F20A1D5"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Євроінтеграційні гасла дали безперервному мітингу назву Євромайдан. Перетворившись на проект повного оновлення державної системи, він отримав назву Революція гідності. Люди вимагали покарати винних у погромі мітингарів.</w:t>
      </w:r>
    </w:p>
    <w:p w14:paraId="31ED50FB"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Після жорстокого побиття молоді спецпідрозділами силовиків на головній площі Києва – майдані Незалежності, протестний рух перетворився на тривалу кампанію громадянської непокори владному режиму, корупції та порушенням прав людини.</w:t>
      </w:r>
    </w:p>
    <w:p w14:paraId="78487689"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На 61-ий день Майдану на місці протестів застрелено перших двох активістів. На той час уже було двоє загиблих за межами місць протистояння. Ще рівно місяць влада намагатиметься зачистити центр міста від протестувальників. Аж у ніч на 22 лютого 2014 року президент Янукович чартерним рейсом втік у Росію. Офіційно встановлено 108 жертв Революції гідності. Більшість героїв “Небесної сотні” померли від вогнепальних поранень 20 лютого 2014 року.</w:t>
      </w:r>
    </w:p>
    <w:p w14:paraId="0EF85F4E"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Три місяці тисячі людей жили на площі столиці. Вільний час і творча енергія не могли не спрямуватись у дієві товариства та цінні проекти. Майдан обріс громадськими ініціативами, десятки з яких діють і розвиваються досі.</w:t>
      </w:r>
    </w:p>
    <w:p w14:paraId="696CFEC9"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Революція Гідності виявилася надзвичайно трансформаційним і драматичним рухом для України, що призвів до загибелі 107 учасників акції протесту, названих "Небесною сотнею", втечі корумпованого президента та його уряду, анексії Криму Росією та початку війни на Донбасі.</w:t>
      </w:r>
    </w:p>
    <w:p w14:paraId="157761DA"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Майдан постав важливою історичною подією, яка глибоко вплинула на політику не лише у Європі, але і в глобальному масштабі. Він незворотньо спрямував країну на шлях до Європи, спричинив війну із сусідньою Росією, призвів до відновлення холодної війни між Росією та Заходом, а також вплинув на перебіг політичних подій на Близькому Сході та в країнах басейну Тихого океану.</w:t>
      </w:r>
    </w:p>
    <w:p w14:paraId="1FF1B333"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 </w:t>
      </w:r>
    </w:p>
    <w:p w14:paraId="16747E8D" w14:textId="77777777" w:rsidR="009D4266" w:rsidRDefault="009D4266" w:rsidP="009D4266">
      <w:pPr>
        <w:pStyle w:val="Heading3"/>
        <w:spacing w:before="240" w:after="80" w:line="0" w:lineRule="auto"/>
        <w:ind w:firstLine="705"/>
      </w:pPr>
      <w:r>
        <w:rPr>
          <w:rFonts w:ascii="Arial" w:hAnsi="Arial" w:cs="Arial"/>
          <w:b/>
          <w:bCs/>
          <w:color w:val="434343"/>
          <w:sz w:val="28"/>
          <w:szCs w:val="28"/>
        </w:rPr>
        <w:t>2</w:t>
      </w:r>
      <w:r>
        <w:rPr>
          <w:rFonts w:ascii="Arial" w:hAnsi="Arial" w:cs="Arial"/>
          <w:color w:val="434343"/>
          <w:sz w:val="28"/>
          <w:szCs w:val="28"/>
        </w:rPr>
        <w:t>.«Норманська» та антинорманська теорії походження Київської Русі</w:t>
      </w:r>
      <w:r>
        <w:rPr>
          <w:rFonts w:ascii="Arial" w:hAnsi="Arial" w:cs="Arial"/>
          <w:b/>
          <w:bCs/>
          <w:color w:val="434343"/>
          <w:sz w:val="28"/>
          <w:szCs w:val="28"/>
        </w:rPr>
        <w:t>.</w:t>
      </w:r>
    </w:p>
    <w:p w14:paraId="0E27A498"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Проблема походження Київської Русі — одна з найактуальніших у вітчизняній історіографії. Навколо неї тривалий час велася гостра полеміка між двома таборами науковців — "норманістами" та "антинорманістами".</w:t>
      </w:r>
    </w:p>
    <w:p w14:paraId="21E205A1"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"Норманісти" вважали, що як державність, такі саму назву "Русь" на київські землі принесли варяги — нормани, вихідці зі Скандинавії, які в добу появи Давньоруської централізованої держави проводили активну воєнну, торгову й політичну діяльність. Творцями норманської теорії були німецькі історики Г. Байєр, Г. Міллер та Л. Шльоцер, які працювали у другій пол. XVIII ст. в Академії наук у Петербурзі. Свою гіпотезу вони мотивували на основі довільного тлумачення "Повісті временних літ", де йшлося про закликання слов'янами на князювання варязького князя Рюрика та його братів. З українських учених норманську теорію підтримували О. Єфименко, Д. Дорошенко, Є. Маланюк та ін.</w:t>
      </w:r>
    </w:p>
    <w:p w14:paraId="76FEC3FB"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"Антинорманісти" рішуче заперечували проти абсолютизації "варязького фактора" в становленні державності русинів і підкреслювали, що слово "Русь" — слов'янського походження і жодним чином не стосується варягів. Антинорманську концепцію започаткував російський учений М. Ломоносов, який написав німецьким історикам гнівного листа, доводячи провідну роль слов'ян у створенні Київської Русі. Такої самої думки дотримувалася більшість українських істориків, зокрема М. Костомаров, В. Антонович, М. Грушевський, Д. Вага лій.</w:t>
      </w:r>
    </w:p>
    <w:p w14:paraId="26B173DD"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 </w:t>
      </w:r>
    </w:p>
    <w:p w14:paraId="00B6AC8C" w14:textId="77777777" w:rsidR="009D4266" w:rsidRDefault="009D4266" w:rsidP="009D4266">
      <w:pPr>
        <w:pStyle w:val="Heading3"/>
        <w:spacing w:before="240" w:after="80" w:line="0" w:lineRule="auto"/>
        <w:ind w:firstLine="705"/>
      </w:pPr>
      <w:r>
        <w:rPr>
          <w:rFonts w:ascii="Arial" w:hAnsi="Arial" w:cs="Arial"/>
          <w:b/>
          <w:bCs/>
          <w:color w:val="434343"/>
          <w:sz w:val="28"/>
          <w:szCs w:val="28"/>
        </w:rPr>
        <w:t>3. “</w:t>
      </w:r>
      <w:r>
        <w:rPr>
          <w:rFonts w:ascii="Arial" w:hAnsi="Arial" w:cs="Arial"/>
          <w:color w:val="434343"/>
          <w:sz w:val="28"/>
          <w:szCs w:val="28"/>
        </w:rPr>
        <w:t>Розстріляне відродження”  в українській літературі</w:t>
      </w:r>
    </w:p>
    <w:p w14:paraId="7B06205E"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Розстріляне відродження» — літературно-мистецьке покоління 20 - початку 30-х рр. в Укра</w:t>
      </w:r>
      <w:r>
        <w:rPr>
          <w:rFonts w:ascii="Arial" w:hAnsi="Arial" w:cs="Arial"/>
          <w:color w:val="000000"/>
          <w:sz w:val="22"/>
          <w:szCs w:val="22"/>
        </w:rPr>
        <w:softHyphen/>
        <w:t>їні, яке дало високохудожні твори у галузі літератури, живопису, музики, театру і яке було знище</w:t>
      </w:r>
      <w:r>
        <w:rPr>
          <w:rFonts w:ascii="Arial" w:hAnsi="Arial" w:cs="Arial"/>
          <w:color w:val="000000"/>
          <w:sz w:val="22"/>
          <w:szCs w:val="22"/>
        </w:rPr>
        <w:softHyphen/>
        <w:t>не тоталітарним сталінським режимом. Література цього періоду відзначається багатством стилів, жанрів, вершинних мистецьких надбань.</w:t>
      </w:r>
    </w:p>
    <w:p w14:paraId="3514A81E"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З великою енергією в галузі розбудови літератури в цей час працювали М. Зеров, Микола Хвильовий (Фітільов), С. Єфремов, М. Куліш, М. Семенко, М. Драй-Хмара (Драй), П. Филипович та інші. До найвидатніших представників «Розстріляного відродження» належав і новеліст Григо</w:t>
      </w:r>
      <w:r>
        <w:rPr>
          <w:rFonts w:ascii="Arial" w:hAnsi="Arial" w:cs="Arial"/>
          <w:color w:val="000000"/>
          <w:sz w:val="22"/>
          <w:szCs w:val="22"/>
        </w:rPr>
        <w:softHyphen/>
        <w:t>рій Косинка (Стрілець).</w:t>
      </w:r>
    </w:p>
    <w:p w14:paraId="7482508D"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Термін «Розстріляне відродження» вперше запропонував діаспорний літературознавець Юрій Лавріненко, вживши його як назву збірника найкращих текстів поезії та прози 1920-1930-х рр. За це десятиліття (1921—1931 рр.) українська культура спромоглася компенсувати трьохсотрічне від</w:t>
      </w:r>
      <w:r>
        <w:rPr>
          <w:rFonts w:ascii="Arial" w:hAnsi="Arial" w:cs="Arial"/>
          <w:color w:val="000000"/>
          <w:sz w:val="22"/>
          <w:szCs w:val="22"/>
        </w:rPr>
        <w:softHyphen/>
        <w:t>ставання й навіть переважити на терені вітчизни вплив інших культур, російської зокрема (на 1 жовтня 1925 року в Україні нараховувалося 5 000 письменників). Це відродження було пов’язане з тим, що українські митці навіть за умов замовчування й заборони створили тексти, гідні світового поціновування.</w:t>
      </w:r>
    </w:p>
    <w:p w14:paraId="46592044"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lastRenderedPageBreak/>
        <w:t>Початком масового нищення української інтелігенції вважається травень 1933 року, коли 12- 13 травня відбулися арешт Михайла Ялового і самогубство Миколи Хвильового у харківському будинку «Слово».</w:t>
      </w:r>
    </w:p>
    <w:p w14:paraId="6437B208"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Кульмінацією дій радянського репресивного режиму стало 3 листопада 1937 року. Тоді «на честь 20-ї річниці Великого Жовтня» у Соловецькому таборі особливого призначення були роз</w:t>
      </w:r>
      <w:r>
        <w:rPr>
          <w:rFonts w:ascii="Arial" w:hAnsi="Arial" w:cs="Arial"/>
          <w:color w:val="000000"/>
          <w:sz w:val="22"/>
          <w:szCs w:val="22"/>
        </w:rPr>
        <w:softHyphen/>
        <w:t>стріляні Лесь Курбас, Микола Куліш, Матвій Яворський, Володимир Чеховський, Валер’ян Підмогильний, Павло Филипович, Валер’ян Поліщук, Григорій Епік, Мирослав Ірчан (А. Баб’юк), Марко Вороний, Михайло Козоріс, Олекса Слісаренко (Снісар), Михайло Яловий та інші. Загалом в один день, за рішенням несудових органів, було страчено понад 100 представників української інтеліге</w:t>
      </w:r>
      <w:r>
        <w:rPr>
          <w:rFonts w:ascii="Arial" w:hAnsi="Arial" w:cs="Arial"/>
          <w:color w:val="000000"/>
          <w:sz w:val="22"/>
          <w:szCs w:val="22"/>
        </w:rPr>
        <w:softHyphen/>
        <w:t>нції — цвіту української нації.</w:t>
      </w:r>
    </w:p>
    <w:p w14:paraId="47B5DB3C"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Вийшовши в масі своїй з нижчих верств населення (службовці, різночинці, священики, робіт</w:t>
      </w:r>
      <w:r>
        <w:rPr>
          <w:rFonts w:ascii="Arial" w:hAnsi="Arial" w:cs="Arial"/>
          <w:color w:val="000000"/>
          <w:sz w:val="22"/>
          <w:szCs w:val="22"/>
        </w:rPr>
        <w:softHyphen/>
        <w:t>ники, селяни), нове покоління української еліти часто не мало можливості здобути систематичну освіту через війну, голод та необхідність заробляти хліб насущний. Але, працюючи «на грані», намагаючись використати будь-яку можливість ознайомитися зі світовою культурою, розправити віками скуті крила творчості, вони просякалися найсучаснішими тенденціями і творили справді актуальне мистецтво.</w:t>
      </w:r>
    </w:p>
    <w:p w14:paraId="26A87014"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Коли Комуністична партія СРСР зрозуміла свою поразку в боротьбі з українськими письменни</w:t>
      </w:r>
      <w:r>
        <w:rPr>
          <w:rFonts w:ascii="Arial" w:hAnsi="Arial" w:cs="Arial"/>
          <w:color w:val="000000"/>
          <w:sz w:val="22"/>
          <w:szCs w:val="22"/>
        </w:rPr>
        <w:softHyphen/>
        <w:t>ками, вона почала діяти забороненими методами: репресіями, замовчуванням, нищівною критикою, арештами, розстрілами. Перед письменниками стояв вибір: самогубство (Микола Хвильовий), репре</w:t>
      </w:r>
      <w:r>
        <w:rPr>
          <w:rFonts w:ascii="Arial" w:hAnsi="Arial" w:cs="Arial"/>
          <w:color w:val="000000"/>
          <w:sz w:val="22"/>
          <w:szCs w:val="22"/>
        </w:rPr>
        <w:softHyphen/>
        <w:t>сії і концтабори (Борис Антоненко-Давидович (Давидов), Остап Вишня (П. Губенко)), замовчування (Іван Багряний (Лозов’ягін), В. Домонтович (Петров)), еміграція (В. Винниченко, Є. Маланюк) або писання програмових творів на уславлення партії (П. Тичина, М. Бажан). Більшість митців була реп</w:t>
      </w:r>
      <w:r>
        <w:rPr>
          <w:rFonts w:ascii="Arial" w:hAnsi="Arial" w:cs="Arial"/>
          <w:color w:val="000000"/>
          <w:sz w:val="22"/>
          <w:szCs w:val="22"/>
        </w:rPr>
        <w:softHyphen/>
        <w:t>ресована і розстріляна.</w:t>
      </w:r>
    </w:p>
    <w:p w14:paraId="26E07C98" w14:textId="77777777" w:rsidR="009D4266" w:rsidRDefault="009D4266" w:rsidP="009D4266">
      <w:pPr>
        <w:pStyle w:val="Heading3"/>
        <w:spacing w:before="240" w:after="80" w:line="0" w:lineRule="auto"/>
        <w:ind w:firstLine="705"/>
      </w:pPr>
      <w:r>
        <w:rPr>
          <w:rFonts w:ascii="Arial" w:hAnsi="Arial" w:cs="Arial"/>
          <w:b/>
          <w:bCs/>
          <w:color w:val="434343"/>
          <w:sz w:val="28"/>
          <w:szCs w:val="28"/>
        </w:rPr>
        <w:t>4. “</w:t>
      </w:r>
      <w:r>
        <w:rPr>
          <w:rFonts w:ascii="Arial" w:hAnsi="Arial" w:cs="Arial"/>
          <w:color w:val="434343"/>
          <w:sz w:val="28"/>
          <w:szCs w:val="28"/>
        </w:rPr>
        <w:t>Руська трійця” в історії вітчизняного політичного руху та культури України</w:t>
      </w:r>
    </w:p>
    <w:p w14:paraId="0D189815"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«Руська трійця» — галицьке літературне угруповання, очолюване Маркіяном Шашкевичем, Яковом Головацьким та Іваном Вагилевичем, що з кінця 1820-х років розпочало на західних українських землях національно-культурне відродження(1833—1837 роки)</w:t>
      </w:r>
    </w:p>
    <w:p w14:paraId="038F0E56"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Члени «Руської трійці» «ходили в народ», записували народні пісні, оповіді, приказки та вислови. Гуртківці бачили свою мету в збиранні фольклору, поширенні освіти, доступних науково-популярних праць, написанні та виданні близьких народові творів. Усе це робилося задля високої ідеї національного відродження в Галичині. Цікаву подорож Галичиною та Буковиною здійснив Яків Головацький. Закарпаттям подорожував І. Вагилевич, який проводив агітаційну роботу серед селян, закликаючи їх боротися за свої права. За це його заарештували і заборонили з'являтися на Закарпатті.</w:t>
      </w:r>
    </w:p>
    <w:p w14:paraId="2225AF45" w14:textId="77777777" w:rsidR="009D4266" w:rsidRDefault="009D4266" w:rsidP="009D4266">
      <w:pPr>
        <w:pStyle w:val="NormalWeb"/>
        <w:spacing w:before="240" w:beforeAutospacing="0" w:after="0" w:afterAutospacing="0" w:line="0" w:lineRule="auto"/>
        <w:ind w:firstLine="705"/>
      </w:pPr>
      <w:r>
        <w:rPr>
          <w:rFonts w:ascii="Arial" w:hAnsi="Arial" w:cs="Arial"/>
          <w:color w:val="222222"/>
          <w:sz w:val="22"/>
          <w:szCs w:val="22"/>
        </w:rPr>
        <w:t>І</w:t>
      </w:r>
      <w:r>
        <w:rPr>
          <w:rFonts w:ascii="Arial" w:hAnsi="Arial" w:cs="Arial"/>
          <w:color w:val="000000"/>
          <w:sz w:val="22"/>
          <w:szCs w:val="22"/>
        </w:rPr>
        <w:t xml:space="preserve">стотною заслугою «Руської трійці» було видання альманаху </w:t>
      </w:r>
      <w:hyperlink r:id="rId11" w:history="1">
        <w:r>
          <w:rPr>
            <w:rStyle w:val="Hyperlink"/>
            <w:rFonts w:ascii="Arial" w:hAnsi="Arial" w:cs="Arial"/>
            <w:color w:val="000000"/>
            <w:sz w:val="22"/>
            <w:szCs w:val="22"/>
          </w:rPr>
          <w:t>«Русалка Дністровая»</w:t>
        </w:r>
      </w:hyperlink>
      <w:r>
        <w:rPr>
          <w:rFonts w:ascii="Arial" w:hAnsi="Arial" w:cs="Arial"/>
          <w:color w:val="000000"/>
          <w:sz w:val="22"/>
          <w:szCs w:val="22"/>
        </w:rPr>
        <w:t xml:space="preserve"> (Будин (зараз </w:t>
      </w:r>
      <w:hyperlink r:id="rId12" w:history="1">
        <w:r>
          <w:rPr>
            <w:rStyle w:val="Hyperlink"/>
            <w:rFonts w:ascii="Arial" w:hAnsi="Arial" w:cs="Arial"/>
            <w:color w:val="000000"/>
            <w:sz w:val="22"/>
            <w:szCs w:val="22"/>
          </w:rPr>
          <w:t>Будапешт</w:t>
        </w:r>
      </w:hyperlink>
      <w:r>
        <w:rPr>
          <w:rFonts w:ascii="Arial" w:hAnsi="Arial" w:cs="Arial"/>
          <w:color w:val="000000"/>
          <w:sz w:val="22"/>
          <w:szCs w:val="22"/>
        </w:rPr>
        <w:t xml:space="preserve">) 1837 р.), що, замість </w:t>
      </w:r>
      <w:hyperlink r:id="rId13" w:history="1">
        <w:r>
          <w:rPr>
            <w:rStyle w:val="Hyperlink"/>
            <w:rFonts w:ascii="Arial" w:hAnsi="Arial" w:cs="Arial"/>
            <w:color w:val="000000"/>
            <w:sz w:val="22"/>
            <w:szCs w:val="22"/>
          </w:rPr>
          <w:t>язичія</w:t>
        </w:r>
      </w:hyperlink>
      <w:r>
        <w:rPr>
          <w:rFonts w:ascii="Arial" w:hAnsi="Arial" w:cs="Arial"/>
          <w:color w:val="000000"/>
          <w:sz w:val="22"/>
          <w:szCs w:val="22"/>
        </w:rPr>
        <w:t>, впровадила в Галичині живу народну мову, розпочавши там нову українську літературу.</w:t>
      </w:r>
      <w:r>
        <w:rPr>
          <w:rFonts w:ascii="Arial" w:hAnsi="Arial" w:cs="Arial"/>
          <w:color w:val="222222"/>
          <w:sz w:val="22"/>
          <w:szCs w:val="22"/>
        </w:rPr>
        <w:t>«Русалку Дністровую» австрійський уряд заборонив. Лише 200 із 1000 примірників упорядники встигли продати, подарувати друзям і зберегти для себе, решту було конфісковано.</w:t>
      </w:r>
    </w:p>
    <w:p w14:paraId="1AC19C1F"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Навколо «Руської трійці» об'єднувалася молодь, що прагнула працювати для добра свого народу. Деякі її члени (М. Ількевич, М. Кульчицький та ін.) були зв'язані з польським революційним підпіллям. Збираючи усну народну творчість, вивчаючи історію рідного народу, перекладаючи твори слов'янських будителів та пишучи власні літературні й наукові твори, учасники угруповання твердили, що русини Галичини, Буковини й Закарпаття є частиною українського народу, який має свою історію, мову та культуру.</w:t>
      </w:r>
    </w:p>
    <w:p w14:paraId="108F11A1"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 </w:t>
      </w:r>
      <w:r>
        <w:rPr>
          <w:rFonts w:ascii="Arial" w:hAnsi="Arial" w:cs="Arial"/>
          <w:color w:val="222222"/>
          <w:sz w:val="22"/>
          <w:szCs w:val="22"/>
        </w:rPr>
        <w:t>Гурток «Руська трійця» припинив свою діяльність 1843 року по смерті М. Шашкевича.</w:t>
      </w:r>
    </w:p>
    <w:p w14:paraId="5BA40216" w14:textId="77777777" w:rsidR="009D4266" w:rsidRDefault="009D4266" w:rsidP="009D4266">
      <w:pPr>
        <w:pStyle w:val="Heading3"/>
        <w:spacing w:before="480" w:after="80" w:line="0" w:lineRule="auto"/>
        <w:ind w:firstLine="705"/>
      </w:pPr>
      <w:r>
        <w:rPr>
          <w:rFonts w:ascii="Arial" w:hAnsi="Arial" w:cs="Arial"/>
          <w:b/>
          <w:bCs/>
          <w:color w:val="434343"/>
          <w:sz w:val="28"/>
          <w:szCs w:val="28"/>
        </w:rPr>
        <w:t>5. Адміністративно-політичний устрій України першої половини ХІХ ст.</w:t>
      </w:r>
    </w:p>
    <w:p w14:paraId="3DF0F376" w14:textId="77777777" w:rsidR="009D4266" w:rsidRDefault="009D4266" w:rsidP="009D4266">
      <w:pPr>
        <w:pStyle w:val="NormalWeb"/>
        <w:shd w:val="clear" w:color="auto" w:fill="FFFFFF"/>
        <w:spacing w:before="0" w:beforeAutospacing="0" w:after="0" w:afterAutospacing="0" w:line="0" w:lineRule="auto"/>
        <w:ind w:firstLine="705"/>
      </w:pPr>
      <w:r>
        <w:rPr>
          <w:rFonts w:ascii="Arial" w:hAnsi="Arial" w:cs="Arial"/>
          <w:color w:val="000000"/>
          <w:sz w:val="22"/>
          <w:szCs w:val="22"/>
        </w:rPr>
        <w:t>На початок ХІХ ст., внаслідок трьох поділів Польщі, російсько-турецьких війн, ліквідації Гетьманщини і Запорозької Січі українські землі опинилися під владою Російської та Австрійської імперій.</w:t>
      </w:r>
    </w:p>
    <w:p w14:paraId="5FB8DE2A" w14:textId="77777777" w:rsidR="009D4266" w:rsidRDefault="009D4266" w:rsidP="009D4266">
      <w:pPr>
        <w:pStyle w:val="NormalWeb"/>
        <w:shd w:val="clear" w:color="auto" w:fill="FFFFFF"/>
        <w:spacing w:before="0" w:beforeAutospacing="0" w:after="0" w:afterAutospacing="0" w:line="0" w:lineRule="auto"/>
        <w:ind w:firstLine="705"/>
      </w:pPr>
      <w:r>
        <w:rPr>
          <w:rFonts w:ascii="Arial" w:hAnsi="Arial" w:cs="Arial"/>
          <w:color w:val="000000"/>
          <w:sz w:val="22"/>
          <w:szCs w:val="22"/>
        </w:rPr>
        <w:t>Росія володіла Слобожанщиною, Лівобережжям, Правобережжям і Півднем, що становило близько 85% земель, заселених українцями. У складі Австрійської імперії знаходилося, приблизно, 15% українських земель, а саме, Східна Галичина, Північна Буковина та Закарпаття. Території, що перебували під владою Російської імперії, прийнято називати Наддніпрянською Україною, у складі Австрійської імперії – західноукраїнські землі.</w:t>
      </w:r>
    </w:p>
    <w:p w14:paraId="522FEB77" w14:textId="77777777" w:rsidR="009D4266" w:rsidRDefault="009D4266" w:rsidP="009D4266">
      <w:pPr>
        <w:pStyle w:val="NormalWeb"/>
        <w:shd w:val="clear" w:color="auto" w:fill="FFFFFF"/>
        <w:spacing w:before="0" w:beforeAutospacing="0" w:after="0" w:afterAutospacing="0" w:line="0" w:lineRule="auto"/>
        <w:ind w:firstLine="705"/>
      </w:pPr>
      <w:r>
        <w:rPr>
          <w:rFonts w:ascii="Arial" w:hAnsi="Arial" w:cs="Arial"/>
          <w:color w:val="000000"/>
          <w:sz w:val="22"/>
          <w:szCs w:val="22"/>
        </w:rPr>
        <w:t>Після приєднання українських земель до Російської імперії, на них було поширено загальноімперський адміністративний устрій. На середину ХІХ ст. з 10 генерал-губернаторство Росії три розташовувалися у Наддніпрянщині.</w:t>
      </w:r>
    </w:p>
    <w:p w14:paraId="136917E3" w14:textId="77777777" w:rsidR="009D4266" w:rsidRDefault="009D4266" w:rsidP="009D4266">
      <w:pPr>
        <w:pStyle w:val="NormalWeb"/>
        <w:shd w:val="clear" w:color="auto" w:fill="FFFFFF"/>
        <w:spacing w:before="0" w:beforeAutospacing="0" w:after="0" w:afterAutospacing="0" w:line="0" w:lineRule="auto"/>
        <w:ind w:firstLine="705"/>
      </w:pPr>
      <w:r>
        <w:rPr>
          <w:rFonts w:ascii="Arial" w:hAnsi="Arial" w:cs="Arial"/>
          <w:color w:val="000000"/>
          <w:sz w:val="22"/>
          <w:szCs w:val="22"/>
        </w:rPr>
        <w:t>Генерал-губернаторство – велика територіально-адміністративна одиниця, до складу якої входило декілька губерній. Генерал-губернаторів призначав і звільняв лише імператор, він мав практично необмежену владу (військову, адміністративну, судову, фінансову). До складу трьох генерал-губернаторств на українських землях входило 9 губерній, в яких адміністративно-виконавчу функцію здійснювали губернатори. Губернії поділялися на повіти, на чолі яких стояли справники.</w:t>
      </w:r>
    </w:p>
    <w:p w14:paraId="41C62945" w14:textId="77777777" w:rsidR="009D4266" w:rsidRDefault="009D4266" w:rsidP="009D4266">
      <w:pPr>
        <w:pStyle w:val="NormalWeb"/>
        <w:shd w:val="clear" w:color="auto" w:fill="FFFFFF"/>
        <w:spacing w:before="0" w:beforeAutospacing="0" w:after="0" w:afterAutospacing="0" w:line="0" w:lineRule="auto"/>
        <w:ind w:firstLine="705"/>
      </w:pPr>
      <w:r>
        <w:rPr>
          <w:rFonts w:ascii="Arial" w:hAnsi="Arial" w:cs="Arial"/>
          <w:color w:val="000000"/>
          <w:sz w:val="22"/>
          <w:szCs w:val="22"/>
        </w:rPr>
        <w:t>Адміністративно-територіальний поділ не враховував етнічного складу населення. На Лівобережжі українці складали 95% населення, Слобожанщині – 86%, Правобережжі – 85%, Півдні – 74%. Чимало українців заселяло Кубань, Дон, частини Воронезької, Курської, Гродненської, Могилівської і Бессарабської губерній.</w:t>
      </w:r>
    </w:p>
    <w:p w14:paraId="6A2A12AE" w14:textId="77777777" w:rsidR="009D4266" w:rsidRDefault="009D4266" w:rsidP="009D4266">
      <w:pPr>
        <w:spacing w:after="240"/>
      </w:pPr>
    </w:p>
    <w:p w14:paraId="6B1B9C83" w14:textId="77777777" w:rsidR="009D4266" w:rsidRDefault="009D4266" w:rsidP="009D4266">
      <w:pPr>
        <w:pStyle w:val="Heading3"/>
        <w:spacing w:before="240" w:after="80" w:line="0" w:lineRule="auto"/>
        <w:ind w:firstLine="705"/>
      </w:pPr>
      <w:r>
        <w:rPr>
          <w:rFonts w:ascii="Arial" w:hAnsi="Arial" w:cs="Arial"/>
          <w:b/>
          <w:bCs/>
          <w:color w:val="434343"/>
          <w:sz w:val="28"/>
          <w:szCs w:val="28"/>
        </w:rPr>
        <w:t xml:space="preserve">(доп)6. </w:t>
      </w:r>
      <w:r>
        <w:rPr>
          <w:rFonts w:ascii="Arial" w:hAnsi="Arial" w:cs="Arial"/>
          <w:color w:val="434343"/>
          <w:sz w:val="28"/>
          <w:szCs w:val="28"/>
        </w:rPr>
        <w:t>Антиукраїнська політика Катерини 2</w:t>
      </w:r>
    </w:p>
    <w:p w14:paraId="1D503EBC" w14:textId="77777777" w:rsidR="009D4266" w:rsidRDefault="009D4266" w:rsidP="009D4266">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292B2C"/>
          <w:sz w:val="22"/>
          <w:szCs w:val="22"/>
        </w:rPr>
        <w:t>1762 року до влади в Росії прийшла нова імператриця — Катерина II. Саме вона зробила останні кроки на шляху до рішучого обмеження автономії України, а згодом і остаточної її ліквідації.</w:t>
      </w:r>
    </w:p>
    <w:p w14:paraId="2A837090"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Під час правління Катерини II землі колишнього Кримського ханства увійшли до складу Російської імперії. Таким чином зникла ця безпосередня військова загроза. Зникла потреба в козацьких військах, Запорозькій Січі і Гетьманщині. </w:t>
      </w:r>
    </w:p>
    <w:p w14:paraId="0F821BFB"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1764 року було скасовано гетьманство, 1765-го розформовано козацькі полки на Слобожанщині, 1775-го ліквідовано Запорозьку Січ.</w:t>
      </w:r>
      <w:r>
        <w:rPr>
          <w:rFonts w:ascii="Arial" w:hAnsi="Arial" w:cs="Arial"/>
          <w:color w:val="292B2C"/>
          <w:sz w:val="22"/>
          <w:szCs w:val="22"/>
        </w:rPr>
        <w:t>Після остаточної ліквідації інституту гетьманства управління Лівобережною Україною було доручене другій Малоросійській колегії, яку очолив політик і полководець граф Петро Рум'янцев ( Рум'янцев-Задунайський ).</w:t>
      </w:r>
    </w:p>
    <w:p w14:paraId="0D783398" w14:textId="77777777" w:rsidR="009D4266" w:rsidRDefault="009D4266" w:rsidP="009D4266">
      <w:pPr>
        <w:pStyle w:val="NormalWeb"/>
        <w:shd w:val="clear" w:color="auto" w:fill="FFFFFF"/>
        <w:spacing w:before="0" w:beforeAutospacing="0" w:after="0" w:afterAutospacing="0"/>
      </w:pPr>
      <w:r>
        <w:rPr>
          <w:rFonts w:ascii="Arial" w:hAnsi="Arial" w:cs="Arial"/>
          <w:color w:val="292B2C"/>
          <w:sz w:val="22"/>
          <w:szCs w:val="22"/>
        </w:rPr>
        <w:t>У «секретній» інструкції П. Рум'янцеву щодо управління краєм Катерина II наполегливо рекомендувала:</w:t>
      </w:r>
    </w:p>
    <w:p w14:paraId="576005AA" w14:textId="77777777" w:rsidR="009D4266" w:rsidRDefault="009D4266" w:rsidP="009D4266">
      <w:pPr>
        <w:pStyle w:val="NormalWeb"/>
        <w:shd w:val="clear" w:color="auto" w:fill="FFFFFF"/>
        <w:spacing w:before="0" w:beforeAutospacing="0" w:after="0" w:afterAutospacing="0"/>
      </w:pPr>
      <w:r>
        <w:rPr>
          <w:rFonts w:ascii="Arial" w:hAnsi="Arial" w:cs="Arial"/>
          <w:color w:val="292B2C"/>
          <w:sz w:val="22"/>
          <w:szCs w:val="22"/>
        </w:rPr>
        <w:t>• знищити всі залишки української автономії;</w:t>
      </w:r>
    </w:p>
    <w:p w14:paraId="19C6347C" w14:textId="77777777" w:rsidR="009D4266" w:rsidRDefault="009D4266" w:rsidP="009D4266">
      <w:pPr>
        <w:pStyle w:val="NormalWeb"/>
        <w:shd w:val="clear" w:color="auto" w:fill="FFFFFF"/>
        <w:spacing w:before="0" w:beforeAutospacing="0" w:after="0" w:afterAutospacing="0"/>
      </w:pPr>
      <w:r>
        <w:rPr>
          <w:rFonts w:ascii="Arial" w:hAnsi="Arial" w:cs="Arial"/>
          <w:color w:val="292B2C"/>
          <w:sz w:val="22"/>
          <w:szCs w:val="22"/>
        </w:rPr>
        <w:t>• закріпачити селян;</w:t>
      </w:r>
    </w:p>
    <w:p w14:paraId="63D837D6" w14:textId="77777777" w:rsidR="009D4266" w:rsidRDefault="009D4266" w:rsidP="009D4266">
      <w:pPr>
        <w:pStyle w:val="NormalWeb"/>
        <w:shd w:val="clear" w:color="auto" w:fill="FFFFFF"/>
        <w:spacing w:before="0" w:beforeAutospacing="0" w:after="0" w:afterAutospacing="0"/>
      </w:pPr>
      <w:r>
        <w:rPr>
          <w:rFonts w:ascii="Arial" w:hAnsi="Arial" w:cs="Arial"/>
          <w:color w:val="292B2C"/>
          <w:sz w:val="22"/>
          <w:szCs w:val="22"/>
        </w:rPr>
        <w:t>• здійснювати пильний нагляд за розвитком економіки;</w:t>
      </w:r>
    </w:p>
    <w:p w14:paraId="78E2EED2" w14:textId="77777777" w:rsidR="009D4266" w:rsidRDefault="009D4266" w:rsidP="009D4266">
      <w:pPr>
        <w:pStyle w:val="NormalWeb"/>
        <w:shd w:val="clear" w:color="auto" w:fill="FFFFFF"/>
        <w:spacing w:before="0" w:beforeAutospacing="0" w:after="0" w:afterAutospacing="0"/>
      </w:pPr>
      <w:r>
        <w:rPr>
          <w:rFonts w:ascii="Arial" w:hAnsi="Arial" w:cs="Arial"/>
          <w:color w:val="292B2C"/>
          <w:sz w:val="22"/>
          <w:szCs w:val="22"/>
        </w:rPr>
        <w:t>• усіляко збільшувати збір податків з населення.</w:t>
      </w:r>
    </w:p>
    <w:p w14:paraId="34F0E593" w14:textId="77777777" w:rsidR="009D4266" w:rsidRDefault="009D4266" w:rsidP="009D4266">
      <w:pPr>
        <w:pStyle w:val="NormalWeb"/>
        <w:spacing w:before="240" w:beforeAutospacing="0" w:after="0" w:afterAutospacing="0" w:line="0" w:lineRule="auto"/>
        <w:ind w:firstLine="705"/>
      </w:pPr>
      <w:r>
        <w:rPr>
          <w:rFonts w:ascii="Arial" w:hAnsi="Arial" w:cs="Arial"/>
          <w:color w:val="292B2C"/>
          <w:sz w:val="22"/>
          <w:szCs w:val="22"/>
        </w:rPr>
        <w:t>Для успішного виконання цих директив новопризначеному генералові-губернатору Лівобережжя радилося діяти дуже обережно, «щоб не викликати ненависті до росіян», «уміло вивертатися» та водночас «мати і вовчі зуби, і вовчий хвіст». Президенту колегії пропонувалося наполегливо переконувати українських селян у тому, що погіршення їхнього становища є наслідком відсталості «малоросійських звичаїв».</w:t>
      </w:r>
    </w:p>
    <w:p w14:paraId="18A418D6" w14:textId="77777777" w:rsidR="009D4266" w:rsidRDefault="009D4266" w:rsidP="009D4266">
      <w:pPr>
        <w:pStyle w:val="NormalWeb"/>
        <w:shd w:val="clear" w:color="auto" w:fill="FFFFFF"/>
        <w:spacing w:before="0" w:beforeAutospacing="0" w:after="0" w:afterAutospacing="0"/>
      </w:pPr>
      <w:r>
        <w:rPr>
          <w:rFonts w:ascii="Arial" w:hAnsi="Arial" w:cs="Arial"/>
          <w:color w:val="292B2C"/>
          <w:sz w:val="22"/>
          <w:szCs w:val="22"/>
        </w:rPr>
        <w:t>1781 року ліквідовано сотенно-полковий устрій Лівобережної Гетьманщини та Слобожанщини — скасовано українські козацькі полки;</w:t>
      </w:r>
    </w:p>
    <w:p w14:paraId="6A599AD0" w14:textId="77777777" w:rsidR="009D4266" w:rsidRDefault="009D4266" w:rsidP="009D4266">
      <w:pPr>
        <w:pStyle w:val="NormalWeb"/>
        <w:shd w:val="clear" w:color="auto" w:fill="FFFFFF"/>
        <w:spacing w:before="0" w:beforeAutospacing="0" w:after="0" w:afterAutospacing="0"/>
      </w:pPr>
      <w:r>
        <w:rPr>
          <w:rFonts w:ascii="Arial" w:hAnsi="Arial" w:cs="Arial"/>
          <w:color w:val="292B2C"/>
          <w:sz w:val="22"/>
          <w:szCs w:val="22"/>
        </w:rPr>
        <w:t>· протягом 1781-1783 pp. запроваджено загальноімперську систему адміністративно-політичного управління, тобто поділ на намісництва;</w:t>
      </w:r>
    </w:p>
    <w:p w14:paraId="0A950BEF"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1783 року розформовані козацькі полки на Лівобережжі і юридично запроваджено кріпацтво. Українські землі були повністю інтегровані до складу Російської імперії.</w:t>
      </w:r>
    </w:p>
    <w:p w14:paraId="12F798A8" w14:textId="77777777" w:rsidR="009D4266" w:rsidRDefault="009D4266" w:rsidP="009D4266">
      <w:pPr>
        <w:pStyle w:val="NormalWeb"/>
        <w:shd w:val="clear" w:color="auto" w:fill="FFFFFF"/>
        <w:spacing w:before="0" w:beforeAutospacing="0" w:after="0" w:afterAutospacing="0"/>
      </w:pPr>
      <w:r>
        <w:rPr>
          <w:rFonts w:ascii="Arial" w:hAnsi="Arial" w:cs="Arial"/>
          <w:color w:val="292B2C"/>
          <w:sz w:val="22"/>
          <w:szCs w:val="22"/>
        </w:rPr>
        <w:t>· замість козацьких полків створено регулярні карабінерські полки за російським зразком;</w:t>
      </w:r>
    </w:p>
    <w:p w14:paraId="3FA82DC9" w14:textId="77777777" w:rsidR="009D4266" w:rsidRDefault="009D4266" w:rsidP="009D4266">
      <w:pPr>
        <w:pStyle w:val="NormalWeb"/>
        <w:shd w:val="clear" w:color="auto" w:fill="FFFFFF"/>
        <w:spacing w:before="0" w:beforeAutospacing="0" w:after="0" w:afterAutospacing="0"/>
      </w:pPr>
      <w:r>
        <w:rPr>
          <w:rFonts w:ascii="Arial" w:hAnsi="Arial" w:cs="Arial"/>
          <w:color w:val="292B2C"/>
          <w:sz w:val="22"/>
          <w:szCs w:val="22"/>
        </w:rPr>
        <w:t>· 1783 року остаточно покріпачено українських селян;</w:t>
      </w:r>
    </w:p>
    <w:p w14:paraId="31F1602C" w14:textId="77777777" w:rsidR="009D4266" w:rsidRDefault="009D4266" w:rsidP="009D4266">
      <w:pPr>
        <w:pStyle w:val="NormalWeb"/>
        <w:spacing w:before="240" w:beforeAutospacing="0" w:after="0" w:afterAutospacing="0" w:line="0" w:lineRule="auto"/>
      </w:pPr>
      <w:r>
        <w:rPr>
          <w:rFonts w:ascii="Arial" w:hAnsi="Arial" w:cs="Arial"/>
          <w:color w:val="000000"/>
          <w:sz w:val="22"/>
          <w:szCs w:val="22"/>
        </w:rPr>
        <w:t>1783 року в Києво-Могилянській Академії запровадили російську мову викладання.</w:t>
      </w:r>
    </w:p>
    <w:p w14:paraId="14033DE5" w14:textId="77777777" w:rsidR="009D4266" w:rsidRDefault="009D4266" w:rsidP="009D4266">
      <w:pPr>
        <w:pStyle w:val="NormalWeb"/>
        <w:shd w:val="clear" w:color="auto" w:fill="FFFFFF"/>
        <w:spacing w:before="0" w:beforeAutospacing="0" w:after="0" w:afterAutospacing="0"/>
      </w:pPr>
      <w:r>
        <w:rPr>
          <w:rFonts w:ascii="Arial" w:hAnsi="Arial" w:cs="Arial"/>
          <w:color w:val="292B2C"/>
          <w:sz w:val="22"/>
          <w:szCs w:val="22"/>
        </w:rPr>
        <w:t>· 1785 року на Україну поширено дію «Жалуваної грамоти дворянству»;</w:t>
      </w:r>
    </w:p>
    <w:p w14:paraId="5B6A3FB9" w14:textId="77777777" w:rsidR="009D4266" w:rsidRDefault="009D4266" w:rsidP="009D4266">
      <w:pPr>
        <w:pStyle w:val="NormalWeb"/>
        <w:shd w:val="clear" w:color="auto" w:fill="FFFFFF"/>
        <w:spacing w:before="0" w:beforeAutospacing="0" w:after="0" w:afterAutospacing="0"/>
      </w:pPr>
      <w:r>
        <w:rPr>
          <w:rFonts w:ascii="Arial" w:hAnsi="Arial" w:cs="Arial"/>
          <w:color w:val="292B2C"/>
          <w:sz w:val="22"/>
          <w:szCs w:val="22"/>
        </w:rPr>
        <w:t>· 1786 року проведено секуляризацію монастирських маєтків</w:t>
      </w:r>
    </w:p>
    <w:p w14:paraId="161B8BA1" w14:textId="77777777" w:rsidR="009D4266" w:rsidRDefault="009D4266" w:rsidP="009D4266">
      <w:pPr>
        <w:pStyle w:val="NormalWeb"/>
        <w:shd w:val="clear" w:color="auto" w:fill="FFFFFF"/>
        <w:spacing w:before="0" w:beforeAutospacing="0" w:afterAutospacing="0" w:line="0" w:lineRule="auto"/>
        <w:ind w:firstLine="720"/>
      </w:pPr>
      <w:r>
        <w:rPr>
          <w:rFonts w:ascii="Arial" w:hAnsi="Arial" w:cs="Arial"/>
          <w:b/>
          <w:bCs/>
          <w:color w:val="222222"/>
          <w:sz w:val="22"/>
          <w:szCs w:val="22"/>
        </w:rPr>
        <w:t>Секуляриза́ція</w:t>
      </w:r>
      <w:r>
        <w:rPr>
          <w:rFonts w:ascii="Arial" w:hAnsi="Arial" w:cs="Arial"/>
          <w:color w:val="222222"/>
          <w:sz w:val="22"/>
          <w:szCs w:val="22"/>
        </w:rPr>
        <w:t xml:space="preserve"> — це:</w:t>
      </w:r>
    </w:p>
    <w:p w14:paraId="39C856C9" w14:textId="77777777" w:rsidR="009D4266" w:rsidRDefault="009D4266" w:rsidP="009D4266">
      <w:pPr>
        <w:pStyle w:val="NormalWeb"/>
        <w:numPr>
          <w:ilvl w:val="0"/>
          <w:numId w:val="1"/>
        </w:numPr>
        <w:shd w:val="clear" w:color="auto" w:fill="FFFFFF"/>
        <w:spacing w:before="120" w:beforeAutospacing="0" w:after="0" w:afterAutospacing="0" w:line="0" w:lineRule="auto"/>
        <w:ind w:left="1080"/>
        <w:textAlignment w:val="baseline"/>
        <w:rPr>
          <w:rFonts w:ascii="Arial" w:hAnsi="Arial" w:cs="Arial"/>
          <w:color w:val="222222"/>
          <w:sz w:val="22"/>
          <w:szCs w:val="22"/>
        </w:rPr>
      </w:pPr>
      <w:r>
        <w:rPr>
          <w:rFonts w:ascii="Arial" w:hAnsi="Arial" w:cs="Arial"/>
          <w:color w:val="222222"/>
          <w:sz w:val="22"/>
          <w:szCs w:val="22"/>
        </w:rPr>
        <w:t>Перетворення церковної і монастирської власності (головним чином, земельної) на власність світську, державну.</w:t>
      </w:r>
    </w:p>
    <w:p w14:paraId="55B638CE" w14:textId="77777777" w:rsidR="009D4266" w:rsidRDefault="009D4266" w:rsidP="009D4266">
      <w:pPr>
        <w:pStyle w:val="NormalWeb"/>
        <w:numPr>
          <w:ilvl w:val="0"/>
          <w:numId w:val="1"/>
        </w:numPr>
        <w:shd w:val="clear" w:color="auto" w:fill="FFFFFF"/>
        <w:spacing w:before="0" w:beforeAutospacing="0" w:after="0" w:afterAutospacing="0" w:line="0" w:lineRule="auto"/>
        <w:ind w:left="1080"/>
        <w:textAlignment w:val="baseline"/>
        <w:rPr>
          <w:rFonts w:ascii="Arial" w:hAnsi="Arial" w:cs="Arial"/>
          <w:color w:val="222222"/>
          <w:sz w:val="22"/>
          <w:szCs w:val="22"/>
        </w:rPr>
      </w:pPr>
      <w:r>
        <w:rPr>
          <w:rFonts w:ascii="Arial" w:hAnsi="Arial" w:cs="Arial"/>
          <w:color w:val="222222"/>
          <w:sz w:val="22"/>
          <w:szCs w:val="22"/>
        </w:rPr>
        <w:t>Вилучення чогось із церковного відання й передання його до світського, цивільного.</w:t>
      </w:r>
    </w:p>
    <w:p w14:paraId="4AAE243B" w14:textId="77777777" w:rsidR="009D4266" w:rsidRDefault="009D4266" w:rsidP="009D4266">
      <w:pPr>
        <w:pStyle w:val="NormalWeb"/>
        <w:numPr>
          <w:ilvl w:val="0"/>
          <w:numId w:val="1"/>
        </w:numPr>
        <w:shd w:val="clear" w:color="auto" w:fill="FFFFFF"/>
        <w:spacing w:before="0" w:beforeAutospacing="0" w:after="20" w:afterAutospacing="0" w:line="0" w:lineRule="auto"/>
        <w:ind w:left="1080"/>
        <w:textAlignment w:val="baseline"/>
        <w:rPr>
          <w:rFonts w:ascii="Arial" w:hAnsi="Arial" w:cs="Arial"/>
          <w:color w:val="222222"/>
          <w:sz w:val="22"/>
          <w:szCs w:val="22"/>
        </w:rPr>
      </w:pPr>
      <w:r>
        <w:rPr>
          <w:rFonts w:ascii="Arial" w:hAnsi="Arial" w:cs="Arial"/>
          <w:color w:val="222222"/>
          <w:sz w:val="22"/>
          <w:szCs w:val="22"/>
        </w:rPr>
        <w:t>Звільнення від впливу церкви (наприклад шкільної освіти)</w:t>
      </w:r>
      <w:r>
        <w:rPr>
          <w:rFonts w:ascii="Arial" w:hAnsi="Arial" w:cs="Arial"/>
          <w:color w:val="222222"/>
          <w:sz w:val="13"/>
          <w:szCs w:val="13"/>
          <w:vertAlign w:val="superscript"/>
        </w:rPr>
        <w:t>.</w:t>
      </w:r>
    </w:p>
    <w:p w14:paraId="15B0CCC5"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Після включення до складу Російської імперії Правобережної України уряд Катерини II проводив тут політику, спрямовану на ліквідацію Української греко-католицької церкви, підпорядкованої Риму.</w:t>
      </w:r>
    </w:p>
    <w:p w14:paraId="3AAC532B"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 </w:t>
      </w:r>
    </w:p>
    <w:p w14:paraId="7FFF7BE6" w14:textId="77777777" w:rsidR="009D4266" w:rsidRDefault="009D4266" w:rsidP="009D4266">
      <w:pPr>
        <w:pStyle w:val="Heading3"/>
        <w:spacing w:before="320" w:after="80"/>
        <w:ind w:firstLine="705"/>
      </w:pPr>
      <w:r>
        <w:rPr>
          <w:rFonts w:ascii="Arial" w:hAnsi="Arial" w:cs="Arial"/>
          <w:b/>
          <w:bCs/>
          <w:color w:val="434343"/>
          <w:sz w:val="28"/>
          <w:szCs w:val="28"/>
        </w:rPr>
        <w:t>7.Антиукр. політ. Петра 1</w:t>
      </w:r>
    </w:p>
    <w:p w14:paraId="07411A3F"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Петро I проводив явно централістсько-шовіністичну політику щодо України, як у плані форсованого наступу на її автономію, так і в економічній сфері (значну частину українських товарів дозволялося вивозити за кордон лише через російські порти, водночас українців зобов’язували купувати певні товари на російських фабриках; російські купці мали великі пільги у торгівлі з Гетьманщиною, а на українські товари накладалось велике мито при торгівлі з Росією) і культурній галузі (у 1720 р. сенатським указом проголошувалось: в Україні „книг ніяких окрім церковних давніх видань, не друкувати”) та інші.</w:t>
      </w:r>
    </w:p>
    <w:p w14:paraId="6798A7BE"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   І хоч за гетьманування І. Мазепи (1687–1709), який був близьким другом Петра I, були спроби зміцнити гетьманську владу, проте вони не увінчались успіхом.</w:t>
      </w:r>
    </w:p>
    <w:p w14:paraId="66682174"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 </w:t>
      </w:r>
      <w:r>
        <w:rPr>
          <w:rFonts w:ascii="Arial" w:hAnsi="Arial" w:cs="Arial"/>
          <w:color w:val="333333"/>
        </w:rPr>
        <w:t>1. Зменшення наполовину збройних сил України. Козацьке військо підпорядковувалось російському командуванню. (1706 р.).</w:t>
      </w:r>
    </w:p>
    <w:p w14:paraId="43D83B87" w14:textId="77777777" w:rsidR="009D4266" w:rsidRDefault="009D4266" w:rsidP="009D4266">
      <w:pPr>
        <w:pStyle w:val="NormalWeb"/>
        <w:shd w:val="clear" w:color="auto" w:fill="FFFFFF"/>
        <w:spacing w:before="0" w:beforeAutospacing="0" w:after="0" w:afterAutospacing="0"/>
        <w:ind w:firstLine="705"/>
      </w:pPr>
      <w:r>
        <w:rPr>
          <w:rFonts w:ascii="Arial" w:hAnsi="Arial" w:cs="Arial"/>
          <w:color w:val="333333"/>
        </w:rPr>
        <w:t>2. Обов'язкова участь українських козацьких полків в усіх війнах, які вела Російська держава.</w:t>
      </w:r>
    </w:p>
    <w:p w14:paraId="59708275" w14:textId="77777777" w:rsidR="009D4266" w:rsidRDefault="009D4266" w:rsidP="009D4266">
      <w:pPr>
        <w:pStyle w:val="NormalWeb"/>
        <w:shd w:val="clear" w:color="auto" w:fill="FFFFFF"/>
        <w:spacing w:before="0" w:beforeAutospacing="0" w:after="0" w:afterAutospacing="0"/>
        <w:ind w:firstLine="705"/>
      </w:pPr>
      <w:r>
        <w:rPr>
          <w:rFonts w:ascii="Arial" w:hAnsi="Arial" w:cs="Arial"/>
          <w:color w:val="333333"/>
        </w:rPr>
        <w:t>3. Використання на примусових будівельних роботах українців, в тому числі і козаків, у результаті чого занепадала держава.</w:t>
      </w:r>
    </w:p>
    <w:p w14:paraId="4C49A93B" w14:textId="77777777" w:rsidR="009D4266" w:rsidRDefault="009D4266" w:rsidP="009D4266">
      <w:pPr>
        <w:pStyle w:val="NormalWeb"/>
        <w:shd w:val="clear" w:color="auto" w:fill="FFFFFF"/>
        <w:spacing w:before="0" w:beforeAutospacing="0" w:after="0" w:afterAutospacing="0"/>
        <w:ind w:firstLine="705"/>
      </w:pPr>
      <w:r>
        <w:rPr>
          <w:rFonts w:ascii="Arial" w:hAnsi="Arial" w:cs="Arial"/>
          <w:color w:val="333333"/>
        </w:rPr>
        <w:t>4. Підрив української економіки: майже скасував вільну торгівлю (селітру, вугілля дозволялося вивозити тільки до Росії; заборонено ввозити до України російські промислові вироби такі як: панчохи, тканини та їн.; українську продукцію можна було вивезти лише через віддалені порти, що ускладнювало торгівлю).</w:t>
      </w:r>
    </w:p>
    <w:p w14:paraId="40EE1766" w14:textId="77777777" w:rsidR="009D4266" w:rsidRDefault="009D4266" w:rsidP="009D4266">
      <w:pPr>
        <w:pStyle w:val="NormalWeb"/>
        <w:shd w:val="clear" w:color="auto" w:fill="FFFFFF"/>
        <w:spacing w:before="0" w:beforeAutospacing="0" w:after="0" w:afterAutospacing="0"/>
        <w:ind w:firstLine="705"/>
      </w:pPr>
      <w:r>
        <w:rPr>
          <w:rFonts w:ascii="Arial" w:hAnsi="Arial" w:cs="Arial"/>
          <w:color w:val="333333"/>
        </w:rPr>
        <w:t>5. Обмеження старшинського самоврядування, гетьманської влади;</w:t>
      </w:r>
    </w:p>
    <w:p w14:paraId="09046B2A" w14:textId="77777777" w:rsidR="009D4266" w:rsidRDefault="009D4266" w:rsidP="009D4266">
      <w:pPr>
        <w:pStyle w:val="NormalWeb"/>
        <w:shd w:val="clear" w:color="auto" w:fill="FFFFFF"/>
        <w:spacing w:before="0" w:beforeAutospacing="0" w:after="0" w:afterAutospacing="0"/>
        <w:ind w:firstLine="705"/>
      </w:pPr>
      <w:r>
        <w:rPr>
          <w:rFonts w:ascii="Arial" w:hAnsi="Arial" w:cs="Arial"/>
          <w:color w:val="333333"/>
        </w:rPr>
        <w:t>6. Зруйнування Запорозької Січі в 1709 році.</w:t>
      </w:r>
    </w:p>
    <w:p w14:paraId="098FEC33" w14:textId="77777777" w:rsidR="009D4266" w:rsidRDefault="009D4266" w:rsidP="009D4266">
      <w:pPr>
        <w:pStyle w:val="NormalWeb"/>
        <w:shd w:val="clear" w:color="auto" w:fill="FFFFFF"/>
        <w:spacing w:before="0" w:beforeAutospacing="0" w:after="0" w:afterAutospacing="0"/>
        <w:ind w:firstLine="705"/>
      </w:pPr>
      <w:r>
        <w:rPr>
          <w:rFonts w:ascii="Arial" w:hAnsi="Arial" w:cs="Arial"/>
          <w:color w:val="333333"/>
        </w:rPr>
        <w:lastRenderedPageBreak/>
        <w:t>7.Запровадження при гетьмані посади царського резидента для здійснення контролю над економічною, фінансовою, військовою і зовнішньою політикою гетьманського уряду</w:t>
      </w:r>
    </w:p>
    <w:p w14:paraId="71650E02" w14:textId="77777777" w:rsidR="009D4266" w:rsidRDefault="009D4266" w:rsidP="009D4266">
      <w:pPr>
        <w:pStyle w:val="NormalWeb"/>
        <w:shd w:val="clear" w:color="auto" w:fill="FFFFFF"/>
        <w:spacing w:before="0" w:beforeAutospacing="0" w:after="0" w:afterAutospacing="0"/>
        <w:ind w:firstLine="705"/>
      </w:pPr>
      <w:r>
        <w:rPr>
          <w:rFonts w:ascii="Arial" w:hAnsi="Arial" w:cs="Arial"/>
          <w:color w:val="333333"/>
        </w:rPr>
        <w:t>8. Створення Малоросійської колегії у травні 1722 р. Місце її розташування - Глухів. Керівник — росіянин Вельямінов.</w:t>
      </w:r>
    </w:p>
    <w:p w14:paraId="4CD74661" w14:textId="77777777" w:rsidR="009D4266" w:rsidRDefault="009D4266" w:rsidP="009D4266">
      <w:pPr>
        <w:pStyle w:val="NormalWeb"/>
        <w:shd w:val="clear" w:color="auto" w:fill="FFFFFF"/>
        <w:spacing w:before="0" w:beforeAutospacing="0" w:after="0" w:afterAutospacing="0"/>
        <w:ind w:firstLine="705"/>
      </w:pPr>
      <w:r>
        <w:rPr>
          <w:rFonts w:ascii="Arial" w:hAnsi="Arial" w:cs="Arial"/>
          <w:color w:val="333333"/>
        </w:rPr>
        <w:t>9. Значне зростання податків з українського народу до царської скарбниці.</w:t>
      </w:r>
    </w:p>
    <w:p w14:paraId="79B3E78D" w14:textId="77777777" w:rsidR="009D4266" w:rsidRDefault="009D4266" w:rsidP="009D4266">
      <w:pPr>
        <w:pStyle w:val="NormalWeb"/>
        <w:shd w:val="clear" w:color="auto" w:fill="FFFFFF"/>
        <w:spacing w:before="0" w:beforeAutospacing="0" w:after="0" w:afterAutospacing="0"/>
        <w:ind w:firstLine="705"/>
      </w:pPr>
      <w:r>
        <w:rPr>
          <w:rFonts w:ascii="Arial" w:hAnsi="Arial" w:cs="Arial"/>
          <w:color w:val="333333"/>
        </w:rPr>
        <w:t>10. Заборона української мови і українського книгодрукування. "Святе письмо" друкувалось російською мовою.</w:t>
      </w:r>
    </w:p>
    <w:p w14:paraId="05C71725" w14:textId="77777777" w:rsidR="009D4266" w:rsidRDefault="009D4266" w:rsidP="009D4266">
      <w:pPr>
        <w:pStyle w:val="NormalWeb"/>
        <w:shd w:val="clear" w:color="auto" w:fill="FFFFFF"/>
        <w:spacing w:before="0" w:beforeAutospacing="0" w:after="0" w:afterAutospacing="0"/>
        <w:ind w:firstLine="705"/>
      </w:pPr>
      <w:r>
        <w:rPr>
          <w:rFonts w:ascii="Arial" w:hAnsi="Arial" w:cs="Arial"/>
          <w:color w:val="333333"/>
        </w:rPr>
        <w:t>11. Терор і розправа з прихильниками гетьмана І. Мазепи.</w:t>
      </w:r>
    </w:p>
    <w:p w14:paraId="41CF90ED" w14:textId="77777777" w:rsidR="009D4266" w:rsidRDefault="009D4266" w:rsidP="009D4266"/>
    <w:p w14:paraId="52F7AD90" w14:textId="77777777" w:rsidR="009D4266" w:rsidRDefault="009D4266" w:rsidP="009D4266">
      <w:pPr>
        <w:pStyle w:val="Heading3"/>
        <w:spacing w:before="240" w:after="80" w:line="0" w:lineRule="auto"/>
        <w:ind w:firstLine="705"/>
      </w:pPr>
      <w:r>
        <w:rPr>
          <w:rFonts w:ascii="Arial" w:hAnsi="Arial" w:cs="Arial"/>
          <w:b/>
          <w:bCs/>
          <w:color w:val="434343"/>
          <w:sz w:val="28"/>
          <w:szCs w:val="28"/>
        </w:rPr>
        <w:t>8.</w:t>
      </w:r>
      <w:r>
        <w:rPr>
          <w:rFonts w:ascii="Arial" w:hAnsi="Arial" w:cs="Arial"/>
          <w:color w:val="434343"/>
          <w:sz w:val="28"/>
          <w:szCs w:val="28"/>
        </w:rPr>
        <w:t>Античні міста</w:t>
      </w:r>
    </w:p>
    <w:p w14:paraId="02CA4283"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Велику роль в історії України відіграли греки, які з'явилися у VII столітті до н. е. на північних берегах Чорного моря та заснували тут античні міста-держави. Як органічна частина античної цивілізації, вони утворились і розвивалися у тісній взаємодії з місцевим причорноморським населенням. Останнє впродовж цілого тисячоліття відчувало на собі вплив високої античної культури, що знайшло свій вияв у прискоренні їх соціально-економічного та культурного розвитку.</w:t>
      </w:r>
    </w:p>
    <w:p w14:paraId="24663CDC"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В історії античних міст-держав Північного Причорномор'я вирізняються два основні періоди. Перший охоплює час з VI по середину І ст. до нашої ери й характеризується відносно самостійним життям на базі еллінських традицій і мирними відносинами зі скіфськими племенами. Другий припадає на середину І ст. до н. е. - 70-ті роки IV ст. н. е., коли міста-держави поступово потрапляли у сферу інтересів Риму й до того ж зазнавали постійних руйнівних нападів готів і гунів.</w:t>
      </w:r>
    </w:p>
    <w:p w14:paraId="01399048"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У процесі античної колонізації у Північному Причорномор'ї утворилися чотири основні осередки.</w:t>
      </w:r>
    </w:p>
    <w:p w14:paraId="1860C1CC"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Перший - це побережжя Дніпро-Бузького та Березанського лиманів. В першій половині VI ст. до нашої ери на правому березі Бузького лиману, неподалік від місця впадання його в Дніпровський лиман, вихідці з Мілета заклали Ольвію - згодом одне з трьох найбільших давньогрецьких міст Північного Причорномор'я, її зручне географічне розташування сприяло налагодженню тісних торговельних зв'язків із землеробами лісостепу та кочівниками степу.</w:t>
      </w:r>
    </w:p>
    <w:p w14:paraId="52F765F5"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Другий центр античної цивілізації Півдня України склався в районі Дністровського лиману, де розташувалися міста Ніконій і Tipa.</w:t>
      </w:r>
    </w:p>
    <w:p w14:paraId="780F4BD8"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Третій центр сформувався в Південно-Західному Криму. Головне місто тут - Херсонес Таврійський.</w:t>
      </w:r>
    </w:p>
    <w:p w14:paraId="7DDD8BE9"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Четвертий центр античної культури в Північному Причорномор'ї виник на Керченському й Таманському півостровах. Тут були побудовані міста Пантікапей. Феодосія, Фанагорія</w:t>
      </w:r>
      <w:r>
        <w:rPr>
          <w:rFonts w:ascii="Arial" w:hAnsi="Arial" w:cs="Arial"/>
          <w:b/>
          <w:bCs/>
          <w:color w:val="000000"/>
          <w:sz w:val="22"/>
          <w:szCs w:val="22"/>
        </w:rPr>
        <w:t>.</w:t>
      </w:r>
    </w:p>
    <w:p w14:paraId="374D5FF5" w14:textId="77777777" w:rsidR="009D4266" w:rsidRDefault="009D4266" w:rsidP="009D4266">
      <w:pPr>
        <w:pStyle w:val="NormalWeb"/>
        <w:spacing w:before="240" w:beforeAutospacing="0" w:after="0" w:afterAutospacing="0" w:line="0" w:lineRule="auto"/>
        <w:ind w:firstLine="705"/>
      </w:pPr>
      <w:r>
        <w:rPr>
          <w:rFonts w:ascii="Arial" w:hAnsi="Arial" w:cs="Arial"/>
          <w:b/>
          <w:bCs/>
          <w:color w:val="000000"/>
          <w:sz w:val="22"/>
          <w:szCs w:val="22"/>
        </w:rPr>
        <w:t> </w:t>
      </w:r>
    </w:p>
    <w:p w14:paraId="2E670CA7" w14:textId="77777777" w:rsidR="009D4266" w:rsidRDefault="009D4266" w:rsidP="009D4266">
      <w:pPr>
        <w:pStyle w:val="Heading3"/>
        <w:spacing w:before="240" w:after="80" w:line="0" w:lineRule="auto"/>
        <w:ind w:firstLine="705"/>
      </w:pPr>
      <w:r>
        <w:rPr>
          <w:rFonts w:ascii="Arial" w:hAnsi="Arial" w:cs="Arial"/>
          <w:b/>
          <w:bCs/>
          <w:color w:val="434343"/>
          <w:sz w:val="28"/>
          <w:szCs w:val="28"/>
        </w:rPr>
        <w:t>(ред)9. Архетип філософії серця в українській культурі</w:t>
      </w:r>
    </w:p>
    <w:p w14:paraId="425D238E" w14:textId="77777777" w:rsidR="009D4266" w:rsidRDefault="009D4266" w:rsidP="009D4266">
      <w:pPr>
        <w:pStyle w:val="NormalWeb"/>
        <w:shd w:val="clear" w:color="auto" w:fill="FFFFFF"/>
        <w:spacing w:before="240" w:beforeAutospacing="0" w:after="0" w:afterAutospacing="0"/>
      </w:pPr>
      <w:r>
        <w:rPr>
          <w:rFonts w:ascii="Arial" w:hAnsi="Arial" w:cs="Arial"/>
          <w:color w:val="383E47"/>
          <w:sz w:val="22"/>
          <w:szCs w:val="22"/>
        </w:rPr>
        <w:t>Українські національні архетипи(</w:t>
      </w:r>
      <w:r>
        <w:rPr>
          <w:rFonts w:ascii="Arial" w:hAnsi="Arial" w:cs="Arial"/>
          <w:color w:val="222222"/>
          <w:sz w:val="22"/>
          <w:szCs w:val="22"/>
          <w:shd w:val="clear" w:color="auto" w:fill="FFFFFF"/>
        </w:rPr>
        <w:t>первинні природні образи, ідеї, переживання, властиві людині як суб'єкту колективного несвідомого</w:t>
      </w:r>
      <w:r>
        <w:rPr>
          <w:rFonts w:ascii="Arial" w:hAnsi="Arial" w:cs="Arial"/>
          <w:color w:val="383E47"/>
          <w:sz w:val="22"/>
          <w:szCs w:val="22"/>
        </w:rPr>
        <w:t>) проявляють себе як символи у міфах, казках, фольклорі, обрядах, традиціях, і є узагальненням досвіду наших предків. Українська культура та національні архетипи пройшли тривалий час формування, становлення і розвитку з найдавніших часів і до сучасності. На розвиток впливали природні умови географічного положення, території, міграційні процеси,історія, сусіди, впливи інших культур.</w:t>
      </w:r>
    </w:p>
    <w:p w14:paraId="0A29E3F8" w14:textId="77777777" w:rsidR="009D4266" w:rsidRDefault="009D4266" w:rsidP="009D4266">
      <w:pPr>
        <w:pStyle w:val="NormalWeb"/>
        <w:shd w:val="clear" w:color="auto" w:fill="FFFFFF"/>
        <w:spacing w:before="0" w:beforeAutospacing="0" w:after="0" w:afterAutospacing="0"/>
      </w:pPr>
      <w:r>
        <w:rPr>
          <w:rFonts w:ascii="Arial" w:hAnsi="Arial" w:cs="Arial"/>
          <w:color w:val="383E47"/>
          <w:sz w:val="22"/>
          <w:szCs w:val="22"/>
        </w:rPr>
        <w:t>Спільною ознакою українців є домінування емоцій та почуттів над мисленням і волею, що часто робило їх уразливими до агресивних та підступних дій більш вольових й колективно-організованих сусідів.</w:t>
      </w:r>
    </w:p>
    <w:p w14:paraId="041B4B5B" w14:textId="77777777" w:rsidR="009D4266" w:rsidRDefault="009D4266" w:rsidP="009D4266">
      <w:pPr>
        <w:pStyle w:val="NormalWeb"/>
        <w:shd w:val="clear" w:color="auto" w:fill="FFFFFF"/>
        <w:spacing w:before="0" w:beforeAutospacing="0" w:after="0" w:afterAutospacing="0"/>
      </w:pPr>
      <w:r>
        <w:rPr>
          <w:rFonts w:ascii="Arial" w:hAnsi="Arial" w:cs="Arial"/>
          <w:color w:val="383E47"/>
          <w:sz w:val="22"/>
          <w:szCs w:val="22"/>
        </w:rPr>
        <w:t>Утворення етносів, народів, націй тісно пов'язано з їх архетипами. Архетип визначає суть, форму та спосіб зв'язку успадкованих, несвідомих прообразів і структур психіки, які передаються від покоління до покоління. Архетипи виступають основою для таких утворень: поведінки, особистісного розвитку та розуміння світу. Тобто, архетипи утворюють психічні та поведінкові програми, впливають на особливості поведінки, мислення і бачення світу. Духовне життя особистості тісно пов'язане з архетипами, оскільки в процесі творчої активності людей за допомогою архетипів утворюється відповідна послідовність образів.</w:t>
      </w:r>
    </w:p>
    <w:p w14:paraId="2626A69F" w14:textId="77777777" w:rsidR="009D4266" w:rsidRDefault="009D4266" w:rsidP="009D4266">
      <w:pPr>
        <w:pStyle w:val="NormalWeb"/>
        <w:shd w:val="clear" w:color="auto" w:fill="FFFFFF"/>
        <w:spacing w:before="0" w:beforeAutospacing="0" w:after="0" w:afterAutospacing="0"/>
      </w:pPr>
      <w:r>
        <w:rPr>
          <w:rFonts w:ascii="Arial" w:hAnsi="Arial" w:cs="Arial"/>
          <w:color w:val="383E47"/>
          <w:sz w:val="22"/>
          <w:szCs w:val="22"/>
        </w:rPr>
        <w:t>Колективне несвідоме представляє собою позаособистісну несвідому суть, що є передумовою для появи особистого і колективного досвіду людства, культур та індивідів. Колективне несвідоме переживається в універсальних психічних формах, що виявляються у колективній та індивідуальній поведінці, тобто архетипах.</w:t>
      </w:r>
    </w:p>
    <w:p w14:paraId="33D2DCF5" w14:textId="77777777" w:rsidR="009D4266" w:rsidRDefault="009D4266" w:rsidP="009D4266">
      <w:pPr>
        <w:pStyle w:val="NormalWeb"/>
        <w:shd w:val="clear" w:color="auto" w:fill="FFFFFF"/>
        <w:spacing w:before="0" w:beforeAutospacing="0" w:after="0" w:afterAutospacing="0"/>
      </w:pPr>
      <w:r>
        <w:rPr>
          <w:rFonts w:ascii="Arial" w:hAnsi="Arial" w:cs="Arial"/>
          <w:color w:val="383E47"/>
          <w:sz w:val="22"/>
          <w:szCs w:val="22"/>
        </w:rPr>
        <w:t>В українському колективному несвідомому основним є архетип "доброї", "ласкавої", "родючої Землі" (за А. Кульчицьким). Основою етнічної домінанти українського національного характеру є архетип Богині-Матері, який на думку вчених, позбавив українців агресивності в світогляді.</w:t>
      </w:r>
    </w:p>
    <w:p w14:paraId="3B736983" w14:textId="77777777" w:rsidR="009D4266" w:rsidRDefault="009D4266" w:rsidP="009D4266">
      <w:pPr>
        <w:pStyle w:val="NormalWeb"/>
        <w:shd w:val="clear" w:color="auto" w:fill="FFFFFF"/>
        <w:spacing w:before="0" w:beforeAutospacing="0" w:after="0" w:afterAutospacing="0"/>
      </w:pPr>
      <w:r>
        <w:rPr>
          <w:rFonts w:ascii="Arial" w:hAnsi="Arial" w:cs="Arial"/>
          <w:color w:val="383E47"/>
          <w:sz w:val="22"/>
          <w:szCs w:val="22"/>
        </w:rPr>
        <w:t>Для свідомості українців є характерним висування на передній план не формалізму розуму, а моралі, "серця", як метафори інтимних глибин душі.</w:t>
      </w:r>
    </w:p>
    <w:p w14:paraId="55A39D81" w14:textId="77777777" w:rsidR="009D4266" w:rsidRDefault="009D4266" w:rsidP="009D4266">
      <w:pPr>
        <w:pStyle w:val="NormalWeb"/>
        <w:shd w:val="clear" w:color="auto" w:fill="FFFFFF"/>
        <w:spacing w:before="0" w:beforeAutospacing="0" w:after="0" w:afterAutospacing="0"/>
      </w:pPr>
      <w:r>
        <w:rPr>
          <w:rFonts w:ascii="Arial" w:hAnsi="Arial" w:cs="Arial"/>
          <w:color w:val="383E47"/>
          <w:sz w:val="22"/>
          <w:szCs w:val="22"/>
        </w:rPr>
        <w:t>Цей архетип "філософії серця" розкривається як:</w:t>
      </w:r>
    </w:p>
    <w:p w14:paraId="00DE52AE" w14:textId="77777777" w:rsidR="009D4266" w:rsidRDefault="009D4266" w:rsidP="009D4266">
      <w:pPr>
        <w:pStyle w:val="NormalWeb"/>
        <w:shd w:val="clear" w:color="auto" w:fill="FFFFFF"/>
        <w:spacing w:before="0" w:beforeAutospacing="0" w:after="0" w:afterAutospacing="0"/>
      </w:pPr>
      <w:r>
        <w:rPr>
          <w:rFonts w:ascii="Arial" w:hAnsi="Arial" w:cs="Arial"/>
          <w:color w:val="383E47"/>
          <w:sz w:val="22"/>
          <w:szCs w:val="22"/>
        </w:rPr>
        <w:lastRenderedPageBreak/>
        <w:t>принцип індивідуальності та джерело людяності (П. Юркевич),</w:t>
      </w:r>
    </w:p>
    <w:p w14:paraId="6C169781" w14:textId="77777777" w:rsidR="009D4266" w:rsidRDefault="009D4266" w:rsidP="009D4266">
      <w:pPr>
        <w:pStyle w:val="NormalWeb"/>
        <w:shd w:val="clear" w:color="auto" w:fill="FFFFFF"/>
        <w:spacing w:before="0" w:beforeAutospacing="0" w:after="0" w:afterAutospacing="0"/>
      </w:pPr>
      <w:r>
        <w:rPr>
          <w:rFonts w:ascii="Arial" w:hAnsi="Arial" w:cs="Arial"/>
          <w:color w:val="383E47"/>
          <w:sz w:val="22"/>
          <w:szCs w:val="22"/>
        </w:rPr>
        <w:t>мікросвіт, вираження внутрішньої людини, що втілює Бога (Г. Сковорода),</w:t>
      </w:r>
    </w:p>
    <w:p w14:paraId="39BF15D8" w14:textId="77777777" w:rsidR="009D4266" w:rsidRDefault="009D4266" w:rsidP="009D4266">
      <w:pPr>
        <w:pStyle w:val="NormalWeb"/>
        <w:shd w:val="clear" w:color="auto" w:fill="FFFFFF"/>
        <w:spacing w:before="0" w:beforeAutospacing="0" w:after="0" w:afterAutospacing="0"/>
      </w:pPr>
      <w:r>
        <w:rPr>
          <w:rFonts w:ascii="Arial" w:hAnsi="Arial" w:cs="Arial"/>
          <w:color w:val="383E47"/>
          <w:sz w:val="22"/>
          <w:szCs w:val="22"/>
        </w:rPr>
        <w:t>шлях до ідеалу та гармонії з природою (Т. Шевченко),</w:t>
      </w:r>
    </w:p>
    <w:p w14:paraId="72B5C6B9" w14:textId="77777777" w:rsidR="009D4266" w:rsidRDefault="009D4266" w:rsidP="009D4266">
      <w:pPr>
        <w:pStyle w:val="NormalWeb"/>
        <w:shd w:val="clear" w:color="auto" w:fill="FFFFFF"/>
        <w:spacing w:before="0" w:beforeAutospacing="0" w:after="0" w:afterAutospacing="0"/>
      </w:pPr>
      <w:r>
        <w:rPr>
          <w:rFonts w:ascii="Arial" w:hAnsi="Arial" w:cs="Arial"/>
          <w:color w:val="383E47"/>
          <w:sz w:val="22"/>
          <w:szCs w:val="22"/>
        </w:rPr>
        <w:t>орган надії, передчуття, провидіння (П. Куліш),</w:t>
      </w:r>
    </w:p>
    <w:p w14:paraId="42959D72" w14:textId="77777777" w:rsidR="009D4266" w:rsidRDefault="009D4266" w:rsidP="009D4266">
      <w:pPr>
        <w:pStyle w:val="NormalWeb"/>
        <w:shd w:val="clear" w:color="auto" w:fill="FFFFFF"/>
        <w:spacing w:before="0" w:beforeAutospacing="0" w:after="0" w:afterAutospacing="0"/>
      </w:pPr>
      <w:r>
        <w:rPr>
          <w:rFonts w:ascii="Arial" w:hAnsi="Arial" w:cs="Arial"/>
          <w:color w:val="383E47"/>
          <w:sz w:val="22"/>
          <w:szCs w:val="22"/>
        </w:rPr>
        <w:t>ключ до "господарства душі", її мандрів у вічність, сферу добра і краси (М.  Гоголь).</w:t>
      </w:r>
    </w:p>
    <w:p w14:paraId="00C5EA2C" w14:textId="77777777" w:rsidR="009D4266" w:rsidRDefault="009D4266" w:rsidP="009D4266">
      <w:pPr>
        <w:pStyle w:val="NormalWeb"/>
        <w:shd w:val="clear" w:color="auto" w:fill="FFFFFF"/>
        <w:spacing w:before="0" w:beforeAutospacing="0" w:after="0" w:afterAutospacing="0"/>
        <w:ind w:firstLine="720"/>
      </w:pPr>
      <w:r>
        <w:rPr>
          <w:rFonts w:ascii="Arial" w:hAnsi="Arial" w:cs="Arial"/>
          <w:color w:val="383E47"/>
          <w:sz w:val="22"/>
          <w:szCs w:val="22"/>
        </w:rPr>
        <w:t>Антропоцентризм, що властивий українському народному світогляду, підсилюється з ідейного боку архетипом софійності світу, що розглядався як Книга, Текст Бога. Ця концепція спостерігається в Україні з часів початку Київської Русі, й продовжується в творах середньовічних полемістів, творах Київських митрополитів та священиків, філософів та науковців.</w:t>
      </w:r>
    </w:p>
    <w:p w14:paraId="43B53F99" w14:textId="77777777" w:rsidR="009D4266" w:rsidRDefault="009D4266" w:rsidP="009D4266">
      <w:pPr>
        <w:pStyle w:val="NormalWeb"/>
        <w:shd w:val="clear" w:color="auto" w:fill="FFFFFF"/>
        <w:spacing w:before="0" w:beforeAutospacing="0" w:after="0" w:afterAutospacing="0"/>
        <w:ind w:firstLine="720"/>
      </w:pPr>
      <w:r>
        <w:rPr>
          <w:rFonts w:ascii="Arial" w:hAnsi="Arial" w:cs="Arial"/>
          <w:color w:val="383E47"/>
          <w:sz w:val="22"/>
          <w:szCs w:val="22"/>
        </w:rPr>
        <w:t>Всю історію України-Руси йшла боротьба людини з агресивним кочовим степом, що простирався від Монголії до гір Кавказу. Українці стали прикладом рідкісної в історії людства перемоги осідлої цивілізації над тиском дикого степу, що відбилось на національній самосвідомості. Сильне материнське начало, індивідуалізм, дух лицарства, вільної самодостатньої особистості, потреба вижити в умовах прикордонної цивілізації, що протистоїть варварству степових набігів, відбилась й на історії розвитку княжих дружин, козацькій вольниці, мандрівних дяків, чумаків, індивідуальній ініціативі містян, яка оформилась в розвиток Магдебурського права та цехових традицій.</w:t>
      </w:r>
    </w:p>
    <w:p w14:paraId="1B55B178" w14:textId="77777777" w:rsidR="009D4266" w:rsidRDefault="009D4266" w:rsidP="009D4266">
      <w:pPr>
        <w:pStyle w:val="NormalWeb"/>
        <w:shd w:val="clear" w:color="auto" w:fill="FFFFFF"/>
        <w:spacing w:before="0" w:beforeAutospacing="0" w:after="0" w:afterAutospacing="0"/>
      </w:pPr>
      <w:r>
        <w:t> </w:t>
      </w:r>
    </w:p>
    <w:p w14:paraId="41860237" w14:textId="77777777" w:rsidR="009D4266" w:rsidRDefault="009D4266" w:rsidP="009D4266"/>
    <w:p w14:paraId="4D0FC59B" w14:textId="77777777" w:rsidR="009D4266" w:rsidRDefault="009D4266" w:rsidP="009D4266">
      <w:pPr>
        <w:pStyle w:val="Heading3"/>
        <w:spacing w:before="240" w:after="80" w:line="0" w:lineRule="auto"/>
        <w:ind w:firstLine="705"/>
      </w:pPr>
      <w:r>
        <w:rPr>
          <w:rFonts w:ascii="Arial" w:hAnsi="Arial" w:cs="Arial"/>
          <w:b/>
          <w:bCs/>
          <w:color w:val="434343"/>
          <w:sz w:val="28"/>
          <w:szCs w:val="28"/>
        </w:rPr>
        <w:t>10. АТО і національні рухи в Україні</w:t>
      </w:r>
    </w:p>
    <w:p w14:paraId="711CAC0A"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13 квітня 2014 року в Україні було оголошено про початок антитерористичної операції без введення воєнного стану із залученням Збройних сил України.[1] Причиною неприйнятності вводу воєнного стану навесні 2014 року Олександр Турчинов назвав також необхідність провести президентські вибори, що обрали б Україні законного президента.[2]</w:t>
      </w:r>
    </w:p>
    <w:p w14:paraId="7400E893"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Зоною проведення антитерористичної операції було охоплено Донецьку і Луганську області (з 14 квітня 2014 року), а також Ізюмський район та м. Ізюм Харківської області (з 14 квітня  по 7 вересня 2014 року) та (з 2 грудня  2015 року).</w:t>
      </w:r>
    </w:p>
    <w:p w14:paraId="61E753CD"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Украї́нський націоналі́зм — політична ідеологія, а також громадсько-політичний рух, що ставить на меті створення і розвиток української самостійної національної держави та/або захист національної самобутності. Націоналізм вимагає в першу чергу національної самосвідомості, усвідомлення національної спільності групи людей</w:t>
      </w:r>
    </w:p>
    <w:p w14:paraId="0286B7D1"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Після революції 2013—2014 року відбувся підйом ідей націоналізму в суспільстві. Цьому сприяли постреволюційний хаос у політиці, анексія Криму, окупація Донбасу, повернення до влади олігархів, зростання криміногенної ситуації.</w:t>
      </w:r>
    </w:p>
    <w:p w14:paraId="05468653" w14:textId="77777777" w:rsidR="009D4266" w:rsidRDefault="009D4266" w:rsidP="009D4266">
      <w:pPr>
        <w:pStyle w:val="NormalWeb"/>
        <w:spacing w:before="240" w:beforeAutospacing="0" w:after="0" w:afterAutospacing="0" w:line="0" w:lineRule="auto"/>
        <w:ind w:firstLine="705"/>
      </w:pPr>
      <w:r>
        <w:rPr>
          <w:rFonts w:ascii="Arial" w:hAnsi="Arial" w:cs="Arial"/>
          <w:b/>
          <w:bCs/>
          <w:color w:val="000000"/>
          <w:sz w:val="22"/>
          <w:szCs w:val="22"/>
        </w:rPr>
        <w:t>Націоналістичні сили здійснили кілька спроб взяти місця в офіційній політиці:</w:t>
      </w:r>
    </w:p>
    <w:p w14:paraId="7D9BD6DF"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провідник партії «Правий Сектор» Дмитро Ярош узяв участь у позачергових виборах президента України та отримав 0,7 % голосів виборців[19];</w:t>
      </w:r>
    </w:p>
    <w:p w14:paraId="5E8F2D19"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партія «Правий Сектор» взяла участь у позачергових виборах до Верховної Ради у жовтні 2014, взявши 1,80 % голосів[20], в результаті місце у парламенті отримав лише Дмитро Ярош[21], тодішній провідник ПС;</w:t>
      </w:r>
    </w:p>
    <w:p w14:paraId="35C211FE"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партія ВО «Свобода» у виборах 2014 року взяла 6 депутатських мандатів[22], депутатами ВРУ VIII скликання стали: Юрій Бублик, Михайло Головко, Андрій Іллєнко, Юрій Левченко, Олександр Марченко, Олег Осуховський;</w:t>
      </w:r>
    </w:p>
    <w:p w14:paraId="7139050D"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командир батальйону «Азов» Андрій Білецький узяв участь у парламентських виборах на мажоритарному окрузі № 217 та з результатами підтримки в 33,75 %[23] отримав мандат депутата[24];</w:t>
      </w:r>
    </w:p>
    <w:p w14:paraId="3383C460"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14 жовтня 2016 року була утворена партія «Національний Корпус»[25], лідером якої став колишній командир батальйону «Азов», народний депутат України Андрій Білецький. Партія складається з ветеранів російсько-української війни, громадських активістів, волонтерів тощо. Офіційна ідеологія партії — націократія.</w:t>
      </w:r>
    </w:p>
    <w:p w14:paraId="61116C11"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 </w:t>
      </w:r>
    </w:p>
    <w:p w14:paraId="746BB62B"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16 березня 2017 року українські націоналістичні сили підписали «Національний Маніфест», консолідувавши свої сили у боротьбі за владу. До підписання долучилися партії «Національний Корпус», ВО «Свобода», «Правий Сектор», ОУН, КУН, С14. Серед пунктів «Національного Маніфесту» традиційно націоналістичні політичні вимоги: повернення ядерного статусу, закріплення права на вільне володіння зброєю, визнання РФ — країною-агресором і розірвання дипломатичних зв'язків, ліквідувати олігархію, запровадити українську мову як єдину державну, сприяти утворенню єдиної помісної церкви з центром у Києві, заборонити торгівлю землею сільськогосподарського призначення тощо.</w:t>
      </w:r>
    </w:p>
    <w:p w14:paraId="63388256"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22 січня націоналісти із партій ВО «Свобода», «Правий сектор», ОУН, КУН та організації С14 заявили про підтримку єдиного кандидата на президентських виборах 2019 року Руслана Кошулинського. При цьому, незважаючи на підписаний «Національний маніфест» разом із іншими націоналістичними партіями, «Національний корпус» про підтримку єдиного кандидата так і не заявляв.</w:t>
      </w:r>
    </w:p>
    <w:p w14:paraId="09ECFAAE"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 </w:t>
      </w:r>
    </w:p>
    <w:p w14:paraId="6359AC17" w14:textId="77777777" w:rsidR="009D4266" w:rsidRDefault="009D4266" w:rsidP="009D4266">
      <w:pPr>
        <w:pStyle w:val="Heading3"/>
        <w:spacing w:before="240" w:after="80" w:line="0" w:lineRule="auto"/>
        <w:ind w:firstLine="705"/>
      </w:pPr>
      <w:r>
        <w:rPr>
          <w:rFonts w:ascii="Arial" w:hAnsi="Arial" w:cs="Arial"/>
          <w:b/>
          <w:bCs/>
          <w:color w:val="434343"/>
          <w:sz w:val="28"/>
          <w:szCs w:val="28"/>
        </w:rPr>
        <w:t>11.Бабин Яр в історії України</w:t>
      </w:r>
    </w:p>
    <w:p w14:paraId="022BE81E"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Бабин Яр – це всесвітньо відоме місце трагедії, що стала символом Голокосту, найбільший інтернаціональний цвинтар в Україні. Тут в роки фашистської окупації України було розстріляно понад 100 тисяч мирних радянських громадян, військовополонених, підпільників, партизанів, заручників, членів ОУН, психічнохворих та ін.</w:t>
      </w:r>
    </w:p>
    <w:p w14:paraId="697480BE"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Фашистські карателі знищували тут за національною належністю євреїв і ромів - жінок, стариків і дітей, за ідеологічною – комуністів і комсомольців, а також тих, хто чимось не догодив владі „ вищої раси”.</w:t>
      </w:r>
    </w:p>
    <w:p w14:paraId="357BDB8F"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Географічно – верхів’я урочища Бабин Яр знаходилося біля сучасної вулиці Дорогожицької, а його основне русло (власне – яр), починалося від сучасної вулиці Мельникова в бік Куренівки. Тут пролягав один з самих великих на території Києва ярів, по дну якого протікав струмок з однойменною назвою, в минулому – права притока ріки Почайни .</w:t>
      </w:r>
    </w:p>
    <w:p w14:paraId="6BA2C1F5"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За історичною версією сама назва «Бабин Яр» з’явилася в XV ст. Перша згадка про нього приходиться на 1401 р., коли власниця цієї землі, баба-шинкарка, продала її Домініканському монастирю.</w:t>
      </w:r>
    </w:p>
    <w:p w14:paraId="5DF7B901"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В період Київської Русі Бабин і Реп’яхів яри були природним захисним кордоном стародавнього Києва.</w:t>
      </w:r>
    </w:p>
    <w:p w14:paraId="038155E0"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На території єврейського цвинтаря знаходився конторський будиночок, який зберігся до теперішнього часу (нині вул.Мельникова, 44). На непарній стороні вул. Мельникова теж влаштовується цвинтар, де хоронили військовослужбовців (т. з. Братський цвинтар.). На непарній стороні вул. Лагерної (сучасної вул. Дорогожицької) ще з 1878 р. діяв Лук’янівський православний цвинтар (нині – „Заповідник-нікрополь” ).</w:t>
      </w:r>
    </w:p>
    <w:p w14:paraId="13C8252E"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 </w:t>
      </w:r>
    </w:p>
    <w:p w14:paraId="00470F09" w14:textId="77777777" w:rsidR="009D4266" w:rsidRDefault="009D4266" w:rsidP="009D4266">
      <w:pPr>
        <w:pStyle w:val="Heading3"/>
        <w:spacing w:before="240" w:after="80" w:line="0" w:lineRule="auto"/>
        <w:ind w:firstLine="705"/>
      </w:pPr>
      <w:r>
        <w:rPr>
          <w:rFonts w:ascii="Arial" w:hAnsi="Arial" w:cs="Arial"/>
          <w:b/>
          <w:bCs/>
          <w:color w:val="434343"/>
          <w:sz w:val="28"/>
          <w:szCs w:val="28"/>
        </w:rPr>
        <w:t>12. Богдан Хмельницький – видатний державний діяч</w:t>
      </w:r>
    </w:p>
    <w:p w14:paraId="41187E06"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У грудні 1647 року Богдан подався на Запоріжжя. Тут 19 квітня 1648 року був обраний козацькою радою гетьманом. Звідси звернувся він до всіх знедолених виступити на боротьбу з панами. На його заклик з усієї України почали сходитися невдоволені та бідні люди. Вже 22 квітня 1648 року він виступив за свободу України. Перед цим кроком Хмельницький, як дипломат заручився підтримкою кримського хана, який пообіцяв йому допомогу. З того часу татари були союзниками Богдана Хмельницького на протязі усієї визвольної війни. Це було розумне рішення з боку Хмельницького, бо чоча й татари були не певні та зрадливі, але не стали союзниками інших ворогів та не вдарили у спину. Та вже на початку травня повстанське військо під проводом Богдана Хмельницького під Жовтими Водами і Корсунем розгромили армії Потоцького та Калиновського. І це були тільки перші перемоги у визвольній війні. </w:t>
      </w:r>
    </w:p>
    <w:p w14:paraId="63A77708"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Перемоги були свідченням полководчого таланту Богдана Хмельницького. Настав сприятливий час для народних виступів за волю України. Були виграні битви під Пилявцями (1648 р.), під Зборовом (1649 р.), під Батогом (1652 р.), під Жванцем (1653 р.). Та незважаючи на поразку через ханську зраду під Берестечком (1651 р.), Богдан Хмельницький проявив себе у цих битвах справжнім новатором і носієм передових ідей у воєнному мистецтві. Таким же новатором Хмельницький був і в організації козацького війська, і в державній діяльності. Засновник Української держави, він став і першим організатором адміністративного управління на Україні. Він багато сил доклав до зміцнення зовнішньополітичного становища України. Ніхто як до нього, так і після нього не вмів так уміло використовувати суперечності між Польщею, Османською імперією та іншими країнами.</w:t>
      </w:r>
    </w:p>
    <w:p w14:paraId="2A8E67BE"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Богдан Хмельницький прагнув об’єднання України з Росією. Про це свідчать понад 30 його листів до царя Олексія Михайловича. Та “Березневі статті” з одного боку висували козацькі вимоги щодо майбутнього України, а з іншого – підтверджували їх і надавали автономію Україні, у складі Російської держави. І не вина Богдана Хмельницького у тому, що після смерті його закладене ним для блага України було спаплюжене, і не без допомоги як російських, так і польських правителів. Та текстів “Березневих статей” і досі не знайдено. Переговори про возз’єднання України і Росії почалися по приїзду до Москви у березні 1654 року Хмельницького. Він мав на меті юридично оформити возз’єднання України і Росії, викласти царю статті, які виробив Хмельницький разом зі старшиною. Ці статті охоплювали широке коло питань – від прав і привілеїв козацького війська, його кількості до оборони української держави.</w:t>
      </w:r>
    </w:p>
    <w:p w14:paraId="342EA4D6"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13 березня 1654 року ці статті були усно викладені керівниками посольства приказним дякам. Однак ті, порадившись, запропонували викласти їх письмово. Наступного дня, 14 березня 1654 року, посли від імені “гетьмана і всього війська Запорізького” подали свою челобитну у письмовій формі – статті у кількості 23 пункти, вони відрізнялися більш чітким і зрозумілим порядком викладення. Скорочена редакція цих статей ( 11 пунктів) була показана російському уряду 21 березня.</w:t>
      </w:r>
    </w:p>
    <w:p w14:paraId="7C768426"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Існує ще один документ під умовною назвою “14 статей” або “Переяславські статті”, який був створений у ході переговорів між представником царського уряду князем Трубецьким і гетьманом Юрієм Хмельницьким у Переяславі у жовтні 1659 року.</w:t>
      </w:r>
    </w:p>
    <w:p w14:paraId="69B8A0E9" w14:textId="77777777" w:rsidR="009D4266" w:rsidRDefault="009D4266" w:rsidP="009D4266">
      <w:pPr>
        <w:pStyle w:val="Heading3"/>
        <w:spacing w:before="240" w:after="80" w:line="0" w:lineRule="auto"/>
        <w:ind w:firstLine="705"/>
      </w:pPr>
      <w:r>
        <w:rPr>
          <w:rFonts w:ascii="Arial" w:hAnsi="Arial" w:cs="Arial"/>
          <w:b/>
          <w:bCs/>
          <w:color w:val="434343"/>
          <w:sz w:val="28"/>
          <w:szCs w:val="28"/>
        </w:rPr>
        <w:t>13.Боротьба за збереження незалежності України. І. Виговський, Ю. Хмельницький.</w:t>
      </w:r>
    </w:p>
    <w:p w14:paraId="6B01F544" w14:textId="77777777" w:rsidR="009D4266" w:rsidRDefault="009D4266" w:rsidP="009D4266">
      <w:pPr>
        <w:pStyle w:val="NormalWeb"/>
        <w:spacing w:before="0" w:beforeAutospacing="0" w:after="0" w:afterAutospacing="0"/>
        <w:ind w:firstLine="705"/>
      </w:pPr>
      <w:r>
        <w:rPr>
          <w:rFonts w:ascii="Arial" w:hAnsi="Arial" w:cs="Arial"/>
          <w:color w:val="000000"/>
          <w:sz w:val="22"/>
          <w:szCs w:val="22"/>
        </w:rPr>
        <w:t xml:space="preserve">Значно посилився політичний тиск на Україну з боку царського уряду під час гетьманування І.Виговського (1657-1659). Через його відданість ідеї української </w:t>
      </w:r>
      <w:r>
        <w:rPr>
          <w:rFonts w:ascii="Arial" w:hAnsi="Arial" w:cs="Arial"/>
          <w:color w:val="000000"/>
          <w:sz w:val="22"/>
          <w:szCs w:val="22"/>
        </w:rPr>
        <w:lastRenderedPageBreak/>
        <w:t>незалежності імперія довгий час не визнавала прав нового гетьмана і вимагала повторного проведення виборів. Тільки на третій раз вона уклала з ним угоду, примусивши погодитися на подальше обмеження прав українців і гетьманської влади, нове збільшення кількості російських залог, анексію білоруських земель тощо. До того ж Москва всіляко підтримувала і підбурювала проросійську опозицію серед козацтва до виступу проти гетьмана. І на цій основі незабаром сталося озброєне внутрішнє зіткнення, під час якого загинуло багато українців.</w:t>
      </w:r>
    </w:p>
    <w:p w14:paraId="452B1DC0" w14:textId="77777777" w:rsidR="009D4266" w:rsidRDefault="009D4266" w:rsidP="009D4266"/>
    <w:p w14:paraId="222125E5" w14:textId="77777777" w:rsidR="009D4266" w:rsidRDefault="009D4266" w:rsidP="009D4266">
      <w:pPr>
        <w:pStyle w:val="NormalWeb"/>
        <w:spacing w:before="0" w:beforeAutospacing="0" w:after="0" w:afterAutospacing="0"/>
        <w:ind w:firstLine="705"/>
      </w:pPr>
      <w:r>
        <w:rPr>
          <w:rFonts w:ascii="Arial" w:hAnsi="Arial" w:cs="Arial"/>
          <w:color w:val="000000"/>
          <w:sz w:val="22"/>
          <w:szCs w:val="22"/>
        </w:rPr>
        <w:t>Зайвий раз переконавшись у підступності політики російського царя, І. Виговський змушений був повернутися до пропольського геополітичного курсу. 16 вересня 1658 р. він укладає з Польщею Гадяцький договір, відповідно до якого українські землі під назвою «Велике князівство Руське» вперше на принципах рівності мали стати одним із трьох суб’єктів федерації нової Речі Посполитої. Сучасний історик О.Палій називає це «надзвичайно вигідним для України варіантом». Втім, на жаль, укладена угода на практиці так і не була реалізованою.</w:t>
      </w:r>
    </w:p>
    <w:p w14:paraId="6CB77F2E" w14:textId="77777777" w:rsidR="009D4266" w:rsidRDefault="009D4266" w:rsidP="009D4266"/>
    <w:p w14:paraId="5697025E" w14:textId="77777777" w:rsidR="009D4266" w:rsidRDefault="009D4266" w:rsidP="009D4266">
      <w:pPr>
        <w:pStyle w:val="NormalWeb"/>
        <w:spacing w:before="0" w:beforeAutospacing="0" w:after="0" w:afterAutospacing="0"/>
        <w:ind w:firstLine="705"/>
      </w:pPr>
      <w:r>
        <w:rPr>
          <w:rFonts w:ascii="Arial" w:hAnsi="Arial" w:cs="Arial"/>
          <w:color w:val="000000"/>
          <w:sz w:val="22"/>
          <w:szCs w:val="22"/>
        </w:rPr>
        <w:t>Спроба гетьмана зблизитися з Польщею викликала у керівництва Російської імперії несамовите обурення, бо вона вже, мабуть, вважала українські землі своєю власністю. Цар вирішив покінчити з автономією України і розпочав проти неї справжню відкриту війну. На українські землі було направлено 150-тисячне військо. Між ним і об’єднаною армією І.Виговського 7-9 липня 1659 р. відбувся запеклий бій під Конотопом (Сумщина), в результаті якого кращі російські війська зазнали  нищівної поразки.</w:t>
      </w:r>
    </w:p>
    <w:p w14:paraId="7A42B752" w14:textId="77777777" w:rsidR="009D4266" w:rsidRDefault="009D4266" w:rsidP="009D4266"/>
    <w:p w14:paraId="6C7FC98F" w14:textId="77777777" w:rsidR="009D4266" w:rsidRDefault="009D4266" w:rsidP="009D4266">
      <w:pPr>
        <w:pStyle w:val="Heading3"/>
        <w:spacing w:before="240" w:after="80" w:line="0" w:lineRule="auto"/>
        <w:ind w:firstLine="705"/>
      </w:pPr>
      <w:r>
        <w:rPr>
          <w:rFonts w:ascii="Arial" w:hAnsi="Arial" w:cs="Arial"/>
          <w:b/>
          <w:bCs/>
          <w:color w:val="434343"/>
          <w:sz w:val="28"/>
          <w:szCs w:val="28"/>
        </w:rPr>
        <w:t>14. Брестська (Берестейська) унія 1596 р.</w:t>
      </w:r>
    </w:p>
    <w:p w14:paraId="7D646E0E"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Ініціаторами укладення унії вважаються єпископи: Г. Балабан, К. Терлецький, І. Потій, Д. Зборуйський та Л. Пельчинський. У 1595 р. справа унії була погоджена з папою Клементом VII. Проте її офіційне проголошення відбулося в жовтні 1596 р. на церковному соборі у Бересті. З 8-ми єпархій Київської митрополії унію прийняли 6: Київська, Володимиро-Волинська, Турово-Пінська, Луцька, Холмська, Полоцька (Перемиська та Львівська прийняли її відповідно 1692 р. та 1700 р.).</w:t>
      </w:r>
    </w:p>
    <w:p w14:paraId="10DEF9B6" w14:textId="77777777" w:rsidR="009D4266" w:rsidRDefault="009D4266" w:rsidP="009D4266">
      <w:pPr>
        <w:pStyle w:val="NormalWeb"/>
        <w:spacing w:before="240" w:beforeAutospacing="0" w:after="0" w:afterAutospacing="0" w:line="0" w:lineRule="auto"/>
        <w:ind w:firstLine="705"/>
      </w:pPr>
      <w:r>
        <w:rPr>
          <w:rFonts w:ascii="Arial" w:hAnsi="Arial" w:cs="Arial"/>
          <w:b/>
          <w:bCs/>
          <w:color w:val="000000"/>
          <w:sz w:val="22"/>
          <w:szCs w:val="22"/>
        </w:rPr>
        <w:t>Причини укладення унії:</w:t>
      </w:r>
    </w:p>
    <w:p w14:paraId="551E80E0"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--прагнення католицької церкви розширити свій вплив і підпорядкувати православних папі римському;</w:t>
      </w:r>
    </w:p>
    <w:p w14:paraId="0E42EF57"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--Річ Посполита вважала єдину віру чинником, що укріплює державу, і розцінювала унію як перехідний етап до чистого католицизму;</w:t>
      </w:r>
    </w:p>
    <w:p w14:paraId="38E4878A"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--православні духовенство і знать намагалися позбавитися нерівноправності з католиками, посилити свої позиції, досягти зближення із західноєвропейською культурою.</w:t>
      </w:r>
    </w:p>
    <w:p w14:paraId="3230960C" w14:textId="77777777" w:rsidR="009D4266" w:rsidRDefault="009D4266" w:rsidP="009D4266">
      <w:pPr>
        <w:pStyle w:val="NormalWeb"/>
        <w:spacing w:before="240" w:beforeAutospacing="0" w:after="0" w:afterAutospacing="0" w:line="0" w:lineRule="auto"/>
        <w:ind w:firstLine="705"/>
      </w:pPr>
      <w:r>
        <w:rPr>
          <w:rFonts w:ascii="Arial" w:hAnsi="Arial" w:cs="Arial"/>
          <w:b/>
          <w:bCs/>
          <w:color w:val="000000"/>
          <w:sz w:val="22"/>
          <w:szCs w:val="22"/>
        </w:rPr>
        <w:t>В результаті Берестейської унії (1596 р.):</w:t>
      </w:r>
    </w:p>
    <w:p w14:paraId="0CF906D4"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--було утворено Українську греко-католицьку церкву завдяки об’єднанню православної і католицької церкви;</w:t>
      </w:r>
    </w:p>
    <w:p w14:paraId="4887BCE5"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--українська церква зберігала східний обряд, церковно-слов’янську літургічну мову, право заміщення духовних посад, вживання старого календаря, право нижчого духовенства одружуватись;</w:t>
      </w:r>
    </w:p>
    <w:p w14:paraId="1A667AC8"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--визнавалася зверхність римського папи як першоієрарха всієї християнської церкви та було прийнято учення католицької церкви;</w:t>
      </w:r>
    </w:p>
    <w:p w14:paraId="6880F91C"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--православне духівництво, шляхта та міщани зрівнювались у правах з католиками, українським єпископам були обіцяні місця в сенаті. Уніатським митрополитом собор затвердив Михайла Рогозу.</w:t>
      </w:r>
    </w:p>
    <w:p w14:paraId="36E198B0"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Однак не все духовенство та українське суспільство погодилося на унію. Простий люд, інколи й шляхта виступали на захист православної віри. Найбільший опір чинили міщани Львова і Києва. Проти унії також рішуче виступало Запорізьке козацтво.</w:t>
      </w:r>
    </w:p>
    <w:p w14:paraId="07AB78E6"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Берестейська церковна унія 1596 р. призвела до боротьби православних із греко-католиками, що в свою чергу призвело до загострення релігійних суперечностей в українському суспільстві</w:t>
      </w:r>
      <w:r>
        <w:rPr>
          <w:rFonts w:ascii="Arial" w:hAnsi="Arial" w:cs="Arial"/>
          <w:b/>
          <w:bCs/>
          <w:color w:val="000000"/>
          <w:sz w:val="22"/>
          <w:szCs w:val="22"/>
        </w:rPr>
        <w:t>.</w:t>
      </w:r>
    </w:p>
    <w:p w14:paraId="5849C4AD" w14:textId="77777777" w:rsidR="009D4266" w:rsidRDefault="009D4266" w:rsidP="009D4266">
      <w:pPr>
        <w:pStyle w:val="Heading3"/>
        <w:spacing w:before="240" w:after="80" w:line="0" w:lineRule="auto"/>
        <w:ind w:firstLine="705"/>
      </w:pPr>
      <w:r>
        <w:rPr>
          <w:rFonts w:ascii="Arial" w:hAnsi="Arial" w:cs="Arial"/>
          <w:b/>
          <w:bCs/>
          <w:color w:val="434343"/>
          <w:sz w:val="28"/>
          <w:szCs w:val="28"/>
        </w:rPr>
        <w:t> (ред)15. Буттєвий оптимізм як архетип української культури і ментальності</w:t>
      </w:r>
    </w:p>
    <w:p w14:paraId="210B18BC" w14:textId="77777777" w:rsidR="009D4266" w:rsidRDefault="009D4266" w:rsidP="009D4266">
      <w:pPr>
        <w:pStyle w:val="NormalWeb"/>
        <w:spacing w:before="240" w:beforeAutospacing="0" w:after="240" w:afterAutospacing="0"/>
      </w:pPr>
      <w:r>
        <w:rPr>
          <w:color w:val="000000"/>
        </w:rPr>
        <w:t>В українському менталітеті найбільш яскраво простежуються:</w:t>
      </w:r>
    </w:p>
    <w:p w14:paraId="41C0AFC0" w14:textId="77777777" w:rsidR="009D4266" w:rsidRDefault="009D4266" w:rsidP="009D4266">
      <w:pPr>
        <w:pStyle w:val="NormalWeb"/>
        <w:spacing w:before="240" w:beforeAutospacing="0" w:after="240" w:afterAutospacing="0"/>
      </w:pPr>
      <w:r>
        <w:rPr>
          <w:color w:val="000000"/>
        </w:rPr>
        <w:t>- домінування емоцій та почуттів над інтелектом і волею. Українцям притаманні несталість емоцій та настрою, швидка запальність та швидке згасання емоцій. Емоційність наповнює життя як оптимізмом, так і песимізмом, сприяє перетворенню ненависті на любов, гніву - на милість тощо. Завдяки емоційності стосунки в суспільстві, родині будуються на щирості, характеризуються або приязністю, доброзичливістю, або сухістю, навіть нещирістю. Переконаність українця в будь-чому зазвичай зумовлюється емоційною наповненістю того, що йому пропонується. Отже, український народ захоплюється міфотворчістю, живе у світі міфів, живить себе міфами, легко переходить віл одного міфу до іншого;</w:t>
      </w:r>
    </w:p>
    <w:p w14:paraId="18232F38" w14:textId="77777777" w:rsidR="009D4266" w:rsidRDefault="009D4266" w:rsidP="009D4266">
      <w:pPr>
        <w:pStyle w:val="NormalWeb"/>
        <w:spacing w:before="240" w:beforeAutospacing="0" w:after="240" w:afterAutospacing="0"/>
      </w:pPr>
      <w:r>
        <w:rPr>
          <w:color w:val="000000"/>
        </w:rPr>
        <w:lastRenderedPageBreak/>
        <w:t>- індивідуалізм. Український індивідуалізм сформувався завдяки життю в малому гурті, у родині. Він пов'язаний з обмеженістю, замкненістю, локальністю кола спілкування. Його вирізняють споглядальність, самозаглибленість, зосередженість на власних почуттях, відсутність агресивності, у ньому переважають образно-чуттєве начало, спокій і безтурботність (квієтичність). Індивідуалізм українців зумовлює усунення людини від розв'язання проблем суспільства, обмеження її зв'язків з іншими людьми. Українця цікавить тільки його найближче оточення, чужі, інші для нього далекі, їх можна використовувати, у разі потреби ними можна навіть маніпулювати. Головне для українця, щоб його не турбували. Український індивідуалізм можна визначити як стратегію виживання особи, а не спільноти. Українська людина завжди залишається з любов'ю і турботою наодинці. Індивідуалізм українського народу антидержавний, що виявляється в неприйнятті формально-інституційних відносин, передусім правових, а також у політичному інфантилізмі;</w:t>
      </w:r>
    </w:p>
    <w:p w14:paraId="18D7425A" w14:textId="77777777" w:rsidR="009D4266" w:rsidRDefault="009D4266" w:rsidP="009D4266">
      <w:pPr>
        <w:pStyle w:val="NormalWeb"/>
        <w:spacing w:before="240" w:beforeAutospacing="0" w:after="240" w:afterAutospacing="0"/>
      </w:pPr>
      <w:r>
        <w:rPr>
          <w:color w:val="000000"/>
        </w:rPr>
        <w:t>- інтровертність. Як відомо, інтроверт проектує власну активність на себе. Інтровертність спричиняє меншу залежність людини від зовнішнього середовища, орієнтує її на зміни власного внутрішнього світу. Інтровертність українців пов'язана з домінуванням минулого над майбутнім, байдужим ставленням до перспектив соціального розвитку. Українська інтровертність призводить до заміни істини пристрастю, бажанням, зацікавленістю, до пошуків не істини, а власної правди. Інтровертність зумовлює суперечності між містом і селом, які викликані тим, що інтровертність селянина не налаштовує його на зміну традиційних основ буття, які активно впроваджує в життя місто. У зв'язку з цим селянин відчуває до мешканця міста приховану антипатію;</w:t>
      </w:r>
    </w:p>
    <w:p w14:paraId="1519235B" w14:textId="77777777" w:rsidR="009D4266" w:rsidRDefault="009D4266" w:rsidP="009D4266">
      <w:pPr>
        <w:pStyle w:val="NormalWeb"/>
        <w:spacing w:before="240" w:beforeAutospacing="0" w:after="240" w:afterAutospacing="0"/>
      </w:pPr>
      <w:r>
        <w:rPr>
          <w:color w:val="000000"/>
        </w:rPr>
        <w:t>- кордоцентризм. Ця складова українського менталітету тісно й органічно пов'язана з інтровертністю та індивідуалізмом. Кордоцентризм виявляється у прагненні жити, діяти за покликом серця, за інтуїтивним визнанням того, що є добро і зло. Це зумовлює втечу від реального життя в "життя душі", як стверджує культуролог М. Шлемкевич. Сподівання на вдачу, мінливість настрою притаманні українцям. Щирі стосунки, згідно з якими живе українець, поглиблюють, зміцнюють родинні зв'язки, приятелювання, шлюб, дружбу. Перевага серця над розумом, над раціональним розрахунком визначає всі сфери буття українського народу;</w:t>
      </w:r>
    </w:p>
    <w:p w14:paraId="006E176E" w14:textId="77777777" w:rsidR="009D4266" w:rsidRDefault="009D4266" w:rsidP="009D4266">
      <w:pPr>
        <w:pStyle w:val="NormalWeb"/>
        <w:spacing w:before="240" w:beforeAutospacing="0" w:after="240" w:afterAutospacing="0"/>
      </w:pPr>
      <w:r>
        <w:rPr>
          <w:color w:val="000000"/>
        </w:rPr>
        <w:t>- екзекутивність. Пов'язана з домінуванням у психіці українців жіночого начала (хоча не є синонімом жіночості), орієнтує людину на репродуктивно-відтворювальну діяльність, уникнення наднормативності, нестандартності. Емоційно-етичні начала передбачають життя українця в умовах поміркованого традиціоналізму, консерватизму. Водночас екзекутивність виявляється в орієнтації переважно на виконавчу, обслуговуючу діяльність, у концентрації уваги на поточних проблемах. Вона сприяє сакралізації образу жінки, яка віддає перевагу покорі перед негараздами, відмовляється від опору злу. Слухняність, певне уникання ініціативи, романтичність, певна незахищеність, наївність, потреба в сильному захисникові - все це вияви екзекутивності;</w:t>
      </w:r>
    </w:p>
    <w:p w14:paraId="1A85815F" w14:textId="77777777" w:rsidR="009D4266" w:rsidRDefault="009D4266" w:rsidP="009D4266">
      <w:pPr>
        <w:pStyle w:val="NormalWeb"/>
        <w:spacing w:before="240" w:beforeAutospacing="0" w:after="240" w:afterAutospacing="0"/>
      </w:pPr>
      <w:r>
        <w:rPr>
          <w:color w:val="000000"/>
        </w:rPr>
        <w:t xml:space="preserve">- толерантність. Ця складова менталітету українців пов'язана з їхньою повагою до інших, бажанням порозумітися. Толерантність базується на архетип і рівності, притаманному українському народу. Українець "заплющує очі" на всі негаразди, тому його толерантність </w:t>
      </w:r>
      <w:r>
        <w:rPr>
          <w:color w:val="000000"/>
        </w:rPr>
        <w:lastRenderedPageBreak/>
        <w:t>може переростати у всетерплячість, яка виступає своєрідним захистом своєї безпеки, у поступливість, коли людина не може нікому відмовити.</w:t>
      </w:r>
    </w:p>
    <w:p w14:paraId="0EC0EC03" w14:textId="77777777" w:rsidR="009D4266" w:rsidRDefault="009D4266" w:rsidP="009D4266">
      <w:pPr>
        <w:pStyle w:val="NormalWeb"/>
        <w:spacing w:before="240" w:beforeAutospacing="0" w:after="240" w:afterAutospacing="0"/>
      </w:pPr>
      <w:r>
        <w:rPr>
          <w:color w:val="000000"/>
        </w:rPr>
        <w:t>- антеїзм. Зумовлює формування відчуття спорідненості з рідною землею;</w:t>
      </w:r>
    </w:p>
    <w:p w14:paraId="1A2AED8C" w14:textId="77777777" w:rsidR="009D4266" w:rsidRDefault="009D4266" w:rsidP="009D4266">
      <w:pPr>
        <w:pStyle w:val="NormalWeb"/>
        <w:spacing w:before="240" w:beforeAutospacing="0" w:after="240" w:afterAutospacing="0"/>
      </w:pPr>
      <w:r>
        <w:rPr>
          <w:color w:val="000000"/>
        </w:rPr>
        <w:t>- селянськість. Забезпечує орієнтацію на селянські ідеали представників усіх верств населення, зумовлює їхній стиль життя. Поміркованість, традиційність, консерватизм, злиття з природою, а також працелюбність, завзятість, упертість породжені цією ментальною рисою. Зв'язок із землею, природою сприяє ліричному, сентиментальному ставленню української нації до світу, формує почуття власної гідності, впевненості у власні сили її представників;</w:t>
      </w:r>
    </w:p>
    <w:p w14:paraId="7BE7C366" w14:textId="77777777" w:rsidR="009D4266" w:rsidRDefault="009D4266" w:rsidP="009D4266">
      <w:pPr>
        <w:pStyle w:val="NormalWeb"/>
        <w:spacing w:before="240" w:beforeAutospacing="0" w:after="240" w:afterAutospacing="0"/>
      </w:pPr>
      <w:r>
        <w:rPr>
          <w:color w:val="000000"/>
        </w:rPr>
        <w:t>- орієнтація на малий гурт. Пояснює прагнення українців творити Рай у власному Домі. Вони відчувають дискомфорт, коли опиняються без родинної допомоги, поза родинними зв'язками. У малому гурті завдяки взаємопорозумінню кожен може розкрити, реалізувати свої прагнення і бажання, йому пробачать недоліки, підтримають та заспокоюють. Тут цінується відповідальність за доручену справу, тут можна не соромитися власної недосконалості, а також почути схвалення за сумлінність і старанність.</w:t>
      </w:r>
    </w:p>
    <w:p w14:paraId="054016B5" w14:textId="77777777" w:rsidR="009D4266" w:rsidRDefault="009D4266" w:rsidP="009D4266">
      <w:pPr>
        <w:pStyle w:val="NormalWeb"/>
        <w:spacing w:before="240" w:beforeAutospacing="0" w:after="240" w:afterAutospacing="0"/>
      </w:pPr>
      <w:r>
        <w:rPr>
          <w:color w:val="000000"/>
        </w:rPr>
        <w:t>М'який клімат, родюча земля, багатство природних надр, водяних і лісових ресурсів позбавляли людей, які жили на території України, агресивності, прагнення до захоплення інших земель, жорстокості, сприяли утвердженню толерантності стосовно сусідів, тих, хто не посягав на їхню територію. Життя в щедрих природних умовах робило людей врівноваженими, звільняло від необхідності побудови суспільства на принципах жорстокої нормативності, педантичності, виключало постійну запеклу боротьбу за розширення власного господарства, не налаштовувало на зовнішню активність, а навпаки, формувало мрійливо-споглядальне ставлення до світу. Водночас вельми сприятливі можливості досягнення високих результатів господарської діяльності викликали у населення ентузіастичне ставлення до розв'язання проблем, що поставали перед ним, породжували впевненість у тому, що всі питання будуть вирішені самі собою, без особливих зусиль.</w:t>
      </w:r>
    </w:p>
    <w:p w14:paraId="06B3D62E" w14:textId="77777777" w:rsidR="009D4266" w:rsidRDefault="009D4266" w:rsidP="009D4266">
      <w:pPr>
        <w:pStyle w:val="NormalWeb"/>
        <w:spacing w:before="240" w:beforeAutospacing="0" w:after="240" w:afterAutospacing="0"/>
      </w:pPr>
      <w:r>
        <w:rPr>
          <w:color w:val="000000"/>
        </w:rPr>
        <w:t>Природне оточення українців, широчінь життєвого простору зумовили домінування в них горизонтального типу мислення. Його відрізняють необмеженість можливостей самовиявлення, самовдосконалення, визнання природного авторитету (розум, уміння, сила, характер), орієнтацію на рух до обріїв, у далечінь. Тому образ шляху став для українців одним з головних художніх образів, рух у далину - рухом до досконалого.</w:t>
      </w:r>
    </w:p>
    <w:p w14:paraId="3C2C4D92" w14:textId="77777777" w:rsidR="009D4266" w:rsidRDefault="009D4266" w:rsidP="009D4266">
      <w:pPr>
        <w:pStyle w:val="NormalWeb"/>
        <w:spacing w:before="240" w:beforeAutospacing="0" w:after="240" w:afterAutospacing="0"/>
      </w:pPr>
      <w:r>
        <w:rPr>
          <w:color w:val="000000"/>
        </w:rPr>
        <w:t>Сприятливі природно-географічні умови викликали в людей повагу до природи, довіру до неї, її шанування та визнання високої значущості як первісної доброти, що наповнює і людський світ. Життя поза природою, без дотримання її законів, у цілому без опори на неї не уявлялося можливим. Природний рай спонукав людину створювати рай навколо себе.</w:t>
      </w:r>
    </w:p>
    <w:p w14:paraId="0AA8AFFC" w14:textId="77777777" w:rsidR="009D4266" w:rsidRDefault="009D4266" w:rsidP="009D4266">
      <w:pPr>
        <w:pStyle w:val="NormalWeb"/>
        <w:spacing w:before="240" w:beforeAutospacing="0" w:after="240" w:afterAutospacing="0"/>
      </w:pPr>
      <w:r>
        <w:rPr>
          <w:color w:val="000000"/>
        </w:rPr>
        <w:t xml:space="preserve">Родючий природний грунт не вимагав обов'язково саме колективних зусиль задля результативності господарської діяльності. Природа зробила українця непідготовленим до боротьби з довкіллям, соціальними негараздами. Українців характеризує недієвість, вони </w:t>
      </w:r>
      <w:r>
        <w:rPr>
          <w:color w:val="000000"/>
        </w:rPr>
        <w:lastRenderedPageBreak/>
        <w:t>уникають відповідальності, сповідують пасивність, невтручання у розв'язання проблем зовнішнього порядку.</w:t>
      </w:r>
    </w:p>
    <w:p w14:paraId="04741724" w14:textId="77777777" w:rsidR="009D4266" w:rsidRDefault="009D4266" w:rsidP="009D4266">
      <w:pPr>
        <w:pStyle w:val="NormalWeb"/>
        <w:spacing w:before="240" w:beforeAutospacing="0" w:after="240" w:afterAutospacing="0"/>
      </w:pPr>
      <w:r>
        <w:rPr>
          <w:color w:val="000000"/>
        </w:rPr>
        <w:t>Водночас природа сприяла формуванню та затвердженню індивідуалізму українців, який спричиняє уникання дієвості, панування самозамкненості, ізольованість, інтровертність та відмову від будь-якої залежності. У зв'язку з цим соціальні проблеми, їх розв'язання ніколи не були пріоритетними для українця, зосередженого на власному домогосподарстві, на досягненні власної самодостатності.</w:t>
      </w:r>
    </w:p>
    <w:p w14:paraId="74A86337" w14:textId="77777777" w:rsidR="009D4266" w:rsidRDefault="009D4266" w:rsidP="009D4266">
      <w:pPr>
        <w:pStyle w:val="NormalWeb"/>
        <w:spacing w:before="240" w:beforeAutospacing="0" w:after="240" w:afterAutospacing="0"/>
      </w:pPr>
      <w:r>
        <w:rPr>
          <w:color w:val="000000"/>
        </w:rPr>
        <w:t>Успішний розвиток господарства вимагав наявності міцної родини, яка завдяки працелюбності створювала продуманий, доглянутий, продуктивний життєвий простір. Терплячість, засвоєння традицій сільськогосподарської праці, орієнтація на сталі взаємини, повага до батьків були головними в родинних стосунках. Спокій та урівноваженість, працелюбність, взаємодопомога, доброзичливість характеризували родинну атмосферу.</w:t>
      </w:r>
    </w:p>
    <w:p w14:paraId="7AF33C73" w14:textId="77777777" w:rsidR="009D4266" w:rsidRDefault="009D4266" w:rsidP="009D4266"/>
    <w:p w14:paraId="6062F133" w14:textId="77777777" w:rsidR="009D4266" w:rsidRDefault="009D4266" w:rsidP="009D4266">
      <w:pPr>
        <w:pStyle w:val="Heading3"/>
        <w:spacing w:before="240" w:after="80" w:line="0" w:lineRule="auto"/>
        <w:ind w:firstLine="705"/>
      </w:pPr>
      <w:r>
        <w:rPr>
          <w:rFonts w:ascii="Arial" w:hAnsi="Arial" w:cs="Arial"/>
          <w:b/>
          <w:bCs/>
          <w:color w:val="434343"/>
          <w:sz w:val="28"/>
          <w:szCs w:val="28"/>
        </w:rPr>
        <w:t>16. Володимир Святославович (Красне Сонечко) – політичний портрет</w:t>
      </w:r>
    </w:p>
    <w:p w14:paraId="4ECC213F"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Захопив київський престол після міжусобної боротьби з братом (977–979). 988 року прийняв хрещення під іменем Василь, розпочав християнізацію Київської Русі, встановивши Київську митрополію Константинопольського патріархату. Приєднав до своєї держави землі в'ятичів (982), ятвягів (983), радимичів (984), білих хорватів (981). Воював проти булгарів (985), греків (988), вірменів (1000), поляків (1001), печенігів (996, 1015). Розширив межі столиці Києва, збудував Десятинну церкву (996). Першим із руських князів розпочав карбувати власну монету. Заснував фортифікаційні міста — Володимир (988), Переяслав (992) та інші. Використовував особистий знак «тризуб», що став у ХХ столітті гербом України. Помер у Берестовському палаці за Києвом.</w:t>
      </w:r>
    </w:p>
    <w:p w14:paraId="08244110"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Канонізований Католицькою і Православною церквами як рівноапостольний святий. Національний герой України.</w:t>
      </w:r>
    </w:p>
    <w:p w14:paraId="71E0A7C0"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Прізвиська — Великий, Святий, Хреститель, Красне-Сонечко тощо; у сагах — Вальдімар, конунг Хольмгарду.</w:t>
      </w:r>
    </w:p>
    <w:p w14:paraId="52905FA5"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 </w:t>
      </w:r>
    </w:p>
    <w:p w14:paraId="07B21031" w14:textId="77777777" w:rsidR="009D4266" w:rsidRDefault="009D4266" w:rsidP="009D4266">
      <w:pPr>
        <w:pStyle w:val="Heading3"/>
        <w:spacing w:before="240" w:after="80" w:line="0" w:lineRule="auto"/>
        <w:ind w:firstLine="705"/>
      </w:pPr>
      <w:r>
        <w:rPr>
          <w:rFonts w:ascii="Arial" w:hAnsi="Arial" w:cs="Arial"/>
          <w:b/>
          <w:bCs/>
          <w:color w:val="434343"/>
          <w:sz w:val="28"/>
          <w:szCs w:val="28"/>
        </w:rPr>
        <w:t>17. Визвольна війна українського народу (1648-1657 рр.). Битви під Жовтими Водами та Корсунем</w:t>
      </w:r>
    </w:p>
    <w:p w14:paraId="5523D3B5"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25 січня 1648 р. повсталі козаки здобули в польського гарнізону Запорозьку Січ на мисі Микитин Ріг, де на початку лютого 1648 р. на козацькій раді Богдана Хмельницького обрано гетьманом. Відразу ж розпочалася підготовка до загальнонародної національно-визвольної війни проти Польщі. Напочатку 1648 р. гетьман уклав воєнно-політичний союз з Кримським ханством та відправив посольство до турецького султана Ібрагіма і до донських козаків. Домовленість з кримським ханом дозволяла компенсувати нестачу козацької піхоти, а також уникнути війни на два фронти, що було б дуже небажаним у під час війни з Польщею.</w:t>
      </w:r>
    </w:p>
    <w:p w14:paraId="5A7DB187"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Уряд спрямував на придушення постання королівське (кварцяне) військо, на чолі з Миколаєм Потоцьким і Мартином Калиновським. Щоб придушити осередок повстання, вирішено вислати на Запоріжжя два загони, один мав іти суходолом, а інший - пливти на човнах Дніпром. Хмельницький виступив на зустріч полякам, маючи під собою 8 тисяч козаків та 20 тисяч татар, 19 квітня козаки зустріли поляків на Жовтих Водах, оточивши ворожий табір Хмельницький регулярно атакував його, перетягнувши на свою сторону реєстровців, 5 - 6 травня 1648 р. польське військо було розбите козаками.</w:t>
      </w:r>
    </w:p>
    <w:p w14:paraId="23105BAA"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Звістка про розгром польського війська стала справжньою несподіванкою для коронного гетьмана, який вирішив відступати під Корсунь, але козаки випередили поляків і 16 травня оточили та знищили передові загони польського війська, де перебував Потоцький, коронного гетьмана було взятов полон. Перемоги під Жовтими Водами та Корсунем стали сигналом для поширення повстання по всій Україні. До кінця липня було визволено всю територію Лівобережжя, а до кінця серпня - Брацлавське, Київське та Подільське воєводства.</w:t>
      </w:r>
    </w:p>
    <w:p w14:paraId="45995782"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 </w:t>
      </w:r>
    </w:p>
    <w:p w14:paraId="26BEEC65" w14:textId="77777777" w:rsidR="009D4266" w:rsidRDefault="009D4266" w:rsidP="009D4266">
      <w:pPr>
        <w:pStyle w:val="Heading3"/>
        <w:spacing w:before="240" w:after="80" w:line="0" w:lineRule="auto"/>
        <w:ind w:firstLine="705"/>
      </w:pPr>
      <w:r>
        <w:rPr>
          <w:rFonts w:ascii="Arial" w:hAnsi="Arial" w:cs="Arial"/>
          <w:b/>
          <w:bCs/>
          <w:color w:val="434343"/>
          <w:sz w:val="28"/>
          <w:szCs w:val="28"/>
        </w:rPr>
        <w:t>(ред)18.Відродження Української Народної Республіки. Директорія та її політика</w:t>
      </w:r>
    </w:p>
    <w:p w14:paraId="057FB430"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Після вступу до Києва повстанських військ, до столиці 19 грудня 1918р. урочисто в'їхала Директорія. 26 грудня в Декларації - програмному документі нової влади - було проголошено відновлення Української Народної Республіки з республіканською формою державного устрою і призначено перший уряд на чолі з В. Чехівським - Раду Народних Міністрів. В основу будівництва держави було покладено так званий «трудовий принцип», відповідно до якого влада повинна була належати трудовим радам: - вища державна влада передавалася Директорії УНР; - законодавча - Трудовому конгресу (обраному без участі нетрудових класів - поміщиків і капіталістів); - виконавча - уряду (Раді Народних Міністрів), а на місцях - трудовим радам селян, робітничому класу, трудовій інтелігенції; зазначалося, що уряд представлятиме інтереси робітників, селян і трудової інтелігенції'. Приходу Директорії до влади сприяли: народна підтримка, швидке формування численної армії, авторитетні та впливові лідери, вдало обраний момент для антигетьманського повстання. Внутрішній політика: • відновила чинність законів УНР, зокрема ухвалила закон про передачу поміщицької землі селянам без викупу; за землевласниками залишалися будинки, худоба, виноградники; проголошено недоторканність землі промислових підприємств і цукрозаводів та іноземних власників; дозволялося мати земельні ділянки до 15 десятин; • призначено уряд під головуванням В. Чехівського; • вища законодавча влада передавалася Трудовому Конгресові - парламенту, сформованому з депутатів від селян, робітників, трудової інтелігенції, а також залізничників і поштовиків (власники і «нетрудова» інтелігенція позбавлялися виборчих прав); буржуазія і поміщики також були позбавлені виборчих прав. На Конгресі не було спільної думки щодо майбутнього устрою України, тому він самоліквідувався 23 січня 1919 р. і передав всю повноту влади Директорії, що й надалі виконувала функції законодавчого і виконавчого органу влади. Зовнішня політика: Директорії вдалося розширити міжнародні зв'язки УНР - її визнали Угорщина, Чехословаччина, Голландія, Італія. Але налагодити зв'язки з радянською Росією не вдалося. Не визнали УНР країни Антанти й відроджена Польща, яка претендувала на Правобережну Україну. Появу Директорії Антанта зустріла вороже. Не визнавши гетьманської адміністрації, дипломати країн Антанти не збиралися визнавати й поновлену УНР. Проте більшовицька загроза дещо зблизила Антанту з Директорією</w:t>
      </w:r>
      <w:r>
        <w:rPr>
          <w:rFonts w:ascii="Arial" w:hAnsi="Arial" w:cs="Arial"/>
          <w:b/>
          <w:bCs/>
          <w:color w:val="000000"/>
          <w:sz w:val="22"/>
          <w:szCs w:val="22"/>
        </w:rPr>
        <w:t>.</w:t>
      </w:r>
    </w:p>
    <w:p w14:paraId="0F305295" w14:textId="77777777" w:rsidR="009D4266" w:rsidRDefault="009D4266" w:rsidP="009D4266">
      <w:pPr>
        <w:pStyle w:val="NormalWeb"/>
        <w:spacing w:before="240" w:beforeAutospacing="0" w:after="0" w:afterAutospacing="0" w:line="0" w:lineRule="auto"/>
        <w:ind w:firstLine="705"/>
      </w:pPr>
      <w:r>
        <w:rPr>
          <w:rFonts w:ascii="Arial" w:hAnsi="Arial" w:cs="Arial"/>
          <w:b/>
          <w:bCs/>
          <w:color w:val="000000"/>
          <w:sz w:val="22"/>
          <w:szCs w:val="22"/>
        </w:rPr>
        <w:t> </w:t>
      </w:r>
    </w:p>
    <w:p w14:paraId="4BDCD9FF" w14:textId="77777777" w:rsidR="009D4266" w:rsidRDefault="009D4266" w:rsidP="009D4266">
      <w:pPr>
        <w:pStyle w:val="Heading3"/>
        <w:spacing w:before="240" w:after="80" w:line="0" w:lineRule="auto"/>
        <w:ind w:firstLine="705"/>
      </w:pPr>
      <w:r>
        <w:rPr>
          <w:rFonts w:ascii="Arial" w:hAnsi="Arial" w:cs="Arial"/>
          <w:b/>
          <w:bCs/>
          <w:color w:val="434343"/>
          <w:sz w:val="28"/>
          <w:szCs w:val="28"/>
        </w:rPr>
        <w:t>(ред)19. Гайдамацький рух в Україні</w:t>
      </w:r>
    </w:p>
    <w:p w14:paraId="72A3EA7E" w14:textId="77777777" w:rsidR="009D4266" w:rsidRDefault="009D4266" w:rsidP="009D4266">
      <w:pPr>
        <w:pStyle w:val="NormalWeb"/>
        <w:spacing w:before="0" w:beforeAutospacing="0" w:after="0" w:afterAutospacing="0"/>
      </w:pPr>
      <w:r>
        <w:rPr>
          <w:color w:val="666666"/>
          <w:shd w:val="clear" w:color="auto" w:fill="FFFFFF"/>
        </w:rPr>
        <w:t xml:space="preserve">ГАЙДАМАЦЬКИЙ РУХ – явище сусп. життя, зумовлене соціальними, реліг. та нац. реаліями України 18 ст., насамперед ускладненням внутр.-політ. ситуації в правобереж. ч. </w:t>
      </w:r>
      <w:hyperlink r:id="rId14" w:history="1">
        <w:r>
          <w:rPr>
            <w:rStyle w:val="Hyperlink"/>
            <w:color w:val="666666"/>
            <w:shd w:val="clear" w:color="auto" w:fill="FFFFFF"/>
          </w:rPr>
          <w:t>Гетьманщини</w:t>
        </w:r>
      </w:hyperlink>
      <w:r>
        <w:rPr>
          <w:color w:val="666666"/>
          <w:shd w:val="clear" w:color="auto" w:fill="FFFFFF"/>
        </w:rPr>
        <w:t xml:space="preserve"> після її підпорядкування </w:t>
      </w:r>
      <w:hyperlink r:id="rId15" w:history="1">
        <w:r>
          <w:rPr>
            <w:rStyle w:val="Hyperlink"/>
            <w:color w:val="666666"/>
            <w:shd w:val="clear" w:color="auto" w:fill="FFFFFF"/>
          </w:rPr>
          <w:t>Речі Посполитій</w:t>
        </w:r>
      </w:hyperlink>
      <w:r>
        <w:rPr>
          <w:color w:val="666666"/>
          <w:shd w:val="clear" w:color="auto" w:fill="FFFFFF"/>
        </w:rPr>
        <w:t xml:space="preserve"> . Руйнування нац. держ. інституцій, витворених правобереж. </w:t>
      </w:r>
      <w:hyperlink r:id="rId16" w:history="1">
        <w:r>
          <w:rPr>
            <w:rStyle w:val="Hyperlink"/>
            <w:color w:val="666666"/>
            <w:shd w:val="clear" w:color="auto" w:fill="FFFFFF"/>
          </w:rPr>
          <w:t>козацтвом</w:t>
        </w:r>
      </w:hyperlink>
      <w:r>
        <w:rPr>
          <w:color w:val="666666"/>
          <w:shd w:val="clear" w:color="auto" w:fill="FFFFFF"/>
        </w:rPr>
        <w:t xml:space="preserve"> у ході нац.-визвол. боротьби 2-ї пол. 17 – поч. 18 ст.; політ. анархія, госп. розорення краю та відповідні зміни в соціальній структурі нас. в поєднанні з конфесійними проблемами, які накопичувалися, створювали в регіоні сприятливий ґрунт для соціального та нац. протистояння. Перша згадка про гайдамаків у джерелах датується 1715, хоча, за твердженням </w:t>
      </w:r>
      <w:hyperlink r:id="rId17" w:history="1">
        <w:r>
          <w:rPr>
            <w:rStyle w:val="Hyperlink"/>
            <w:color w:val="666666"/>
            <w:shd w:val="clear" w:color="auto" w:fill="FFFFFF"/>
          </w:rPr>
          <w:t>В.Антоновича</w:t>
        </w:r>
      </w:hyperlink>
      <w:r>
        <w:rPr>
          <w:color w:val="666666"/>
          <w:shd w:val="clear" w:color="auto" w:fill="FFFFFF"/>
        </w:rPr>
        <w:t xml:space="preserve"> , гайдамацькі загони почали діяти на </w:t>
      </w:r>
      <w:hyperlink r:id="rId18" w:history="1">
        <w:r>
          <w:rPr>
            <w:rStyle w:val="Hyperlink"/>
            <w:color w:val="666666"/>
            <w:shd w:val="clear" w:color="auto" w:fill="FFFFFF"/>
          </w:rPr>
          <w:t>Волині</w:t>
        </w:r>
      </w:hyperlink>
      <w:r>
        <w:rPr>
          <w:color w:val="666666"/>
          <w:shd w:val="clear" w:color="auto" w:fill="FFFFFF"/>
        </w:rPr>
        <w:t xml:space="preserve"> вже 1708. Кількість їх збільшувалася настільки швидкими темпами, що для боротьби з гайдамаками польський уряд змушений був використовувати підрозділи регулярної армії. Зародившись на Правобереж. Подніпров'ї, рух поширився на ін. регіони укр. земель (</w:t>
      </w:r>
      <w:hyperlink r:id="rId19" w:history="1">
        <w:r>
          <w:rPr>
            <w:rStyle w:val="Hyperlink"/>
            <w:color w:val="666666"/>
            <w:shd w:val="clear" w:color="auto" w:fill="FFFFFF"/>
          </w:rPr>
          <w:t>Галичину</w:t>
        </w:r>
      </w:hyperlink>
      <w:r>
        <w:rPr>
          <w:color w:val="666666"/>
          <w:shd w:val="clear" w:color="auto" w:fill="FFFFFF"/>
        </w:rPr>
        <w:t xml:space="preserve"> , </w:t>
      </w:r>
      <w:hyperlink r:id="rId20" w:history="1">
        <w:r>
          <w:rPr>
            <w:rStyle w:val="Hyperlink"/>
            <w:color w:val="666666"/>
            <w:shd w:val="clear" w:color="auto" w:fill="FFFFFF"/>
          </w:rPr>
          <w:t>Лівобережну Україну</w:t>
        </w:r>
      </w:hyperlink>
      <w:r>
        <w:rPr>
          <w:color w:val="666666"/>
          <w:shd w:val="clear" w:color="auto" w:fill="FFFFFF"/>
        </w:rPr>
        <w:t xml:space="preserve"> , </w:t>
      </w:r>
      <w:hyperlink r:id="rId21" w:history="1">
        <w:r>
          <w:rPr>
            <w:rStyle w:val="Hyperlink"/>
            <w:color w:val="666666"/>
            <w:shd w:val="clear" w:color="auto" w:fill="FFFFFF"/>
          </w:rPr>
          <w:t>Слобідську Україну</w:t>
        </w:r>
      </w:hyperlink>
      <w:r>
        <w:rPr>
          <w:color w:val="666666"/>
          <w:shd w:val="clear" w:color="auto" w:fill="FFFFFF"/>
        </w:rPr>
        <w:t xml:space="preserve"> ). Притаманний йому перманентний характер та партизан. тактика боротьби сковували військ.-політ. апарат Речі Посполитої, розхитували її госп. систему. Центром формування гайдамацьких загонів стало степове Запорожжя. Соціальну основу руху становило </w:t>
      </w:r>
      <w:hyperlink r:id="rId22" w:history="1">
        <w:r>
          <w:rPr>
            <w:rStyle w:val="Hyperlink"/>
            <w:color w:val="666666"/>
            <w:shd w:val="clear" w:color="auto" w:fill="FFFFFF"/>
          </w:rPr>
          <w:t>селянство</w:t>
        </w:r>
      </w:hyperlink>
      <w:r>
        <w:rPr>
          <w:color w:val="666666"/>
          <w:shd w:val="clear" w:color="auto" w:fill="FFFFFF"/>
        </w:rPr>
        <w:t xml:space="preserve"> . Активну участь у гайдамаччині брали також представники ін. верств і прошарків – ремісники і </w:t>
      </w:r>
      <w:hyperlink r:id="rId23" w:history="1">
        <w:r>
          <w:rPr>
            <w:rStyle w:val="Hyperlink"/>
            <w:color w:val="666666"/>
            <w:shd w:val="clear" w:color="auto" w:fill="FFFFFF"/>
          </w:rPr>
          <w:t>міщани</w:t>
        </w:r>
      </w:hyperlink>
      <w:r>
        <w:rPr>
          <w:color w:val="666666"/>
          <w:shd w:val="clear" w:color="auto" w:fill="FFFFFF"/>
        </w:rPr>
        <w:t xml:space="preserve"> , ч. дрібної </w:t>
      </w:r>
      <w:hyperlink r:id="rId24" w:history="1">
        <w:r>
          <w:rPr>
            <w:rStyle w:val="Hyperlink"/>
            <w:color w:val="666666"/>
            <w:shd w:val="clear" w:color="auto" w:fill="FFFFFF"/>
          </w:rPr>
          <w:t>шляхти</w:t>
        </w:r>
      </w:hyperlink>
      <w:r>
        <w:rPr>
          <w:color w:val="666666"/>
          <w:shd w:val="clear" w:color="auto" w:fill="FFFFFF"/>
        </w:rPr>
        <w:t xml:space="preserve"> , чернецтво правосл. монастирів. Рух підтримувався окремими </w:t>
      </w:r>
      <w:hyperlink r:id="rId25" w:history="1">
        <w:r>
          <w:rPr>
            <w:rStyle w:val="Hyperlink"/>
            <w:color w:val="666666"/>
            <w:shd w:val="clear" w:color="auto" w:fill="FFFFFF"/>
          </w:rPr>
          <w:t>поміщиками</w:t>
        </w:r>
      </w:hyperlink>
      <w:r>
        <w:rPr>
          <w:color w:val="666666"/>
          <w:shd w:val="clear" w:color="auto" w:fill="FFFFFF"/>
        </w:rPr>
        <w:t xml:space="preserve"> та правосл. </w:t>
      </w:r>
      <w:hyperlink r:id="rId26" w:history="1">
        <w:r>
          <w:rPr>
            <w:rStyle w:val="Hyperlink"/>
            <w:color w:val="666666"/>
            <w:shd w:val="clear" w:color="auto" w:fill="FFFFFF"/>
          </w:rPr>
          <w:t>духовенством</w:t>
        </w:r>
      </w:hyperlink>
      <w:r>
        <w:rPr>
          <w:color w:val="666666"/>
          <w:shd w:val="clear" w:color="auto" w:fill="FFFFFF"/>
        </w:rPr>
        <w:t xml:space="preserve"> . Досить вагомою (особливо на першому етапі) виявилася участь злюмпенізованих елементів, що надавало рухові розбійницького забарвлення. Активно діючою силою, яка ввела гайдамаччину в русло організаційно спрямованої боротьби за віру православну (див. </w:t>
      </w:r>
      <w:hyperlink r:id="rId27" w:history="1">
        <w:r>
          <w:rPr>
            <w:rStyle w:val="Hyperlink"/>
            <w:color w:val="666666"/>
            <w:shd w:val="clear" w:color="auto" w:fill="FFFFFF"/>
          </w:rPr>
          <w:t>Православ'я</w:t>
        </w:r>
      </w:hyperlink>
      <w:r>
        <w:rPr>
          <w:color w:val="666666"/>
          <w:shd w:val="clear" w:color="auto" w:fill="FFFFFF"/>
        </w:rPr>
        <w:t xml:space="preserve"> ) та повернення до соціальних завоювань доби </w:t>
      </w:r>
      <w:hyperlink r:id="rId28" w:history="1">
        <w:r>
          <w:rPr>
            <w:rStyle w:val="Hyperlink"/>
            <w:color w:val="666666"/>
            <w:shd w:val="clear" w:color="auto" w:fill="FFFFFF"/>
          </w:rPr>
          <w:t>національної революції 1648–1676</w:t>
        </w:r>
      </w:hyperlink>
      <w:r>
        <w:rPr>
          <w:color w:val="666666"/>
          <w:shd w:val="clear" w:color="auto" w:fill="FFFFFF"/>
        </w:rPr>
        <w:t xml:space="preserve"> , стало запороз. козацтво. Його роль особливо зросла після 1734 – часу відновлення </w:t>
      </w:r>
      <w:hyperlink r:id="rId29" w:history="1">
        <w:r>
          <w:rPr>
            <w:rStyle w:val="Hyperlink"/>
            <w:color w:val="666666"/>
            <w:shd w:val="clear" w:color="auto" w:fill="FFFFFF"/>
          </w:rPr>
          <w:t>Нової Січі</w:t>
        </w:r>
      </w:hyperlink>
      <w:r>
        <w:rPr>
          <w:color w:val="666666"/>
          <w:shd w:val="clear" w:color="auto" w:fill="FFFFFF"/>
        </w:rPr>
        <w:t xml:space="preserve"> . Саме цього року спалахнуло і велике гайдамацьке повстання, полум'я якого швидко охопило майже всю </w:t>
      </w:r>
      <w:hyperlink r:id="rId30" w:history="1">
        <w:r>
          <w:rPr>
            <w:rStyle w:val="Hyperlink"/>
            <w:color w:val="666666"/>
            <w:shd w:val="clear" w:color="auto" w:fill="FFFFFF"/>
          </w:rPr>
          <w:t>Правобережну Україну</w:t>
        </w:r>
      </w:hyperlink>
      <w:r>
        <w:rPr>
          <w:color w:val="666666"/>
          <w:shd w:val="clear" w:color="auto" w:fill="FFFFFF"/>
        </w:rPr>
        <w:t xml:space="preserve"> , перекинулося на Галичину і ч. Лівобережжя. Приводом для нар. виступу послужило введення в Польщу рос. військ для підтримки вигідної для Рос. д-ви кандидатури </w:t>
      </w:r>
      <w:hyperlink r:id="rId31" w:history="1">
        <w:r>
          <w:rPr>
            <w:rStyle w:val="Hyperlink"/>
            <w:color w:val="666666"/>
            <w:shd w:val="clear" w:color="auto" w:fill="FFFFFF"/>
          </w:rPr>
          <w:t>Августа III</w:t>
        </w:r>
      </w:hyperlink>
      <w:r>
        <w:rPr>
          <w:color w:val="666666"/>
          <w:shd w:val="clear" w:color="auto" w:fill="FFFFFF"/>
        </w:rPr>
        <w:t xml:space="preserve"> Саксонського на польс. королів. престол, що за часом збіглося із закінченням пільгових термінів на теренах Брацлавщини, а відповідно – посиленням визисків з місц. нас. Повстання під проводом </w:t>
      </w:r>
      <w:hyperlink r:id="rId32" w:history="1">
        <w:r>
          <w:rPr>
            <w:rStyle w:val="Hyperlink"/>
            <w:color w:val="666666"/>
            <w:shd w:val="clear" w:color="auto" w:fill="FFFFFF"/>
          </w:rPr>
          <w:t>Верлана</w:t>
        </w:r>
      </w:hyperlink>
      <w:r>
        <w:rPr>
          <w:color w:val="666666"/>
          <w:shd w:val="clear" w:color="auto" w:fill="FFFFFF"/>
        </w:rPr>
        <w:t xml:space="preserve"> , Скорича, Гриви, Медвідя, Моторного та ін. відзначалося порівняною масштабністю та організованістю. Воно знаменувало перехід Г.р. на вищий щабель – від розрізнених дій невеликих ватаг, що обмежувалися нападами на місц. дрібних шляхтичів і орендарів, до акцій більш заг., здійснюваних силами великих загонів. Придушене рос. і польс. військами повстання перейшло в безперервну збройну боротьбу невеликих, але мобільних загонів (ватаги Г.Голого, Одимченка, Заїки, М.Сухого та ін.). Новий значний спалах гайдамаччини спостерігався 1750. Підтримані місц. нас., повстанці захопили декілька міст на тер. Правобереж. України, перейшли на лівий берег Прип'яті (прит. Дніпра). Від 1759 спостерігалася активізація дій гайдамаків на Слобожанщині. Органічний зв'язок із розвитком гайдамацького руху мала </w:t>
      </w:r>
      <w:hyperlink r:id="rId33" w:history="1">
        <w:r>
          <w:rPr>
            <w:rStyle w:val="Hyperlink"/>
            <w:color w:val="666666"/>
            <w:shd w:val="clear" w:color="auto" w:fill="FFFFFF"/>
          </w:rPr>
          <w:t>Коліївщина</w:t>
        </w:r>
      </w:hyperlink>
      <w:r>
        <w:rPr>
          <w:color w:val="666666"/>
          <w:shd w:val="clear" w:color="auto" w:fill="FFFFFF"/>
        </w:rPr>
        <w:t xml:space="preserve"> 1768 – якісно новий вияв нац.-визвол. змагань українців у 18 ст. Г.р. у Правобереж. Україні виходив за межі внутріпольс. проблеми. Досить швидко він став важливим зовн. фактором, що впливав на розвиток міждерж. стосунків </w:t>
      </w:r>
      <w:hyperlink r:id="rId34" w:history="1">
        <w:r>
          <w:rPr>
            <w:rStyle w:val="Hyperlink"/>
            <w:color w:val="666666"/>
            <w:shd w:val="clear" w:color="auto" w:fill="FFFFFF"/>
          </w:rPr>
          <w:t>Османської імперії</w:t>
        </w:r>
      </w:hyperlink>
      <w:r>
        <w:rPr>
          <w:color w:val="666666"/>
          <w:shd w:val="clear" w:color="auto" w:fill="FFFFFF"/>
        </w:rPr>
        <w:t xml:space="preserve"> , </w:t>
      </w:r>
      <w:hyperlink r:id="rId35" w:history="1">
        <w:r>
          <w:rPr>
            <w:rStyle w:val="Hyperlink"/>
            <w:color w:val="666666"/>
            <w:shd w:val="clear" w:color="auto" w:fill="FFFFFF"/>
          </w:rPr>
          <w:t>Російської імперії</w:t>
        </w:r>
      </w:hyperlink>
      <w:r>
        <w:rPr>
          <w:color w:val="666666"/>
          <w:shd w:val="clear" w:color="auto" w:fill="FFFFFF"/>
        </w:rPr>
        <w:t xml:space="preserve"> , Австрії, Пруссії. В коловорот нац.-визвол. боротьби в Україні були втягнені представники ін. етносів. Виступи гайдамаків викликали співчуття і підтримку в нас. су-сідніх слов'ян. країн. За своїми типологічними рисами, формами і методами Г.р. мав багато спільного з аналогічними виявами боротьби ін. європ. народів. Спорадичні виступи дрібних гайдамацьких ватаг проходили до кін. 18 ст. Його відгомін відчувався 1770–71, 1774–75 у Слобідській і Лівобереж. Україні, подіях 1789 на Волині (див. </w:t>
      </w:r>
      <w:hyperlink r:id="rId36" w:history="1">
        <w:r>
          <w:rPr>
            <w:rStyle w:val="Hyperlink"/>
            <w:color w:val="666666"/>
            <w:shd w:val="clear" w:color="auto" w:fill="FFFFFF"/>
          </w:rPr>
          <w:t>Волинська тривога 1789</w:t>
        </w:r>
      </w:hyperlink>
      <w:r>
        <w:rPr>
          <w:color w:val="666666"/>
          <w:shd w:val="clear" w:color="auto" w:fill="FFFFFF"/>
        </w:rPr>
        <w:t xml:space="preserve"> ), у виступі </w:t>
      </w:r>
      <w:hyperlink r:id="rId37" w:history="1">
        <w:r>
          <w:rPr>
            <w:rStyle w:val="Hyperlink"/>
            <w:color w:val="666666"/>
            <w:shd w:val="clear" w:color="auto" w:fill="FFFFFF"/>
          </w:rPr>
          <w:t>У.Кармалюка</w:t>
        </w:r>
      </w:hyperlink>
      <w:r>
        <w:rPr>
          <w:color w:val="666666"/>
          <w:shd w:val="clear" w:color="auto" w:fill="FFFFFF"/>
        </w:rPr>
        <w:t xml:space="preserve"> , у визвол. змаганнях поч. 20 ст. Гайдамаки оспівані в численних піснях та думах, опоетизовані </w:t>
      </w:r>
      <w:hyperlink r:id="rId38" w:history="1">
        <w:r>
          <w:rPr>
            <w:rStyle w:val="Hyperlink"/>
            <w:color w:val="666666"/>
            <w:shd w:val="clear" w:color="auto" w:fill="FFFFFF"/>
          </w:rPr>
          <w:t>Т.Шевченком</w:t>
        </w:r>
      </w:hyperlink>
      <w:r>
        <w:rPr>
          <w:color w:val="666666"/>
          <w:shd w:val="clear" w:color="auto" w:fill="FFFFFF"/>
        </w:rPr>
        <w:t xml:space="preserve"> . Їхні керівники стали героями літ. та мистецьких творів.</w:t>
      </w:r>
    </w:p>
    <w:p w14:paraId="1567E255" w14:textId="77777777" w:rsidR="009D4266" w:rsidRDefault="009D4266" w:rsidP="009D4266">
      <w:pPr>
        <w:pStyle w:val="Heading3"/>
        <w:spacing w:before="240" w:after="80" w:line="0" w:lineRule="auto"/>
        <w:ind w:firstLine="705"/>
      </w:pPr>
      <w:r>
        <w:rPr>
          <w:rFonts w:ascii="Arial" w:hAnsi="Arial" w:cs="Arial"/>
          <w:b/>
          <w:bCs/>
          <w:color w:val="434343"/>
          <w:sz w:val="28"/>
          <w:szCs w:val="28"/>
        </w:rPr>
        <w:t>20. Герб, прапор, гімн України (1917-1991 рр.)</w:t>
      </w:r>
    </w:p>
    <w:p w14:paraId="4D628269"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Прапор — певного кольору тканина, піднімається на щоглі, просто вивішується чи розстеляється.</w:t>
      </w:r>
    </w:p>
    <w:p w14:paraId="5731E470"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Кольори державного Прапору України — синій і жовтий. З давніх-давен українська земля була хліборобським краєм. Синє море або небо над золотою нивою — зміст, який нині вкладають у кольори Державного Прапору України. Державний Прапор України не є «жовто-синій» чи «жовто-блакитний», оскільки за правилами геральдики кольори «читаються» згори донизу. До Державного Прапора України виявляють пошану, схиляючи голову чи вклоняючись, а часом і стають на одне коліно. Військові віддають прапорові честь</w:t>
      </w:r>
    </w:p>
    <w:p w14:paraId="301584EA"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Великий Державний Герб України, згідно зі статтею 20 Конституції України, встановлюється з урахуванням малого Державного Герба, як його головного елемента, і герба Війська Запорізького, і затверджується не менше як двома третинами від конституційного складу Верховної Ради України.</w:t>
      </w:r>
    </w:p>
    <w:p w14:paraId="4498D1E2"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19 лютого 1992 року Верховною Радою України ухвалена постанова «Про Державний Герб України», якою було затверджено «Тризуб, як малий герб України» та, відповідно, головний елемент великого герба.</w:t>
      </w:r>
    </w:p>
    <w:p w14:paraId="35B8B2E1"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Державний гімн України — один з головних державних символів України поряд з прапором і гербом. Державним гі́мном є перший куплет та приспів пісні "Ще не вмерла України і Слава, і Воля" слова Павла Чубинського, музика Михайла Вербицького. Офіційно його «Музичну редакцію» ухвалила Верховна рада України 15 січня 1992 року; слова гімну затверджено законом «про Гімн України» 6 березня 2003 року.</w:t>
      </w:r>
    </w:p>
    <w:p w14:paraId="09B32B2C"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 </w:t>
      </w:r>
    </w:p>
    <w:p w14:paraId="398BEAC3" w14:textId="77777777" w:rsidR="009D4266" w:rsidRDefault="009D4266" w:rsidP="009D4266">
      <w:pPr>
        <w:pStyle w:val="Heading3"/>
        <w:spacing w:before="240" w:after="80" w:line="0" w:lineRule="auto"/>
        <w:ind w:firstLine="705"/>
      </w:pPr>
      <w:r>
        <w:rPr>
          <w:rFonts w:ascii="Arial" w:hAnsi="Arial" w:cs="Arial"/>
          <w:b/>
          <w:bCs/>
          <w:color w:val="434343"/>
          <w:sz w:val="28"/>
          <w:szCs w:val="28"/>
        </w:rPr>
        <w:t>(доп)21. Гетьман П. Дорошенко. Об’єднання Правобережної та Лівобережної України</w:t>
      </w:r>
    </w:p>
    <w:p w14:paraId="47BA0206"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Петро Дорошенко народився в Чигирині 1627 р. Був онуком Михайла Дорошенка - гетьмана Війська Запорозького, який уславився походом на Крим 1628 р. та на Москву за часів Смути. Батько Петра, Дорофій, був козацьким полковником. Петро Дорошенко дістав добру освіту, навчаючись, імовірно, у Києво-Могилянській академії. Під час Національно-визвольної війни обіймав посаду прилуцького полковника, був одним із наймолодших сподвижників Хмельницького. Про життя Петра Дорошенка після зречення гетьманства збереглося небагато свідчень. Відомо, що невдовзі після втрати гетьманської булави він переїхав із сім'єю на Лівобережжя, де за згодою Самойловича оселився в містечку Сосниця. У березні 1677 р. за наказом царського уряду прибув до Москви. На чужині перебував аж до смерті, й жодні клопотання не допомогли Дорошенкові повернутися на Батьківщину. Помер 9 листопада 1698 р. в с. Ярополчому під Москвою.</w:t>
      </w:r>
    </w:p>
    <w:p w14:paraId="45EC6916"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 </w:t>
      </w:r>
    </w:p>
    <w:p w14:paraId="198840B8" w14:textId="77777777" w:rsidR="009D4266" w:rsidRDefault="009D4266" w:rsidP="009D4266">
      <w:pPr>
        <w:pStyle w:val="Heading3"/>
        <w:spacing w:before="240" w:after="80" w:line="0" w:lineRule="auto"/>
        <w:ind w:firstLine="705"/>
      </w:pPr>
      <w:r>
        <w:rPr>
          <w:rFonts w:ascii="Arial" w:hAnsi="Arial" w:cs="Arial"/>
          <w:b/>
          <w:bCs/>
          <w:color w:val="434343"/>
          <w:sz w:val="28"/>
          <w:szCs w:val="28"/>
        </w:rPr>
        <w:t>22. Гетьманщина в Україні, її історичне значення</w:t>
      </w:r>
    </w:p>
    <w:p w14:paraId="1B279083"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•Гетьманщина проіснувала 115 років, відіграла важливу роль в історії і державотворчих змаганнях українського народу.</w:t>
      </w:r>
    </w:p>
    <w:p w14:paraId="57DFB7DF"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 Створення власної державності захистило український народ від асиміляції, соціального визиску і національно-релігійних утисків із боку польської влади.</w:t>
      </w:r>
    </w:p>
    <w:p w14:paraId="3C9DCE63"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 Створення Гетьманщини стало складовою загальноєвропейських процесів творення національних держав, які розгорнулися в Нові часи.</w:t>
      </w:r>
    </w:p>
    <w:p w14:paraId="0D0386C8"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lastRenderedPageBreak/>
        <w:t>• Переважну частину свого існування Гетьманщина перебувала під контролем царської влади, яка постійно втручалася в її внутрішні справи і зовнішньополітичні зв’язки. Проте управління та соціально-економічна політика Гетьманщини здійснювалася самими українцями, яким належали ключові позиції в судочинстві, фінансах та армії.</w:t>
      </w:r>
    </w:p>
    <w:p w14:paraId="5B565FD3"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 Гетьманщина забезпечила умови для остаточного становлення українського народу, створила можливості для розвитку його мови і культури.</w:t>
      </w:r>
    </w:p>
    <w:p w14:paraId="1BA71232"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 Історична спадщина Української козацької держави надихала майбутні покоління борців за визволення України. Із нащадків козацької старшини вийшло багато українських діячів, що розгорнули національно-визвольну боротьбу в наступні роки, поєднуючи історичні традиції з новими західноєвропейськими ідеями. </w:t>
      </w:r>
    </w:p>
    <w:p w14:paraId="7371DB42" w14:textId="77777777" w:rsidR="009D4266" w:rsidRDefault="009D4266" w:rsidP="009D4266">
      <w:pPr>
        <w:pStyle w:val="Heading3"/>
        <w:spacing w:before="240" w:after="80" w:line="0" w:lineRule="auto"/>
        <w:ind w:firstLine="705"/>
      </w:pPr>
      <w:r>
        <w:rPr>
          <w:rFonts w:ascii="Arial" w:hAnsi="Arial" w:cs="Arial"/>
          <w:b/>
          <w:bCs/>
          <w:color w:val="434343"/>
          <w:sz w:val="28"/>
          <w:szCs w:val="28"/>
        </w:rPr>
        <w:t>(ред)23. Давньоруські міста</w:t>
      </w:r>
    </w:p>
    <w:p w14:paraId="71F55DAC" w14:textId="77777777" w:rsidR="009D4266" w:rsidRDefault="009D4266" w:rsidP="009D4266">
      <w:pPr>
        <w:pStyle w:val="NormalWeb"/>
        <w:spacing w:before="240" w:beforeAutospacing="0" w:after="240" w:afterAutospacing="0"/>
      </w:pPr>
      <w:r>
        <w:rPr>
          <w:color w:val="000000"/>
        </w:rPr>
        <w:t>Особливий інтерес археологів до середньовічного міста пояснюється не лише багатством знахідок, що містяться у його культурному шарі, а й надзвичайно широким спектром проблем, які вони дають можливість поставити й вирішувати. Зокрема, аналіз наявних джерел свідчить, що раннє давньоруське місто являло собою найважливішу структуру державності, на перших порах, по суті, рівну їй.</w:t>
      </w:r>
    </w:p>
    <w:p w14:paraId="6D17827F" w14:textId="77777777" w:rsidR="009D4266" w:rsidRDefault="009D4266" w:rsidP="009D4266">
      <w:pPr>
        <w:pStyle w:val="NormalWeb"/>
        <w:spacing w:before="240" w:beforeAutospacing="0" w:after="240" w:afterAutospacing="0"/>
      </w:pPr>
      <w:r>
        <w:rPr>
          <w:color w:val="000000"/>
        </w:rPr>
        <w:t>Є всі підстави стверджувати, що основною містотворчою силою на початковому етапі давньоруської історії була політична влада. Молода східнослов'янська знать розпочала будівництво замків-фортець, котрі порівняно швидко ставали дитинцями ранньофеодальних міст. Під їхніми стінами відбувалася концентрація ремесла і торгівлі, а в межах самих фортець складалася військова дружина. Варяги називали Русь "Гардаріки" — країною міст або замків. На початковому етапі давньоруської історії відомо 16 міст, у другій половині XI ст. з'являються повідомлення про 50 нових центрів, у XII ст. — більш як 130, а в перші десятиліття XIII ст. — ще близько 50. Як показали дослідження останніх десятиліть (П. П. Толочко, А. В. Куза та ін.), тісний адміністративно-політичний та господарський зв'язок давньоруських міст із сільськогосподарською округою зумовив певну специфічність їхнього соціально-економічного життя порівняно із західноєвропейськими. Ремесло і торгівля, попри їх загалом високий рівень, не становили основу розвитку міст. Вони росли за рахунок додаткового продукту, що створювався у сільськогосподарському секторі економіки країни внаслідок значної концентрації в містах великих землевласників. Не випадково в літературі іноді трапляється визначення давньоруського міста як колективного феодального замку. Тому ці поселенські структури характеризують як місця, де концентрувався, перероблявся й перерозподілявся додатковий продукт.</w:t>
      </w:r>
    </w:p>
    <w:p w14:paraId="39F63B72" w14:textId="77777777" w:rsidR="009D4266" w:rsidRDefault="009D4266" w:rsidP="009D4266">
      <w:pPr>
        <w:pStyle w:val="NormalWeb"/>
        <w:spacing w:before="240" w:beforeAutospacing="0" w:after="240" w:afterAutospacing="0"/>
      </w:pPr>
      <w:r>
        <w:rPr>
          <w:color w:val="000000"/>
        </w:rPr>
        <w:t>За розмірами, а отже й за кількістю населення, міста XII—XIII ст. можна поділити на чотири групи. До першої групи входять найбільші центри, площа яких сягала 100 га. Серед них — столиці уже згаданих земель-князівств, а також деякі інші центри. До другої — міста, площа яких не перевищувала 10— 50 га. До третьої — 2, 5—10 га. До четвертої — 1—5 га. Нині є всі підстави стверджувати, що на Русі за часів феодальної роздробленості в містах проживало 510—520 тис. чоловік населення (у великих центрах — 10—50 тис. осіб, у середніх 3—5 тис, у малих 1—2 тис).</w:t>
      </w:r>
    </w:p>
    <w:p w14:paraId="36536140" w14:textId="77777777" w:rsidR="009D4266" w:rsidRDefault="009D4266" w:rsidP="009D4266">
      <w:pPr>
        <w:pStyle w:val="NormalWeb"/>
        <w:spacing w:before="240" w:beforeAutospacing="0" w:after="240" w:afterAutospacing="0"/>
      </w:pPr>
      <w:r>
        <w:rPr>
          <w:color w:val="000000"/>
        </w:rPr>
        <w:t>Основним елементом зростання і розвитку кожного міста була фортеця. Феодальна природа такого урбаністичного центру зумовила його соціально-топографічну структуру: відносно невеликий князівсько-боярський дитинець, де зосереджувалися органи влади й управління, та велике за розмірами передмістя-посад, заселене переважно простолюдом. У деяких випадках зафіксовані й околишні міста, що займали проміжне місце між двома вищеназваними. Така соціально-топографічна модель залишалася універсальною протягом століть. З кінця XII — початку XIII ст. передмістя-посади почали ділитися на дрібніші адміністративно-структурні одиниці, так звані кінці. В цілому давньоруські міста являли собою соціально-економічні, політичні й культурні центри, де зосереджувалися виші матеріальні й духовні надбання народу. Напередодні монголо-татарської навали найбільші центри сягнули європейського рівня розвитку, але цей поступальний процес був насильно припинений ордами хана Батия.</w:t>
      </w:r>
    </w:p>
    <w:p w14:paraId="37C6B01D" w14:textId="77777777" w:rsidR="009D4266" w:rsidRDefault="009D4266" w:rsidP="009D4266">
      <w:pPr>
        <w:pStyle w:val="NormalWeb"/>
        <w:spacing w:before="240" w:beforeAutospacing="0" w:after="240" w:afterAutospacing="0"/>
      </w:pPr>
      <w:r>
        <w:rPr>
          <w:color w:val="000000"/>
        </w:rPr>
        <w:lastRenderedPageBreak/>
        <w:t>Одним із найбільших міст на Русі, безперечно, був Київ (площа міста сягала 400 га), археологічні дослідження якого тривають уже більш як півтора століття. Аналіз наявної інформації свідчить, що він постав на правому березі Дніпра ще наприкінці V ст. н. е. У IX—X ст. територія міста значно збільшується: поселення й городища цього періоду розміщуються на горах — Старокиївській, Замковій, Лисій, Щекавиці, Дитинці, Кудрявці й на Подолі. Одночасно з розширенням самого міста збільшується і його центральна частина: уже в середині X ст. за межами дитинця VI—VIII ст. зводяться деякі князівські будівлі. ? всі підстави стверджувати, що в цей час окремі поселення та городища являли собою не ізольовані населені пункти, а окремі складові єдиного міста. На Старокиївській горі розмішувався дитинець із князівськими спорудами, а Поділ, Лиса гора, Щекавиця, Кудрявець та інші райони утворювали посадську частину.</w:t>
      </w:r>
    </w:p>
    <w:p w14:paraId="5C5F1689" w14:textId="77777777" w:rsidR="009D4266" w:rsidRDefault="009D4266" w:rsidP="009D4266">
      <w:pPr>
        <w:pStyle w:val="NormalWeb"/>
        <w:spacing w:before="240" w:beforeAutospacing="0" w:after="240" w:afterAutospacing="0"/>
      </w:pPr>
      <w:r>
        <w:rPr>
          <w:color w:val="000000"/>
        </w:rPr>
        <w:t>Поблизу поселень містився й курганний могильник, на якому було досліджено в різні роки цілу низку багатих поховань, у тому числі й воїнів зі зброєю. Він складався із двох основних груп: на території Верхнього Києва і на Кирилівських висотах. Окрім того, поховання виявлено також у міському парку над Дніпром та на Батиєвій горі.</w:t>
      </w:r>
    </w:p>
    <w:p w14:paraId="46F062FB" w14:textId="77777777" w:rsidR="009D4266" w:rsidRDefault="009D4266" w:rsidP="009D4266">
      <w:pPr>
        <w:pStyle w:val="NormalWeb"/>
        <w:spacing w:before="240" w:beforeAutospacing="0" w:after="240" w:afterAutospacing="0"/>
      </w:pPr>
      <w:r>
        <w:rPr>
          <w:color w:val="000000"/>
        </w:rPr>
        <w:t>Кінець X — середина ХШ ст. — період найвищого піднесення міста. Збільшується його територія, розквітають економіка та культура. Найдавніше київське городище уже за часів Ігоря та Ольги стало затісним для дитинця. Тому за князювання Володимира Святославича навколо нього зводять нові земляні укріплення. Площа "міста Володимира" наприкінці X — на початку XI ст. становила 10 га, а спрямування та конфігурація валів повністю відповідали топографії місцевості. З боку плато розміщувалися центральні Софійські ворота.</w:t>
      </w:r>
    </w:p>
    <w:p w14:paraId="0F120F87" w14:textId="77777777" w:rsidR="009D4266" w:rsidRDefault="009D4266" w:rsidP="009D4266">
      <w:pPr>
        <w:pStyle w:val="NormalWeb"/>
        <w:spacing w:before="240" w:beforeAutospacing="0" w:after="240" w:afterAutospacing="0"/>
      </w:pPr>
      <w:r>
        <w:rPr>
          <w:color w:val="000000"/>
        </w:rPr>
        <w:t>В XI ст. Київ продовжував швидко зростати, а тому стара лінія укріплень також перестала відповідати вимогам його оборони. У першій половині XI ст. Ярослав Мудрий заклав нову фортецю, площа якої була набагато більшою від попередньої, хоча й починалася від валів X ст. "Місто Ярослава" мало троє в'їзних воріт — Лядські, Жидівські і Золоті. Центральні, Золоті ворота, являли собою двоярусну споруду (нагорі розмішувалися сторожова площадка і Благовіщенська церква).</w:t>
      </w:r>
    </w:p>
    <w:p w14:paraId="42EA6770" w14:textId="77777777" w:rsidR="009D4266" w:rsidRDefault="009D4266" w:rsidP="009D4266">
      <w:pPr>
        <w:pStyle w:val="NormalWeb"/>
        <w:spacing w:before="240" w:beforeAutospacing="0" w:after="240" w:afterAutospacing="0"/>
      </w:pPr>
      <w:r>
        <w:rPr>
          <w:color w:val="000000"/>
        </w:rPr>
        <w:t>У другій половині XI ст. забудовується так звана Михайлівська гора (верхнє плато сучасної Володимирської гірки). Цей район також мав власну систему укріплень.</w:t>
      </w:r>
    </w:p>
    <w:p w14:paraId="358F12C6" w14:textId="77777777" w:rsidR="009D4266" w:rsidRDefault="009D4266" w:rsidP="009D4266">
      <w:pPr>
        <w:pStyle w:val="NormalWeb"/>
        <w:spacing w:before="240" w:beforeAutospacing="0" w:after="240" w:afterAutospacing="0"/>
      </w:pPr>
      <w:r>
        <w:rPr>
          <w:color w:val="000000"/>
        </w:rPr>
        <w:t>Київ XI—XIII ст. мав великий ремісничо-торговельний посад, більша частина якого (180—200 га) містилася на Подолі. За укріпленнями посаду розміщувалися садиби "передгороддя", що тягнулися уздовж дороги на Дорогожичі (до Кирилівської церкви). Як уже згадувалося, у XII—XIII ст. в окремих містах з'являються кінці. Зокрема, один із них, Копирів, розміщувався за Жидівськими воротами (район сучасної Львівської площі) і займав територію в 40 га.</w:t>
      </w:r>
    </w:p>
    <w:p w14:paraId="4CCFFCA9" w14:textId="77777777" w:rsidR="009D4266" w:rsidRDefault="009D4266" w:rsidP="009D4266">
      <w:pPr>
        <w:pStyle w:val="NormalWeb"/>
        <w:spacing w:before="240" w:beforeAutospacing="0" w:after="240" w:afterAutospacing="0"/>
      </w:pPr>
      <w:r>
        <w:rPr>
          <w:color w:val="000000"/>
        </w:rPr>
        <w:t xml:space="preserve">В XI—XIII ст. навколо столиці Русі з'явилися приміські слободи, села, князівські двори Й монастирські садиби, що були безпосередньо пов'язані з Києвом і складали його периферійні райони. Це, зокрема, Кирилівський, Печерський, Видубицький, Кловський монастирі, Предславино, Берестове, Красний двір та інші. Загалом у місті та його </w:t>
      </w:r>
      <w:r>
        <w:rPr>
          <w:color w:val="000000"/>
        </w:rPr>
        <w:lastRenderedPageBreak/>
        <w:t>околицях мешкало близько 50 тис. чоловік. Тобто воно стало одним із найбільших населених пунктів середньовічної Європи.</w:t>
      </w:r>
    </w:p>
    <w:p w14:paraId="621CCB37" w14:textId="77777777" w:rsidR="009D4266" w:rsidRDefault="009D4266" w:rsidP="009D4266">
      <w:pPr>
        <w:pStyle w:val="NormalWeb"/>
        <w:spacing w:before="240" w:beforeAutospacing="0" w:after="240" w:afterAutospacing="0"/>
      </w:pPr>
      <w:r>
        <w:rPr>
          <w:color w:val="000000"/>
        </w:rPr>
        <w:t>Місто мало досить чітку планувальну структуру. її найважливішими вузлами були ворота в системі валів, міські площі, архітектурні ансамблі, куди радіально сходилися вуличні магістралі. Напрям вулиць залежав також від топографічних чинників: гір, річок, ручаїв. Ширина вулиць, забудованих в основному дерев'яними житлами, господарськими спорудами, об'єднаними в окремі садиби, не перевищувала 6 м, а ширина провулків — З—3, 4 м. Характерною особливістю кам'яного будівництва було те, що всі монументальні споруди розміщувалися певними ансамблями, які утворювали композиційні центри окремих районів міста. Різноманітні археологічні знахідки доповнюють інформацію про життя столиці Русі.</w:t>
      </w:r>
    </w:p>
    <w:p w14:paraId="05ACE56F" w14:textId="77777777" w:rsidR="009D4266" w:rsidRDefault="009D4266" w:rsidP="009D4266">
      <w:pPr>
        <w:pStyle w:val="NormalWeb"/>
        <w:spacing w:before="240" w:beforeAutospacing="0" w:after="240" w:afterAutospacing="0"/>
      </w:pPr>
      <w:r>
        <w:rPr>
          <w:color w:val="000000"/>
        </w:rPr>
        <w:t>До міст другої із вищеназваних груп можна віднести Новгород-Сіверський, що займав територію більш як ЗО га. Заснований наприкінці X ст. на місці кількох поселень роменської культури, ймовірно, як укріплений форпост на кордоні "Руської землі" (у вузькому значенні цього терміна), він наприкінці XI ст. стає столицею великого князівства, що відділилося як окрема структура від Чернігівської землі в середині XII ст.</w:t>
      </w:r>
    </w:p>
    <w:p w14:paraId="54EA8EBE" w14:textId="77777777" w:rsidR="009D4266" w:rsidRDefault="009D4266" w:rsidP="009D4266">
      <w:pPr>
        <w:pStyle w:val="NormalWeb"/>
        <w:spacing w:before="240" w:beforeAutospacing="0" w:after="240" w:afterAutospacing="0"/>
      </w:pPr>
      <w:r>
        <w:rPr>
          <w:color w:val="000000"/>
        </w:rPr>
        <w:t>Місто стоїть на високому правому березі Десни. На Замку (дитинець давнього міста) були досліджені житла, господарські будівлі, оборонні споруди. Синхронні матеріали з Городка (посадська частина) та з інших територій свідчать про відносно велику кількість населення в даному пункті вже з часів Його заснування. Виділення в удільне князівство дало новий потужний імпульс його розвитку.</w:t>
      </w:r>
    </w:p>
    <w:p w14:paraId="4572EA70" w14:textId="77777777" w:rsidR="009D4266" w:rsidRDefault="009D4266" w:rsidP="009D4266">
      <w:pPr>
        <w:pStyle w:val="NormalWeb"/>
        <w:spacing w:before="240" w:beforeAutospacing="0" w:after="240" w:afterAutospacing="0"/>
      </w:pPr>
      <w:r>
        <w:rPr>
          <w:color w:val="000000"/>
        </w:rPr>
        <w:t>У XII—XIII ст. Новгород-Сіверський мав складну структуру. Ядром міста був дитинець площею близько 2 га, споруджений на високому останці ріки з крутими схилами. Наприкінці XI — на початку XII ст. старі дерево-земляні оборонні конструкції перебудовуються, внаслідок чого їхня міць збільшується удвоє. На Замок вів лише один в'їзд. Серед інших об'єктів тут виявлено погрібнедушу XII ст., в якому зберігалося близько 100 амфор з вином та медом, а також різні продукти.</w:t>
      </w:r>
    </w:p>
    <w:p w14:paraId="6498953D" w14:textId="77777777" w:rsidR="009D4266" w:rsidRDefault="009D4266" w:rsidP="009D4266">
      <w:pPr>
        <w:pStyle w:val="NormalWeb"/>
        <w:spacing w:before="240" w:beforeAutospacing="0" w:after="240" w:afterAutospacing="0"/>
      </w:pPr>
      <w:r>
        <w:rPr>
          <w:color w:val="000000"/>
        </w:rPr>
        <w:t>Дитинець із трьох сторін був оточений посадом, площа якого сягала близько 30 га. До цієї частини міста вело троє воріт: Чернігівські, Курські та Водяні. На посаді зосереджувалося основне ремісниче виробництво, про що свідчать різноманітні вироби та будівлі. За стінами града містилися неукріплені селища. У 2 км від міста, вниз за течією ріки, був споруджений Спасо-Преображенський монастир. Досліджені центральний собор, а також будівля, аналогічна йому за конструктивними особливостями, подібної якій на Русі досі не виявлено (можливо, заміські князівські хороми). Для побудови обох вказаних споруд використана однакова цегла-плінфа. Під час пожежі, що сталася, ймовірно, за часів монголо-татарського нашестя, всередині собору загинули люди — жінки та діти.</w:t>
      </w:r>
    </w:p>
    <w:p w14:paraId="4CA23B19" w14:textId="77777777" w:rsidR="009D4266" w:rsidRDefault="009D4266" w:rsidP="009D4266">
      <w:pPr>
        <w:pStyle w:val="NormalWeb"/>
        <w:spacing w:before="240" w:beforeAutospacing="0" w:after="240" w:afterAutospacing="0"/>
      </w:pPr>
      <w:r>
        <w:rPr>
          <w:color w:val="000000"/>
        </w:rPr>
        <w:t>Гради третьої та четвертої груп, менші за розмірами, звичайно, були й менш топографічно структурованими. Проте всі вони складалися із двох частин — дитинця і посаду.</w:t>
      </w:r>
    </w:p>
    <w:p w14:paraId="06C2042E" w14:textId="77777777" w:rsidR="009D4266" w:rsidRDefault="009D4266" w:rsidP="009D4266">
      <w:pPr>
        <w:pStyle w:val="NormalWeb"/>
        <w:spacing w:before="240" w:beforeAutospacing="0" w:after="240" w:afterAutospacing="0"/>
      </w:pPr>
      <w:r>
        <w:rPr>
          <w:color w:val="000000"/>
        </w:rPr>
        <w:t xml:space="preserve">Одну укріплену площадку (як і прикордонні фортеці) мали давньоруські замки, які на сьогодні ще недостатньо досліджені. Мало вивчені й особливості їхнього функціонування. </w:t>
      </w:r>
      <w:r>
        <w:rPr>
          <w:color w:val="000000"/>
        </w:rPr>
        <w:lastRenderedPageBreak/>
        <w:t>У соціологічному відношенні замок — це феодальне поселення його власника (іншими словами — резиденція) — центр вотчинного володіння. У поселеннях цього типу мешкали сам феодал, його челядь, особи, що належали до вотчинної адміністрації, дружинники, людність, яка обробляла землі місцевого володаря і постійно перебувала на феодальному дворі. В замку розміщувалися житла феодала та його оточення, різні виробничі та господарські приміщення. Його площа здебільшого не перевищувала 1 га.</w:t>
      </w:r>
    </w:p>
    <w:p w14:paraId="5C2700DF" w14:textId="77777777" w:rsidR="009D4266" w:rsidRDefault="009D4266" w:rsidP="009D4266">
      <w:pPr>
        <w:pStyle w:val="NormalWeb"/>
        <w:spacing w:before="240" w:beforeAutospacing="0" w:after="240" w:afterAutospacing="0"/>
      </w:pPr>
      <w:r>
        <w:rPr>
          <w:color w:val="000000"/>
        </w:rPr>
        <w:t>Прикладом укріпленої феодальної садиби XII—XIII ст. площею 0,2 га може слугувати Чорнівське городище в басейні р. Пруг, на Буковині. З напільного боку садиби виявлені додаткові укріплення. До основної захисної лінії входили оборонні кліті-зруби, здебільшого прямокутної форми, а сама вона мала два яруси бою. Нижній складався з приміщень порожнистих зрубів, а на верхньому розмішувався бойовий майданчик на дерев'яному накатнику. Всі ці конструкції були споруджені за єдиним планом. Використовувалися вони як бойові камери, з яких можна було вести стрільбу, й водночас як складські приміщення. До оборонних клітей примикали житлово-господарські зруби. Мабуть, вони належали рядовим дружинникам. Біля в'їзду на городище стояла сторожова вежа.</w:t>
      </w:r>
    </w:p>
    <w:p w14:paraId="5F5952A3" w14:textId="77777777" w:rsidR="009D4266" w:rsidRDefault="009D4266" w:rsidP="009D4266">
      <w:pPr>
        <w:pStyle w:val="NormalWeb"/>
        <w:spacing w:before="240" w:beforeAutospacing="0" w:after="240" w:afterAutospacing="0"/>
      </w:pPr>
      <w:r>
        <w:rPr>
          <w:color w:val="000000"/>
        </w:rPr>
        <w:t>У найвищій частині двору було двоповерхове житло самого феодала, а поблизу нього ще кілька споруд. Увесь двір городища поділявся на дві частини — житлову і господарську (до складу останньої входили хліви, легкі навіси, викладений камінням робочий майданчик). У клітях, де здебільшого не було традиційних печей, а лише відкриті вогнища, могло проживати півтора десятка воїнів зі своїми сім'ями. Хоча відсутність стаціонарних опалювальних споруд дає підстави припустити, що жили вони тут не постійно. На городищі виявлено різноманітний інвентар. Це свідчить, що місцеві жителі вели сільське господарство, ремесла, торгівлю (рис. 16).</w:t>
      </w:r>
    </w:p>
    <w:p w14:paraId="00C41913" w14:textId="77777777" w:rsidR="009D4266" w:rsidRDefault="009D4266" w:rsidP="009D4266">
      <w:pPr>
        <w:pStyle w:val="NormalWeb"/>
        <w:spacing w:before="240" w:beforeAutospacing="0" w:after="240" w:afterAutospacing="0"/>
      </w:pPr>
      <w:r>
        <w:rPr>
          <w:color w:val="000000"/>
        </w:rPr>
        <w:t>Поблизу городища розташоване одне велике, а на певній відстані – ще сім невеликих селищ. Вони, як і в інших аналогічних випадках, очевидно археологічно відображають наявність "гнізда" поселень — тобто структуру феодальної вотчини (її укріплений центр та відкриту сільську округу, де створювався основний додатковий продукт).</w:t>
      </w:r>
    </w:p>
    <w:p w14:paraId="7E02A9EB" w14:textId="77777777" w:rsidR="009D4266" w:rsidRDefault="009D4266" w:rsidP="009D4266">
      <w:pPr>
        <w:pStyle w:val="NormalWeb"/>
        <w:spacing w:before="240" w:beforeAutospacing="0" w:after="240" w:afterAutospacing="0"/>
      </w:pPr>
      <w:r>
        <w:rPr>
          <w:color w:val="000000"/>
        </w:rPr>
        <w:t>Рис. 16. Чорнівське городите (реконструкція О. А. Бойко та і П. Возного)</w:t>
      </w:r>
    </w:p>
    <w:p w14:paraId="473D892B" w14:textId="77777777" w:rsidR="009D4266" w:rsidRDefault="009D4266" w:rsidP="009D4266">
      <w:pPr>
        <w:pStyle w:val="NormalWeb"/>
        <w:spacing w:before="240" w:beforeAutospacing="0" w:after="240" w:afterAutospacing="0"/>
      </w:pPr>
      <w:r>
        <w:rPr>
          <w:color w:val="000000"/>
        </w:rPr>
        <w:t>Відсутність у багатьох випадках стаціонарних жител самих феодалів (в основному в найбільших замках) підтверджує наведену вище характеристику давньоруського міста як колективного замку найбільших землевласників округи. Тобто боярин контролював ситуацію, перебуваючи здебільшого в міській резиденції, а його сільською вотчиною керували представники підлеглої адміністрації, які мешкали там постійно.</w:t>
      </w:r>
    </w:p>
    <w:p w14:paraId="1EC4121C" w14:textId="77777777" w:rsidR="009D4266" w:rsidRDefault="009D4266" w:rsidP="009D4266"/>
    <w:p w14:paraId="62F78DB1" w14:textId="77777777" w:rsidR="009D4266" w:rsidRDefault="009D4266" w:rsidP="009D4266">
      <w:pPr>
        <w:pStyle w:val="Heading3"/>
        <w:spacing w:before="240" w:after="80" w:line="0" w:lineRule="auto"/>
        <w:ind w:firstLine="705"/>
      </w:pPr>
      <w:r>
        <w:rPr>
          <w:rFonts w:ascii="Arial" w:hAnsi="Arial" w:cs="Arial"/>
          <w:b/>
          <w:bCs/>
          <w:color w:val="434343"/>
          <w:sz w:val="28"/>
          <w:szCs w:val="28"/>
        </w:rPr>
        <w:t>(ред24. Данило Галицький – політичний портрет</w:t>
      </w:r>
    </w:p>
    <w:p w14:paraId="4E03B11E" w14:textId="77777777" w:rsidR="009D4266" w:rsidRDefault="009D4266" w:rsidP="009D4266">
      <w:pPr>
        <w:pStyle w:val="NormalWeb"/>
        <w:spacing w:before="240" w:beforeAutospacing="0" w:after="240" w:afterAutospacing="0"/>
      </w:pPr>
      <w:r>
        <w:rPr>
          <w:color w:val="000000"/>
        </w:rPr>
        <w:t xml:space="preserve">Особливий інтерес археологів до середньовічного міста пояснюється не лише багатством знахідок, що містяться у його культурному шарі, а й надзвичайно широким спектром проблем, які вони дають можливість поставити й вирішувати. Зокрема, аналіз наявних </w:t>
      </w:r>
      <w:r>
        <w:rPr>
          <w:color w:val="000000"/>
        </w:rPr>
        <w:lastRenderedPageBreak/>
        <w:t>джерел свідчить, що раннє давньоруське місто являло собою найважливішу структуру державності, на перших порах, по суті, рівну їй.</w:t>
      </w:r>
    </w:p>
    <w:p w14:paraId="7EAEA25D" w14:textId="77777777" w:rsidR="009D4266" w:rsidRDefault="009D4266" w:rsidP="009D4266">
      <w:pPr>
        <w:pStyle w:val="NormalWeb"/>
        <w:spacing w:before="240" w:beforeAutospacing="0" w:after="240" w:afterAutospacing="0"/>
      </w:pPr>
      <w:r>
        <w:rPr>
          <w:color w:val="000000"/>
        </w:rPr>
        <w:t>Є всі підстави стверджувати, що основною містотворчою силою на початковому етапі давньоруської історії була політична влада. Молода східнослов'янська знать розпочала будівництво замків-фортець, котрі порівняно швидко ставали дитинцями ранньофеодальних міст. Під їхніми стінами відбувалася концентрація ремесла і торгівлі, а в межах самих фортець складалася військова дружина. Варяги називали Русь "Гардаріки" — країною міст або замків. На початковому етапі давньоруської історії відомо 16 міст, у другій половині XI ст. з'являються повідомлення про 50 нових центрів, у XII ст. — більш як 130, а в перші десятиліття XIII ст. — ще близько 50. Як показали дослідження останніх десятиліть (П. П. Толочко, А. В. Куза та ін.), тісний адміністративно-політичний та господарський зв'язок давньоруських міст із сільськогосподарською округою зумовив певну специфічність їхнього соціально-економічного життя порівняно із західноєвропейськими. Ремесло і торгівля, попри їх загалом високий рівень, не становили основу розвитку міст. Вони росли за рахунок додаткового продукту, що створювався у сільськогосподарському секторі економіки країни внаслідок значної концентрації в містах великих землевласників. Не випадково в літературі іноді трапляється визначення давньоруського міста як колективного феодального замку. Тому ці поселенські структури характеризують як місця, де концентрувався, перероблявся й перерозподілявся додатковий продукт.</w:t>
      </w:r>
    </w:p>
    <w:p w14:paraId="0C97BB28" w14:textId="77777777" w:rsidR="009D4266" w:rsidRDefault="009D4266" w:rsidP="009D4266">
      <w:pPr>
        <w:pStyle w:val="NormalWeb"/>
        <w:spacing w:before="240" w:beforeAutospacing="0" w:after="240" w:afterAutospacing="0"/>
      </w:pPr>
      <w:r>
        <w:rPr>
          <w:color w:val="000000"/>
        </w:rPr>
        <w:t>За розмірами, а отже й за кількістю населення, міста XII—XIII ст. можна поділити на чотири групи. До першої групи входять найбільші центри, площа яких сягала 100 га. Серед них — столиці уже згаданих земель-князівств, а також деякі інші центри. До другої — міста, площа яких не перевищувала 10— 50 га. До третьої — 2, 5—10 га. До четвертої — 1—5 га. Нині є всі підстави стверджувати, що на Русі за часів феодальної роздробленості в містах проживало 510—520 тис. чоловік населення (у великих центрах — 10—50 тис. осіб, у середніх 3—5 тис, у малих 1—2 тис).</w:t>
      </w:r>
    </w:p>
    <w:p w14:paraId="33F39A44" w14:textId="77777777" w:rsidR="009D4266" w:rsidRDefault="009D4266" w:rsidP="009D4266">
      <w:pPr>
        <w:pStyle w:val="NormalWeb"/>
        <w:spacing w:before="240" w:beforeAutospacing="0" w:after="240" w:afterAutospacing="0"/>
      </w:pPr>
      <w:r>
        <w:rPr>
          <w:color w:val="000000"/>
        </w:rPr>
        <w:t>Основним елементом зростання і розвитку кожного міста була фортеця. Феодальна природа такого урбаністичного центру зумовила його соціально-топографічну структуру: відносно невеликий князівсько-боярський дитинець, де зосереджувалися органи влади й управління, та велике за розмірами передмістя-посад, заселене переважно простолюдом. У деяких випадках зафіксовані й околишні міста, що займали проміжне місце між двома вищеназваними. Така соціально-топографічна модель залишалася універсальною протягом століть. З кінця XII — початку XIII ст. передмістя-посади почали ділитися на дрібніші адміністративно-структурні одиниці, так звані кінці. В цілому давньоруські міста являли собою соціально-економічні, політичні й культурні центри, де зосереджувалися виші матеріальні й духовні надбання народу. Напередодні монголо-татарської навали найбільші центри сягнули європейського рівня розвитку, але цей поступальний процес був насильно припинений ордами хана Батия.</w:t>
      </w:r>
    </w:p>
    <w:p w14:paraId="2371E70A" w14:textId="77777777" w:rsidR="009D4266" w:rsidRDefault="009D4266" w:rsidP="009D4266">
      <w:pPr>
        <w:pStyle w:val="NormalWeb"/>
        <w:spacing w:before="240" w:beforeAutospacing="0" w:after="240" w:afterAutospacing="0"/>
      </w:pPr>
      <w:r>
        <w:rPr>
          <w:color w:val="000000"/>
        </w:rPr>
        <w:t xml:space="preserve">Одним із найбільших міст на Русі, безперечно, був Київ (площа міста сягала 400 га), археологічні дослідження якого тривають уже більш як півтора століття. Аналіз наявної інформації свідчить, що він постав на правому березі Дніпра ще наприкінці V ст. н. е. У IX—X ст. територія міста значно збільшується: поселення й городища цього періоду </w:t>
      </w:r>
      <w:r>
        <w:rPr>
          <w:color w:val="000000"/>
        </w:rPr>
        <w:lastRenderedPageBreak/>
        <w:t>розміщуються на горах — Старокиївській, Замковій, Лисій, Щекавиці, Дитинці, Кудрявці й на Подолі. Одночасно з розширенням самого міста збільшується і його центральна частина: уже в середині X ст. за межами дитинця VI—VIII ст. зводяться деякі князівські будівлі. ? всі підстави стверджувати, що в цей час окремі поселення та городища являли собою не ізольовані населені пункти, а окремі складові єдиного міста. На Старокиївській горі розмішувався дитинець із князівськими спорудами, а Поділ, Лиса гора, Щекавиця, Кудрявець та інші райони утворювали посадську частину.</w:t>
      </w:r>
    </w:p>
    <w:p w14:paraId="63B93748" w14:textId="77777777" w:rsidR="009D4266" w:rsidRDefault="009D4266" w:rsidP="009D4266">
      <w:pPr>
        <w:pStyle w:val="NormalWeb"/>
        <w:spacing w:before="240" w:beforeAutospacing="0" w:after="240" w:afterAutospacing="0"/>
      </w:pPr>
      <w:r>
        <w:rPr>
          <w:color w:val="000000"/>
        </w:rPr>
        <w:t>Поблизу поселень містився й курганний могильник, на якому було досліджено в різні роки цілу низку багатих поховань, у тому числі й воїнів зі зброєю. Він складався із двох основних груп: на території Верхнього Києва і на Кирилівських висотах. Окрім того, поховання виявлено також у міському парку над Дніпром та на Батиєвій горі.</w:t>
      </w:r>
    </w:p>
    <w:p w14:paraId="538ABE64" w14:textId="77777777" w:rsidR="009D4266" w:rsidRDefault="009D4266" w:rsidP="009D4266">
      <w:pPr>
        <w:pStyle w:val="NormalWeb"/>
        <w:spacing w:before="240" w:beforeAutospacing="0" w:after="240" w:afterAutospacing="0"/>
      </w:pPr>
      <w:r>
        <w:rPr>
          <w:color w:val="000000"/>
        </w:rPr>
        <w:t>Кінець X — середина ХШ ст. — період найвищого піднесення міста. Збільшується його територія, розквітають економіка та культура. Найдавніше київське городище уже за часів Ігоря та Ольги стало затісним для дитинця. Тому за князювання Володимира Святославича навколо нього зводять нові земляні укріплення. Площа "міста Володимира" наприкінці X — на початку XI ст. становила 10 га, а спрямування та конфігурація валів повністю відповідали топографії місцевості. З боку плато розміщувалися центральні Софійські ворота.</w:t>
      </w:r>
    </w:p>
    <w:p w14:paraId="0CB6D820" w14:textId="77777777" w:rsidR="009D4266" w:rsidRDefault="009D4266" w:rsidP="009D4266">
      <w:pPr>
        <w:pStyle w:val="NormalWeb"/>
        <w:spacing w:before="240" w:beforeAutospacing="0" w:after="240" w:afterAutospacing="0"/>
      </w:pPr>
      <w:r>
        <w:rPr>
          <w:color w:val="000000"/>
        </w:rPr>
        <w:t>В XI ст. Київ продовжував швидко зростати, а тому стара лінія укріплень також перестала відповідати вимогам його оборони. У першій половині XI ст. Ярослав Мудрий заклав нову фортецю, площа якої була набагато більшою від попередньої, хоча й починалася від валів X ст. "Місто Ярослава" мало троє в'їзних воріт — Лядські, Жидівські і Золоті. Центральні, Золоті ворота, являли собою двоярусну споруду (нагорі розмішувалися сторожова площадка і Благовіщенська церква).</w:t>
      </w:r>
    </w:p>
    <w:p w14:paraId="5D8DF646" w14:textId="77777777" w:rsidR="009D4266" w:rsidRDefault="009D4266" w:rsidP="009D4266">
      <w:pPr>
        <w:pStyle w:val="NormalWeb"/>
        <w:spacing w:before="240" w:beforeAutospacing="0" w:after="240" w:afterAutospacing="0"/>
      </w:pPr>
      <w:r>
        <w:rPr>
          <w:color w:val="000000"/>
        </w:rPr>
        <w:t>У другій половині XI ст. забудовується так звана Михайлівська гора (верхнє плато сучасної Володимирської гірки). Цей район також мав власну систему укріплень.</w:t>
      </w:r>
    </w:p>
    <w:p w14:paraId="2A2DD38B" w14:textId="77777777" w:rsidR="009D4266" w:rsidRDefault="009D4266" w:rsidP="009D4266">
      <w:pPr>
        <w:pStyle w:val="NormalWeb"/>
        <w:spacing w:before="240" w:beforeAutospacing="0" w:after="240" w:afterAutospacing="0"/>
      </w:pPr>
      <w:r>
        <w:rPr>
          <w:color w:val="000000"/>
        </w:rPr>
        <w:t>Київ XI—XIII ст. мав великий ремісничо-торговельний посад, більша частина якого (180—200 га) містилася на Подолі. За укріпленнями посаду розміщувалися садиби "передгороддя", що тягнулися уздовж дороги на Дорогожичі (до Кирилівської церкви). Як уже згадувалося, у XII—XIII ст. в окремих містах з'являються кінці. Зокрема, один із них, Копирів, розміщувався за Жидівськими воротами (район сучасної Львівської площі) і займав територію в 40 га.</w:t>
      </w:r>
    </w:p>
    <w:p w14:paraId="3B19357E" w14:textId="77777777" w:rsidR="009D4266" w:rsidRDefault="009D4266" w:rsidP="009D4266">
      <w:pPr>
        <w:pStyle w:val="NormalWeb"/>
        <w:spacing w:before="240" w:beforeAutospacing="0" w:after="240" w:afterAutospacing="0"/>
      </w:pPr>
      <w:r>
        <w:rPr>
          <w:color w:val="000000"/>
        </w:rPr>
        <w:t>В XI—XIII ст. навколо столиці Русі з'явилися приміські слободи, села, князівські двори Й монастирські садиби, що були безпосередньо пов'язані з Києвом і складали його периферійні райони. Це, зокрема, Кирилівський, Печерський, Видубицький, Кловський монастирі, Предславино, Берестове, Красний двір та інші. Загалом у місті та його околицях мешкало близько 50 тис. чоловік. Тобто воно стало одним із найбільших населених пунктів середньовічної Європи.</w:t>
      </w:r>
    </w:p>
    <w:p w14:paraId="5125ECE0" w14:textId="77777777" w:rsidR="009D4266" w:rsidRDefault="009D4266" w:rsidP="009D4266">
      <w:pPr>
        <w:pStyle w:val="NormalWeb"/>
        <w:spacing w:before="240" w:beforeAutospacing="0" w:after="240" w:afterAutospacing="0"/>
      </w:pPr>
      <w:r>
        <w:rPr>
          <w:color w:val="000000"/>
        </w:rPr>
        <w:t xml:space="preserve">Місто мало досить чітку планувальну структуру. її найважливішими вузлами були ворота в системі валів, міські площі, архітектурні ансамблі, куди радіально сходилися вуличні </w:t>
      </w:r>
      <w:r>
        <w:rPr>
          <w:color w:val="000000"/>
        </w:rPr>
        <w:lastRenderedPageBreak/>
        <w:t>магістралі. Напрям вулиць залежав також від топографічних чинників: гір, річок, ручаїв. Ширина вулиць, забудованих в основному дерев'яними житлами, господарськими спорудами, об'єднаними в окремі садиби, не перевищувала 6 м, а ширина провулків — З—3, 4 м. Характерною особливістю кам'яного будівництва було те, що всі монументальні споруди розміщувалися певними ансамблями, які утворювали композиційні центри окремих районів міста. Різноманітні археологічні знахідки доповнюють інформацію про життя столиці Русі.</w:t>
      </w:r>
    </w:p>
    <w:p w14:paraId="36FD3FDE" w14:textId="77777777" w:rsidR="009D4266" w:rsidRDefault="009D4266" w:rsidP="009D4266">
      <w:pPr>
        <w:pStyle w:val="NormalWeb"/>
        <w:spacing w:before="240" w:beforeAutospacing="0" w:after="240" w:afterAutospacing="0"/>
      </w:pPr>
      <w:r>
        <w:rPr>
          <w:color w:val="000000"/>
        </w:rPr>
        <w:t>До міст другої із вищеназваних груп можна віднести Новгород-Сіверський, що займав територію більш як ЗО га. Заснований наприкінці X ст. на місці кількох поселень роменської культури, ймовірно, як укріплений форпост на кордоні "Руської землі" (у вузькому значенні цього терміна), він наприкінці XI ст. стає столицею великого князівства, що відділилося як окрема структура від Чернігівської землі в середині XII ст.</w:t>
      </w:r>
    </w:p>
    <w:p w14:paraId="2C87F01B" w14:textId="77777777" w:rsidR="009D4266" w:rsidRDefault="009D4266" w:rsidP="009D4266">
      <w:pPr>
        <w:pStyle w:val="NormalWeb"/>
        <w:spacing w:before="240" w:beforeAutospacing="0" w:after="240" w:afterAutospacing="0"/>
      </w:pPr>
      <w:r>
        <w:rPr>
          <w:color w:val="000000"/>
        </w:rPr>
        <w:t>Місто стоїть на високому правому березі Десни. На Замку (дитинець давнього міста) були досліджені житла, господарські будівлі, оборонні споруди. Синхронні матеріали з Городка (посадська частина) та з інших територій свідчать про відносно велику кількість населення в даному пункті вже з часів Його заснування. Виділення в удільне князівство дало новий потужний імпульс його розвитку.</w:t>
      </w:r>
    </w:p>
    <w:p w14:paraId="76130815" w14:textId="77777777" w:rsidR="009D4266" w:rsidRDefault="009D4266" w:rsidP="009D4266">
      <w:pPr>
        <w:pStyle w:val="NormalWeb"/>
        <w:spacing w:before="240" w:beforeAutospacing="0" w:after="240" w:afterAutospacing="0"/>
      </w:pPr>
      <w:r>
        <w:rPr>
          <w:color w:val="000000"/>
        </w:rPr>
        <w:t>У XII—XIII ст. Новгород-Сіверський мав складну структуру. Ядром міста був дитинець площею близько 2 га, споруджений на високому останці ріки з крутими схилами. Наприкінці XI — на початку XII ст. старі дерево-земляні оборонні конструкції перебудовуються, внаслідок чого їхня міць збільшується удвоє. На Замок вів лише один в'їзд. Серед інших об'єктів тут виявлено погрібнедушу XII ст., в якому зберігалося близько 100 амфор з вином та медом, а також різні продукти.</w:t>
      </w:r>
    </w:p>
    <w:p w14:paraId="532A0A62" w14:textId="77777777" w:rsidR="009D4266" w:rsidRDefault="009D4266" w:rsidP="009D4266">
      <w:pPr>
        <w:pStyle w:val="NormalWeb"/>
        <w:spacing w:before="240" w:beforeAutospacing="0" w:after="240" w:afterAutospacing="0"/>
      </w:pPr>
      <w:r>
        <w:rPr>
          <w:color w:val="000000"/>
        </w:rPr>
        <w:t>Дитинець із трьох сторін був оточений посадом, площа якого сягала близько 30 га. До цієї частини міста вело троє воріт: Чернігівські, Курські та Водяні. На посаді зосереджувалося основне ремісниче виробництво, про що свідчать різноманітні вироби та будівлі. За стінами града містилися неукріплені селища. У 2 км від міста, вниз за течією ріки, був споруджений Спасо-Преображенський монастир. Досліджені центральний собор, а також будівля, аналогічна йому за конструктивними особливостями, подібної якій на Русі досі не виявлено (можливо, заміські князівські хороми). Для побудови обох вказаних споруд використана однакова цегла-плінфа. Під час пожежі, що сталася, ймовірно, за часів монголо-татарського нашестя, всередині собору загинули люди — жінки та діти.</w:t>
      </w:r>
    </w:p>
    <w:p w14:paraId="0EDD3C14" w14:textId="77777777" w:rsidR="009D4266" w:rsidRDefault="009D4266" w:rsidP="009D4266">
      <w:pPr>
        <w:pStyle w:val="NormalWeb"/>
        <w:spacing w:before="240" w:beforeAutospacing="0" w:after="240" w:afterAutospacing="0"/>
      </w:pPr>
      <w:r>
        <w:rPr>
          <w:color w:val="000000"/>
        </w:rPr>
        <w:t>Гради третьої та четвертої груп, менші за розмірами, звичайно, були й менш топографічно структурованими. Проте всі вони складалися із двох частин — дитинця і посаду.</w:t>
      </w:r>
    </w:p>
    <w:p w14:paraId="58568303" w14:textId="77777777" w:rsidR="009D4266" w:rsidRDefault="009D4266" w:rsidP="009D4266">
      <w:pPr>
        <w:pStyle w:val="NormalWeb"/>
        <w:spacing w:before="240" w:beforeAutospacing="0" w:after="240" w:afterAutospacing="0"/>
      </w:pPr>
      <w:r>
        <w:rPr>
          <w:color w:val="000000"/>
        </w:rPr>
        <w:t xml:space="preserve">Одну укріплену площадку (як і прикордонні фортеці) мали давньоруські замки, які на сьогодні ще недостатньо досліджені. Мало вивчені й особливості їхнього функціонування. У соціологічному відношенні замок — це феодальне поселення його власника (іншими словами — резиденція) — центр вотчинного володіння. У поселеннях цього типу мешкали сам феодал, його челядь, особи, що належали до вотчинної адміністрації, дружинники, людність, яка обробляла землі місцевого володаря і постійно перебувала на феодальному </w:t>
      </w:r>
      <w:r>
        <w:rPr>
          <w:color w:val="000000"/>
        </w:rPr>
        <w:lastRenderedPageBreak/>
        <w:t>дворі. В замку розміщувалися житла феодала та його оточення, різні виробничі та господарські приміщення. Його площа здебільшого не перевищувала 1 га.</w:t>
      </w:r>
    </w:p>
    <w:p w14:paraId="09ECE954" w14:textId="77777777" w:rsidR="009D4266" w:rsidRDefault="009D4266" w:rsidP="009D4266">
      <w:pPr>
        <w:pStyle w:val="NormalWeb"/>
        <w:spacing w:before="240" w:beforeAutospacing="0" w:after="240" w:afterAutospacing="0"/>
      </w:pPr>
      <w:r>
        <w:rPr>
          <w:color w:val="000000"/>
        </w:rPr>
        <w:t>Прикладом укріпленої феодальної садиби XII—XIII ст. площею 0,2 га може слугувати Чорнівське городище в басейні р. Пруг, на Буковині. З напільного боку садиби виявлені додаткові укріплення. До основної захисної лінії входили оборонні кліті-зруби, здебільшого прямокутної форми, а сама вона мала два яруси бою. Нижній складався з приміщень порожнистих зрубів, а на верхньому розмішувався бойовий майданчик на дерев'яному накатнику. Всі ці конструкції були споруджені за єдиним планом. Використовувалися вони як бойові камери, з яких можна було вести стрільбу, й водночас як складські приміщення. До оборонних клітей примикали житлово-господарські зруби. Мабуть, вони належали рядовим дружинникам. Біля в'їзду на городище стояла сторожова вежа.</w:t>
      </w:r>
    </w:p>
    <w:p w14:paraId="60BFE9D2" w14:textId="77777777" w:rsidR="009D4266" w:rsidRDefault="009D4266" w:rsidP="009D4266">
      <w:pPr>
        <w:pStyle w:val="NormalWeb"/>
        <w:spacing w:before="240" w:beforeAutospacing="0" w:after="240" w:afterAutospacing="0"/>
      </w:pPr>
      <w:r>
        <w:rPr>
          <w:color w:val="000000"/>
        </w:rPr>
        <w:t>У найвищій частині двору було двоповерхове житло самого феодала, а поблизу нього ще кілька споруд. Увесь двір городища поділявся на дві частини — житлову і господарську (до складу останньої входили хліви, легкі навіси, викладений камінням робочий майданчик). У клітях, де здебільшого не було традиційних печей, а лише відкриті вогнища, могло проживати півтора десятка воїнів зі своїми сім'ями. Хоча відсутність стаціонарних опалювальних споруд дає підстави припустити, що жили вони тут не постійно. На городищі виявлено різноманітний інвентар. Це свідчить, що місцеві жителі вели сільське господарство, ремесла, торгівлю (рис. 16).</w:t>
      </w:r>
    </w:p>
    <w:p w14:paraId="3D7A00DF" w14:textId="77777777" w:rsidR="009D4266" w:rsidRDefault="009D4266" w:rsidP="009D4266">
      <w:pPr>
        <w:pStyle w:val="NormalWeb"/>
        <w:spacing w:before="240" w:beforeAutospacing="0" w:after="240" w:afterAutospacing="0"/>
      </w:pPr>
      <w:r>
        <w:rPr>
          <w:color w:val="000000"/>
        </w:rPr>
        <w:t>Поблизу городища розташоване одне велике, а на певній відстані – ще сім невеликих селищ. Вони, як і в інших аналогічних випадках, очевидно археологічно відображають наявність "гнізда" поселень — тобто структуру феодальної вотчини (її укріплений центр та відкриту сільську округу, де створювався основний додатковий продукт).</w:t>
      </w:r>
    </w:p>
    <w:p w14:paraId="0C802DDA" w14:textId="77777777" w:rsidR="009D4266" w:rsidRDefault="009D4266" w:rsidP="009D4266">
      <w:pPr>
        <w:pStyle w:val="NormalWeb"/>
        <w:spacing w:before="240" w:beforeAutospacing="0" w:after="240" w:afterAutospacing="0"/>
      </w:pPr>
      <w:r>
        <w:rPr>
          <w:color w:val="000000"/>
        </w:rPr>
        <w:t>Рис. 16. Чорнівське городите (реконструкція О. А. Бойко та і П. Возного)</w:t>
      </w:r>
    </w:p>
    <w:p w14:paraId="2C6BB892" w14:textId="77777777" w:rsidR="009D4266" w:rsidRDefault="009D4266" w:rsidP="009D4266">
      <w:pPr>
        <w:pStyle w:val="NormalWeb"/>
        <w:spacing w:before="240" w:beforeAutospacing="0" w:after="240" w:afterAutospacing="0"/>
      </w:pPr>
      <w:r>
        <w:rPr>
          <w:color w:val="000000"/>
        </w:rPr>
        <w:t>Відсутність у багатьох випадках стаціонарних жител самих феодалів (в основному в найбільших замках) підтверджує наведену вище характеристику давньоруського міста як колективного замку найбільших землевласників округи. Тобто боярин контролював ситуацію, перебуваючи здебільшого в міській резиденції, а його сільською вотчиною керували представники підлеглої адміністрації, які мешкали там постійно.</w:t>
      </w:r>
    </w:p>
    <w:p w14:paraId="3B94919B" w14:textId="77777777" w:rsidR="009D4266" w:rsidRDefault="009D4266" w:rsidP="009D4266"/>
    <w:p w14:paraId="4DA2B59C" w14:textId="77777777" w:rsidR="009D4266" w:rsidRDefault="009D4266" w:rsidP="009D4266">
      <w:pPr>
        <w:pStyle w:val="Heading3"/>
        <w:spacing w:before="240" w:after="80" w:line="0" w:lineRule="auto"/>
        <w:ind w:firstLine="705"/>
      </w:pPr>
      <w:r>
        <w:rPr>
          <w:rFonts w:ascii="Arial" w:hAnsi="Arial" w:cs="Arial"/>
          <w:b/>
          <w:bCs/>
          <w:color w:val="434343"/>
          <w:sz w:val="28"/>
          <w:szCs w:val="28"/>
        </w:rPr>
        <w:t>(ред)25. Дати визначення поняттям «геноцид», «голод», «голодомор». Навести приклади</w:t>
      </w:r>
    </w:p>
    <w:p w14:paraId="761DF464" w14:textId="77777777" w:rsidR="009D4266" w:rsidRDefault="009D4266" w:rsidP="009D4266">
      <w:pPr>
        <w:pStyle w:val="NormalWeb"/>
        <w:shd w:val="clear" w:color="auto" w:fill="FFFFFF"/>
        <w:spacing w:before="0" w:beforeAutospacing="0" w:after="120" w:afterAutospacing="0"/>
      </w:pPr>
      <w:r>
        <w:rPr>
          <w:b/>
          <w:bCs/>
          <w:color w:val="222222"/>
        </w:rPr>
        <w:t>Геноци́д</w:t>
      </w:r>
      <w:r>
        <w:rPr>
          <w:color w:val="222222"/>
        </w:rPr>
        <w:t xml:space="preserve"> —</w:t>
      </w:r>
      <w:r>
        <w:rPr>
          <w:color w:val="000000"/>
        </w:rPr>
        <w:t xml:space="preserve"> цілеспрямовані дії з метою знищення повністю або частково окремих груп населення чи цілих </w:t>
      </w:r>
      <w:hyperlink r:id="rId39" w:history="1">
        <w:r>
          <w:rPr>
            <w:rStyle w:val="Hyperlink"/>
            <w:color w:val="000000"/>
          </w:rPr>
          <w:t>народів</w:t>
        </w:r>
      </w:hyperlink>
      <w:r>
        <w:rPr>
          <w:color w:val="000000"/>
        </w:rPr>
        <w:t xml:space="preserve"> за </w:t>
      </w:r>
      <w:hyperlink r:id="rId40" w:history="1">
        <w:r>
          <w:rPr>
            <w:rStyle w:val="Hyperlink"/>
            <w:color w:val="000000"/>
          </w:rPr>
          <w:t>національними</w:t>
        </w:r>
      </w:hyperlink>
      <w:r>
        <w:rPr>
          <w:color w:val="000000"/>
        </w:rPr>
        <w:t xml:space="preserve">, </w:t>
      </w:r>
      <w:hyperlink r:id="rId41" w:history="1">
        <w:r>
          <w:rPr>
            <w:rStyle w:val="Hyperlink"/>
            <w:color w:val="000000"/>
          </w:rPr>
          <w:t>етнічними</w:t>
        </w:r>
      </w:hyperlink>
      <w:r>
        <w:rPr>
          <w:color w:val="000000"/>
        </w:rPr>
        <w:t xml:space="preserve">, </w:t>
      </w:r>
      <w:hyperlink r:id="rId42" w:history="1">
        <w:r>
          <w:rPr>
            <w:rStyle w:val="Hyperlink"/>
            <w:color w:val="000000"/>
          </w:rPr>
          <w:t>расовими</w:t>
        </w:r>
      </w:hyperlink>
      <w:r>
        <w:rPr>
          <w:color w:val="000000"/>
        </w:rPr>
        <w:t xml:space="preserve">, корисливими або </w:t>
      </w:r>
      <w:hyperlink r:id="rId43" w:history="1">
        <w:r>
          <w:rPr>
            <w:rStyle w:val="Hyperlink"/>
            <w:color w:val="000000"/>
          </w:rPr>
          <w:t>релігійними</w:t>
        </w:r>
      </w:hyperlink>
      <w:r>
        <w:rPr>
          <w:color w:val="000000"/>
        </w:rPr>
        <w:t xml:space="preserve"> мотивами. До таких дій належать:</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9D4266" w14:paraId="6BAA4AD3" w14:textId="77777777" w:rsidTr="009D4266">
        <w:trPr>
          <w:trHeight w:val="1700"/>
        </w:trPr>
        <w:tc>
          <w:tcPr>
            <w:tcW w:w="0" w:type="auto"/>
            <w:tcBorders>
              <w:top w:val="single" w:sz="8" w:space="0" w:color="EAECF0"/>
              <w:left w:val="single" w:sz="8" w:space="0" w:color="EAECF0"/>
              <w:bottom w:val="single" w:sz="8" w:space="0" w:color="EAECF0"/>
              <w:right w:val="single" w:sz="8" w:space="0" w:color="EAECF0"/>
            </w:tcBorders>
            <w:shd w:val="clear" w:color="auto" w:fill="FFF8DC"/>
            <w:tcMar>
              <w:top w:w="20" w:type="dxa"/>
              <w:left w:w="20" w:type="dxa"/>
              <w:bottom w:w="20" w:type="dxa"/>
              <w:right w:w="20" w:type="dxa"/>
            </w:tcMar>
            <w:hideMark/>
          </w:tcPr>
          <w:p w14:paraId="76358E8B" w14:textId="77777777" w:rsidR="009D4266" w:rsidRDefault="009D4266">
            <w:pPr>
              <w:pStyle w:val="NormalWeb"/>
              <w:spacing w:before="240" w:beforeAutospacing="0" w:after="0" w:afterAutospacing="0"/>
              <w:ind w:left="720"/>
            </w:pPr>
            <w:r>
              <w:rPr>
                <w:i/>
                <w:iCs/>
                <w:color w:val="000000"/>
              </w:rPr>
              <w:lastRenderedPageBreak/>
              <w:t>а) вбивство членів цієї групи;</w:t>
            </w:r>
          </w:p>
          <w:p w14:paraId="7FAA7230" w14:textId="77777777" w:rsidR="009D4266" w:rsidRDefault="009D4266">
            <w:pPr>
              <w:pStyle w:val="NormalWeb"/>
              <w:spacing w:before="240" w:beforeAutospacing="0" w:after="0" w:afterAutospacing="0"/>
              <w:ind w:left="720"/>
            </w:pPr>
            <w:r>
              <w:rPr>
                <w:i/>
                <w:iCs/>
                <w:color w:val="000000"/>
              </w:rPr>
              <w:t>b) нанесення тяжких тілесних або психічних ушкоджень членам такої групи;</w:t>
            </w:r>
          </w:p>
          <w:p w14:paraId="48EB99D7" w14:textId="77777777" w:rsidR="009D4266" w:rsidRDefault="009D4266">
            <w:pPr>
              <w:pStyle w:val="NormalWeb"/>
              <w:spacing w:before="240" w:beforeAutospacing="0" w:after="0" w:afterAutospacing="0"/>
              <w:ind w:left="720"/>
            </w:pPr>
            <w:r>
              <w:rPr>
                <w:i/>
                <w:iCs/>
                <w:color w:val="000000"/>
              </w:rPr>
              <w:t>c) навмисне створення членам групи життєвих умов, які розраховані на повне або часткове знищення групи;</w:t>
            </w:r>
          </w:p>
          <w:p w14:paraId="1179B76F" w14:textId="77777777" w:rsidR="009D4266" w:rsidRDefault="009D4266">
            <w:pPr>
              <w:pStyle w:val="NormalWeb"/>
              <w:spacing w:before="240" w:beforeAutospacing="0" w:after="0" w:afterAutospacing="0"/>
              <w:ind w:left="720"/>
            </w:pPr>
            <w:r>
              <w:rPr>
                <w:i/>
                <w:iCs/>
                <w:color w:val="000000"/>
              </w:rPr>
              <w:t>d) дії, розраховані на унеможливлення народження дітей в середовищі групи;</w:t>
            </w:r>
          </w:p>
          <w:p w14:paraId="057EC723" w14:textId="77777777" w:rsidR="009D4266" w:rsidRDefault="009D4266">
            <w:pPr>
              <w:pStyle w:val="NormalWeb"/>
              <w:spacing w:before="240" w:beforeAutospacing="0" w:after="0" w:afterAutospacing="0"/>
              <w:ind w:left="720"/>
            </w:pPr>
            <w:r>
              <w:rPr>
                <w:i/>
                <w:iCs/>
                <w:color w:val="000000"/>
              </w:rPr>
              <w:t>е) насильницька передача дітей цієї групи іншій групі.</w:t>
            </w:r>
          </w:p>
        </w:tc>
      </w:tr>
    </w:tbl>
    <w:p w14:paraId="7F057AEF" w14:textId="77777777" w:rsidR="009D4266" w:rsidRDefault="009D4266" w:rsidP="009D4266">
      <w:pPr>
        <w:pStyle w:val="NormalWeb"/>
        <w:shd w:val="clear" w:color="auto" w:fill="FFFFFF"/>
        <w:spacing w:before="120" w:beforeAutospacing="0" w:after="0" w:afterAutospacing="0"/>
      </w:pPr>
      <w:r>
        <w:rPr>
          <w:color w:val="000000"/>
        </w:rPr>
        <w:t xml:space="preserve">Стосовно української людності політика геноциду й етноциду активно здійснювалася у </w:t>
      </w:r>
      <w:hyperlink r:id="rId44" w:history="1">
        <w:r>
          <w:rPr>
            <w:rStyle w:val="Hyperlink"/>
            <w:color w:val="000000"/>
          </w:rPr>
          <w:t>ХХ ст.</w:t>
        </w:r>
      </w:hyperlink>
      <w:r>
        <w:rPr>
          <w:color w:val="000000"/>
        </w:rPr>
        <w:t xml:space="preserve"> Ознаки геноциду мають дії урядів різних країн стосовно кримських татар, українських німців, українських поляків, українських циган, українських греків, українських болгар, українських росіян. Але наймасовішим було вбивство голодом етнічних українців </w:t>
      </w:r>
      <w:hyperlink r:id="rId45" w:history="1">
        <w:r>
          <w:rPr>
            <w:rStyle w:val="Hyperlink"/>
            <w:color w:val="000000"/>
          </w:rPr>
          <w:t>СРСР</w:t>
        </w:r>
      </w:hyperlink>
      <w:r>
        <w:rPr>
          <w:color w:val="000000"/>
        </w:rPr>
        <w:t xml:space="preserve"> (в </w:t>
      </w:r>
      <w:hyperlink r:id="rId46" w:history="1">
        <w:r>
          <w:rPr>
            <w:rStyle w:val="Hyperlink"/>
            <w:color w:val="000000"/>
          </w:rPr>
          <w:t>УРСР</w:t>
        </w:r>
      </w:hyperlink>
      <w:r>
        <w:rPr>
          <w:color w:val="000000"/>
        </w:rPr>
        <w:t xml:space="preserve"> та </w:t>
      </w:r>
      <w:hyperlink r:id="rId47" w:history="1">
        <w:r>
          <w:rPr>
            <w:rStyle w:val="Hyperlink"/>
            <w:color w:val="000000"/>
          </w:rPr>
          <w:t>РРФСР</w:t>
        </w:r>
      </w:hyperlink>
      <w:r>
        <w:rPr>
          <w:color w:val="000000"/>
        </w:rPr>
        <w:t xml:space="preserve">) у 1932–1933 роках. Це тривалий час замовчувалося і не визнавалося. Тепер про нього більше дізналися широкі верстви українського суспільства. </w:t>
      </w:r>
      <w:hyperlink r:id="rId48" w:history="1">
        <w:r>
          <w:rPr>
            <w:rStyle w:val="Hyperlink"/>
            <w:color w:val="000000"/>
          </w:rPr>
          <w:t>Голодомор</w:t>
        </w:r>
      </w:hyperlink>
      <w:r>
        <w:rPr>
          <w:color w:val="000000"/>
        </w:rPr>
        <w:t xml:space="preserve"> поволі визнається іншими націями саме геноцидом. Інший геноцид на території </w:t>
      </w:r>
      <w:hyperlink r:id="rId49" w:history="1">
        <w:r>
          <w:rPr>
            <w:rStyle w:val="Hyperlink"/>
            <w:color w:val="000000"/>
          </w:rPr>
          <w:t>Європи</w:t>
        </w:r>
      </w:hyperlink>
      <w:r>
        <w:rPr>
          <w:color w:val="000000"/>
        </w:rPr>
        <w:t xml:space="preserve">, що призвів до масових жертв, вчинено стосовно євреїв, зокрема українських євреїв. Він відбувався в інший спосіб (розстріл, спалення) і відомий як </w:t>
      </w:r>
      <w:hyperlink r:id="rId50" w:history="1">
        <w:r>
          <w:rPr>
            <w:rStyle w:val="Hyperlink"/>
            <w:color w:val="000000"/>
          </w:rPr>
          <w:t>«голокост»</w:t>
        </w:r>
      </w:hyperlink>
      <w:r>
        <w:rPr>
          <w:color w:val="000000"/>
        </w:rPr>
        <w:t xml:space="preserve">. Отже, обидва наймасовіші геноциди у </w:t>
      </w:r>
      <w:hyperlink r:id="rId51" w:history="1">
        <w:r>
          <w:rPr>
            <w:rStyle w:val="Hyperlink"/>
            <w:color w:val="000000"/>
          </w:rPr>
          <w:t>Європи</w:t>
        </w:r>
      </w:hyperlink>
      <w:r>
        <w:rPr>
          <w:color w:val="000000"/>
        </w:rPr>
        <w:t xml:space="preserve"> </w:t>
      </w:r>
      <w:hyperlink r:id="rId52" w:history="1">
        <w:r>
          <w:rPr>
            <w:rStyle w:val="Hyperlink"/>
            <w:color w:val="000000"/>
          </w:rPr>
          <w:t>ХХ ст.</w:t>
        </w:r>
      </w:hyperlink>
      <w:r>
        <w:rPr>
          <w:color w:val="000000"/>
        </w:rPr>
        <w:t xml:space="preserve"> відбувалися на території сучасної України стосовно українських громадян (української нації).</w:t>
      </w:r>
    </w:p>
    <w:p w14:paraId="104A0D73" w14:textId="77777777" w:rsidR="009D4266" w:rsidRDefault="009D4266" w:rsidP="009D4266">
      <w:pPr>
        <w:pStyle w:val="NormalWeb"/>
        <w:shd w:val="clear" w:color="auto" w:fill="FFFFFF"/>
        <w:spacing w:before="0" w:beforeAutospacing="0" w:after="0" w:afterAutospacing="0"/>
      </w:pPr>
      <w:r>
        <w:rPr>
          <w:color w:val="000000"/>
        </w:rPr>
        <w:t xml:space="preserve">Сучасна </w:t>
      </w:r>
      <w:hyperlink r:id="rId53" w:history="1">
        <w:r>
          <w:rPr>
            <w:rStyle w:val="Hyperlink"/>
            <w:color w:val="000000"/>
          </w:rPr>
          <w:t>Російська Федерація</w:t>
        </w:r>
      </w:hyperlink>
      <w:r>
        <w:rPr>
          <w:color w:val="000000"/>
        </w:rPr>
        <w:t xml:space="preserve"> (на відміну від </w:t>
      </w:r>
      <w:hyperlink r:id="rId54" w:history="1">
        <w:r>
          <w:rPr>
            <w:rStyle w:val="Hyperlink"/>
            <w:color w:val="000000"/>
          </w:rPr>
          <w:t>Німеччини</w:t>
        </w:r>
      </w:hyperlink>
      <w:r>
        <w:rPr>
          <w:color w:val="000000"/>
        </w:rPr>
        <w:t xml:space="preserve"> й </w:t>
      </w:r>
      <w:hyperlink r:id="rId55" w:history="1">
        <w:r>
          <w:rPr>
            <w:rStyle w:val="Hyperlink"/>
            <w:color w:val="000000"/>
          </w:rPr>
          <w:t>Польщі</w:t>
        </w:r>
      </w:hyperlink>
      <w:r>
        <w:rPr>
          <w:color w:val="000000"/>
        </w:rPr>
        <w:t xml:space="preserve">) не визнає злочинних дій уряду </w:t>
      </w:r>
      <w:hyperlink r:id="rId56" w:history="1">
        <w:r>
          <w:rPr>
            <w:rStyle w:val="Hyperlink"/>
            <w:color w:val="000000"/>
          </w:rPr>
          <w:t>Радянського Союзу</w:t>
        </w:r>
      </w:hyperlink>
      <w:r>
        <w:rPr>
          <w:color w:val="000000"/>
        </w:rPr>
        <w:t xml:space="preserve"> стосовно українців. Антиукраїнська політика в різних суспільно-політичних умовах за різних міжнародно-політичних обставин проявляється по-різному: раніше — у цілеспрямованій організації голодомору, тепер — в його невизнанні.</w:t>
      </w:r>
    </w:p>
    <w:p w14:paraId="03F2BA8A" w14:textId="77777777" w:rsidR="009D4266" w:rsidRDefault="009D4266" w:rsidP="009D4266">
      <w:pPr>
        <w:pStyle w:val="NormalWeb"/>
        <w:shd w:val="clear" w:color="auto" w:fill="FFFFFF"/>
        <w:spacing w:before="0" w:beforeAutospacing="0" w:after="0" w:afterAutospacing="0"/>
      </w:pPr>
      <w:r>
        <w:rPr>
          <w:b/>
          <w:bCs/>
          <w:color w:val="222222"/>
        </w:rPr>
        <w:t>Голод</w:t>
      </w:r>
      <w:r>
        <w:rPr>
          <w:color w:val="222222"/>
        </w:rPr>
        <w:t xml:space="preserve"> — </w:t>
      </w:r>
      <w:r>
        <w:rPr>
          <w:color w:val="000000"/>
        </w:rPr>
        <w:t xml:space="preserve">стан </w:t>
      </w:r>
      <w:hyperlink r:id="rId57" w:history="1">
        <w:r>
          <w:rPr>
            <w:rStyle w:val="Hyperlink"/>
            <w:color w:val="000000"/>
          </w:rPr>
          <w:t>людини</w:t>
        </w:r>
      </w:hyperlink>
      <w:r>
        <w:rPr>
          <w:color w:val="000000"/>
        </w:rPr>
        <w:t xml:space="preserve">, у якому їй не вистачає </w:t>
      </w:r>
      <w:hyperlink r:id="rId58" w:history="1">
        <w:r>
          <w:rPr>
            <w:rStyle w:val="Hyperlink"/>
            <w:color w:val="000000"/>
          </w:rPr>
          <w:t>їжі</w:t>
        </w:r>
      </w:hyperlink>
      <w:r>
        <w:rPr>
          <w:color w:val="000000"/>
        </w:rPr>
        <w:t xml:space="preserve"> для здорового </w:t>
      </w:r>
      <w:hyperlink r:id="rId59" w:history="1">
        <w:r>
          <w:rPr>
            <w:rStyle w:val="Hyperlink"/>
            <w:color w:val="000000"/>
          </w:rPr>
          <w:t>життя</w:t>
        </w:r>
      </w:hyperlink>
      <w:r>
        <w:rPr>
          <w:color w:val="000000"/>
        </w:rPr>
        <w:t xml:space="preserve">. Голод пов'язаний з умовами </w:t>
      </w:r>
      <w:hyperlink r:id="rId60" w:history="1">
        <w:r>
          <w:rPr>
            <w:rStyle w:val="Hyperlink"/>
            <w:color w:val="000000"/>
          </w:rPr>
          <w:t>життя</w:t>
        </w:r>
      </w:hyperlink>
      <w:r>
        <w:rPr>
          <w:color w:val="000000"/>
        </w:rPr>
        <w:t xml:space="preserve"> </w:t>
      </w:r>
      <w:hyperlink r:id="rId61" w:history="1">
        <w:r>
          <w:rPr>
            <w:rStyle w:val="Hyperlink"/>
            <w:color w:val="000000"/>
          </w:rPr>
          <w:t>людини</w:t>
        </w:r>
      </w:hyperlink>
      <w:r>
        <w:rPr>
          <w:color w:val="000000"/>
        </w:rPr>
        <w:t xml:space="preserve">. В сучасному </w:t>
      </w:r>
      <w:hyperlink r:id="rId62" w:history="1">
        <w:r>
          <w:rPr>
            <w:rStyle w:val="Hyperlink"/>
            <w:color w:val="000000"/>
          </w:rPr>
          <w:t>світі</w:t>
        </w:r>
      </w:hyperlink>
      <w:r>
        <w:rPr>
          <w:color w:val="000000"/>
        </w:rPr>
        <w:t>, де людина отримує засоби існування від суспільства, голод — переважно суспільне явище і проблема. В сучасному глобальному суспільстві 862 млн чоловік страждають від голоду або недоїдання.</w:t>
      </w:r>
    </w:p>
    <w:p w14:paraId="11EAF7BC" w14:textId="77777777" w:rsidR="009D4266" w:rsidRDefault="009D4266" w:rsidP="009D4266">
      <w:pPr>
        <w:pStyle w:val="NormalWeb"/>
        <w:shd w:val="clear" w:color="auto" w:fill="FFFFFF"/>
        <w:spacing w:before="0" w:beforeAutospacing="0" w:after="0" w:afterAutospacing="0"/>
      </w:pPr>
      <w:r>
        <w:rPr>
          <w:color w:val="000000"/>
        </w:rPr>
        <w:t xml:space="preserve">Голод звичайно пояснюють нестачею джерел харчування, багато західних благодійних організацій, такі як </w:t>
      </w:r>
      <w:hyperlink r:id="rId63" w:history="1">
        <w:r>
          <w:rPr>
            <w:rStyle w:val="Hyperlink"/>
            <w:color w:val="000000"/>
          </w:rPr>
          <w:t>Міжнародний Червоний Хрест</w:t>
        </w:r>
      </w:hyperlink>
      <w:r>
        <w:rPr>
          <w:color w:val="000000"/>
        </w:rPr>
        <w:t xml:space="preserve">, допомагають голодуючим і пропонують зайнятися виробництвом продуктів харчування, а не </w:t>
      </w:r>
      <w:hyperlink r:id="rId64" w:history="1">
        <w:r>
          <w:rPr>
            <w:rStyle w:val="Hyperlink"/>
            <w:color w:val="000000"/>
          </w:rPr>
          <w:t>політикою</w:t>
        </w:r>
      </w:hyperlink>
      <w:r>
        <w:rPr>
          <w:color w:val="000000"/>
        </w:rPr>
        <w:t xml:space="preserve">. Інша теорія виникнення голоду стверджує, що він виникає тоді, коли одна суспільна група втрачає можливість обмінювати свою працю чи майно на </w:t>
      </w:r>
      <w:hyperlink r:id="rId65" w:history="1">
        <w:r>
          <w:rPr>
            <w:rStyle w:val="Hyperlink"/>
            <w:color w:val="000000"/>
          </w:rPr>
          <w:t>їжу</w:t>
        </w:r>
      </w:hyperlink>
      <w:r>
        <w:rPr>
          <w:color w:val="000000"/>
        </w:rPr>
        <w:t>.</w:t>
      </w:r>
    </w:p>
    <w:p w14:paraId="7E2E923A" w14:textId="77777777" w:rsidR="009D4266" w:rsidRDefault="009D4266" w:rsidP="009D4266">
      <w:pPr>
        <w:pStyle w:val="NormalWeb"/>
        <w:shd w:val="clear" w:color="auto" w:fill="FFFFFF"/>
        <w:spacing w:before="0" w:beforeAutospacing="0" w:after="0" w:afterAutospacing="0"/>
      </w:pPr>
      <w:r>
        <w:rPr>
          <w:b/>
          <w:bCs/>
          <w:color w:val="222222"/>
        </w:rPr>
        <w:t>Голодомо́р 1932—1933 років</w:t>
      </w:r>
      <w:r>
        <w:rPr>
          <w:color w:val="222222"/>
        </w:rPr>
        <w:t xml:space="preserve"> —</w:t>
      </w:r>
      <w:r>
        <w:rPr>
          <w:color w:val="000000"/>
        </w:rPr>
        <w:t xml:space="preserve"> акт </w:t>
      </w:r>
      <w:hyperlink r:id="rId66" w:history="1">
        <w:r>
          <w:rPr>
            <w:rStyle w:val="Hyperlink"/>
            <w:color w:val="000000"/>
          </w:rPr>
          <w:t>геноциду</w:t>
        </w:r>
      </w:hyperlink>
      <w:r>
        <w:rPr>
          <w:color w:val="000000"/>
        </w:rPr>
        <w:t xml:space="preserve"> </w:t>
      </w:r>
      <w:hyperlink r:id="rId67" w:history="1">
        <w:r>
          <w:rPr>
            <w:rStyle w:val="Hyperlink"/>
            <w:color w:val="000000"/>
          </w:rPr>
          <w:t>українського народу</w:t>
        </w:r>
      </w:hyperlink>
      <w:r>
        <w:rPr>
          <w:color w:val="000000"/>
        </w:rPr>
        <w:t xml:space="preserve">, організований керівництвом </w:t>
      </w:r>
      <w:hyperlink r:id="rId68" w:history="1">
        <w:r>
          <w:rPr>
            <w:rStyle w:val="Hyperlink"/>
            <w:color w:val="000000"/>
          </w:rPr>
          <w:t>ВКП(б)</w:t>
        </w:r>
      </w:hyperlink>
      <w:r>
        <w:rPr>
          <w:color w:val="000000"/>
        </w:rPr>
        <w:t xml:space="preserve"> та </w:t>
      </w:r>
      <w:hyperlink r:id="rId69" w:history="1">
        <w:r>
          <w:rPr>
            <w:rStyle w:val="Hyperlink"/>
            <w:color w:val="000000"/>
          </w:rPr>
          <w:t>урядом</w:t>
        </w:r>
      </w:hyperlink>
      <w:r>
        <w:rPr>
          <w:color w:val="000000"/>
        </w:rPr>
        <w:t xml:space="preserve"> </w:t>
      </w:r>
      <w:hyperlink r:id="rId70" w:history="1">
        <w:r>
          <w:rPr>
            <w:rStyle w:val="Hyperlink"/>
            <w:color w:val="000000"/>
          </w:rPr>
          <w:t>СРСР</w:t>
        </w:r>
      </w:hyperlink>
      <w:r>
        <w:rPr>
          <w:color w:val="000000"/>
        </w:rPr>
        <w:t xml:space="preserve"> у </w:t>
      </w:r>
      <w:hyperlink r:id="rId71" w:history="1">
        <w:r>
          <w:rPr>
            <w:rStyle w:val="Hyperlink"/>
            <w:color w:val="000000"/>
          </w:rPr>
          <w:t>1932</w:t>
        </w:r>
      </w:hyperlink>
      <w:r>
        <w:rPr>
          <w:color w:val="000000"/>
        </w:rPr>
        <w:t>–</w:t>
      </w:r>
      <w:hyperlink r:id="rId72" w:history="1">
        <w:r>
          <w:rPr>
            <w:rStyle w:val="Hyperlink"/>
            <w:color w:val="000000"/>
          </w:rPr>
          <w:t>1933</w:t>
        </w:r>
      </w:hyperlink>
      <w:r>
        <w:rPr>
          <w:color w:val="000000"/>
        </w:rPr>
        <w:t xml:space="preserve"> роках шляхом створення штучного </w:t>
      </w:r>
      <w:hyperlink r:id="rId73" w:history="1">
        <w:r>
          <w:rPr>
            <w:rStyle w:val="Hyperlink"/>
            <w:color w:val="000000"/>
          </w:rPr>
          <w:t>масового голоду</w:t>
        </w:r>
      </w:hyperlink>
      <w:r>
        <w:rPr>
          <w:color w:val="000000"/>
        </w:rPr>
        <w:t xml:space="preserve">. Убивство голодом відбувалося в </w:t>
      </w:r>
      <w:hyperlink r:id="rId74" w:history="1">
        <w:r>
          <w:rPr>
            <w:rStyle w:val="Hyperlink"/>
            <w:color w:val="000000"/>
          </w:rPr>
          <w:t>Україні</w:t>
        </w:r>
      </w:hyperlink>
      <w:r>
        <w:rPr>
          <w:color w:val="000000"/>
        </w:rPr>
        <w:t xml:space="preserve"> й на </w:t>
      </w:r>
      <w:hyperlink r:id="rId75" w:history="1">
        <w:r>
          <w:rPr>
            <w:rStyle w:val="Hyperlink"/>
            <w:color w:val="000000"/>
          </w:rPr>
          <w:t>Кубані</w:t>
        </w:r>
      </w:hyperlink>
      <w:r>
        <w:rPr>
          <w:color w:val="000000"/>
        </w:rPr>
        <w:t xml:space="preserve"> як до 1933 р., так і в 1932 році. Різниця полягає лише в масштабах злочину. Якщо протягом 1932 р. голодом було замордовано сотні тисяч людей, то в 1933 р. лік ішов на мільйони. Однак і в 1932, і в 1933 рр. в Україні й на Кубані, на відміну від інших регіонів </w:t>
      </w:r>
      <w:hyperlink r:id="rId76" w:history="1">
        <w:r>
          <w:rPr>
            <w:rStyle w:val="Hyperlink"/>
            <w:color w:val="000000"/>
          </w:rPr>
          <w:t>СРСР</w:t>
        </w:r>
      </w:hyperlink>
      <w:r>
        <w:rPr>
          <w:color w:val="000000"/>
        </w:rPr>
        <w:t xml:space="preserve">, де від голоду також загинуло чимало людей, голод був актом </w:t>
      </w:r>
      <w:hyperlink r:id="rId77" w:history="1">
        <w:r>
          <w:rPr>
            <w:rStyle w:val="Hyperlink"/>
            <w:color w:val="000000"/>
          </w:rPr>
          <w:t>геноциду</w:t>
        </w:r>
      </w:hyperlink>
      <w:r>
        <w:rPr>
          <w:color w:val="000000"/>
        </w:rPr>
        <w:t>, оскільки він був навмисне спрямований проти української нації як такої.</w:t>
      </w:r>
      <w:r>
        <w:rPr>
          <w:color w:val="000000"/>
          <w:sz w:val="14"/>
          <w:szCs w:val="14"/>
          <w:vertAlign w:val="superscript"/>
        </w:rPr>
        <w:t>[</w:t>
      </w:r>
      <w:r>
        <w:rPr>
          <w:color w:val="000000"/>
        </w:rPr>
        <w:t xml:space="preserve"> Кількість людей, які загинули від голоду, оцінювалась деякими істориками в 3,941 млн у </w:t>
      </w:r>
      <w:hyperlink r:id="rId78" w:history="1">
        <w:r>
          <w:rPr>
            <w:rStyle w:val="Hyperlink"/>
            <w:color w:val="000000"/>
          </w:rPr>
          <w:t>сільській місцевості</w:t>
        </w:r>
      </w:hyperlink>
      <w:r>
        <w:rPr>
          <w:color w:val="000000"/>
        </w:rPr>
        <w:t xml:space="preserve"> на території </w:t>
      </w:r>
      <w:hyperlink r:id="rId79" w:history="1">
        <w:r>
          <w:rPr>
            <w:rStyle w:val="Hyperlink"/>
            <w:color w:val="000000"/>
          </w:rPr>
          <w:t>Української СРР</w:t>
        </w:r>
      </w:hyperlink>
      <w:r>
        <w:rPr>
          <w:color w:val="000000"/>
        </w:rPr>
        <w:t xml:space="preserve"> та </w:t>
      </w:r>
      <w:hyperlink r:id="rId80" w:history="1">
        <w:r>
          <w:rPr>
            <w:rStyle w:val="Hyperlink"/>
            <w:color w:val="000000"/>
          </w:rPr>
          <w:t>Кубані</w:t>
        </w:r>
      </w:hyperlink>
      <w:r>
        <w:rPr>
          <w:color w:val="000000"/>
        </w:rPr>
        <w:t xml:space="preserve">, переважну більшість населення якої становили </w:t>
      </w:r>
      <w:hyperlink r:id="rId81" w:history="1">
        <w:r>
          <w:rPr>
            <w:rStyle w:val="Hyperlink"/>
            <w:color w:val="000000"/>
          </w:rPr>
          <w:t>українці</w:t>
        </w:r>
      </w:hyperlink>
      <w:r>
        <w:rPr>
          <w:color w:val="000000"/>
        </w:rPr>
        <w:t xml:space="preserve">, та склав 6,122 млн втрат ненародженими. Голодомор викликаний свідомими і </w:t>
      </w:r>
      <w:r>
        <w:rPr>
          <w:color w:val="000000"/>
        </w:rPr>
        <w:lastRenderedPageBreak/>
        <w:t xml:space="preserve">цілеспрямованими заходами вищого керівництва </w:t>
      </w:r>
      <w:hyperlink r:id="rId82" w:history="1">
        <w:r>
          <w:rPr>
            <w:rStyle w:val="Hyperlink"/>
            <w:color w:val="000000"/>
          </w:rPr>
          <w:t>Радянського Союзу</w:t>
        </w:r>
      </w:hyperlink>
      <w:r>
        <w:rPr>
          <w:color w:val="000000"/>
        </w:rPr>
        <w:t xml:space="preserve"> й </w:t>
      </w:r>
      <w:hyperlink r:id="rId83" w:history="1">
        <w:r>
          <w:rPr>
            <w:rStyle w:val="Hyperlink"/>
            <w:color w:val="000000"/>
          </w:rPr>
          <w:t>Української СРР</w:t>
        </w:r>
      </w:hyperlink>
      <w:r>
        <w:rPr>
          <w:color w:val="000000"/>
        </w:rPr>
        <w:t xml:space="preserve"> на чолі зі </w:t>
      </w:r>
      <w:hyperlink r:id="rId84" w:history="1">
        <w:r>
          <w:rPr>
            <w:rStyle w:val="Hyperlink"/>
            <w:color w:val="000000"/>
          </w:rPr>
          <w:t>Сталіним</w:t>
        </w:r>
      </w:hyperlink>
      <w:r>
        <w:rPr>
          <w:color w:val="000000"/>
        </w:rPr>
        <w:t>, розрахованими на придушення українського національно-визвольного руху і фізичного знищення частини українських селян.</w:t>
      </w:r>
    </w:p>
    <w:p w14:paraId="5BACBE58" w14:textId="77777777" w:rsidR="009D4266" w:rsidRDefault="009D4266" w:rsidP="009D4266">
      <w:pPr>
        <w:pStyle w:val="NormalWeb"/>
        <w:shd w:val="clear" w:color="auto" w:fill="FFFFFF"/>
        <w:spacing w:before="0" w:beforeAutospacing="0" w:after="0" w:afterAutospacing="0"/>
      </w:pPr>
      <w:r>
        <w:rPr>
          <w:color w:val="000000"/>
        </w:rPr>
        <w:t xml:space="preserve">Спланована конфіскація врожаю зернових та усіх інших продуктів харчування у селян представниками радянської влади впродовж Голодомору 1932—33 років безпосередньо призвела до вбивства селян голодом у мільйонних масштабах, при цьому радянська влада мала значні запаси зерна в резервах та здійснювала його експорт за кордон під час Голодомору, забороняла та блокувала виїзд голодуючих поза межі Української СРР, відмовлялася приймати допомогу для голодуючих з-за кордону. Попри те, що дії представників сталінської влади, які спричинили смерть людей голодом, кваліфікувалися згідно з нормами тогочасного радянського кримінального законодавства як вбивство, причини цього масового злочину ніколи в </w:t>
      </w:r>
      <w:hyperlink r:id="rId85" w:history="1">
        <w:r>
          <w:rPr>
            <w:rStyle w:val="Hyperlink"/>
            <w:color w:val="000000"/>
          </w:rPr>
          <w:t>СРСР</w:t>
        </w:r>
      </w:hyperlink>
      <w:r>
        <w:rPr>
          <w:color w:val="000000"/>
        </w:rPr>
        <w:t xml:space="preserve"> не розслідувалися та ніхто з можновладців, причетних до злочину, не поніс покарання при тому, що навіть найвище керівництво СРСР знало про факти загибелі людей від голоду.</w:t>
      </w:r>
    </w:p>
    <w:p w14:paraId="0D0F18CD" w14:textId="77777777" w:rsidR="009D4266" w:rsidRDefault="009D4266" w:rsidP="009D4266">
      <w:pPr>
        <w:pStyle w:val="NormalWeb"/>
        <w:shd w:val="clear" w:color="auto" w:fill="FFFFFF"/>
        <w:spacing w:before="0" w:beforeAutospacing="0" w:after="0" w:afterAutospacing="0"/>
      </w:pPr>
      <w:r>
        <w:rPr>
          <w:color w:val="222222"/>
        </w:rPr>
        <w:t>Упродовж десятиліть масове вбивство людей штучним голодом не лише навмисно замовчувалося радянською владою, а й взагалі заборонялося про нього будь-де згадувати.</w:t>
      </w:r>
    </w:p>
    <w:p w14:paraId="17373A5B" w14:textId="77777777" w:rsidR="009D4266" w:rsidRDefault="009D4266" w:rsidP="009D4266"/>
    <w:p w14:paraId="3CC66C48" w14:textId="77777777" w:rsidR="009D4266" w:rsidRDefault="009D4266" w:rsidP="009D4266">
      <w:pPr>
        <w:pStyle w:val="Heading3"/>
        <w:spacing w:before="240" w:after="80" w:line="0" w:lineRule="auto"/>
        <w:ind w:firstLine="705"/>
      </w:pPr>
      <w:r>
        <w:rPr>
          <w:rFonts w:ascii="Arial" w:hAnsi="Arial" w:cs="Arial"/>
          <w:b/>
          <w:bCs/>
          <w:color w:val="434343"/>
          <w:sz w:val="28"/>
          <w:szCs w:val="28"/>
        </w:rPr>
        <w:t>(ред)26. Декабристський рух в Україні</w:t>
      </w:r>
    </w:p>
    <w:p w14:paraId="2334DAFA" w14:textId="77777777" w:rsidR="009D4266" w:rsidRDefault="009D4266" w:rsidP="009D4266">
      <w:pPr>
        <w:pStyle w:val="NormalWeb"/>
        <w:spacing w:before="240" w:beforeAutospacing="0" w:after="240" w:afterAutospacing="0"/>
      </w:pPr>
      <w:r>
        <w:rPr>
          <w:color w:val="000000"/>
        </w:rPr>
        <w:t>Втрата сподівання на лібералізацію царського самодержавства, скасування кріпацтва, посилення реакції після війни 1812–1814 pp. сприяли зростанню в Росії, а відповідно, і в Україні опозиційних настроїв. Провідну роль у цьому русі відігравали дворянські революціонери-декабристи. Декабристи створюють таємні політичні гуртки, які ставили за мету насамперед боротьбу за скасування кріпосного права й ліквідацію самодержавства. В Україні першим політичним гуртком було "Малоросійське товариство", засноване 1819 р. повітовим маршалом дворянства В. Лукашевичем. Мета товариства – домогтися від'єднання України від Росії.</w:t>
      </w:r>
    </w:p>
    <w:p w14:paraId="3DC173F9" w14:textId="77777777" w:rsidR="009D4266" w:rsidRDefault="009D4266" w:rsidP="009D4266">
      <w:pPr>
        <w:pStyle w:val="NormalWeb"/>
        <w:spacing w:before="240" w:beforeAutospacing="0" w:after="240" w:afterAutospacing="0"/>
      </w:pPr>
      <w:r>
        <w:rPr>
          <w:color w:val="000000"/>
        </w:rPr>
        <w:t>Оформлення політичної опозиції царизму пов'язане з появою декабристських організацій в Росії, а відповідно, в Україні. Так, у 1816 р. в Петербурзі був створений "Союз порятунку", у 1818 р. – "Союз благоденства" в Москві. Вони ставили завдання впровадити конституційне представницьке правління, ліквідувати самодержавство, скасувати кріпосне право шляхом військового перевороту. Членами організацій були опозиційно налаштовані офіцери. У 1818 р. після прибуття на службу до Києва генерала М. Орлова місто стає центром ділових зустрічей членів "Союзу благоденства".</w:t>
      </w:r>
    </w:p>
    <w:p w14:paraId="418AF86A" w14:textId="77777777" w:rsidR="009D4266" w:rsidRDefault="009D4266" w:rsidP="009D4266">
      <w:pPr>
        <w:pStyle w:val="NormalWeb"/>
        <w:spacing w:before="240" w:beforeAutospacing="0" w:after="240" w:afterAutospacing="0"/>
      </w:pPr>
      <w:r>
        <w:rPr>
          <w:color w:val="000000"/>
        </w:rPr>
        <w:t>У 1821 р. декабристи реорганізували свої об'єднання й створили два осередки – Північне товариство із центром у Петербурзі та Південне товариство із центром у місті Тульчині. Головою останнього було обрано полковника П. Пестеля, членами товариства стали офіцери полків, що перебували в Україні. Незабаром, крім Тульчинської управи, було засновано ще дві управи: Кам'янську – на чолі з В. Давидовим та С. Волконським, і Васильківську, очолювану підполковником С. Муравйовим-Апостолом. Час від часу відбувалися конспіративні наради товариств. Для цього використовували Контрактовий ярмарок. Хоча на нарадах обговорювали питання спільних дій, між цими організаціями помітними були значні розбіжності: Південне товариство було більш радикальним, ніж Північне, яке обмежувалося в своїх планах поваленням абсолютизму та встановленням конституційної монархії.</w:t>
      </w:r>
    </w:p>
    <w:p w14:paraId="0B68D600" w14:textId="77777777" w:rsidR="009D4266" w:rsidRDefault="009D4266" w:rsidP="009D4266">
      <w:pPr>
        <w:pStyle w:val="NormalWeb"/>
        <w:spacing w:before="240" w:beforeAutospacing="0" w:after="240" w:afterAutospacing="0"/>
      </w:pPr>
      <w:r>
        <w:rPr>
          <w:color w:val="000000"/>
        </w:rPr>
        <w:lastRenderedPageBreak/>
        <w:t>Голова Південного товариства П. Пестель уклав політичний трактат (Конституцію) "Руська правда", у якому докладно визначив програму дій після повалення царизму. За цією програмою всі народи Росії мали об'єднатися в централізовану республіку з однопалатним парламентом. Кріпацтво скасовувалося. Усі громадяни республіки визнавалися рівними перед законом. Зберігалась приватна власність на землю, але половина землі вважається громадською, окремі ділянки можна брати для обробітку. Проголошувалась повна свобода торгівлі і промисловості.</w:t>
      </w:r>
    </w:p>
    <w:p w14:paraId="4FE66928" w14:textId="77777777" w:rsidR="009D4266" w:rsidRDefault="009D4266" w:rsidP="009D4266">
      <w:pPr>
        <w:pStyle w:val="NormalWeb"/>
        <w:spacing w:before="240" w:beforeAutospacing="0" w:after="240" w:afterAutospacing="0"/>
      </w:pPr>
      <w:r>
        <w:rPr>
          <w:color w:val="000000"/>
        </w:rPr>
        <w:t>У 1823 р. у Новограді-Волинському було засновано третю таємну організацію – Товариство об'єднаних слов'ян, фундаторами якої були брати Борисови. Своїм демократизмом воно відрізнялося від Південного товариства. У 1825 р. ці товариства об'єдналися.</w:t>
      </w:r>
    </w:p>
    <w:p w14:paraId="555D1559" w14:textId="77777777" w:rsidR="009D4266" w:rsidRDefault="009D4266" w:rsidP="009D4266">
      <w:pPr>
        <w:pStyle w:val="NormalWeb"/>
        <w:spacing w:before="240" w:beforeAutospacing="0" w:after="240" w:afterAutospacing="0"/>
      </w:pPr>
      <w:r>
        <w:rPr>
          <w:color w:val="000000"/>
        </w:rPr>
        <w:t>У грудні 1825 р. в Таганрозі помер цар Олександр І. Спадкоємцем був його брат Костянтин, але одруження з полькою позбавляло його прав на престол. Другий брат Микола спочатку відмовився від престолу. Настало "міжцарювання". Північне товариство вирішило скористатися цим і 14 грудня 1825 р. підняло повстання в Петербурзі. Але воно не було як слід підготовлене. Солдати полків, виведених на Сенатську площу, навіть не знали мети повстання. Населення не підтримало акції, і царські війська легко придушили повстанців. Почалися арешти.</w:t>
      </w:r>
    </w:p>
    <w:p w14:paraId="6F08CDCC" w14:textId="77777777" w:rsidR="009D4266" w:rsidRDefault="009D4266" w:rsidP="009D4266">
      <w:pPr>
        <w:pStyle w:val="NormalWeb"/>
        <w:spacing w:before="240" w:beforeAutospacing="0" w:after="240" w:afterAutospacing="0"/>
      </w:pPr>
      <w:r>
        <w:rPr>
          <w:color w:val="000000"/>
        </w:rPr>
        <w:t>Невдача петербурзького повстання примусила керівників Південного товариства прискорити виступ, до якого воно також не було готове. 13 грудня було заарештовано П. Пестеля. Керівництво перейшло до С. Муравйова-Апостола, і 28 грудня він підняв Чернігівський полк, але не пішов на Київ і втратив марно три дні, шукаючи союзників. Тим часом назустріч повстанцям вирушили урядові війська. Уже в першій сутичці було тяжко поранено командира полку С. Муравйова-Апостола. Щонайменше 900 солдатів здалися без бою.</w:t>
      </w:r>
    </w:p>
    <w:p w14:paraId="3FCBFC7A" w14:textId="77777777" w:rsidR="009D4266" w:rsidRDefault="009D4266" w:rsidP="009D4266">
      <w:pPr>
        <w:pStyle w:val="NormalWeb"/>
        <w:spacing w:before="240" w:beforeAutospacing="0" w:after="240" w:afterAutospacing="0"/>
      </w:pPr>
      <w:r>
        <w:rPr>
          <w:color w:val="000000"/>
        </w:rPr>
        <w:t>Керівників повстання було доставлено до Петербурга на суд. П'ятьох із них І повішено: К. Рилєєва, М. Каховського, С. Муравйова-Апостола, М. Бестужева- | Рюміна та П. Пестеля. Багатьох офіцерів було заслано на Кавказ і в Сибір. Солдатів було покарано шпіцрутенами і переведено до інших полків.</w:t>
      </w:r>
    </w:p>
    <w:p w14:paraId="0FA1A76B" w14:textId="77777777" w:rsidR="009D4266" w:rsidRDefault="009D4266" w:rsidP="009D4266">
      <w:pPr>
        <w:pStyle w:val="NormalWeb"/>
        <w:spacing w:before="240" w:beforeAutospacing="0" w:after="240" w:afterAutospacing="0"/>
      </w:pPr>
      <w:r>
        <w:rPr>
          <w:color w:val="000000"/>
        </w:rPr>
        <w:t>Причин невдачі повстання декабристів в Україні багато, головна ж полягала втому, що його мета була незрозумілою для народу.</w:t>
      </w:r>
    </w:p>
    <w:p w14:paraId="47A07835" w14:textId="77777777" w:rsidR="009D4266" w:rsidRDefault="009D4266" w:rsidP="009D4266">
      <w:pPr>
        <w:pStyle w:val="NormalWeb"/>
        <w:spacing w:before="240" w:beforeAutospacing="0" w:after="240" w:afterAutospacing="0"/>
      </w:pPr>
      <w:r>
        <w:rPr>
          <w:color w:val="000000"/>
        </w:rPr>
        <w:t>Для наступних поколінь декабристи були взірцем мужності, героїзму, самопожертви і відданості революційній справі. Дворяни за соціальним походженням, декабристи пожертвували всіма благами свого класу для прогресу суспільства.</w:t>
      </w:r>
    </w:p>
    <w:p w14:paraId="723055E7" w14:textId="77777777" w:rsidR="009D4266" w:rsidRDefault="009D4266" w:rsidP="009D4266"/>
    <w:p w14:paraId="435C7827" w14:textId="77777777" w:rsidR="009D4266" w:rsidRDefault="009D4266" w:rsidP="009D4266">
      <w:pPr>
        <w:pStyle w:val="Heading3"/>
        <w:spacing w:before="240" w:after="80" w:line="0" w:lineRule="auto"/>
        <w:ind w:firstLine="705"/>
      </w:pPr>
      <w:r>
        <w:rPr>
          <w:rFonts w:ascii="Arial" w:hAnsi="Arial" w:cs="Arial"/>
          <w:b/>
          <w:bCs/>
          <w:color w:val="434343"/>
          <w:sz w:val="28"/>
          <w:szCs w:val="28"/>
        </w:rPr>
        <w:t>(ред)27. Демократична революція 1917-1918 рр. – важлива віха у боротьбі українського народу за державну незалежність</w:t>
      </w:r>
    </w:p>
    <w:p w14:paraId="4D7A461C" w14:textId="77777777" w:rsidR="009D4266" w:rsidRDefault="009D4266" w:rsidP="009D4266">
      <w:pPr>
        <w:pStyle w:val="NormalWeb"/>
        <w:spacing w:before="240" w:beforeAutospacing="0" w:after="240" w:afterAutospacing="0"/>
      </w:pPr>
      <w:r>
        <w:rPr>
          <w:color w:val="000000"/>
        </w:rPr>
        <w:t>ОСНОВНІ ПОДІЇ</w:t>
      </w:r>
    </w:p>
    <w:p w14:paraId="66E0871F" w14:textId="77777777" w:rsidR="009D4266" w:rsidRDefault="009D4266" w:rsidP="009D4266">
      <w:pPr>
        <w:pStyle w:val="NormalWeb"/>
        <w:spacing w:before="240" w:beforeAutospacing="0" w:after="240" w:afterAutospacing="0"/>
      </w:pPr>
      <w:r>
        <w:rPr>
          <w:color w:val="000000"/>
        </w:rPr>
        <w:t>1917 р. – початок Української революції березень 1917 р. – створення Української Центральної Ради (УЦР)</w:t>
      </w:r>
    </w:p>
    <w:p w14:paraId="4EACA021" w14:textId="77777777" w:rsidR="009D4266" w:rsidRDefault="009D4266" w:rsidP="009D4266">
      <w:pPr>
        <w:pStyle w:val="NormalWeb"/>
        <w:spacing w:before="240" w:beforeAutospacing="0" w:after="240" w:afterAutospacing="0"/>
      </w:pPr>
      <w:r>
        <w:rPr>
          <w:color w:val="000000"/>
        </w:rPr>
        <w:lastRenderedPageBreak/>
        <w:t>10 червня 1917 р. – проголошення Першого універсалу УЦР</w:t>
      </w:r>
    </w:p>
    <w:p w14:paraId="4F87F318" w14:textId="77777777" w:rsidR="009D4266" w:rsidRDefault="009D4266" w:rsidP="009D4266">
      <w:pPr>
        <w:pStyle w:val="NormalWeb"/>
        <w:spacing w:before="240" w:beforeAutospacing="0" w:after="240" w:afterAutospacing="0"/>
      </w:pPr>
      <w:r>
        <w:rPr>
          <w:color w:val="000000"/>
        </w:rPr>
        <w:t>червень 1917 р. – створення Генерального Секретаріату</w:t>
      </w:r>
    </w:p>
    <w:p w14:paraId="2D85C925" w14:textId="77777777" w:rsidR="009D4266" w:rsidRDefault="009D4266" w:rsidP="009D4266">
      <w:pPr>
        <w:pStyle w:val="NormalWeb"/>
        <w:spacing w:before="240" w:beforeAutospacing="0" w:after="240" w:afterAutospacing="0"/>
      </w:pPr>
      <w:r>
        <w:rPr>
          <w:color w:val="000000"/>
        </w:rPr>
        <w:t>липень 1917 р. – проголошення Другого універсалу УЦР</w:t>
      </w:r>
    </w:p>
    <w:p w14:paraId="008259BA" w14:textId="77777777" w:rsidR="009D4266" w:rsidRDefault="009D4266" w:rsidP="009D4266">
      <w:pPr>
        <w:pStyle w:val="NormalWeb"/>
        <w:spacing w:before="240" w:beforeAutospacing="0" w:after="240" w:afterAutospacing="0"/>
      </w:pPr>
      <w:r>
        <w:rPr>
          <w:color w:val="000000"/>
        </w:rPr>
        <w:t>липень 1917 р. – виступ самостійників (полуботківців)</w:t>
      </w:r>
    </w:p>
    <w:p w14:paraId="23B8DA69" w14:textId="77777777" w:rsidR="009D4266" w:rsidRDefault="009D4266" w:rsidP="009D4266">
      <w:pPr>
        <w:pStyle w:val="NormalWeb"/>
        <w:spacing w:before="240" w:beforeAutospacing="0" w:after="240" w:afterAutospacing="0"/>
      </w:pPr>
      <w:r>
        <w:rPr>
          <w:color w:val="000000"/>
        </w:rPr>
        <w:t>липень 1917 р. – "Тимчасові інструкції..." Тимчасового уряду Генеральному Секретаріату</w:t>
      </w:r>
    </w:p>
    <w:p w14:paraId="059FBD93" w14:textId="77777777" w:rsidR="009D4266" w:rsidRDefault="009D4266" w:rsidP="009D4266">
      <w:pPr>
        <w:pStyle w:val="NormalWeb"/>
        <w:spacing w:before="240" w:beforeAutospacing="0" w:after="240" w:afterAutospacing="0"/>
      </w:pPr>
      <w:r>
        <w:rPr>
          <w:color w:val="000000"/>
        </w:rPr>
        <w:t>серпень 1917 р. – Корніловський заколот</w:t>
      </w:r>
    </w:p>
    <w:p w14:paraId="5C385DB2" w14:textId="77777777" w:rsidR="009D4266" w:rsidRDefault="009D4266" w:rsidP="009D4266">
      <w:pPr>
        <w:pStyle w:val="NormalWeb"/>
        <w:spacing w:before="240" w:beforeAutospacing="0" w:after="240" w:afterAutospacing="0"/>
      </w:pPr>
      <w:r>
        <w:rPr>
          <w:color w:val="000000"/>
        </w:rPr>
        <w:t>вересень 1917 р. – з'їзд народів Росії у Києві</w:t>
      </w:r>
    </w:p>
    <w:p w14:paraId="796F5B14" w14:textId="77777777" w:rsidR="009D4266" w:rsidRDefault="009D4266" w:rsidP="009D4266">
      <w:pPr>
        <w:pStyle w:val="NormalWeb"/>
        <w:spacing w:before="240" w:beforeAutospacing="0" w:after="240" w:afterAutospacing="0"/>
      </w:pPr>
      <w:r>
        <w:rPr>
          <w:color w:val="000000"/>
        </w:rPr>
        <w:t>листопад 1917 р. – проголошення Третього універсалу УЦР</w:t>
      </w:r>
    </w:p>
    <w:p w14:paraId="4005F584" w14:textId="77777777" w:rsidR="009D4266" w:rsidRDefault="009D4266" w:rsidP="009D4266">
      <w:pPr>
        <w:pStyle w:val="NormalWeb"/>
        <w:spacing w:before="240" w:beforeAutospacing="0" w:after="240" w:afterAutospacing="0"/>
      </w:pPr>
      <w:r>
        <w:rPr>
          <w:color w:val="000000"/>
        </w:rPr>
        <w:t>грудень 1917 р. – ультиматум Раднаркому Росії</w:t>
      </w:r>
    </w:p>
    <w:p w14:paraId="3FA8AE7B" w14:textId="77777777" w:rsidR="009D4266" w:rsidRDefault="009D4266" w:rsidP="009D4266">
      <w:pPr>
        <w:pStyle w:val="NormalWeb"/>
        <w:spacing w:before="240" w:beforeAutospacing="0" w:after="240" w:afterAutospacing="0"/>
      </w:pPr>
      <w:r>
        <w:rPr>
          <w:color w:val="000000"/>
        </w:rPr>
        <w:t>грудень 1917 р. – перший з'їзд рад у Харкові. Проголошення радянської влади в Україні</w:t>
      </w:r>
    </w:p>
    <w:p w14:paraId="453A833E" w14:textId="77777777" w:rsidR="009D4266" w:rsidRDefault="009D4266" w:rsidP="009D4266">
      <w:pPr>
        <w:pStyle w:val="NormalWeb"/>
        <w:spacing w:before="240" w:beforeAutospacing="0" w:after="240" w:afterAutospacing="0"/>
      </w:pPr>
      <w:r>
        <w:rPr>
          <w:color w:val="000000"/>
        </w:rPr>
        <w:t>січень 1918 р. – проголошення Четвертого універсалу УЦР</w:t>
      </w:r>
    </w:p>
    <w:p w14:paraId="70C9C434" w14:textId="77777777" w:rsidR="009D4266" w:rsidRDefault="009D4266" w:rsidP="009D4266">
      <w:pPr>
        <w:pStyle w:val="NormalWeb"/>
        <w:spacing w:before="240" w:beforeAutospacing="0" w:after="240" w:afterAutospacing="0"/>
      </w:pPr>
      <w:r>
        <w:rPr>
          <w:color w:val="000000"/>
        </w:rPr>
        <w:t>Передумови і причини української революції. Утворення Української Центральної ради, її політична програма</w:t>
      </w:r>
    </w:p>
    <w:p w14:paraId="0778E133" w14:textId="77777777" w:rsidR="009D4266" w:rsidRDefault="009D4266" w:rsidP="009D4266">
      <w:pPr>
        <w:pStyle w:val="NormalWeb"/>
        <w:spacing w:before="240" w:beforeAutospacing="0" w:after="240" w:afterAutospacing="0"/>
      </w:pPr>
      <w:r>
        <w:rPr>
          <w:color w:val="000000"/>
        </w:rPr>
        <w:t>Українська революція стала визначною подією в історії українського народу XX ст. Вона засвідчила палке прагнення українців до створення власної держави. Незважаючи на тривале імперське поневолення, український народ знайшов у соб сили, щоб у вкрай несприятливих умовах протягом тривалого часу (1917–1920 pp.) вести запеклу збройну боротьбу, відстоюючи свою державність.</w:t>
      </w:r>
    </w:p>
    <w:p w14:paraId="436420FE" w14:textId="77777777" w:rsidR="009D4266" w:rsidRDefault="009D4266" w:rsidP="009D4266">
      <w:pPr>
        <w:pStyle w:val="NormalWeb"/>
        <w:spacing w:before="240" w:beforeAutospacing="0" w:after="240" w:afterAutospacing="0"/>
      </w:pPr>
      <w:r>
        <w:rPr>
          <w:color w:val="000000"/>
        </w:rPr>
        <w:t>У 1917 р. український народ одержав історичний шанс звільнитися від іноземної залежності й створити власну соборну демократичну державу.</w:t>
      </w:r>
    </w:p>
    <w:p w14:paraId="73528457" w14:textId="77777777" w:rsidR="009D4266" w:rsidRDefault="009D4266" w:rsidP="009D4266">
      <w:pPr>
        <w:pStyle w:val="NormalWeb"/>
        <w:spacing w:before="240" w:beforeAutospacing="0" w:after="240" w:afterAutospacing="0"/>
      </w:pPr>
      <w:r>
        <w:rPr>
          <w:color w:val="000000"/>
        </w:rPr>
        <w:t>Причини і передумови революції</w:t>
      </w:r>
    </w:p>
    <w:p w14:paraId="3FABF62A" w14:textId="77777777" w:rsidR="009D4266" w:rsidRDefault="009D4266" w:rsidP="009D4266">
      <w:pPr>
        <w:pStyle w:val="NormalWeb"/>
        <w:spacing w:before="240" w:beforeAutospacing="0" w:after="240" w:afterAutospacing="0"/>
      </w:pPr>
      <w:r>
        <w:rPr>
          <w:color w:val="000000"/>
        </w:rPr>
        <w:t>1. Залежне і пригноблене становище України, великодержавницька політика щодо неї панівних кіл як Росії, так і Австро-Угорщини.</w:t>
      </w:r>
    </w:p>
    <w:p w14:paraId="430F8D23" w14:textId="77777777" w:rsidR="009D4266" w:rsidRDefault="009D4266" w:rsidP="009D4266">
      <w:pPr>
        <w:pStyle w:val="NormalWeb"/>
        <w:spacing w:before="240" w:beforeAutospacing="0" w:after="240" w:afterAutospacing="0"/>
      </w:pPr>
      <w:r>
        <w:rPr>
          <w:color w:val="000000"/>
        </w:rPr>
        <w:t>2. Важке соціальне становище переважної частини населення. Невирішеність аграрного питання і проблеми соціального захисту робітників.</w:t>
      </w:r>
    </w:p>
    <w:p w14:paraId="46A6566D" w14:textId="77777777" w:rsidR="009D4266" w:rsidRDefault="009D4266" w:rsidP="009D4266">
      <w:pPr>
        <w:pStyle w:val="NormalWeb"/>
        <w:spacing w:before="240" w:beforeAutospacing="0" w:after="240" w:afterAutospacing="0"/>
      </w:pPr>
      <w:r>
        <w:rPr>
          <w:color w:val="000000"/>
        </w:rPr>
        <w:t>3. Піднесення українського національно-визвольного руху, організаційне та ідеологічне його оформлення.</w:t>
      </w:r>
    </w:p>
    <w:p w14:paraId="764E5DD9" w14:textId="77777777" w:rsidR="009D4266" w:rsidRDefault="009D4266" w:rsidP="009D4266">
      <w:pPr>
        <w:pStyle w:val="NormalWeb"/>
        <w:spacing w:before="240" w:beforeAutospacing="0" w:after="240" w:afterAutospacing="0"/>
      </w:pPr>
      <w:r>
        <w:rPr>
          <w:color w:val="000000"/>
        </w:rPr>
        <w:t>Безпосереднім поштовхом до революції стала Перша світова війна, яка загострила проблеми воюючих держав, ослабила і призвела до падіння Російської а згодом Австро-Угорської імперій. Це дало історичний шанс українському народу в боротьбі за свою державність.</w:t>
      </w:r>
    </w:p>
    <w:p w14:paraId="37734E43" w14:textId="77777777" w:rsidR="009D4266" w:rsidRDefault="009D4266" w:rsidP="009D4266">
      <w:pPr>
        <w:pStyle w:val="NormalWeb"/>
        <w:spacing w:before="240" w:beforeAutospacing="0" w:after="240" w:afterAutospacing="0"/>
      </w:pPr>
      <w:r>
        <w:rPr>
          <w:color w:val="000000"/>
        </w:rPr>
        <w:lastRenderedPageBreak/>
        <w:t>Перемога Лютневої демократичної революції в Російській імперії 27 лютого 1917 р. і повалення самодержавства відкрили нову сторінку в історії України Розпочався складний, суперечливий, але дуже важливий етап її суспільно-політичного й духовного розвитку.</w:t>
      </w:r>
    </w:p>
    <w:p w14:paraId="5D8E20B4" w14:textId="77777777" w:rsidR="009D4266" w:rsidRDefault="009D4266" w:rsidP="009D4266">
      <w:pPr>
        <w:pStyle w:val="NormalWeb"/>
        <w:spacing w:before="240" w:beforeAutospacing="0" w:after="240" w:afterAutospacing="0"/>
      </w:pPr>
      <w:r>
        <w:rPr>
          <w:color w:val="000000"/>
        </w:rPr>
        <w:t>2 березня 1917 p. у Петрограді було створено Тимчасовий уряд, який визнав себе правонаступником царського уряду і прагнув зберегти контроль над усіма територіями імперії, зокрема й над Україною. Виконавчу владу в Україні Тимчасовий уряд передав губернським і повітовим комітетам на чолі з комісарами. Крім органів Тимчасового уряду, майже одразу виникли інші структури влади – Ради робітничих і солдатських депутатів, провідну роль у яких відігравали російські меншовики, есери, більшовики. Третім центром влади і носієм ідеї національного відродження України стала Українська Центральна рада (УЦР), яка була створена 7 березня 1917 р.</w:t>
      </w:r>
    </w:p>
    <w:p w14:paraId="3089745B" w14:textId="77777777" w:rsidR="009D4266" w:rsidRDefault="009D4266" w:rsidP="009D4266">
      <w:pPr>
        <w:pStyle w:val="NormalWeb"/>
        <w:spacing w:before="240" w:beforeAutospacing="0" w:after="240" w:afterAutospacing="0"/>
      </w:pPr>
      <w:r>
        <w:rPr>
          <w:color w:val="000000"/>
        </w:rPr>
        <w:t>УЦР поступово перетворилася у справжній керівний осередок національно- демократичної революції, своєрідний український парламент, яким, крім ТУП, об'єднував представників головних українських політичних партій, а також багатьох безпартійних прихильників українського національно-державного відродження. До складу УЦР увійшли представники православного духівництва, культурно-освітніх, кооперативних, військових та студентських організацій, громад і гуртків, наукових товариств. У перші дні діяльності УЦР налічувала незначну кількість членів, а її повний склад восени 1917 р. становив 822 особи. Керівником (головою) УЦР було обрано М. Грушевського - видатного українського історика й політичного діяча, одного з керівників ТУП, а з 1917 р.– члена партії українських есерів, прихильника автономістських настроїв. Важливу роль у діяльності УЦР також відіграли лідер УСДРП В. Винниченко, С. Петлюра, а також С. Єфремов, Б. Мартос, І. Стешенко, П. Христюк та ін.</w:t>
      </w:r>
    </w:p>
    <w:p w14:paraId="24418E2B" w14:textId="77777777" w:rsidR="009D4266" w:rsidRDefault="009D4266" w:rsidP="009D4266">
      <w:pPr>
        <w:pStyle w:val="NormalWeb"/>
        <w:spacing w:before="240" w:beforeAutospacing="0" w:after="240" w:afterAutospacing="0"/>
      </w:pPr>
      <w:r>
        <w:rPr>
          <w:color w:val="000000"/>
        </w:rPr>
        <w:t>На початку своєї діяльності УЦР відігравала лише роль київської міської організації. Не змогла вона одразу сформувати й політичну платформу. Спочатку вона закликала український народ домагатися від Тимчасового уряду "всіх прав, які тобі природно належать", обмеживши їх, проте, публічним використанням української мови в державних, судових та освітніх установах.</w:t>
      </w:r>
    </w:p>
    <w:p w14:paraId="01F7C990" w14:textId="77777777" w:rsidR="009D4266" w:rsidRDefault="009D4266" w:rsidP="009D4266">
      <w:pPr>
        <w:pStyle w:val="NormalWeb"/>
        <w:spacing w:before="240" w:beforeAutospacing="0" w:after="240" w:afterAutospacing="0"/>
      </w:pPr>
      <w:r>
        <w:rPr>
          <w:color w:val="000000"/>
        </w:rPr>
        <w:t>Основну роль у розробці стратегії УЦР відігравав М. Грушевський. У своїх публіцистичніх статтях "Вільна Україна", "Якої ми хочемо автономії та федерації", "Хто такі українці і чого вони хочуть", "Звідки пішло українство і до чого воно йде", опублікованих у 1917 р., головною метою Грушевський поставив вимоги національно-територіальної автономії для України і перебудови Російської держави на федеративну демократичну республіку.</w:t>
      </w:r>
    </w:p>
    <w:p w14:paraId="19FC46CC" w14:textId="77777777" w:rsidR="009D4266" w:rsidRDefault="009D4266" w:rsidP="009D4266">
      <w:pPr>
        <w:pStyle w:val="NormalWeb"/>
        <w:spacing w:before="240" w:beforeAutospacing="0" w:after="240" w:afterAutospacing="0"/>
      </w:pPr>
      <w:r>
        <w:rPr>
          <w:color w:val="000000"/>
        </w:rPr>
        <w:t>Національно-територіально автономія України, за Грушевським, – це територіальне об'єднання всіх етнічних українських земель, організоване на засадах широкого демократичного громадського самоврядування. Об'єднання самостійно вирішуватиме всі свої справи: економічні, культурні, політичні, утримуватиме військо, розпоряджатиметься своїми доходами, землями, природними багатствами, матиме власні законодавство, адміністрацію і суд. Іншими словами, автономна Україна повинна мати всі атрибути державності.</w:t>
      </w:r>
    </w:p>
    <w:p w14:paraId="7E34BD66" w14:textId="77777777" w:rsidR="009D4266" w:rsidRDefault="009D4266" w:rsidP="009D4266">
      <w:pPr>
        <w:pStyle w:val="NormalWeb"/>
        <w:spacing w:before="240" w:beforeAutospacing="0" w:after="240" w:afterAutospacing="0"/>
      </w:pPr>
      <w:r>
        <w:rPr>
          <w:color w:val="000000"/>
        </w:rPr>
        <w:lastRenderedPageBreak/>
        <w:t>Федерацію М. Грушевський бачив як об'єднання в одній союзній (федеративній) державі кількох національних. До функцій федеративної влади він відносив "...справи війни і миру, міжнародні трактати, завідування воєнними силами республіки, пильнування одностайної монети, міри, ваги, оплат митових, нагляд за коштами, телеграфами... надавання певної одностайності карному й цивільному праву країв, стеження за додержуванням певних принципів охорони прав національних меншин у краєвім законодавстві".</w:t>
      </w:r>
    </w:p>
    <w:p w14:paraId="4852F93A" w14:textId="77777777" w:rsidR="009D4266" w:rsidRDefault="009D4266" w:rsidP="009D4266">
      <w:pPr>
        <w:pStyle w:val="NormalWeb"/>
        <w:spacing w:before="240" w:beforeAutospacing="0" w:after="240" w:afterAutospacing="0"/>
      </w:pPr>
      <w:r>
        <w:rPr>
          <w:color w:val="000000"/>
        </w:rPr>
        <w:t>Таким чином, М. Грушевський розумів федералізм не як основне заперечення незалежності української державності, а як крок їй назустріч. У квітні 1917 р. йому здавалося можливим і реальним налагодити національно-державне життя України.</w:t>
      </w:r>
    </w:p>
    <w:p w14:paraId="322FF39F" w14:textId="77777777" w:rsidR="009D4266" w:rsidRDefault="009D4266" w:rsidP="009D4266"/>
    <w:p w14:paraId="74A1F486" w14:textId="77777777" w:rsidR="009D4266" w:rsidRDefault="009D4266" w:rsidP="009D4266">
      <w:pPr>
        <w:pStyle w:val="Heading3"/>
        <w:spacing w:before="240" w:after="80" w:line="0" w:lineRule="auto"/>
        <w:ind w:firstLine="705"/>
      </w:pPr>
      <w:r>
        <w:rPr>
          <w:rFonts w:ascii="Arial" w:hAnsi="Arial" w:cs="Arial"/>
          <w:b/>
          <w:bCs/>
          <w:color w:val="434343"/>
          <w:sz w:val="28"/>
          <w:szCs w:val="28"/>
        </w:rPr>
        <w:t>(ред)28. Запорозька Січ –селянсько-козацька республіка.</w:t>
      </w:r>
    </w:p>
    <w:p w14:paraId="042EA9C0" w14:textId="77777777" w:rsidR="009D4266" w:rsidRDefault="009D4266" w:rsidP="009D4266">
      <w:pPr>
        <w:pStyle w:val="NormalWeb"/>
        <w:spacing w:before="240" w:beforeAutospacing="0" w:after="240" w:afterAutospacing="0"/>
      </w:pPr>
      <w:r>
        <w:rPr>
          <w:color w:val="000000"/>
        </w:rPr>
        <w:t>Питання про утворення Запорозької Січі історики і досі продовжують досліджувати. Вони не дійшли спільної думки, чи можна хортицькі укріплення вважати Січчю, а князя Дмитра Вишневенького (Байду), старосту канівського і черкаського, - її засновником.</w:t>
      </w:r>
    </w:p>
    <w:p w14:paraId="0D32E1FA" w14:textId="77777777" w:rsidR="009D4266" w:rsidRDefault="009D4266" w:rsidP="009D4266">
      <w:pPr>
        <w:pStyle w:val="NormalWeb"/>
        <w:spacing w:before="240" w:beforeAutospacing="0" w:after="240" w:afterAutospacing="0"/>
      </w:pPr>
      <w:r>
        <w:rPr>
          <w:color w:val="000000"/>
        </w:rPr>
        <w:t>Кілька разів змінювались версії щодо знаходження Січі. Вважали, що спершу вона розташовувалася на острові Хортиці. Там у середині XVI ст. князь Дмитро Вишневецький (за народними переказами) спорудив укріплений замок. Його залога формувалася з козаків, які використали систему засік. У середині XVI ст. із Хортиці козаки, очолені Дмитром Вишневецьким, здійснили перші походи суходолом проти татар і турків.</w:t>
      </w:r>
    </w:p>
    <w:p w14:paraId="7413E246" w14:textId="77777777" w:rsidR="009D4266" w:rsidRDefault="009D4266" w:rsidP="009D4266">
      <w:pPr>
        <w:pStyle w:val="NormalWeb"/>
        <w:spacing w:before="240" w:beforeAutospacing="0" w:after="240" w:afterAutospacing="0"/>
      </w:pPr>
      <w:r>
        <w:rPr>
          <w:color w:val="000000"/>
        </w:rPr>
        <w:t>Вишневецький Дмитро (1516-1663) - один з перших відомих в історії українських козаків-гетьманів, нащадок великого князя литовського Ольгерда. З 1551 р. - черкаський і канівський староста, організатор відсічі татарським нападам. Укріплення, яке він збудував на одному з островів на Дніпрі, вважається прототипом Запорозької Січі. У 1560 р. був на службі у московського царя Івана IV, а 1561 р. повертається в Україну. У 1563 р. організував військовий похід до Молдови, який закінчився невдачею через зраду одного з молдовських претендентів на владу. Гетьман потрапив у полон і був відправлений до Стамбула, де його стратили.</w:t>
      </w:r>
    </w:p>
    <w:p w14:paraId="39DC88F2" w14:textId="77777777" w:rsidR="009D4266" w:rsidRDefault="009D4266" w:rsidP="009D4266">
      <w:pPr>
        <w:pStyle w:val="NormalWeb"/>
        <w:spacing w:before="240" w:beforeAutospacing="0" w:after="240" w:afterAutospacing="0"/>
      </w:pPr>
      <w:r>
        <w:rPr>
          <w:color w:val="000000"/>
        </w:rPr>
        <w:t>За уточненими даними, Січ виникла дещо раніше на іншому дніпровському острові - Томаківці біля с. Городище Нікопольського району Дніпропетровської області. А Вишневенький разом із козаками отаманів Млинського і Єськовича звели укріплення на Малій Хортиці (острів на "старому" Дніпрі, за 700 м від Великої Хортиці) восени 1556 року.</w:t>
      </w:r>
    </w:p>
    <w:p w14:paraId="5C7E8CF2" w14:textId="77777777" w:rsidR="009D4266" w:rsidRDefault="009D4266" w:rsidP="009D4266">
      <w:pPr>
        <w:pStyle w:val="NormalWeb"/>
        <w:spacing w:before="240" w:beforeAutospacing="0" w:after="240" w:afterAutospacing="0"/>
      </w:pPr>
      <w:r>
        <w:rPr>
          <w:color w:val="000000"/>
        </w:rPr>
        <w:t>Документи свідчать, що в 60-ті роки XVI ст. Січ була на острові Томаківці, а в 1593-1638 рр. розмістилася на дніпровському острові Базавлуці. У 1638-1652 рр. вона розташовувалася на Микитиному Розі. Тут Богдана Хмельницького було обрано гетьманом.</w:t>
      </w:r>
    </w:p>
    <w:p w14:paraId="7DF2025E" w14:textId="77777777" w:rsidR="009D4266" w:rsidRDefault="009D4266" w:rsidP="009D4266">
      <w:pPr>
        <w:pStyle w:val="NormalWeb"/>
        <w:spacing w:before="240" w:beforeAutospacing="0" w:after="240" w:afterAutospacing="0"/>
      </w:pPr>
      <w:r>
        <w:rPr>
          <w:color w:val="000000"/>
        </w:rPr>
        <w:t xml:space="preserve">Найдовшу історію (1652-1709) мала Чортомлицька Січ (на території сучасного Каховського моря), з якою пов'язані походи Івана Сірка. За наказом Петра І її було </w:t>
      </w:r>
      <w:r>
        <w:rPr>
          <w:color w:val="000000"/>
        </w:rPr>
        <w:lastRenderedPageBreak/>
        <w:t>зруйновано, оскільки більшість запорожців підтримала І. Мазепу. Потім Січ була на річці Кам'янці (1709-1711), в Олешках (1711-1734) та на річці Підпільна (1734-1775).</w:t>
      </w:r>
    </w:p>
    <w:p w14:paraId="4851C3EA" w14:textId="77777777" w:rsidR="009D4266" w:rsidRDefault="009D4266" w:rsidP="009D4266">
      <w:pPr>
        <w:pStyle w:val="NormalWeb"/>
        <w:spacing w:before="240" w:beforeAutospacing="0" w:after="240" w:afterAutospacing="0"/>
      </w:pPr>
      <w:r>
        <w:rPr>
          <w:color w:val="000000"/>
        </w:rPr>
        <w:t>Посередині Січі був майдан, де відбувалися військові ради, навколо нього півколом стояли різні будівлі: військова канцелярія, пушкарня, майстерні, курені - довгасті низькі приміщення (з лози, дерев'яних колод, укриті очеретом або шкурами), в котрих жили козаки.</w:t>
      </w:r>
    </w:p>
    <w:p w14:paraId="03D5B3EA" w14:textId="77777777" w:rsidR="009D4266" w:rsidRDefault="009D4266" w:rsidP="009D4266">
      <w:pPr>
        <w:pStyle w:val="NormalWeb"/>
        <w:spacing w:before="240" w:beforeAutospacing="0" w:after="240" w:afterAutospacing="0"/>
      </w:pPr>
      <w:r>
        <w:rPr>
          <w:color w:val="000000"/>
        </w:rPr>
        <w:t>Наприкінці XVI ст. Запорозька Січ мала чітку військову організацію. Усе козацтво поділялося на полки по 500- 1000 осіб, якими командували виборні полковники. Полки складалися з сотень, очолюваних сотниками; кілька сотень утворювали курені, котрими керували отамани. Слово "курінь" означало будівлю, де жили козаки і була їхня кухня, а пізніше - й територіальну одиницю. Усього нараховувалося 38 куренів, де проживали, як правило, козаки-земляки. Тому курені і мали назви українських міст, наприклад: Батуринський, Канівський, Корсунський, Переяславський, Полтавський і т. д.</w:t>
      </w:r>
    </w:p>
    <w:p w14:paraId="3863CB8F" w14:textId="77777777" w:rsidR="009D4266" w:rsidRDefault="009D4266" w:rsidP="009D4266">
      <w:pPr>
        <w:pStyle w:val="NormalWeb"/>
        <w:spacing w:before="240" w:beforeAutospacing="0" w:after="240" w:afterAutospacing="0"/>
      </w:pPr>
      <w:r>
        <w:rPr>
          <w:color w:val="000000"/>
        </w:rPr>
        <w:t>Кожний курінь мав свої місця для рибної ловлі, які щороку розподілялися на загальних радах січового товариства жеребкуванням. Кількість козаків на Січі змінювалася залежно від ходу воєнних дій, пори року, загрози епідемій (в ті часи це було досить часте явище) та інших причин, але ніколи не перевищувала 17-20 тис. Основна частина козаків проживала за межами Січі на зимівниках і з'являлася там для виконання господарських справ, під час обрання старшини чи підготовки до воєнного походу. Під страхом смерті на Січ заборонялося приводити жінок. Очолював військо козацьке виборний гетьман, який називався старшим (уперше титул гетьмана було офіційно визнано за Богданом Хмельницьким). Безпосередньо Січчю відав кошовий отаман. Канцелярію вів писар. Роль помічників гетьмана у військових справах виконували осавули. Обозний відав артилерією, суддя - судовими справами. Військовими клейнодами (знаками) у козаків були корогви (прапори) та бунчук - довге древко, на кінець якого насаджували мідну або позолочену кулю із жмутом волосся, подібним до кінського хвоста. Владу старшого (гетьмана) символізувала булава.</w:t>
      </w:r>
    </w:p>
    <w:p w14:paraId="67850596" w14:textId="77777777" w:rsidR="009D4266" w:rsidRDefault="009D4266" w:rsidP="009D4266">
      <w:pPr>
        <w:pStyle w:val="NormalWeb"/>
        <w:spacing w:before="240" w:beforeAutospacing="0" w:after="240" w:afterAutospacing="0"/>
      </w:pPr>
      <w:r>
        <w:rPr>
          <w:color w:val="000000"/>
        </w:rPr>
        <w:t>Вищою владою на Січі вважалася військова рада (коло), в якій формально мали право брати участь усі козаки. У Січі існувало дві ради, два кола: велике, загальне - з участю всіх козаків, і мале - з участю тільки старшини. Вона, часом удаючись до обману, підкупу, демагогії, проводила вигідні для себе рішення і зберігала владу в своїх руках, керувала Кошем.</w:t>
      </w:r>
    </w:p>
    <w:p w14:paraId="7534471F" w14:textId="77777777" w:rsidR="009D4266" w:rsidRDefault="009D4266" w:rsidP="009D4266">
      <w:pPr>
        <w:pStyle w:val="NormalWeb"/>
        <w:spacing w:before="240" w:beforeAutospacing="0" w:after="240" w:afterAutospacing="0"/>
      </w:pPr>
      <w:r>
        <w:rPr>
          <w:color w:val="000000"/>
        </w:rPr>
        <w:t>Отже, і на початковому етапі історії Запорозької Січі не було повного демократизму. Волосне і низове козацтво поділялося на заможних і бідних козаків (дуків і голоту). Заможні запорожці мали човни, запаси зброї, солі, грошей, захоплювали за межами Січі землі, рибні й звірині промисли, де працювали бідні козаки і наймити.</w:t>
      </w:r>
    </w:p>
    <w:p w14:paraId="71996539" w14:textId="77777777" w:rsidR="009D4266" w:rsidRDefault="009D4266" w:rsidP="009D4266">
      <w:pPr>
        <w:pStyle w:val="NormalWeb"/>
        <w:spacing w:before="240" w:beforeAutospacing="0" w:after="240" w:afterAutospacing="0"/>
      </w:pPr>
      <w:r>
        <w:rPr>
          <w:color w:val="000000"/>
        </w:rPr>
        <w:t>Більшість козаків були українцями, але на Січі жили також росіяни, білоруси, молдовани, поляки, татари і представники інших народностей.</w:t>
      </w:r>
    </w:p>
    <w:p w14:paraId="24CD2A61" w14:textId="77777777" w:rsidR="009D4266" w:rsidRDefault="009D4266" w:rsidP="009D4266">
      <w:pPr>
        <w:pStyle w:val="NormalWeb"/>
        <w:spacing w:before="240" w:beforeAutospacing="0" w:after="240" w:afterAutospacing="0"/>
      </w:pPr>
      <w:r>
        <w:rPr>
          <w:color w:val="000000"/>
        </w:rPr>
        <w:t xml:space="preserve">Українське козацтво створило самобутнє військове мистецтво, у численних походах і боях виявляло високий вишкіл як на суходолі, так і на воді. Запорожці були озброєні </w:t>
      </w:r>
      <w:r>
        <w:rPr>
          <w:color w:val="000000"/>
        </w:rPr>
        <w:lastRenderedPageBreak/>
        <w:t>самопалами або рушницями, пістолями, шаблями, списами, використовували луки й стріли, добре стріляли з гармат. Козаків називали рушничним військом. Крім того, у них були келепи (бойові молотки), якірці та рогульки, які застосовувалися проти ворожої кінноти. Відомо, що вже на початку XVI ст. вони застосовували запалювальні ракети. Дніпром і Чорним морем запорожці плавали на човнах (чайках чи байдаках), які вміщували 50-70 осіб кожний.</w:t>
      </w:r>
    </w:p>
    <w:p w14:paraId="6DDF89A7" w14:textId="77777777" w:rsidR="009D4266" w:rsidRDefault="009D4266" w:rsidP="009D4266">
      <w:pPr>
        <w:pStyle w:val="NormalWeb"/>
        <w:spacing w:before="240" w:beforeAutospacing="0" w:after="240" w:afterAutospacing="0"/>
      </w:pPr>
      <w:r>
        <w:rPr>
          <w:color w:val="000000"/>
        </w:rPr>
        <w:t>Зброю та бойові припаси (порох, кулі) козаки виробляли самі або захоплювали в бою. Окрім зброї та належної амуніції, кожен вояк повинен був мати сокиру, косу, лопату, шнури тощо, щоб насипати вали та будувати укріплення, зв'язувати вози в табір. "Нема в світі війська, яке вміло б краще будувати шанці, ніж козаки", - писав трансільванський літописець. Артилерія Запорозького Війська формувалася з важких гармат для облоги, а також легких фальконетів - невеликих чавунних гармат. Деякі вояки мали вертлюги (вид зброї), які прикріплювали до бортів човна.</w:t>
      </w:r>
    </w:p>
    <w:p w14:paraId="33B0B146" w14:textId="77777777" w:rsidR="009D4266" w:rsidRDefault="009D4266" w:rsidP="009D4266">
      <w:pPr>
        <w:pStyle w:val="NormalWeb"/>
        <w:spacing w:before="240" w:beforeAutospacing="0" w:after="240" w:afterAutospacing="0"/>
      </w:pPr>
      <w:r>
        <w:rPr>
          <w:color w:val="000000"/>
        </w:rPr>
        <w:t>Зміцнюючись, запорозьке козацтво ставало дедалі надійнішим захисником українських земель (та й не тільки їх) від турецько-татарських набігів.</w:t>
      </w:r>
    </w:p>
    <w:p w14:paraId="1C8D8999" w14:textId="77777777" w:rsidR="009D4266" w:rsidRDefault="009D4266" w:rsidP="009D4266">
      <w:pPr>
        <w:pStyle w:val="NormalWeb"/>
        <w:spacing w:before="240" w:beforeAutospacing="0" w:after="240" w:afterAutospacing="0"/>
      </w:pPr>
      <w:r>
        <w:rPr>
          <w:color w:val="000000"/>
        </w:rPr>
        <w:t>Втечі й покозачення селян позбавляли феодалів робочих рук, збільшували лави "неслухняного", "свавільного" населення, "готового в перший-ліпший момент виступити проти панів. Козацькі походи на Крим, Молдову та інші підвладні туркам землі ускладнювали відносини Польщі з Туреччиною і Кримом. Тому польський уряд вирішив узяти заможну частину козаків на державну службу, дати їм деякі привілеї та їхніми руками придушити "свавілля" решти козаків, повернути їх у панське ярмо. 1572 р. головнокомандувач польських військ Ю. Яз ловецький за наказом польського короля Сигізмунда II Августа прийняв на державну службу загін із 300 козаків. їх внесли у спеціальні списки ("реєстр"), звідси й пішла назва - реєстрові козаки. їм установили платню з державної скарбниці. Ці козаки не підлягали юрисдикції старост та інших місцевих властей, а підпорядковувалися призначеному урядом із шляхтичів "старшому і судді", який підкорявся тільки коронному гетьманові й королю. Влада козацького старшого мала поширюватися і на низових козаків, тому вони також були звільнені від юрисдикції інших властей і судів: воєвод, старост, міських урядів та ін. Однак усе це не могло пригасити бойового духу козацтва. Походи проти татар і турків не припинялися. Турецький султан і кримський хан, погрожуючи війною, вимагали від польського короля Стефана Баторія (1575-1586) приборкати козаків.</w:t>
      </w:r>
    </w:p>
    <w:p w14:paraId="7CE46AC6" w14:textId="77777777" w:rsidR="009D4266" w:rsidRDefault="009D4266" w:rsidP="009D4266">
      <w:pPr>
        <w:pStyle w:val="NormalWeb"/>
        <w:spacing w:before="240" w:beforeAutospacing="0" w:after="240" w:afterAutospacing="0"/>
      </w:pPr>
      <w:r>
        <w:rPr>
          <w:color w:val="000000"/>
        </w:rPr>
        <w:t>Уряд Польщі, яка в той час вела тривалу й виснажливу війну проти Росії, видавав суворі розпорядження про заборону походів проти татар і турків, про заборону входу на дніпровський низ і виходу звідти, про ліквідацію нереєстрового козацтва, але все це залишалося на папері. Водночас польський уряд намагався здійснити свої плани щодо залучення козаків на державну службу. У 1578 р. до реєстру було включено 500, у 1583 р. - 600, у 1590 р. - 1000 козаків. Проте це не дало бажаних результатів: реєстрові козаки часто діяли разом з нереєстровими.</w:t>
      </w:r>
    </w:p>
    <w:p w14:paraId="61E136F9" w14:textId="77777777" w:rsidR="009D4266" w:rsidRDefault="009D4266" w:rsidP="009D4266">
      <w:pPr>
        <w:pStyle w:val="NormalWeb"/>
        <w:spacing w:before="240" w:beforeAutospacing="0" w:after="240" w:afterAutospacing="0"/>
      </w:pPr>
      <w:r>
        <w:rPr>
          <w:color w:val="000000"/>
        </w:rPr>
        <w:t xml:space="preserve">У 1578 р. від польського короля Стефана Баторія, крім права незалежності від місцевої адміністрації та звільнення від податків, реєстрові козаки отримали привілей на володіння містечком Трахтемировим (нині село Переяслав-Хмельницького району Київської </w:t>
      </w:r>
      <w:r>
        <w:rPr>
          <w:color w:val="000000"/>
        </w:rPr>
        <w:lastRenderedPageBreak/>
        <w:t>області), Трахтемирівським монастирем і землями від Трахтемирова до Чигирина для утримання зимових квартир, арсеналу і шпиталю для козаків похилого віку і поранених. Реєстрове військо дістало також військові клейноди - хоругву, бунчук, герб, печатку, гармати, труби та литаври. За реєстровою старшиною було закріплено землю на правах рангових маєтностей.</w:t>
      </w:r>
    </w:p>
    <w:p w14:paraId="1806D0D7" w14:textId="77777777" w:rsidR="009D4266" w:rsidRDefault="009D4266" w:rsidP="009D4266">
      <w:pPr>
        <w:pStyle w:val="NormalWeb"/>
        <w:spacing w:before="240" w:beforeAutospacing="0" w:after="240" w:afterAutospacing="0"/>
      </w:pPr>
      <w:r>
        <w:rPr>
          <w:color w:val="000000"/>
        </w:rPr>
        <w:t>Реєстрові козаки несли сторожову службу на Придніпров'ї і зобов'язані були посилати залоги за Дніпрові пороги. Щоб протиставити реєстрових козаків запорозькому козацтву, польський уряд дав йому офіційну назву "Низового", або "Запорозького Війська".</w:t>
      </w:r>
    </w:p>
    <w:p w14:paraId="58868E89" w14:textId="77777777" w:rsidR="009D4266" w:rsidRDefault="009D4266" w:rsidP="009D4266">
      <w:pPr>
        <w:pStyle w:val="NormalWeb"/>
        <w:spacing w:before="240" w:beforeAutospacing="0" w:after="240" w:afterAutospacing="0"/>
      </w:pPr>
      <w:r>
        <w:rPr>
          <w:color w:val="000000"/>
        </w:rPr>
        <w:t>Чисельність запорожців зростала, наприкінці XVI ст. вони виокремились у відрубний стан, ставши значною суспільно-політичною силою. Створивши чітку організацію і свій центр, Запорозьку Січ, козацтво вже на початку 90-х років XVI ст. виступило не тільки проти турецько-татарських завойовників, а й проти польсько-шляхетського і загалом феодально-кріпосницького гніту. Цю боротьбу воно вело спільно із селянством. Першими визначними подіями, в яких українське козацтво показало себе значною суспільно-політичною силою, стали селянсько-козацькі повстання 1591-1596 рр.</w:t>
      </w:r>
    </w:p>
    <w:p w14:paraId="3D171415" w14:textId="77777777" w:rsidR="009D4266" w:rsidRDefault="009D4266" w:rsidP="009D4266">
      <w:pPr>
        <w:pStyle w:val="NormalWeb"/>
        <w:spacing w:before="240" w:beforeAutospacing="0" w:after="240" w:afterAutospacing="0"/>
      </w:pPr>
      <w:r>
        <w:rPr>
          <w:color w:val="000000"/>
        </w:rPr>
        <w:t>Героїчна боротьба запорожців мала великий вплив на народні маси України: підтримувала в них дух протесту проти гнобителів, надихала на подальшу боротьбу з ними.</w:t>
      </w:r>
    </w:p>
    <w:p w14:paraId="396A3C33" w14:textId="77777777" w:rsidR="009D4266" w:rsidRDefault="009D4266" w:rsidP="009D4266"/>
    <w:p w14:paraId="3B9450D0" w14:textId="77777777" w:rsidR="009D4266" w:rsidRDefault="009D4266" w:rsidP="009D4266">
      <w:pPr>
        <w:pStyle w:val="Heading3"/>
        <w:spacing w:before="240" w:after="80" w:line="0" w:lineRule="auto"/>
        <w:ind w:firstLine="705"/>
      </w:pPr>
      <w:r>
        <w:rPr>
          <w:rFonts w:ascii="Arial" w:hAnsi="Arial" w:cs="Arial"/>
          <w:b/>
          <w:bCs/>
          <w:color w:val="434343"/>
          <w:sz w:val="28"/>
          <w:szCs w:val="28"/>
        </w:rPr>
        <w:t>(ред)29. Запровадження колгоспного ладу</w:t>
      </w:r>
    </w:p>
    <w:p w14:paraId="43ECFEB3" w14:textId="77777777" w:rsidR="009D4266" w:rsidRDefault="009D4266" w:rsidP="009D4266">
      <w:pPr>
        <w:pStyle w:val="NormalWeb"/>
        <w:spacing w:before="240" w:beforeAutospacing="0" w:after="240" w:afterAutospacing="0"/>
      </w:pPr>
      <w:r>
        <w:rPr>
          <w:color w:val="000000"/>
        </w:rPr>
        <w:t>Проголосивши індустріалізацію промисловості, більшовики визначили одним з основних джерел її фінансування село. Для цього потрібно було замість неконтрольованих державою індивідуальних господарств створити велике виробництво, тобто колективізувати сільське господарство. Така форма забезпечувала контроль з боку ВКП(б) над селянством, ставала важливою складовою формування тоталітарної системи.</w:t>
      </w:r>
    </w:p>
    <w:p w14:paraId="75F3E946" w14:textId="77777777" w:rsidR="009D4266" w:rsidRDefault="009D4266" w:rsidP="009D4266">
      <w:pPr>
        <w:pStyle w:val="NormalWeb"/>
        <w:spacing w:before="240" w:beforeAutospacing="0" w:after="240" w:afterAutospacing="0"/>
      </w:pPr>
      <w:r>
        <w:rPr>
          <w:color w:val="000000"/>
        </w:rPr>
        <w:t>Перехід до колективізації підштовхнула криза хлібозаготівель 1927—1928 рр. За умов зростання</w:t>
      </w:r>
    </w:p>
    <w:p w14:paraId="294910E0" w14:textId="77777777" w:rsidR="009D4266" w:rsidRDefault="009D4266" w:rsidP="009D4266">
      <w:pPr>
        <w:pStyle w:val="NormalWeb"/>
        <w:spacing w:before="240" w:beforeAutospacing="0" w:after="240" w:afterAutospacing="0"/>
      </w:pPr>
      <w:r>
        <w:rPr>
          <w:color w:val="000000"/>
        </w:rPr>
        <w:t>ринкової ціни на хліб селянство відмовлялось продавати його державі за нижчими цінами. У січні 1928 р. політбюро ЦК ВКП(б) прийняло рішення про примусове вилучення у селянства зернових надлишків та необхідність форсованої колективізації сільського господарства.</w:t>
      </w:r>
    </w:p>
    <w:p w14:paraId="73193152" w14:textId="77777777" w:rsidR="009D4266" w:rsidRDefault="009D4266" w:rsidP="009D4266">
      <w:pPr>
        <w:pStyle w:val="NormalWeb"/>
        <w:spacing w:before="240" w:beforeAutospacing="0" w:after="240" w:afterAutospacing="0"/>
      </w:pPr>
      <w:r>
        <w:rPr>
          <w:color w:val="000000"/>
        </w:rPr>
        <w:t>Суцільна колективізація розпочалася вже у 1929р., названому "роком великого перелому". Було визнано, що Україна мала все необхідне, щоб попереду інших республік здійснити колективізацію. Комісія, очолювана наркомом землеробства СРСР Я. Яковлєвим (Ешптейном), встановила терміни суцільної колективізації в основних зернових районах. Постанова ЦК ВКП(б) від 5 січня 1930 р. "Про темпи колективізації і заходи допомоги держави колгоспному будівництву" зарахувала Україну до групи районів, де колективізацію мали завершити восени 1931 р. або навесні 1932 р.</w:t>
      </w:r>
    </w:p>
    <w:p w14:paraId="28860FBA" w14:textId="77777777" w:rsidR="009D4266" w:rsidRDefault="009D4266" w:rsidP="009D4266">
      <w:pPr>
        <w:pStyle w:val="NormalWeb"/>
        <w:spacing w:before="240" w:beforeAutospacing="0" w:after="240" w:afterAutospacing="0"/>
      </w:pPr>
      <w:r>
        <w:rPr>
          <w:color w:val="000000"/>
        </w:rPr>
        <w:t xml:space="preserve">Партійно-державний апарат України виступив з низкою власних ініціатив щодо прискорення темпів колективізації. У маси кинуто гасло "шалених темпів колективізації". </w:t>
      </w:r>
      <w:r>
        <w:rPr>
          <w:color w:val="000000"/>
        </w:rPr>
        <w:lastRenderedPageBreak/>
        <w:t>24 лютого 1930 р. генеральний секретар ЦК КП(б)У С. Косіор підписав лист-директиву місцевим партійним організаціям України, в якій ставилося завдання скоротити терміни колективізації на 1—1,5 року.</w:t>
      </w:r>
    </w:p>
    <w:p w14:paraId="3A160CA4" w14:textId="77777777" w:rsidR="009D4266" w:rsidRDefault="009D4266" w:rsidP="009D4266">
      <w:pPr>
        <w:pStyle w:val="NormalWeb"/>
        <w:spacing w:before="240" w:beforeAutospacing="0" w:after="240" w:afterAutospacing="0"/>
      </w:pPr>
      <w:r>
        <w:rPr>
          <w:color w:val="000000"/>
        </w:rPr>
        <w:t>Початок колективізації показав, що селяни не бажають відмовлятися від своєї власності й передавати її в колгоспи. Адже усуспільнювали не тільки засоби виробництва, а й продуктивну худобу, птицю, реманент. Досягти цього вдавалося лише шляхом грубого насильства. Ті, хто не вступав до колгоспу, прирівнювалися до ворогів радянської влади і злочинців. Адміністрація млинів відмовлялася молоти їм зерно, їхніх дітей виключали зі шкіл, лікарі не приймали їх як пацієнтів тощо.</w:t>
      </w:r>
    </w:p>
    <w:p w14:paraId="7AEFC0A6" w14:textId="77777777" w:rsidR="009D4266" w:rsidRDefault="009D4266" w:rsidP="009D4266">
      <w:pPr>
        <w:pStyle w:val="NormalWeb"/>
        <w:spacing w:before="240" w:beforeAutospacing="0" w:after="240" w:afterAutospacing="0"/>
      </w:pPr>
      <w:r>
        <w:rPr>
          <w:color w:val="000000"/>
        </w:rPr>
        <w:t>Особливо активним був наступ проти заможних селян — т.зв. куркулів, до яких зараховували не лише тих, хто використовував найману працю, а й селян-одноосібників, які застосовували у господарстві мотор або просто мали хату, вкриту бляхою. Спочатку цей наступ здійснювався шляхом адміністративного тиску — запроваджувався високий податок, заборонялася оренда землі тощо. З грудня 1929 р. влада розпочала політику відкритого терору: селяни, які активно протистояли колективізації, підлягали розстрілу або ув'язненню, заможніші — виселялися у віддалені райони СРСР, багатьох змусили покинути свої повіти. Під "розкуркулення" потрапляли не лише заможні господарі, а й ті, хто не хотів йти до колгоспів. Кампанія "ліквідації куркульства як класу" була формою репресій проти всього селянства. Якщо у 1929 р. офіційно визначена кількість куркульських господарств в Україні становила 71,5 тис, то насправді до 1932 р. тут було ліквідовано 200 тис. господарств, разом з членами сімей це становило майже 1,5 млн. осіб. Близько 850 тис. з них як "спец поселенців" чи, радше сказати, кріпаків, заслали на Північ і до Сибіру, де вони масово вмирали, бо жили і працювали у нелюдських умовах. Значною мірою на кістках українців розбудовувалися Кузбас, Караганда, Печора, Колима.</w:t>
      </w:r>
    </w:p>
    <w:p w14:paraId="5ABE8EAC" w14:textId="77777777" w:rsidR="009D4266" w:rsidRDefault="009D4266" w:rsidP="009D4266">
      <w:pPr>
        <w:pStyle w:val="NormalWeb"/>
        <w:spacing w:before="240" w:beforeAutospacing="0" w:after="240" w:afterAutospacing="0"/>
      </w:pPr>
      <w:r>
        <w:rPr>
          <w:color w:val="000000"/>
        </w:rPr>
        <w:t>"Ліквідація куркульства як класу" мала на меті насамперед знищення сільського прошарку, яким здатен був організувати опір "суцільній колективізації". Проте й це не допомогло. Селяни відмовлялися йти до колгоспів, продавали або забивали худобу, ховали чи псували реманент, інше майно, яке підлягало колективізації. У1928—1932 рр. в Україні було винищено майже половину поголів'я худоби, на відновлення якого потрібні були десятиліття. У багатьох випадках доходило до відкритих селянських протестів, які нерідко переростали у збройні повстання, що охоплювали цілі райони. Загалом, за підрахунками дослідників, упродовж 1930 р. в Україні відбулося понад 4 тис. виступів за участю 1,2 млн. селян. На їх придушення було кинуто регулярні війська, в т. ч. бронетанкові підрозділи, артилерію, а подекуди навіть авіацію.</w:t>
      </w:r>
    </w:p>
    <w:p w14:paraId="5B744BC0" w14:textId="77777777" w:rsidR="009D4266" w:rsidRDefault="009D4266" w:rsidP="009D4266">
      <w:pPr>
        <w:pStyle w:val="NormalWeb"/>
        <w:spacing w:before="240" w:beforeAutospacing="0" w:after="240" w:afterAutospacing="0"/>
      </w:pPr>
      <w:r>
        <w:rPr>
          <w:color w:val="000000"/>
        </w:rPr>
        <w:t>Події набували загрозливих масштабів. На початку березня 1930 р. газета "Правда" надрукувала статтю Й. Сталіна "Запаморочення від успіхів", де засуджувалися "перегини" в колгоспному будівництві. Головну відповідальність за "викривлення парт лінії" Сталін лицемірно перекладав на місцеве керівництво, провина якого полягала лише в тому, що воно ревно виконувало партійні вказівки. Почався масовий вихід селян із колгоспів, насамперед в Україні, де їх кількість становила понад 50 %. Але такий перебіг подій не влаштовував більшовицьке керівництво, тому вже у вересні 1930 р. відновився наступ на селян-одноосібників. У результаті до кінця 1932 р. в УСРР було колективізовано майже 70 % селянських господарств, що володіли 80 % посівної площі.</w:t>
      </w:r>
    </w:p>
    <w:p w14:paraId="178AFAD7" w14:textId="77777777" w:rsidR="009D4266" w:rsidRDefault="009D4266" w:rsidP="009D4266">
      <w:pPr>
        <w:pStyle w:val="NormalWeb"/>
        <w:spacing w:before="240" w:beforeAutospacing="0" w:after="240" w:afterAutospacing="0"/>
      </w:pPr>
      <w:r>
        <w:rPr>
          <w:color w:val="000000"/>
        </w:rPr>
        <w:lastRenderedPageBreak/>
        <w:t>Селяни, як за часів кріпосного права, були прикріплені до місць проживання паспортною системою, запровадженою в 1932 р. Без дозволу влади вони не мали права залишати колгоспи. Залякавши репресивними заходами, їх, по суті, перетворили на людей "другого сорту". Всі ці дії партійно-державних органів сплямувалися на те, щоб перетворити селянство на основне джерело фінансування нереальних, форсованих темпів індустріалізації. Для закупівлі за кордоном промислового устаткування потрібна була валюта. Отримати її можна було тільки експортуючи сировину, насамперед зерно, ціни на яке на міжнародному ринку різко знизились. Проте керівництво СРСР не бажало зважати на зовнішньоторговельну кон'юнктуру і, відповідно, уповільнювати темпи індустріалізації. Експорт зерна, попри зниження цін, тривав. Так, якщо у 1930 р. збір зерна в країні становив 835 млн. ц, з яких 48,4 млн. було експортовано, то у 1931 р. зерна заготовили значно менше — 695 млн. ц, а на зовнішній ринок вивезли 51,8 млн. ц. У багатьох колгоспах було забрано все зерно разом з насіннєвим фондом. У деяких районах України селяни голодували. Окремі колгоспи навіть розпались.</w:t>
      </w:r>
    </w:p>
    <w:p w14:paraId="49C5C7C5" w14:textId="77777777" w:rsidR="009D4266" w:rsidRDefault="009D4266" w:rsidP="009D4266">
      <w:pPr>
        <w:pStyle w:val="NormalWeb"/>
        <w:spacing w:before="240" w:beforeAutospacing="0" w:after="240" w:afterAutospacing="0"/>
      </w:pPr>
      <w:r>
        <w:rPr>
          <w:color w:val="000000"/>
        </w:rPr>
        <w:t>Навесні 1932 р. селяни, дуже ослаблені напівголодною зимою, не зуміли успішно провести весняну сівбу. Врожай зернових був невисоким, але не набагато нижчим, ніж середні врожаї багатьох попередніх років. Проте таке становище не влаштовувало кремлівське керівництво, яке прагнуло збільшити експорт зернових. Вважаючи, що причини низької врожайності полягають у небажанні селян без вагань підтримувати утопічну ідею "побудови соціалізму в країні", воно вирішило їм помститися.</w:t>
      </w:r>
    </w:p>
    <w:p w14:paraId="438DBD36" w14:textId="77777777" w:rsidR="009D4266" w:rsidRDefault="009D4266" w:rsidP="009D4266"/>
    <w:p w14:paraId="2FA0A8FE" w14:textId="77777777" w:rsidR="009D4266" w:rsidRDefault="009D4266" w:rsidP="009D4266">
      <w:pPr>
        <w:pStyle w:val="Heading3"/>
        <w:spacing w:before="240" w:after="80" w:line="0" w:lineRule="auto"/>
        <w:ind w:firstLine="705"/>
      </w:pPr>
      <w:r>
        <w:rPr>
          <w:rFonts w:ascii="Arial" w:hAnsi="Arial" w:cs="Arial"/>
          <w:b/>
          <w:bCs/>
          <w:color w:val="434343"/>
          <w:sz w:val="28"/>
          <w:szCs w:val="28"/>
        </w:rPr>
        <w:t>(ред)30.І. Мазепа – політичний портрет</w:t>
      </w:r>
    </w:p>
    <w:p w14:paraId="417FF316" w14:textId="77777777" w:rsidR="009D4266" w:rsidRDefault="009D4266" w:rsidP="009D4266">
      <w:pPr>
        <w:pStyle w:val="NormalWeb"/>
        <w:spacing w:before="240" w:beforeAutospacing="0" w:after="240" w:afterAutospacing="0"/>
      </w:pPr>
      <w:r>
        <w:rPr>
          <w:color w:val="000000"/>
        </w:rPr>
        <w:t>Іван Степанович Мазепа — український державний і політичний діяч, гетьман Лівобережної України (1687—1704), гетьман Війська Запорозького обох берегів Дніпра (1704—1709).</w:t>
      </w:r>
    </w:p>
    <w:p w14:paraId="649D7286" w14:textId="77777777" w:rsidR="009D4266" w:rsidRDefault="009D4266" w:rsidP="009D4266">
      <w:pPr>
        <w:pStyle w:val="NormalWeb"/>
        <w:spacing w:before="240" w:beforeAutospacing="0" w:after="240" w:afterAutospacing="0"/>
      </w:pPr>
      <w:r>
        <w:rPr>
          <w:color w:val="000000"/>
        </w:rPr>
        <w:t>Метою Мазепи як гетьмана Війська Запорозького було об'єднання козацьких земель Лівобережжя, Правобережжя, Запорожжя і, якщо можливо, Слобожанщини і Ханської України в складі єдиної Української держави під гетьманським реґіментом, та встановлення міцної автократичної гетьманської влади у становій державі європейського типу зі збереженням традиційної системи козацького устрою.</w:t>
      </w:r>
    </w:p>
    <w:p w14:paraId="073F6F3A" w14:textId="77777777" w:rsidR="009D4266" w:rsidRDefault="009D4266" w:rsidP="009D4266">
      <w:pPr>
        <w:pStyle w:val="NormalWeb"/>
        <w:spacing w:before="240" w:beforeAutospacing="0" w:after="240" w:afterAutospacing="0"/>
      </w:pPr>
      <w:r>
        <w:rPr>
          <w:color w:val="000000"/>
        </w:rPr>
        <w:t>Він будує в усій Гетьманщині цілу низку церков, споруджених у стилі українського бароко. Після великого Богдана Мазепа вперше поставив особу гетьмана на рівень державного володаря, монарха. Недарма в народі побутувала приказка: «від Богдана до Івана не було гетьмана». Свою владу він ототожнював з могутністю держави. У своїй зовнішній політиці гетьман відмовився від орієнтації на Польщу, Крим і Туреччину. Боротьба з Росією видавалась на той час безнадійною, тому тривалий час Мазепа просто продовжував лінію Самойловича, спрямовану на забезпечення максимально можливої автономії. Його відкрита й послідовна підтримка старшини збуджувала повсюдне невдоволення серед народних мас та настроєних проти старшини запорожців.</w:t>
      </w:r>
    </w:p>
    <w:p w14:paraId="279AB0CE" w14:textId="77777777" w:rsidR="009D4266" w:rsidRDefault="009D4266" w:rsidP="009D4266">
      <w:pPr>
        <w:pStyle w:val="NormalWeb"/>
        <w:spacing w:before="240" w:beforeAutospacing="0" w:after="240" w:afterAutospacing="0"/>
      </w:pPr>
      <w:r>
        <w:rPr>
          <w:color w:val="000000"/>
        </w:rPr>
        <w:t xml:space="preserve">Гетьман Мазепа був великим меценатом культурних починів і будов в Україні. Найбільш вражає в часи Мазепи розвиток образотворчого мистецтва, головне архітектури. В добу </w:t>
      </w:r>
      <w:r>
        <w:rPr>
          <w:color w:val="000000"/>
        </w:rPr>
        <w:lastRenderedPageBreak/>
        <w:t>Мазепи відроджується Київ як духовий центр України. Мазепинська доба створила свій власний стиль, що виявився не лише в образотворчому мистецтві і в літературі, але в цілому культурному житті гетьманської України.</w:t>
      </w:r>
    </w:p>
    <w:p w14:paraId="747D932B" w14:textId="77777777" w:rsidR="009D4266" w:rsidRDefault="009D4266" w:rsidP="009D4266">
      <w:pPr>
        <w:pStyle w:val="NormalWeb"/>
        <w:spacing w:before="240" w:beforeAutospacing="0" w:after="240" w:afterAutospacing="0"/>
      </w:pPr>
      <w:r>
        <w:rPr>
          <w:color w:val="000000"/>
        </w:rPr>
        <w:t>Це було бароко, українське бароко, близький родич західноєвропейського, але, разом з тим, глибоко національний стиль, який мав своє найвище завершення в часи Мазепи.</w:t>
      </w:r>
    </w:p>
    <w:p w14:paraId="1083CBA4" w14:textId="77777777" w:rsidR="009D4266" w:rsidRDefault="009D4266" w:rsidP="009D4266">
      <w:pPr>
        <w:pStyle w:val="NormalWeb"/>
        <w:spacing w:before="240" w:beforeAutospacing="0" w:after="240" w:afterAutospacing="0"/>
      </w:pPr>
      <w:r>
        <w:rPr>
          <w:color w:val="000000"/>
        </w:rPr>
        <w:t>1700 року вибухнула Північна війна. У виснажливій боротьбі за володіння узбережжям Балтійського моря головними супротивниками виступали московитський цар Петро І і 18-річний король Швеції Карл XII — обдарований полководець, але кепський політик. Зазнавши ряду катастрофічних поразок на початку війни, Петро І, цей палкий прихильник західних звичаїв, вирішує модернізувати армію, управління й суспільство взагалі. Значно зміцнювалася централізована влада, пильніше контролювалися всі ділянки життя, відмінялися також «застарілі звичаї». В межах цієї політики під загрозу потрапляла гарантована у 1654 р. традиційна автономія Гетьманщини.</w:t>
      </w:r>
    </w:p>
    <w:p w14:paraId="2B27FF29" w14:textId="77777777" w:rsidR="009D4266" w:rsidRDefault="009D4266" w:rsidP="009D4266">
      <w:pPr>
        <w:pStyle w:val="NormalWeb"/>
        <w:spacing w:before="240" w:beforeAutospacing="0" w:after="240" w:afterAutospacing="0"/>
      </w:pPr>
      <w:r>
        <w:rPr>
          <w:color w:val="000000"/>
        </w:rPr>
        <w:t>Загальне невдоволення нарешті штовхнуло Мазепу шукати іншого покровителя. Коли польський союзник Карла XII Станіслав Лещинський став погрожувати нападом на Україну, Мазепа звернувся по допомогу до Петра I.</w:t>
      </w:r>
    </w:p>
    <w:p w14:paraId="3874A4A8" w14:textId="77777777" w:rsidR="009D4266" w:rsidRDefault="009D4266" w:rsidP="009D4266">
      <w:pPr>
        <w:pStyle w:val="NormalWeb"/>
        <w:spacing w:before="240" w:beforeAutospacing="0" w:after="240" w:afterAutospacing="0"/>
      </w:pPr>
      <w:r>
        <w:rPr>
          <w:color w:val="000000"/>
        </w:rPr>
        <w:t>Після того, як Мазепа переконався в тому, що Петро І нищить основи української державності, він вирішив використати умови, створені Північною війною (1700—1721 рр.) для розв'язання державницьких проблем іншим шляхом. Петро І порушив зобов'язання обороняти Україну від ненависних поляків, що являло собою основу угоди 1654 р., і український гетьман перестав вважати себе зобов'язаним зберігати вірність цареві. 7 листопада (28 жовтня) 1708 р., коли Карл XII, який ішов на Москву, завернув в Україну, Мазепа, в надії запобігти спустошенню свого краю, перейшов на бік шведів. За ним пішло близько 3 тис. козаків і провідних членів старшини.</w:t>
      </w:r>
    </w:p>
    <w:p w14:paraId="6DDD95EC" w14:textId="77777777" w:rsidR="009D4266" w:rsidRDefault="009D4266" w:rsidP="009D4266"/>
    <w:p w14:paraId="68CD7738" w14:textId="77777777" w:rsidR="009D4266" w:rsidRDefault="009D4266" w:rsidP="009D4266">
      <w:pPr>
        <w:pStyle w:val="Heading3"/>
        <w:spacing w:before="240" w:after="80" w:line="0" w:lineRule="auto"/>
        <w:ind w:firstLine="705"/>
      </w:pPr>
      <w:r>
        <w:rPr>
          <w:rFonts w:ascii="Arial" w:hAnsi="Arial" w:cs="Arial"/>
          <w:b/>
          <w:bCs/>
          <w:color w:val="434343"/>
          <w:sz w:val="28"/>
          <w:szCs w:val="28"/>
        </w:rPr>
        <w:t>(ред)31. Інтелігенція в українському русі ХІХ ст</w:t>
      </w:r>
    </w:p>
    <w:p w14:paraId="2D637C2E" w14:textId="77777777" w:rsidR="009D4266" w:rsidRDefault="009D4266" w:rsidP="009D4266">
      <w:pPr>
        <w:pStyle w:val="NormalWeb"/>
        <w:spacing w:before="0" w:beforeAutospacing="0" w:after="0" w:afterAutospacing="0"/>
      </w:pPr>
      <w:r>
        <w:rPr>
          <w:color w:val="34495E"/>
          <w:sz w:val="21"/>
          <w:szCs w:val="21"/>
          <w:shd w:val="clear" w:color="auto" w:fill="FFFFFF"/>
        </w:rPr>
        <w:t>З кінця XVIII ст. українські землі перебували в складі Російської та Австрійської імперій. У Наддніпрянській Україні, що втратила свою державність, був утверджений жорсткий адміністративно-політичний режим, який існував у Росії. Ставилося завдання переконати український народ, що для України найкращий лад - самодержавство, а власне Україна - це споконвічна російська земля без власної історії, мови, культури.</w:t>
      </w:r>
    </w:p>
    <w:p w14:paraId="5C9FCC92" w14:textId="77777777" w:rsidR="009D4266" w:rsidRDefault="009D4266" w:rsidP="009D4266">
      <w:pPr>
        <w:pStyle w:val="NormalWeb"/>
        <w:spacing w:before="0" w:beforeAutospacing="0" w:after="0" w:afterAutospacing="0"/>
      </w:pPr>
      <w:r>
        <w:rPr>
          <w:color w:val="34495E"/>
          <w:sz w:val="21"/>
          <w:szCs w:val="21"/>
          <w:shd w:val="clear" w:color="auto" w:fill="FFFFFF"/>
        </w:rPr>
        <w:t>Утвердженню самодержавної влади мала слугувати "теорія офіційної народності", сформульована на початку 1830-х років реакційним міністром освіти Росії С. С. Уваровим (1786-1855), основними засадами якої стали православ´я-самодержавство-народність. Імперська тріада, що базувалася на централізації науки, освіти й культури, була основою виховання русифікованого українського дворянства XIX ст.</w:t>
      </w:r>
    </w:p>
    <w:p w14:paraId="7977F166" w14:textId="77777777" w:rsidR="009D4266" w:rsidRDefault="009D4266" w:rsidP="009D4266">
      <w:pPr>
        <w:pStyle w:val="NormalWeb"/>
        <w:spacing w:before="0" w:beforeAutospacing="0" w:after="0" w:afterAutospacing="0"/>
      </w:pPr>
      <w:r>
        <w:rPr>
          <w:color w:val="34495E"/>
          <w:sz w:val="21"/>
          <w:szCs w:val="21"/>
          <w:shd w:val="clear" w:color="auto" w:fill="FFFFFF"/>
        </w:rPr>
        <w:t>Для культурного розвитку України першої половини XIX ст. характерним є створення і діяльність вищих навчальних закладів, у яких формувалася українська інтелігенція. У січні 1805 р. з ініціативи В. Н. Каразіна (1773-1842), громадського діяча, економіста, просвітителя, було створено Харківський університет. У 1820 р. в Ніжині засновано гімназію вищих наук; у 1834 р. на базі Кременецького ліцею відкрито Київський університет Св. Володимира. Першим його ректором став М. О. Максимович.</w:t>
      </w:r>
    </w:p>
    <w:p w14:paraId="0974D9A2" w14:textId="77777777" w:rsidR="009D4266" w:rsidRDefault="009D4266" w:rsidP="009D4266">
      <w:pPr>
        <w:pStyle w:val="NormalWeb"/>
        <w:spacing w:before="0" w:beforeAutospacing="0" w:after="0" w:afterAutospacing="0"/>
      </w:pPr>
      <w:r>
        <w:rPr>
          <w:color w:val="34495E"/>
          <w:sz w:val="21"/>
          <w:szCs w:val="21"/>
          <w:shd w:val="clear" w:color="auto" w:fill="FFFFFF"/>
        </w:rPr>
        <w:t xml:space="preserve">Навчальні заклади створювалися з метою поширення "общерусской" культури, але з часом вони ставали вогнищами культури на українських землях. Харківський університет до середини XIX ст. </w:t>
      </w:r>
      <w:r>
        <w:rPr>
          <w:color w:val="34495E"/>
          <w:sz w:val="21"/>
          <w:szCs w:val="21"/>
          <w:shd w:val="clear" w:color="auto" w:fill="FFFFFF"/>
        </w:rPr>
        <w:lastRenderedPageBreak/>
        <w:t>підготував три тисячі спеціалістів з різних галузей знань. Формувалася українська національна інтелігенція, яка по-різному ставилася до імперської ідеологічної доктрини.</w:t>
      </w:r>
    </w:p>
    <w:p w14:paraId="62CDCDD4" w14:textId="77777777" w:rsidR="009D4266" w:rsidRDefault="009D4266" w:rsidP="009D4266">
      <w:pPr>
        <w:pStyle w:val="NormalWeb"/>
        <w:spacing w:before="0" w:beforeAutospacing="0" w:after="0" w:afterAutospacing="0"/>
      </w:pPr>
      <w:r>
        <w:rPr>
          <w:color w:val="34495E"/>
          <w:sz w:val="21"/>
          <w:szCs w:val="21"/>
          <w:shd w:val="clear" w:color="auto" w:fill="FFFFFF"/>
        </w:rPr>
        <w:t>У середовищі української інтелігенції вчені виділяють три основні суспільні течії, які по-своєму пояснювали імперську тріаду в цілому та кожну з її частин зокрема. Представники першої течії (М. Гоголь, М. Гнєдич, В. Капніст, В. Наріжний) названу тріаду сприймали беззастережно, поділяли й пропагували. Українці за походженням, вони, за збігом обставин, працювали на ниві російської культури.</w:t>
      </w:r>
    </w:p>
    <w:p w14:paraId="0C5E1DC7" w14:textId="77777777" w:rsidR="009D4266" w:rsidRDefault="009D4266" w:rsidP="009D4266">
      <w:pPr>
        <w:pStyle w:val="NormalWeb"/>
        <w:spacing w:before="0" w:beforeAutospacing="0" w:after="0" w:afterAutospacing="0"/>
      </w:pPr>
      <w:r>
        <w:rPr>
          <w:color w:val="34495E"/>
          <w:sz w:val="21"/>
          <w:szCs w:val="21"/>
          <w:shd w:val="clear" w:color="auto" w:fill="FFFFFF"/>
        </w:rPr>
        <w:t>До другої течії належить когорта освічених людей, які не поділяли офіційної думки про народність як ознаку "єдинонеподільності" (Г. Квітка-Основ´яненко, Є. Гребінка, Л. Боровиковський, А. Метлинський, з певних питань - М. Костомаров та ін.). Представники цієї групи не заперечували самодержавства, поділяли погляди на православ´я, а щодо народності, то її важливими ознаками вважали рідну мову, народні звичаї, фольклор.</w:t>
      </w:r>
    </w:p>
    <w:p w14:paraId="11A91404" w14:textId="77777777" w:rsidR="009D4266" w:rsidRDefault="009D4266" w:rsidP="009D4266">
      <w:pPr>
        <w:pStyle w:val="NormalWeb"/>
        <w:spacing w:before="0" w:beforeAutospacing="0" w:after="0" w:afterAutospacing="0"/>
      </w:pPr>
      <w:r>
        <w:rPr>
          <w:color w:val="34495E"/>
          <w:sz w:val="21"/>
          <w:szCs w:val="21"/>
          <w:shd w:val="clear" w:color="auto" w:fill="FFFFFF"/>
        </w:rPr>
        <w:t>До представників третьої течії належали члени Кирило-Мефодіївського братства. Виступаючи проти імперської тріади, не заперечуючи лише православ´я, братчики закликали до повалення самодержавства, скасування кріпацтва і станових привілеїв. Майбутнє української мови вони вбачали в рівноправності з іншими мовами - російською, польською, чеською, болгарською і сербо-хорватською, а України - в єдиній федеративній слов´янській державі, побудованій на демократичних засадах.</w:t>
      </w:r>
    </w:p>
    <w:p w14:paraId="1E71A430" w14:textId="77777777" w:rsidR="009D4266" w:rsidRDefault="009D4266" w:rsidP="009D4266">
      <w:pPr>
        <w:pStyle w:val="NormalWeb"/>
        <w:spacing w:before="0" w:beforeAutospacing="0" w:after="0" w:afterAutospacing="0"/>
      </w:pPr>
      <w:r>
        <w:rPr>
          <w:color w:val="34495E"/>
          <w:sz w:val="21"/>
          <w:szCs w:val="21"/>
          <w:shd w:val="clear" w:color="auto" w:fill="FFFFFF"/>
        </w:rPr>
        <w:t>Отже, в умовах посилення асиміляторських дій проти України частина її інтелігенції спрямовувала свою діяльність на українське національно-культурне відродження, під яким розуміла усвідомлення національної ідентичності, а народ - як діяльну особу історії та сучасного світу. Українське національне відродження виникло як антитеза тяжкому політичному і соціально-економічному становищу та культурному занепаду, в яких опинився тоді український народ на всьому просторі заселеної ним землі.</w:t>
      </w:r>
    </w:p>
    <w:p w14:paraId="08B48AE6" w14:textId="77777777" w:rsidR="009D4266" w:rsidRDefault="009D4266" w:rsidP="009D4266">
      <w:pPr>
        <w:pStyle w:val="NormalWeb"/>
        <w:spacing w:before="0" w:beforeAutospacing="0" w:after="0" w:afterAutospacing="0"/>
      </w:pPr>
      <w:r>
        <w:rPr>
          <w:color w:val="34495E"/>
          <w:sz w:val="21"/>
          <w:szCs w:val="21"/>
          <w:shd w:val="clear" w:color="auto" w:fill="FFFFFF"/>
        </w:rPr>
        <w:t>У тогочасному українському суспільстві серед частини інтелігенції з´явився інтерес до історії, мови та культури свого народу й на противагу офіційній ідеології обґрунтовувалася ідея самобутності історії України, що сприяло формуванню національної самосвідомості українців.</w:t>
      </w:r>
    </w:p>
    <w:p w14:paraId="11415BA5" w14:textId="77777777" w:rsidR="009D4266" w:rsidRDefault="009D4266" w:rsidP="009D4266">
      <w:pPr>
        <w:pStyle w:val="NormalWeb"/>
        <w:spacing w:before="0" w:beforeAutospacing="0" w:after="0" w:afterAutospacing="0"/>
      </w:pPr>
      <w:r>
        <w:rPr>
          <w:color w:val="34495E"/>
          <w:sz w:val="21"/>
          <w:szCs w:val="21"/>
          <w:shd w:val="clear" w:color="auto" w:fill="FFFFFF"/>
        </w:rPr>
        <w:t>Найвизначнішим твором української національно-політичної думки кінця XVIII - першої половини XIX ст. став історико-публіцистичний твір "Історія Русів", написаний невідомим автором наприкінці XVIII - початку XIX ст., опублікований 1846 р. у Москві під авторством визначного українського письменника, проповідника, архієпископа Георгія Кониського. У ньому проводилася думка етнічної, національної та політичної відмінності між українським і російським народами. Автор прагнув довести пряму спадкоємність України ("Малоросії") від Київської Русі, показати, що Україна мала власну, відмінну від Росії історію. Етногенез українського народу він виводив від сарматів, а під русами розумів лише українців. "Історія Русів" мала великий вплив на формування національної свідомості, усвідомлення українцями приналежності до окремого народу з героїчною минувшиною. Дослідник цього твору історик-етнограф О. Оглоблин назвав його "вічною книгою незалежності українського народу".</w:t>
      </w:r>
    </w:p>
    <w:p w14:paraId="1365845D" w14:textId="77777777" w:rsidR="009D4266" w:rsidRDefault="009D4266" w:rsidP="009D4266">
      <w:pPr>
        <w:pStyle w:val="NormalWeb"/>
        <w:spacing w:before="0" w:beforeAutospacing="0" w:after="0" w:afterAutospacing="0"/>
      </w:pPr>
      <w:r>
        <w:rPr>
          <w:color w:val="34495E"/>
          <w:sz w:val="21"/>
          <w:szCs w:val="21"/>
          <w:shd w:val="clear" w:color="auto" w:fill="FFFFFF"/>
        </w:rPr>
        <w:t>Джерелом пробудження національної свідомості стали також до-слідження духовного життя попередніх поколінь. Багатство духовного світу українців відбивали фольклор, поезія. їх дослідженням займалися етнограф Григорій Калиновський, Микола Цертелєв, Михайло Максимович, Осип Бодянський та ін.</w:t>
      </w:r>
    </w:p>
    <w:p w14:paraId="389398D6" w14:textId="77777777" w:rsidR="009D4266" w:rsidRDefault="009D4266" w:rsidP="009D4266">
      <w:pPr>
        <w:pStyle w:val="NormalWeb"/>
        <w:spacing w:before="0" w:beforeAutospacing="0" w:after="0" w:afterAutospacing="0"/>
      </w:pPr>
      <w:r>
        <w:rPr>
          <w:color w:val="34495E"/>
          <w:sz w:val="21"/>
          <w:szCs w:val="21"/>
          <w:shd w:val="clear" w:color="auto" w:fill="FFFFFF"/>
        </w:rPr>
        <w:t>У кінці XVIII - на початку XIX ст. зростає інтерес до української мови, з´являються спроби визначити її особливості та місце серед інших слов´янських мов. Учені обґрунтовують право української мови на самостійне існування та подальший розвиток, що сприяло виділенню українського мовознавство в окрему науку. Проте більшість заможної верхівки, чиновництва та духовенства користувалися переважно російською мовою, а українська була мовою спілкування простого народу. Офіційна влада твердила, що української мови немає, а є лише діалект російської мови, не придатний для літературного вживання.</w:t>
      </w:r>
    </w:p>
    <w:p w14:paraId="115B144D" w14:textId="77777777" w:rsidR="009D4266" w:rsidRDefault="009D4266" w:rsidP="009D4266">
      <w:pPr>
        <w:pStyle w:val="NormalWeb"/>
        <w:spacing w:before="0" w:beforeAutospacing="0" w:after="0" w:afterAutospacing="0"/>
      </w:pPr>
      <w:r>
        <w:rPr>
          <w:color w:val="34495E"/>
          <w:sz w:val="21"/>
          <w:szCs w:val="21"/>
          <w:shd w:val="clear" w:color="auto" w:fill="FFFFFF"/>
        </w:rPr>
        <w:t>Для доведення права на самостійне існування української мови кращі сили української інтелігенції прагнули перетворити "народорозмовну" мову на основний засіб спілкування усіх верств українського суспільства, на мову літературну. І це вдалося Іванові Котляревському (1769-1838). З виданням "Енеїди" (1798) усьому світу предстали багатство і мелодійність, виразність і колоритність української мови, її здатність до чіткого і яскравого вираження думок не лише в розмові, а й на письмі.</w:t>
      </w:r>
    </w:p>
    <w:p w14:paraId="6E26772E" w14:textId="77777777" w:rsidR="009D4266" w:rsidRDefault="009D4266" w:rsidP="009D4266">
      <w:pPr>
        <w:pStyle w:val="NormalWeb"/>
        <w:spacing w:before="0" w:beforeAutospacing="0" w:after="0" w:afterAutospacing="0"/>
      </w:pPr>
      <w:r>
        <w:rPr>
          <w:color w:val="34495E"/>
          <w:sz w:val="21"/>
          <w:szCs w:val="21"/>
          <w:shd w:val="clear" w:color="auto" w:fill="FFFFFF"/>
        </w:rPr>
        <w:lastRenderedPageBreak/>
        <w:t>Інтерес до української мови виявився і в перших українознавчих лінгвістичних працях. Олексій Павловський (бл. 1770-1822) написав "Грамматику малороссийского наречия" (1818). У 1823 p. Іван Войцехович склав невеликий український словник. Проте найбільше на ідею самобутності української мови спрацювала стаття професора Харківського університету Ізмаїла Срезневського (1812-1880) "Взгляд на памятники украинской народной словесности" (1834). Автор доводив, що українська мова є не діалектом чи говіркою, а справжньою мовою, що має право необмеженого використання в літературі та науці.</w:t>
      </w:r>
    </w:p>
    <w:p w14:paraId="54B71C2A" w14:textId="77777777" w:rsidR="009D4266" w:rsidRDefault="009D4266" w:rsidP="009D4266">
      <w:pPr>
        <w:pStyle w:val="NormalWeb"/>
        <w:spacing w:before="0" w:beforeAutospacing="0" w:after="0" w:afterAutospacing="0"/>
      </w:pPr>
      <w:r>
        <w:rPr>
          <w:color w:val="34495E"/>
          <w:sz w:val="21"/>
          <w:szCs w:val="21"/>
          <w:shd w:val="clear" w:color="auto" w:fill="FFFFFF"/>
        </w:rPr>
        <w:t>На захист української мови в дискусії з М. Погодіним виступив і М. Максимович. На підставі наукових досліджень він зробив висновок, що українська мова є давнішою, ніж російська, і вона має право на самостійне життя. Розширенню сфери вживання літературної української мови сприяла діяльність талановитих письменників, що творили в добу від появи "Енеїди" І. Котляревського до виходу у світ Шевченкового "Кобзаря": Петро Гулак-Артемовський, Євген Гребінка, Григорій Квітка-Основ´яненко, Амвросій Метлинський, Левко Боровиковський, Микола Костомаров, Віктор Забіла та ін. їхні твори - це нові зразки поезії, драми і прози.</w:t>
      </w:r>
    </w:p>
    <w:p w14:paraId="0FC06C39" w14:textId="77777777" w:rsidR="009D4266" w:rsidRDefault="009D4266" w:rsidP="009D4266">
      <w:pPr>
        <w:pStyle w:val="NormalWeb"/>
        <w:spacing w:before="0" w:beforeAutospacing="0" w:after="0" w:afterAutospacing="0"/>
      </w:pPr>
      <w:r>
        <w:rPr>
          <w:color w:val="34495E"/>
          <w:sz w:val="21"/>
          <w:szCs w:val="21"/>
          <w:shd w:val="clear" w:color="auto" w:fill="FFFFFF"/>
        </w:rPr>
        <w:t>Національно-культурному відродженню, формуванню національної свідомості українців сприяла діяльність акторів українського театру. У першій половині XIX ст. центром театрального життя України стають міста: спочатку Харків (1789), потім Київ та Одеса (1803), а згодом і Полтава. У Харкові за активної участі Григорія Квітки-Основ´яненка (1778-1843) було створено перший постійний театр. У Полтаві постійний театр було відкрито за участю І. Котляревського, який у 1819 р. поставив у ньому п´єси "Наталка Полтавка" та "Москаль-чарівник", чим розпочав нову добу українського світського театру. Першим виконавцем ролей Виборного в "Наталці Полтавці" та Чупруна в "Москалі-чарівнику" був видатний актор української та російської сцени Михайло Щепкін (1788-1863), викуплений за сприяння І. Котляревсьго з кріпацтва. Його наслідував Карно Соленик (1811-1851), який, розвиваючи принцип сценічного реалізму, виступав в українському класичному репертуарі на сценах театрів Києва, Полтави, Одеси і закінчив своє життя на сцені харківського театру як його директор, відмовившись переїхати до Москви.</w:t>
      </w:r>
    </w:p>
    <w:p w14:paraId="64048EF0" w14:textId="77777777" w:rsidR="009D4266" w:rsidRDefault="009D4266" w:rsidP="009D4266">
      <w:pPr>
        <w:pStyle w:val="NormalWeb"/>
        <w:spacing w:before="0" w:beforeAutospacing="0" w:after="0" w:afterAutospacing="0"/>
      </w:pPr>
      <w:r>
        <w:rPr>
          <w:color w:val="34495E"/>
          <w:sz w:val="21"/>
          <w:szCs w:val="21"/>
          <w:shd w:val="clear" w:color="auto" w:fill="FFFFFF"/>
        </w:rPr>
        <w:t>Свій внесок у національно-культурне відродження України зробили представники архітектури, образотворчого мистецтва та музики. Так, зокрема, художник Карл Брюллов (1799—1852) виховав багато українських майстрів, серед яких були Іван Сошенко, Аполлон Мокрицький, Тарас Шевченко та ін. Завдяки К. Брюллову з кріпацтва було викуплено Т. Шевченка.</w:t>
      </w:r>
    </w:p>
    <w:p w14:paraId="1DEC6AED" w14:textId="77777777" w:rsidR="009D4266" w:rsidRDefault="009D4266" w:rsidP="009D4266">
      <w:pPr>
        <w:pStyle w:val="NormalWeb"/>
        <w:spacing w:before="0" w:beforeAutospacing="0" w:after="0" w:afterAutospacing="0"/>
      </w:pPr>
      <w:r>
        <w:rPr>
          <w:color w:val="34495E"/>
          <w:sz w:val="21"/>
          <w:szCs w:val="21"/>
          <w:shd w:val="clear" w:color="auto" w:fill="FFFFFF"/>
        </w:rPr>
        <w:t>Першим серед художників, хто відкрив українську природу й українського селянина, був німець за походженням Василь Штернберґ (1818-1845). Навчаючись у Петербурзькій Академії мистецтв, він зацікавився мальов-ничістю українського побуту, щорічно їздив до України, де писав етюди. У 1838 р. В. Штернберґ познайомився і подружився з Т. Шевченком, а 1840 р. до Шевченкового "Кобзаря" він зробив гравюру "Кобзар з поводирем".</w:t>
      </w:r>
    </w:p>
    <w:p w14:paraId="11CEC27E" w14:textId="77777777" w:rsidR="009D4266" w:rsidRDefault="009D4266" w:rsidP="009D4266">
      <w:pPr>
        <w:pStyle w:val="NormalWeb"/>
        <w:spacing w:before="0" w:beforeAutospacing="0" w:after="0" w:afterAutospacing="0"/>
      </w:pPr>
      <w:r>
        <w:rPr>
          <w:color w:val="34495E"/>
          <w:sz w:val="21"/>
          <w:szCs w:val="21"/>
          <w:shd w:val="clear" w:color="auto" w:fill="FFFFFF"/>
        </w:rPr>
        <w:t>Проте найяскравішою постаттю українського образотворчого мистецтва 1840-1860 pp. був Тарас Шевченко. Вступивши 1838 р. до Петербурзької Академії мистецтв, він закінчив її 1845 р. із срібною медаллю, одержавши звання "вільного художника". Своїм фахом Т. Шевченко вважав саме малярство. Відомо понад 1000 його творів образотворчого мистецтва. Талант Т. Шевченка як художника виявився в портретному, жанровому, пейзажному та релігійному малярстві. Він пробував себе в скульптурі, різьбі й гравюрі. Особливе визнання мали його офорти. За них 2 вересня 1860 р. рішенням ради Академії його було обрано академіком з гравірування на міді.</w:t>
      </w:r>
    </w:p>
    <w:p w14:paraId="44081EAF" w14:textId="77777777" w:rsidR="009D4266" w:rsidRDefault="009D4266" w:rsidP="009D4266">
      <w:pPr>
        <w:pStyle w:val="NormalWeb"/>
        <w:spacing w:before="0" w:beforeAutospacing="0" w:after="0" w:afterAutospacing="0"/>
      </w:pPr>
      <w:r>
        <w:rPr>
          <w:color w:val="34495E"/>
          <w:sz w:val="21"/>
          <w:szCs w:val="21"/>
          <w:shd w:val="clear" w:color="auto" w:fill="FFFFFF"/>
        </w:rPr>
        <w:t>Т. Шевченко малював картини, пейзажі й портрети, звертаючись до історії українського народу, його побуту. У Петербурзькій Академії мистецтв він створив картини у романтичному стилі "Хлопчик, що ділиться хлібом із собакою" (1840), "Циганки" (1841) та ін. Т. Шевченко водночас є основоположником реалізму в українському малярстві. Реалізмом відзначається його найбільший за розміром твір олійного живопису "Катерина" (1842), який через драму української дівчини-кріпачки розкриває трагедію самої України. Сценка з життя українського селянина змальована в картині" Селянська родина" (1843).</w:t>
      </w:r>
    </w:p>
    <w:p w14:paraId="068E0149" w14:textId="77777777" w:rsidR="009D4266" w:rsidRDefault="009D4266" w:rsidP="009D4266">
      <w:pPr>
        <w:pStyle w:val="NormalWeb"/>
        <w:spacing w:before="0" w:beforeAutospacing="0" w:after="0" w:afterAutospacing="0"/>
      </w:pPr>
      <w:r>
        <w:rPr>
          <w:color w:val="34495E"/>
          <w:sz w:val="21"/>
          <w:szCs w:val="21"/>
          <w:shd w:val="clear" w:color="auto" w:fill="FFFFFF"/>
        </w:rPr>
        <w:t xml:space="preserve">Подорожуючи Україною і зібравши багатий матеріал, Т. Шевченко задумав створити серію офортів під назвою "Живописна Украліа". Здійснити це йому не вдалося. Проте уявлення про зміст і характер нереалізованого задуму дають офорти "Судна Рада", "Дари в Чигирині", "Старости", "У Києві" та "Видубицький монастир", що відзначаються блискучою технікою, життєвою та історичною правдою. Автор першої книги про Шевченка-художника О. Новицький так говорив про картину "Судна Рада": </w:t>
      </w:r>
      <w:r>
        <w:rPr>
          <w:color w:val="34495E"/>
          <w:sz w:val="21"/>
          <w:szCs w:val="21"/>
          <w:shd w:val="clear" w:color="auto" w:fill="FFFFFF"/>
        </w:rPr>
        <w:lastRenderedPageBreak/>
        <w:t>"Тут саме життя, як воно є, без усякої прикраси, чого російські малярі ще довго й пізніше не могли дати".</w:t>
      </w:r>
    </w:p>
    <w:p w14:paraId="10D3FB9B" w14:textId="77777777" w:rsidR="009D4266" w:rsidRDefault="009D4266" w:rsidP="009D4266">
      <w:pPr>
        <w:pStyle w:val="NormalWeb"/>
        <w:spacing w:before="0" w:beforeAutospacing="0" w:after="0" w:afterAutospacing="0"/>
      </w:pPr>
      <w:r>
        <w:rPr>
          <w:color w:val="34495E"/>
          <w:sz w:val="21"/>
          <w:szCs w:val="21"/>
          <w:shd w:val="clear" w:color="auto" w:fill="FFFFFF"/>
        </w:rPr>
        <w:t>З часом творчість Шевченка-художника здобула визнання не лише в Росії, а й у світі. Вона стала доповненням його поетичної творчості, з якою утворювала органічну цілісність, і свідчила про його прагнення засобами мистецтва виховувати в суспільстві любов до України, її народу.</w:t>
      </w:r>
    </w:p>
    <w:p w14:paraId="2F68119F" w14:textId="77777777" w:rsidR="009D4266" w:rsidRDefault="009D4266" w:rsidP="009D4266">
      <w:pPr>
        <w:pStyle w:val="NormalWeb"/>
        <w:spacing w:before="0" w:beforeAutospacing="0" w:after="0" w:afterAutospacing="0"/>
      </w:pPr>
      <w:r>
        <w:rPr>
          <w:color w:val="34495E"/>
          <w:sz w:val="21"/>
          <w:szCs w:val="21"/>
          <w:shd w:val="clear" w:color="auto" w:fill="FFFFFF"/>
        </w:rPr>
        <w:t>Паростки національно-культурного відродження з´явилися і в архітектурі. Навіть за умов, коли синод російської православної церкви заборонив будівництво церков українського типу (1801), а в містах будувалися споруди за шаблонними петербурзькими та московськими проектами, думка українських архітекторів не вгасала. Вони утверджували самобутність української архітектури, пристосовували шаблонні проекти до свого смаку.</w:t>
      </w:r>
    </w:p>
    <w:p w14:paraId="4678CFF6" w14:textId="77777777" w:rsidR="009D4266" w:rsidRDefault="009D4266" w:rsidP="009D4266">
      <w:pPr>
        <w:pStyle w:val="NormalWeb"/>
        <w:spacing w:before="0" w:beforeAutospacing="0" w:after="0" w:afterAutospacing="0"/>
      </w:pPr>
      <w:r>
        <w:rPr>
          <w:color w:val="34495E"/>
          <w:sz w:val="21"/>
          <w:szCs w:val="21"/>
          <w:shd w:val="clear" w:color="auto" w:fill="FFFFFF"/>
        </w:rPr>
        <w:t>На початку XIX ст. в Україні з´являється стиль ампір, який охопив приблизно першу третину XIX ст. і мав на меті увічнити непорушність імперії. Ампір виражався в монументальних формах римського зразка, широких гладких стінах, округлих колонах так званого дорійського ордера тощо. Проте цей стиль багато в чому поступався українським будівничим традиціям, що виявлялися в маленьких провінційних палатах та будиночках, ґанки, галерейки й мансарди яких мали своєрідні українські риси.</w:t>
      </w:r>
    </w:p>
    <w:p w14:paraId="23CEE9FC" w14:textId="77777777" w:rsidR="009D4266" w:rsidRDefault="009D4266" w:rsidP="009D4266">
      <w:pPr>
        <w:pStyle w:val="NormalWeb"/>
        <w:spacing w:before="0" w:beforeAutospacing="0" w:after="0" w:afterAutospacing="0"/>
      </w:pPr>
      <w:r>
        <w:rPr>
          <w:color w:val="34495E"/>
          <w:sz w:val="21"/>
          <w:szCs w:val="21"/>
          <w:shd w:val="clear" w:color="auto" w:fill="FFFFFF"/>
        </w:rPr>
        <w:t>Серед українських архітекторів цього часу вчені виділяють Петра Ярославського (1750-1810) і Андрія Меленсъкого (1766-1833). П. Ярославський споруджував будинки на Харківщині й Сумщині. А. Меленський - у Києві, міським архітектором якого був у 1799 - 1829 pp. Він працював над генеральним планом розбудови Києва, здійснив забудову Подолу, будівлі якого згоріли в 1811 р. За його проектами споруджено міський театр, ансамбль будинків нової адміністрації на Печерській площі, будинки та дзвіниці Братського і Флорівського монастирів та ін.</w:t>
      </w:r>
    </w:p>
    <w:p w14:paraId="53F32550" w14:textId="77777777" w:rsidR="009D4266" w:rsidRDefault="009D4266" w:rsidP="009D4266">
      <w:pPr>
        <w:pStyle w:val="NormalWeb"/>
        <w:spacing w:before="0" w:beforeAutospacing="0" w:after="0" w:afterAutospacing="0"/>
      </w:pPr>
      <w:r>
        <w:rPr>
          <w:color w:val="34495E"/>
          <w:sz w:val="21"/>
          <w:szCs w:val="21"/>
          <w:shd w:val="clear" w:color="auto" w:fill="FFFFFF"/>
        </w:rPr>
        <w:t>У першій половині XIX ст. активно розгортається міське будівництво. Зокрема, у зв´язку з розвитком самоврядування в містах постає ціла низка ратуш (Харків, Київ, Полтава), а з введенням нового адміністративного поділу України - державних будинків у Полтаві, Чернігові, Києві, Одесі та Херсоні. У 1837— 1842 pp. у класичному стилі збудовано головний корпус Київського університету св. Володимира, проект якого підготував професор архітектури В. І. Беретті. Церковні споруди на Полтавщині та Харківщині будувалися в стилі ампір, а собори в Одесі, Херсоні та Кременчуці - у стилі академічного класицизму.</w:t>
      </w:r>
    </w:p>
    <w:p w14:paraId="31EB53D1" w14:textId="77777777" w:rsidR="009D4266" w:rsidRDefault="009D4266" w:rsidP="009D4266">
      <w:pPr>
        <w:pStyle w:val="NormalWeb"/>
        <w:spacing w:before="0" w:beforeAutospacing="0" w:after="0" w:afterAutospacing="0"/>
      </w:pPr>
      <w:r>
        <w:rPr>
          <w:color w:val="34495E"/>
          <w:sz w:val="21"/>
          <w:szCs w:val="21"/>
          <w:shd w:val="clear" w:color="auto" w:fill="FFFFFF"/>
        </w:rPr>
        <w:t>Видатними майстрами славилася українська скульптура, що зазнала впливу класицизму. Зазначимо, що кращих українських скульпторів забрали до Росії. Серед них варто виділити Івана Мартоса (1753-1835) і Костянтина Климченка (1817-1849). Зокрема, найкращими роботами І. Мартоса вважаються монументальні пам´ятники Мініну і Пожарському в Москві, Ломоносову - в Архангельську, Рішельє - в Одесі, Потьомкіну - в Херсоні.</w:t>
      </w:r>
    </w:p>
    <w:p w14:paraId="2BFB4607" w14:textId="77777777" w:rsidR="009D4266" w:rsidRDefault="009D4266" w:rsidP="009D4266">
      <w:pPr>
        <w:pStyle w:val="NormalWeb"/>
        <w:spacing w:before="0" w:beforeAutospacing="0" w:after="0" w:afterAutospacing="0"/>
      </w:pPr>
      <w:r>
        <w:rPr>
          <w:color w:val="34495E"/>
          <w:sz w:val="21"/>
          <w:szCs w:val="21"/>
          <w:shd w:val="clear" w:color="auto" w:fill="FFFFFF"/>
        </w:rPr>
        <w:t>Кінець XVIII - перша половина XIX ст. характеризуються розквітом української народної пісні, посилюється увага до збирання народних пісень, видання їх збірок, першими з яких були "Українські мелодії" М. Маркевича (1831), "Пісні польські й руські галицького народу" В. Залєвського (1833), "Голоси українських пісень" М. Максимовича (1834) та ін. Українська тематика знаходила відповідне місце в науковій та художній творчості російської інтелектуальної еліти. Зокрема, такі російські вчені, як М. Цертелєв, О. Павловський та І. Срезневський були одними з перших дослідників українського фольклору та народної мови у XIX ст.</w:t>
      </w:r>
    </w:p>
    <w:p w14:paraId="61BA50DC" w14:textId="77777777" w:rsidR="009D4266" w:rsidRDefault="009D4266" w:rsidP="009D4266">
      <w:pPr>
        <w:pStyle w:val="NormalWeb"/>
        <w:spacing w:before="0" w:beforeAutospacing="0" w:after="0" w:afterAutospacing="0"/>
      </w:pPr>
      <w:r>
        <w:rPr>
          <w:color w:val="34495E"/>
          <w:sz w:val="21"/>
          <w:szCs w:val="21"/>
          <w:shd w:val="clear" w:color="auto" w:fill="FFFFFF"/>
        </w:rPr>
        <w:t>Отже, в умовах посилення тиску асиміляторської політики царизму в кінці XVIII - першій половині XIX ст. антитезою виникає національно-культурне відродження: з´являється інтерес до історії, мови і культури українського народу, проповідується його самобутність, формується національна самосвідомість, ідеї національного відродження проникають в усі сфери духовної культури українського народу. Велика заслуга в цьому належить національно свідомій українській інтелігенції, яка спромоглася національно-культурницький рух перетворити на політичний, що знайшло яскраве відображення в діяльності Кирило-Мефодіївського товариства.</w:t>
      </w:r>
    </w:p>
    <w:p w14:paraId="43BCEB5A" w14:textId="77777777" w:rsidR="009D4266" w:rsidRDefault="009D4266" w:rsidP="009D4266">
      <w:pPr>
        <w:pStyle w:val="NormalWeb"/>
        <w:spacing w:before="0" w:beforeAutospacing="0" w:after="0" w:afterAutospacing="0"/>
      </w:pPr>
      <w:r>
        <w:rPr>
          <w:color w:val="34495E"/>
          <w:sz w:val="21"/>
          <w:szCs w:val="21"/>
          <w:shd w:val="clear" w:color="auto" w:fill="FFFFFF"/>
        </w:rPr>
        <w:t>Слов´янське товариство св. Кирила і Мефодія (1846-1847) було утворене в Києві з представників прогресивної інтелігенції. До нього увійшли 12 осіб, які тоді майже всі були викладачами або студентами віком 19-30 років, вихідцями з дрібнопомісних дворян. Засновниками товариства вважаються вчитель з Полтави Василь Білозерський, службовець канцелярії генерал-губернатора Микола Гулак і професор Київського університету Микола Костомаров.</w:t>
      </w:r>
    </w:p>
    <w:p w14:paraId="419DB6F5" w14:textId="77777777" w:rsidR="009D4266" w:rsidRDefault="009D4266" w:rsidP="009D4266">
      <w:pPr>
        <w:pStyle w:val="NormalWeb"/>
        <w:spacing w:before="0" w:beforeAutospacing="0" w:after="0" w:afterAutospacing="0"/>
      </w:pPr>
      <w:r>
        <w:rPr>
          <w:color w:val="34495E"/>
          <w:sz w:val="21"/>
          <w:szCs w:val="21"/>
          <w:shd w:val="clear" w:color="auto" w:fill="FFFFFF"/>
        </w:rPr>
        <w:lastRenderedPageBreak/>
        <w:t>У засіданнях товариства постійну участь брали художник і поет Тарас Шевченко; письменник і педагог, автор української абетки Пантелеймон Куліш; полтавський поміщик, педагог і журналіст Микола Савич; поет-перекладач Олександр Навроцький; етнограф-фольклорист Панас Маркович; педагог Іван Посяда; поет і публіцист Георгій Андрузький; педагоги Олександр Тулуб та Дмитро Пильчиков. Симпатизували ідеям товариства і підтримували з ним зв´язки близько ста представників інтелігенції1</w:t>
      </w:r>
    </w:p>
    <w:p w14:paraId="5A80B7FC" w14:textId="77777777" w:rsidR="009D4266" w:rsidRDefault="009D4266" w:rsidP="009D4266">
      <w:pPr>
        <w:pStyle w:val="NormalWeb"/>
        <w:spacing w:before="0" w:beforeAutospacing="0" w:after="0" w:afterAutospacing="0"/>
      </w:pPr>
      <w:r>
        <w:rPr>
          <w:color w:val="34495E"/>
          <w:sz w:val="21"/>
          <w:szCs w:val="21"/>
          <w:shd w:val="clear" w:color="auto" w:fill="FFFFFF"/>
        </w:rPr>
        <w:t>Перебуваючи під впливом прогресивних ідей "Декларації незалежності Сполучених Штатів Америки" (1776) і "Декларації прав людини і громадянина" (1789), кирило-мефодіївці виступали за знищення самодержавства, ліквідацію кріпацтва, скасування станів, за здійснення корінних державних перетворень, пов´язаних з ліквідацією в Україні чужоземних колонізаторських режимів, демократизацію суспільства, встановлення республіки та федеративних зв´язків із слов´янськими народами, впровадження загальної освіти народів.</w:t>
      </w:r>
    </w:p>
    <w:p w14:paraId="171F165E" w14:textId="77777777" w:rsidR="009D4266" w:rsidRDefault="009D4266" w:rsidP="009D4266">
      <w:pPr>
        <w:pStyle w:val="NormalWeb"/>
        <w:spacing w:before="0" w:beforeAutospacing="0" w:after="0" w:afterAutospacing="0"/>
      </w:pPr>
      <w:r>
        <w:rPr>
          <w:color w:val="34495E"/>
          <w:sz w:val="21"/>
          <w:szCs w:val="21"/>
          <w:shd w:val="clear" w:color="auto" w:fill="FFFFFF"/>
        </w:rPr>
        <w:t>Програмні положення товариства найдокладніше були викладені в історико-публіцистичному творі, названому "Закон Божий (Книга буття українського народу)". Щодо автора твору думки вчених розходяться. Ймовірніше, "Закон Божий" написав М. Костомаров. Цей документ складається із 109 положень релігійно-навчального та історико-публіцистичного змісту. Головне ідейне навантаження твору, як і інших програмних документів товариства, - це любов до України, до її трагічної минувшини.</w:t>
      </w:r>
    </w:p>
    <w:p w14:paraId="1EA9C321" w14:textId="77777777" w:rsidR="009D4266" w:rsidRDefault="009D4266" w:rsidP="009D4266">
      <w:pPr>
        <w:pStyle w:val="NormalWeb"/>
        <w:spacing w:before="0" w:beforeAutospacing="0" w:after="0" w:afterAutospacing="0"/>
      </w:pPr>
      <w:r>
        <w:rPr>
          <w:color w:val="34495E"/>
          <w:sz w:val="21"/>
          <w:szCs w:val="21"/>
          <w:shd w:val="clear" w:color="auto" w:fill="FFFFFF"/>
        </w:rPr>
        <w:t>Стрижневим є пункт 86 "Закону Божого", де підкреслюється, що козацтво піднялось на боротьбу, а за ним - увесь простий народ. Вони "вибили і прогнали панів, істала Україна земля козацька, вольна, бо всі були рівні і вільні, але не надовго"2. Тут йдеться про визвольну війну українського народу 1648-1654 pp. під керівництвом Б. Хмельницького і створення української держави. У творі розкриваються відносини України з Польщею і Росією. Україна хотіла жити з ними по-братерськи, нерозділимо. Проте "Польща жодною мірою не хотіла одрікатися свого панства" (пункт 87), тоді Україна звернулася до Московщини і поєдналася з нею як "єдиний люд слов´янський з слов´янським нерозділимо... Але скоро побачила Україна, що попалась у неволю, бо вона по своїй простоті не пізнала, що там був цар московський, а цар московський усе рівно було, що ідол і мучитель" (пункти 88, 89).</w:t>
      </w:r>
    </w:p>
    <w:p w14:paraId="71AF9E8E" w14:textId="77777777" w:rsidR="009D4266" w:rsidRDefault="009D4266" w:rsidP="009D4266">
      <w:pPr>
        <w:pStyle w:val="NormalWeb"/>
        <w:spacing w:before="0" w:beforeAutospacing="0" w:after="0" w:afterAutospacing="0"/>
      </w:pPr>
      <w:r>
        <w:rPr>
          <w:color w:val="34495E"/>
          <w:sz w:val="21"/>
          <w:szCs w:val="21"/>
          <w:shd w:val="clear" w:color="auto" w:fill="FFFFFF"/>
        </w:rPr>
        <w:t>Кирило-мефодіївці підкреслювали миролюбність українців, їх прагнення жити в мирі й братерстві з поляками і росіянами. Проте цього, - як відзначається в "Законі Божому", "не второпали ні ляхи, ні москалі". Навпаки, вони розділили Україну між собою, роздерли її по половині, як Дніпро її розполовинив: лівий бік московському царю на поживу, а правий бік - польським панам на поталу (пункт 92). А німка цариця Катерина "востаннє доконала козацтво і волю..." (пункт 96).</w:t>
      </w:r>
    </w:p>
    <w:p w14:paraId="7962980E" w14:textId="77777777" w:rsidR="009D4266" w:rsidRDefault="009D4266" w:rsidP="009D4266">
      <w:pPr>
        <w:pStyle w:val="NormalWeb"/>
        <w:spacing w:before="0" w:beforeAutospacing="0" w:after="0" w:afterAutospacing="0"/>
      </w:pPr>
      <w:r>
        <w:rPr>
          <w:color w:val="34495E"/>
          <w:sz w:val="21"/>
          <w:szCs w:val="21"/>
          <w:shd w:val="clear" w:color="auto" w:fill="FFFFFF"/>
        </w:rPr>
        <w:t>З гіркотою говорячи про тяжке становище України і з ненавистю ставлячись до царя й панів, кирило-мефодіївці в оптимістичних тонах бачили майбутнє українців, закликали їх вірити лише в єдиного Бога. Підкреслюючи позитивний вплив України на інших слов´ян, у "Законі Божому" зазначалося, що голос її "звав усю Слов´янщину на свободу і братерство, розійшовся по світу слов´янському" (пункти 101, 105). Кирило-мефодіївці вірили, що Україна разом з іншими слов´янськими народами звільниться з-під деспотичного ярма. Провідну роль у створенні демократичної федерації вони відводили Україні. Столицею усієї федеративної спілки мав стати Київ, де збирався б сейм.</w:t>
      </w:r>
    </w:p>
    <w:p w14:paraId="567055A2" w14:textId="77777777" w:rsidR="009D4266" w:rsidRDefault="009D4266" w:rsidP="009D4266">
      <w:pPr>
        <w:pStyle w:val="NormalWeb"/>
        <w:spacing w:before="0" w:beforeAutospacing="0" w:after="0" w:afterAutospacing="0"/>
      </w:pPr>
      <w:r>
        <w:rPr>
          <w:color w:val="34495E"/>
          <w:sz w:val="21"/>
          <w:szCs w:val="21"/>
          <w:shd w:val="clear" w:color="auto" w:fill="FFFFFF"/>
        </w:rPr>
        <w:t>"Закон Божий" мав більше поетичний, ніж політичний характер. Проте діячі Кирило-Мефодіївського товариства (М. Костомаров, П. Куліш, М. Гулак) під поетичні фігури намагалися підвести науковий грунт. Звичайно, читаючи цей твір, розумієш, якою трагічною була історія України і з якою любов´ю ставилися кирило-мефодіївці до українського народу - демократичного за своєю природою, органічно несприйнятливого до всякої неволі і рабства - і мріяли про його свободу.</w:t>
      </w:r>
    </w:p>
    <w:p w14:paraId="2E920E21" w14:textId="77777777" w:rsidR="009D4266" w:rsidRDefault="009D4266" w:rsidP="009D4266">
      <w:pPr>
        <w:pStyle w:val="NormalWeb"/>
        <w:spacing w:before="0" w:beforeAutospacing="0" w:after="0" w:afterAutospacing="0"/>
      </w:pPr>
      <w:r>
        <w:rPr>
          <w:color w:val="34495E"/>
          <w:sz w:val="21"/>
          <w:szCs w:val="21"/>
          <w:shd w:val="clear" w:color="auto" w:fill="FFFFFF"/>
        </w:rPr>
        <w:t>Важливим програмним документом був "Статут Слов´янського товариства св. Кирила і Мефодія", складений за прикладом літературних товариств, що існували у чехів, лужичан і сербів. Пояснення до нього написав В. Білозерський. У Статуті викладалися головні ідеї і головні правила товариства: політична і духовна свобода слов´янських народів, рівність громадян за природнім правом від народження, за віросповіданням та становищем.</w:t>
      </w:r>
    </w:p>
    <w:p w14:paraId="3434DF81" w14:textId="77777777" w:rsidR="009D4266" w:rsidRDefault="009D4266" w:rsidP="009D4266">
      <w:pPr>
        <w:pStyle w:val="NormalWeb"/>
        <w:spacing w:before="0" w:beforeAutospacing="0" w:after="0" w:afterAutospacing="0"/>
      </w:pPr>
      <w:r>
        <w:rPr>
          <w:color w:val="34495E"/>
          <w:sz w:val="21"/>
          <w:szCs w:val="21"/>
          <w:shd w:val="clear" w:color="auto" w:fill="FFFFFF"/>
        </w:rPr>
        <w:t xml:space="preserve">Враховуючи те, що слов´янські народи дотримувалися різних віросповідань, кирило-мефодіївці брали на себе обов´язок поширювати "ідею про можливість примирення розбіжностей у християнських церквах". Вони ставили собі за мету повсюдно поширювати грамотність серед людей, свої дії </w:t>
      </w:r>
      <w:r>
        <w:rPr>
          <w:color w:val="34495E"/>
          <w:sz w:val="21"/>
          <w:szCs w:val="21"/>
          <w:shd w:val="clear" w:color="auto" w:fill="FFFFFF"/>
        </w:rPr>
        <w:lastRenderedPageBreak/>
        <w:t>вимірювати відповідно до євангельських правил любові, смиренності та терпіння і відкидали як безбожне правило "Мета освячує засіб".</w:t>
      </w:r>
    </w:p>
    <w:p w14:paraId="6B6F37B2" w14:textId="77777777" w:rsidR="009D4266" w:rsidRDefault="009D4266" w:rsidP="009D4266">
      <w:pPr>
        <w:pStyle w:val="NormalWeb"/>
        <w:spacing w:before="0" w:beforeAutospacing="0" w:after="0" w:afterAutospacing="0"/>
      </w:pPr>
      <w:r>
        <w:rPr>
          <w:color w:val="34495E"/>
          <w:sz w:val="21"/>
          <w:szCs w:val="21"/>
          <w:shd w:val="clear" w:color="auto" w:fill="FFFFFF"/>
        </w:rPr>
        <w:t>Програмні положення Кирило-Мефодіївського товариства, крім колективних документів, викладалися також у працях окремих його членів, зокрема, в поясненнях до Статуту і Записці про народну освіту В. Білозерського, Записках М. Костомарова про панславізм та М. Савича про емансипацію жінок у суспільстві, "Проекти досягнення можливого ступеня рівності й свободи (переважно в слов´янських землях)" та "Ідеали держави" Г. Андрузького, листуванні, художніх і публіцистичних творах тощо.</w:t>
      </w:r>
    </w:p>
    <w:p w14:paraId="24B88DB8" w14:textId="77777777" w:rsidR="009D4266" w:rsidRDefault="009D4266" w:rsidP="009D4266">
      <w:pPr>
        <w:pStyle w:val="NormalWeb"/>
        <w:spacing w:before="0" w:beforeAutospacing="0" w:after="0" w:afterAutospacing="0"/>
      </w:pPr>
      <w:r>
        <w:rPr>
          <w:color w:val="34495E"/>
          <w:sz w:val="21"/>
          <w:szCs w:val="21"/>
          <w:shd w:val="clear" w:color="auto" w:fill="FFFFFF"/>
        </w:rPr>
        <w:t>Визнаючи небезпечність таємного товариства для існуючого самодержавного ладу, царський уряд за наказом Миколи І без суду суворо покарав його членів: М. Гулака на три роки ув´язнено у Шліссельбурзьку, а М. Костомарова - на рік у Петропавлівську фортеці. За написання, на думку офіційної влади, "возмутительных и в высшей степени дерзких стихотворений" художника Шевченка було відправлено рядовим в Окремий оренбурзький корпус з правом вислуги під найсуворіший нагляд із забороною писати і малювати, щоб від нього ні під яким виглядом не могло виходити "возмутительных и пасквильных сочинений".</w:t>
      </w:r>
    </w:p>
    <w:p w14:paraId="57218E9B" w14:textId="77777777" w:rsidR="009D4266" w:rsidRDefault="009D4266" w:rsidP="009D4266">
      <w:pPr>
        <w:pStyle w:val="NormalWeb"/>
        <w:spacing w:before="0" w:beforeAutospacing="0" w:after="0" w:afterAutospacing="0"/>
      </w:pPr>
      <w:r>
        <w:rPr>
          <w:color w:val="34495E"/>
          <w:sz w:val="21"/>
          <w:szCs w:val="21"/>
          <w:shd w:val="clear" w:color="auto" w:fill="FFFFFF"/>
        </w:rPr>
        <w:t>І все ж кирило-мефодіївці були переконані у своїй правоті, про що свідчать їх життєві позиції, зважаючи, що і вони з часом зазнали певних змін. Хоч М. Костомаров після заслання більше схилявся до непорушності ідей монархізму, проте відстоював погляд, що українці, як і всі слов´яни, мають право на створення національної культури рідною мовою. П. Куліш до кінця свого життя був вірним ідеї слов´янського федералізму і розбудовував українську літературну мову. Залишилися вірними ідеям товариства й інші братчики.</w:t>
      </w:r>
    </w:p>
    <w:p w14:paraId="3D68A414" w14:textId="77777777" w:rsidR="009D4266" w:rsidRDefault="009D4266" w:rsidP="009D4266">
      <w:pPr>
        <w:pStyle w:val="NormalWeb"/>
        <w:spacing w:before="0" w:beforeAutospacing="0" w:after="0" w:afterAutospacing="0"/>
      </w:pPr>
      <w:r>
        <w:rPr>
          <w:color w:val="34495E"/>
          <w:sz w:val="21"/>
          <w:szCs w:val="21"/>
          <w:shd w:val="clear" w:color="auto" w:fill="FFFFFF"/>
        </w:rPr>
        <w:t>Царський уряд боявся поширення прогресивних ідей, тому заборонив розповсюджувати опубліковані раніше твори Т. Шевченка, М. Костомарова і П. Куліша. В українських губерніях було встановлено поліцейський нагляд, посилилися цензурні утиски у видавничій сфері.</w:t>
      </w:r>
    </w:p>
    <w:p w14:paraId="726B6FF3" w14:textId="77777777" w:rsidR="009D4266" w:rsidRDefault="009D4266" w:rsidP="009D4266">
      <w:pPr>
        <w:pStyle w:val="NormalWeb"/>
        <w:spacing w:before="0" w:beforeAutospacing="0" w:after="0" w:afterAutospacing="0"/>
      </w:pPr>
      <w:r>
        <w:rPr>
          <w:color w:val="34495E"/>
          <w:sz w:val="21"/>
          <w:szCs w:val="21"/>
          <w:shd w:val="clear" w:color="auto" w:fill="FFFFFF"/>
        </w:rPr>
        <w:t>Діяльність братчиків була багатогранною. Вони робили гідний внесок у розвиток літератури, культури й науки на Україні. Програмні положення і діяльність Кирило-Мефодіївського товариства знайшли відгук у прогресивної інтелігенції як за кордоном, так і в Росії. Про арешт кирило-мефодіївців писали газети Франції і Австрії. Позитивну оцінку діяльності Кирило-Мефодіївського товариства дали О. Герцен, М. Батушевич-Петрашевський, М. Чернишевський, П. Грабовський, І. Франко та інші діячі.</w:t>
      </w:r>
    </w:p>
    <w:p w14:paraId="1EB2B192" w14:textId="77777777" w:rsidR="009D4266" w:rsidRDefault="009D4266" w:rsidP="009D4266">
      <w:pPr>
        <w:pStyle w:val="NormalWeb"/>
        <w:spacing w:before="0" w:beforeAutospacing="0" w:after="0" w:afterAutospacing="0"/>
      </w:pPr>
      <w:r>
        <w:rPr>
          <w:color w:val="34495E"/>
          <w:sz w:val="21"/>
          <w:szCs w:val="21"/>
          <w:shd w:val="clear" w:color="auto" w:fill="FFFFFF"/>
        </w:rPr>
        <w:t>Національно-культурне відродження в західноукраїнських землях першої половині XIX ст. відбувалося в умовах посилення національного гніту збоку польського панства й австрійської адміністрації в Східній Галичині, румунізації на Буковині та мадяризації на Закарпатті. Та, незважаючи на це, в народі ще жили спогади про славетні походи Б. Хмельницького, пісні про ватажків повстань С. Наливайка, М. Залізняка, І. Ґонту. Водночас українці зберігали в побуті, звичаях, обрядах і піснях традиції духовної культури народу.</w:t>
      </w:r>
    </w:p>
    <w:p w14:paraId="4852DDEB" w14:textId="77777777" w:rsidR="009D4266" w:rsidRDefault="009D4266" w:rsidP="009D4266">
      <w:pPr>
        <w:pStyle w:val="NormalWeb"/>
        <w:spacing w:before="0" w:beforeAutospacing="0" w:after="0" w:afterAutospacing="0"/>
      </w:pPr>
      <w:r>
        <w:rPr>
          <w:color w:val="34495E"/>
          <w:sz w:val="21"/>
          <w:szCs w:val="21"/>
          <w:shd w:val="clear" w:color="auto" w:fill="FFFFFF"/>
        </w:rPr>
        <w:t>На західноукраїнських землях у цей час прошарок освіченої молоді був дуже незначним. І все ж окремі її представники цікавилися народним життям, мовою, звичаями та фольклором українського народу. Під впливом ідей романтизму вони вивчали народну творчість, записували її, виявляли живий інтерес до української літератури. Через відсутність національної інтелігенції ініціатором таких дій виступили деякі представники греко-католицького духовенства. М. Грушевський підкреслював, що греко-католицька церква "стала для Західної України такою же національною церквою, якою перед тим була церква православна".</w:t>
      </w:r>
    </w:p>
    <w:p w14:paraId="2E185CD6" w14:textId="77777777" w:rsidR="009D4266" w:rsidRDefault="009D4266" w:rsidP="009D4266">
      <w:pPr>
        <w:pStyle w:val="NormalWeb"/>
        <w:spacing w:before="0" w:beforeAutospacing="0" w:after="0" w:afterAutospacing="0"/>
      </w:pPr>
      <w:r>
        <w:rPr>
          <w:color w:val="34495E"/>
          <w:sz w:val="21"/>
          <w:szCs w:val="21"/>
          <w:shd w:val="clear" w:color="auto" w:fill="FFFFFF"/>
        </w:rPr>
        <w:t>Серед передових представників українського католицького духовенства передусім варто відзначити львівського митрополита (з 1816 p.), а згодом і кардинала (першого кардинала-українця) Михайла Левщького (1774-1858). Він дбав про організацію українського шкільництва, видав катехізис і буквар для народних шкіл. М. Левицькии разом з каноніком Іваном Могильницьким (1777-1831) заснував 1816 р. в Перемишлі перше в Галичині культурно-освітнє "Товариство галицьких греко-католицьких священиків", у статуті якого зазначалося, що книжки "мають бути написані... народною мовою, уживаною по селах", щоб неосвічене громадянство могло їх використовувати.</w:t>
      </w:r>
    </w:p>
    <w:p w14:paraId="77AE36C2" w14:textId="77777777" w:rsidR="009D4266" w:rsidRDefault="009D4266" w:rsidP="009D4266">
      <w:pPr>
        <w:pStyle w:val="NormalWeb"/>
        <w:spacing w:before="0" w:beforeAutospacing="0" w:after="0" w:afterAutospacing="0"/>
      </w:pPr>
      <w:r>
        <w:rPr>
          <w:color w:val="34495E"/>
          <w:sz w:val="21"/>
          <w:szCs w:val="21"/>
          <w:shd w:val="clear" w:color="auto" w:fill="FFFFFF"/>
        </w:rPr>
        <w:t xml:space="preserve">З цією метою І. Могильницький видав 1816 р. для народу його мовою книжечку "Наука християнська", а 1817р. - "Буквар словено-руського язика". У 1822 р. він першим написав "Граматику язика словено-руського", а в науковій розвідці "Відомість о руськом язиці" (1829) доводив самостійність української мови. Ця праця двічі перевидавалася (1837, 1848) pp.) окремою брошурою. Період розвитку української культури 1816-1830 pp. І. Франко визначив як світанок національного відродження українців у </w:t>
      </w:r>
      <w:r>
        <w:rPr>
          <w:color w:val="34495E"/>
          <w:sz w:val="21"/>
          <w:szCs w:val="21"/>
          <w:shd w:val="clear" w:color="auto" w:fill="FFFFFF"/>
        </w:rPr>
        <w:lastRenderedPageBreak/>
        <w:t>Галичині, що, на його думку, був "довгим і холодним". За цей час вийшло лише 36 книжок, брошур та невеликих листівок, друкованих кирилицею, мовою церковною, далекою від народної.</w:t>
      </w:r>
    </w:p>
    <w:p w14:paraId="7177B971" w14:textId="77777777" w:rsidR="009D4266" w:rsidRDefault="009D4266" w:rsidP="009D4266">
      <w:pPr>
        <w:pStyle w:val="NormalWeb"/>
        <w:spacing w:before="0" w:beforeAutospacing="0" w:after="0" w:afterAutospacing="0"/>
      </w:pPr>
      <w:r>
        <w:rPr>
          <w:color w:val="34495E"/>
          <w:sz w:val="21"/>
          <w:szCs w:val="21"/>
          <w:shd w:val="clear" w:color="auto" w:fill="FFFFFF"/>
        </w:rPr>
        <w:t>Масовому утвердженню української мови в Східній Галичині сприяла дискусія з приводу вживання живої, а не штучної української мови, що розгорнулася в 1830-х роках. Початок їй поклало друкування польськими вченими польським алфавітом (латиною) українських народних пісень. Вони пропонували в українськім письмі перейти на польський алфавіт.</w:t>
      </w:r>
    </w:p>
    <w:p w14:paraId="191225C1" w14:textId="77777777" w:rsidR="009D4266" w:rsidRDefault="009D4266" w:rsidP="009D4266">
      <w:pPr>
        <w:pStyle w:val="NormalWeb"/>
        <w:spacing w:before="0" w:beforeAutospacing="0" w:after="0" w:afterAutospacing="0"/>
      </w:pPr>
      <w:r>
        <w:rPr>
          <w:color w:val="34495E"/>
          <w:sz w:val="21"/>
          <w:szCs w:val="21"/>
          <w:shd w:val="clear" w:color="auto" w:fill="FFFFFF"/>
        </w:rPr>
        <w:t>Проти застосування польського алфавіту щодо українського письма гостро виступив Маркіян Шашкевич (1811-1843), який видав брошуру "Азбука і абецадло" та написав критичну рецензію на брошуру И. Лозинського "Руськоє вісілє", видану незрозумілою для простих людей мовою2. Так розгорнулася в Галичині "азбучна війна", що велася аж до початку XX ст.</w:t>
      </w:r>
    </w:p>
    <w:p w14:paraId="683F20C5" w14:textId="77777777" w:rsidR="009D4266" w:rsidRDefault="009D4266" w:rsidP="009D4266">
      <w:pPr>
        <w:pStyle w:val="NormalWeb"/>
        <w:spacing w:before="0" w:beforeAutospacing="0" w:after="0" w:afterAutospacing="0"/>
      </w:pPr>
      <w:r>
        <w:rPr>
          <w:color w:val="34495E"/>
          <w:sz w:val="21"/>
          <w:szCs w:val="21"/>
          <w:shd w:val="clear" w:color="auto" w:fill="FFFFFF"/>
        </w:rPr>
        <w:t>У відстоюванні української мови, розвитку української літератури та взагалі української культури в Галичині на власній основі, яка відображала життя, спосіб мислення і душу українського народу, велика заслуга належить "Руській трійці". Один з її засновників - Яків Головацький (1814-1888) писав: "Коли б галичани у 30-х роках прийняли були польське "абецадло", пропала</w:t>
      </w:r>
    </w:p>
    <w:p w14:paraId="58D92697" w14:textId="77777777" w:rsidR="009D4266" w:rsidRDefault="009D4266" w:rsidP="009D4266">
      <w:pPr>
        <w:pStyle w:val="NormalWeb"/>
        <w:spacing w:before="0" w:beforeAutospacing="0" w:after="0" w:afterAutospacing="0"/>
      </w:pPr>
      <w:r>
        <w:rPr>
          <w:color w:val="34495E"/>
          <w:sz w:val="21"/>
          <w:szCs w:val="21"/>
          <w:shd w:val="clear" w:color="auto" w:fill="FFFFFF"/>
        </w:rPr>
        <w:t>би руська індивідуальна народність, пропав би руський (український - П.Р.) дух".</w:t>
      </w:r>
    </w:p>
    <w:p w14:paraId="1DAA66D1" w14:textId="77777777" w:rsidR="009D4266" w:rsidRDefault="009D4266" w:rsidP="009D4266">
      <w:pPr>
        <w:pStyle w:val="NormalWeb"/>
        <w:spacing w:before="0" w:beforeAutospacing="0" w:after="0" w:afterAutospacing="0"/>
      </w:pPr>
      <w:r>
        <w:rPr>
          <w:color w:val="34495E"/>
          <w:sz w:val="21"/>
          <w:szCs w:val="21"/>
          <w:shd w:val="clear" w:color="auto" w:fill="FFFFFF"/>
        </w:rPr>
        <w:t>Літературне угруповання "Руська трійця" було створене 1833 р. прогресивно налаштованими студентами Львівської духовної семінарії Маркіяном Шашкевичем, Іваном Вагилевичем та Яковом Головацьким. Як пише дослідник О. Петраш, один з них - енергійний, наполегливий, сміливий, готовий до самопожертви, й подвигу - Маркіян Шашкевич. Другий - людина палкої вдачі, широким польотом фантазії, прагнув рішучих дій. Це - Іван Вагилевич. Третій - ініціативний, діловий, працьовитий, водночас -поміркований і обачний - це Яків Головацький1.</w:t>
      </w:r>
    </w:p>
    <w:p w14:paraId="2D373259" w14:textId="77777777" w:rsidR="009D4266" w:rsidRDefault="009D4266" w:rsidP="009D4266">
      <w:pPr>
        <w:pStyle w:val="NormalWeb"/>
        <w:spacing w:before="0" w:beforeAutospacing="0" w:after="0" w:afterAutospacing="0"/>
      </w:pPr>
      <w:r>
        <w:rPr>
          <w:color w:val="34495E"/>
          <w:sz w:val="21"/>
          <w:szCs w:val="21"/>
          <w:shd w:val="clear" w:color="auto" w:fill="FFFFFF"/>
        </w:rPr>
        <w:t>Ці молоді й талановиті патріоти своєю діяльністю започатковують справжнє національно-культурне відродження Галичини, переміщуючи центр національного відродження галицьких українців з Перемишля до Львова. Гурток проіснував до початку 1840-х років і припинив свою діяльність 1843 р. зі смертю М. Шашкевича. Діяльність гуртка мала патріотичний характер і була спрямована на розв´язання важливих національно-суспільних та культурних завдань.</w:t>
      </w:r>
    </w:p>
    <w:p w14:paraId="399352AE" w14:textId="77777777" w:rsidR="009D4266" w:rsidRDefault="009D4266" w:rsidP="009D4266">
      <w:pPr>
        <w:pStyle w:val="NormalWeb"/>
        <w:spacing w:before="0" w:beforeAutospacing="0" w:after="0" w:afterAutospacing="0"/>
      </w:pPr>
      <w:r>
        <w:rPr>
          <w:color w:val="34495E"/>
          <w:sz w:val="21"/>
          <w:szCs w:val="21"/>
          <w:shd w:val="clear" w:color="auto" w:fill="FFFFFF"/>
        </w:rPr>
        <w:t>На діяльність гуртківців позитивний вплив мали як твори діячів українського відродження зі Східної України, так і твори польських, чеських й сербських письменників та вчених, які "відкрили великий світ Слов´янщини". "Трійчани" зацікавилися народною творчістю. Вони "йшли в народ", записували перекази та пісні, вирази і слова, що вживалися простолюдом. Найактивнішим у цьому був Я. Головацький, який здійснив мандрівку містами і селами Галичини, Буковини, а пізніше й Закарпаття, де збирав українські матеріали та робив записи власних спостережень щодо народного побуту. І. Вагилевич виїздив до гірських районів Галичини і, крім фольклорних записів, закликав селян виступити проти національного й соціального гніту, за що його заарештували та заборонили там з´являтися.</w:t>
      </w:r>
    </w:p>
    <w:p w14:paraId="63D7A896" w14:textId="77777777" w:rsidR="009D4266" w:rsidRDefault="009D4266" w:rsidP="009D4266">
      <w:pPr>
        <w:pStyle w:val="NormalWeb"/>
        <w:spacing w:before="0" w:beforeAutospacing="0" w:after="0" w:afterAutospacing="0"/>
      </w:pPr>
      <w:r>
        <w:rPr>
          <w:color w:val="34495E"/>
          <w:sz w:val="21"/>
          <w:szCs w:val="21"/>
          <w:shd w:val="clear" w:color="auto" w:fill="FFFFFF"/>
        </w:rPr>
        <w:t>Проте "Руська трійця" в основному займалася культурно-просвітницькою діяльністю, хоча влада цю діяльність вважала ворожою. Зокрема, начальник львівської поліції своє обурення висловив так: "Ці безумці хочуть воскресити... мертву русинську національність"2.</w:t>
      </w:r>
    </w:p>
    <w:p w14:paraId="636B785A" w14:textId="77777777" w:rsidR="009D4266" w:rsidRDefault="009D4266" w:rsidP="009D4266">
      <w:pPr>
        <w:pStyle w:val="NormalWeb"/>
        <w:spacing w:before="0" w:beforeAutospacing="0" w:after="0" w:afterAutospacing="0"/>
      </w:pPr>
      <w:r>
        <w:rPr>
          <w:color w:val="34495E"/>
          <w:sz w:val="21"/>
          <w:szCs w:val="21"/>
          <w:shd w:val="clear" w:color="auto" w:fill="FFFFFF"/>
        </w:rPr>
        <w:t>І все ж захоплені народною творчістю та героїчним минулим українців і перебуваючи під впливом творів передових слов´янських діячів, "трійчани" укладають першу рукописну збірку поезії "Син Русі" (1833). У 1835 р. "Руська трійця" робить спробу видати фольклорно-літературну збірку "Зоря", в якій збиралися надрукувати народні пісні, твори гуртківців, матеріали, що засуджували іноземне гноблення і прославляли героїчну боротьбу українців за своє визволення. Проте цензура заборонила її публікацію, а упорядників збірки поліція взяла під пильний нагляд.</w:t>
      </w:r>
    </w:p>
    <w:p w14:paraId="2CF50A2F" w14:textId="77777777" w:rsidR="009D4266" w:rsidRDefault="009D4266" w:rsidP="009D4266">
      <w:pPr>
        <w:pStyle w:val="NormalWeb"/>
        <w:spacing w:before="0" w:beforeAutospacing="0" w:after="0" w:afterAutospacing="0"/>
      </w:pPr>
      <w:r>
        <w:rPr>
          <w:color w:val="34495E"/>
          <w:sz w:val="21"/>
          <w:szCs w:val="21"/>
          <w:shd w:val="clear" w:color="auto" w:fill="FFFFFF"/>
        </w:rPr>
        <w:t>Попри всі залякування, завдяки наполегливості і цілеспрямованості "Руської трійці" за допомогою діячів сербського відродження в 1837 р. було видано літературний альманах "Русалка Дністрова" (Будапешт). Вступне слово М. Шашкевича до альманаху було своєрідним маніфестом культурного і літературного відродження західноукраїнських земель. "Русалка Дністрова" вміщувала народні думи і пісні, твори М. Шашкевича, Я. Головацького, І. Вагилевича, поетичні, публіцистичні та науково-історичні твори, казки. На її сторінках вперше пролунала не церковно-слов´янська суміш, а народна мова.</w:t>
      </w:r>
    </w:p>
    <w:p w14:paraId="4F947FB8" w14:textId="77777777" w:rsidR="009D4266" w:rsidRDefault="009D4266" w:rsidP="009D4266">
      <w:pPr>
        <w:pStyle w:val="NormalWeb"/>
        <w:spacing w:before="0" w:beforeAutospacing="0" w:after="0" w:afterAutospacing="0"/>
      </w:pPr>
      <w:r>
        <w:rPr>
          <w:color w:val="34495E"/>
          <w:sz w:val="21"/>
          <w:szCs w:val="21"/>
          <w:shd w:val="clear" w:color="auto" w:fill="FFFFFF"/>
        </w:rPr>
        <w:t xml:space="preserve">"Русалку Дністрову" цісарський уряд заборонив. Лише 250 із 1000 примірників упорядники встигли продати, подарувати друзям та зберегти для себе, решту було конфісковано. її засновники зазнали </w:t>
      </w:r>
      <w:r>
        <w:rPr>
          <w:color w:val="34495E"/>
          <w:sz w:val="21"/>
          <w:szCs w:val="21"/>
          <w:shd w:val="clear" w:color="auto" w:fill="FFFFFF"/>
        </w:rPr>
        <w:lastRenderedPageBreak/>
        <w:t>переслідувань і найбільше серед них - М. Шашкевич, якого звинувачували в тому, що він як "агент Росії" нібито хоче "відлучити від Австрії русинів".</w:t>
      </w:r>
    </w:p>
    <w:p w14:paraId="0EF49D19" w14:textId="77777777" w:rsidR="009D4266" w:rsidRDefault="009D4266" w:rsidP="009D4266">
      <w:pPr>
        <w:pStyle w:val="NormalWeb"/>
        <w:spacing w:before="0" w:beforeAutospacing="0" w:after="0" w:afterAutospacing="0"/>
      </w:pPr>
      <w:r>
        <w:rPr>
          <w:color w:val="34495E"/>
          <w:sz w:val="21"/>
          <w:szCs w:val="21"/>
          <w:shd w:val="clear" w:color="auto" w:fill="FFFFFF"/>
        </w:rPr>
        <w:t>Для "Руської трійці" мовне питання мало загальнокультурне і політичне значення. Адже йшлося про утвердження в правах народної мови як однієї з головних ознак етносу, основи його самобутності, важливого чинника розвитку його національної самосвідомості та культури. І .Вагилевич у листі до визначного діяча чеського та словацького відродження Павла Шафарика (1836) висловив упевненість, що українська мова, якій "пророкували" забуття та зневагу, воскресне в ряді своїх братніх мов і розквітне в "своїй буйності і... розмаїтості".</w:t>
      </w:r>
    </w:p>
    <w:p w14:paraId="593B8718" w14:textId="77777777" w:rsidR="009D4266" w:rsidRDefault="009D4266" w:rsidP="009D4266">
      <w:pPr>
        <w:pStyle w:val="NormalWeb"/>
        <w:spacing w:before="0" w:beforeAutospacing="0" w:after="0" w:afterAutospacing="0"/>
      </w:pPr>
      <w:r>
        <w:rPr>
          <w:color w:val="34495E"/>
          <w:sz w:val="21"/>
          <w:szCs w:val="21"/>
          <w:shd w:val="clear" w:color="auto" w:fill="FFFFFF"/>
        </w:rPr>
        <w:t>"Руська трійця" залишила невелику, проте оригінальну спадщину. її "Русалка Дністрова" була першим провіщенням "народу Західної України про своє існування, про свою національну гідність". Проте діяльність "Руської трійці" мала не лише регіональне галицьке чи західноукраїнське значення, а й всеукраїнське. Саме такою бачили мету і сутність діяльності "Руської трійці" її учасники.</w:t>
      </w:r>
    </w:p>
    <w:p w14:paraId="5BBA9AB4" w14:textId="77777777" w:rsidR="009D4266" w:rsidRDefault="009D4266" w:rsidP="009D4266">
      <w:pPr>
        <w:pStyle w:val="NormalWeb"/>
        <w:spacing w:before="0" w:beforeAutospacing="0" w:after="0" w:afterAutospacing="0"/>
      </w:pPr>
      <w:r>
        <w:rPr>
          <w:color w:val="34495E"/>
          <w:sz w:val="21"/>
          <w:szCs w:val="21"/>
          <w:shd w:val="clear" w:color="auto" w:fill="FFFFFF"/>
        </w:rPr>
        <w:t>Незважаючи на переслідування галицьких патріотів, процес національно-культурного відродження на західноукраїнських землях у 1840-х роках не припинявся. Представники прогресивної української інтелігенції Галичини підтримували зв´язки з Наддніпрянською Україною. Широку популярність серед галицьких українців здобули рукописні твори Т. Шевченка. Діячі колишньої "Руської трійці" знали твори М. Костомарова, а члени Кирило-Мефодіївського товариства - "Русалку Дністрову".</w:t>
      </w:r>
    </w:p>
    <w:p w14:paraId="20CDD651" w14:textId="77777777" w:rsidR="009D4266" w:rsidRDefault="009D4266" w:rsidP="009D4266">
      <w:pPr>
        <w:pStyle w:val="NormalWeb"/>
        <w:spacing w:before="0" w:beforeAutospacing="0" w:after="0" w:afterAutospacing="0"/>
      </w:pPr>
      <w:r>
        <w:rPr>
          <w:color w:val="34495E"/>
          <w:sz w:val="21"/>
          <w:szCs w:val="21"/>
          <w:shd w:val="clear" w:color="auto" w:fill="FFFFFF"/>
        </w:rPr>
        <w:t>У 1846-1847 pp. Яків Головацький разом з братом Іваном Головацьким (студентом Віденського університету) видав два томи альманаху "Вінок русинам на обжинки". Ця збірка уже не мала такого бунтарського виклику, як "Русалка Дністрова". Однак вона теж стала явищем в історії української культури. Альманах містив твори М. Шашкевича та інших авторів, статті, фольклорні записки, тексти історичних пам´яток, а також деякі матеріали із забороненої "Русалки Дністрової".</w:t>
      </w:r>
    </w:p>
    <w:p w14:paraId="13A39C9F" w14:textId="77777777" w:rsidR="009D4266" w:rsidRDefault="009D4266" w:rsidP="009D4266">
      <w:pPr>
        <w:pStyle w:val="NormalWeb"/>
        <w:spacing w:before="0" w:beforeAutospacing="0" w:after="0" w:afterAutospacing="0"/>
      </w:pPr>
      <w:r>
        <w:rPr>
          <w:color w:val="34495E"/>
          <w:sz w:val="21"/>
          <w:szCs w:val="21"/>
          <w:shd w:val="clear" w:color="auto" w:fill="FFFFFF"/>
        </w:rPr>
        <w:t>Усним і друкованим словом захищали рідну мову і культуру також патріоти Закарпаття. Зокрема, український греко-католицький священик Михайло Лучкай (1789-1843) надрукував 1830 р. латиною граматику української мови, досліджував історію Закарпаття. Українською мовою видали головний збірник християнської моралі - "Катехізис", підготовлений священиками Іваном Куткою та Василем Довговичем.</w:t>
      </w:r>
    </w:p>
    <w:p w14:paraId="06BC4646" w14:textId="77777777" w:rsidR="009D4266" w:rsidRDefault="009D4266" w:rsidP="009D4266">
      <w:pPr>
        <w:pStyle w:val="NormalWeb"/>
        <w:spacing w:before="0" w:beforeAutospacing="0" w:after="0" w:afterAutospacing="0"/>
      </w:pPr>
      <w:r>
        <w:rPr>
          <w:color w:val="34495E"/>
          <w:sz w:val="21"/>
          <w:szCs w:val="21"/>
          <w:shd w:val="clear" w:color="auto" w:fill="FFFFFF"/>
        </w:rPr>
        <w:t>Проте найзначніший внесок в українське національне відродження, у пробудження та розвиток національної свідомості русинів-українців на Закарпатті зробив Олександр Духнович (1803-1865) - письменник, педагог, історик, етнограф, фольклорист, греко-католицький священик. Він видав для українців рідною мовою молитовник, буквар, підручники граматики, географії, посібник з педагогіки для вчителів. О. Духнович збирав українські народні пісні, заснував "Литературное заведеніе Прягаевское" (1850), яке здійснювало серед населення культурно-освітню роботу. Він написав народною мовою ряд патріотичних поезій, п´єс тощо. Найвідомішою поезією, де звучить його кредо, є "Вручаніє".</w:t>
      </w:r>
    </w:p>
    <w:p w14:paraId="7FE09BFB" w14:textId="77777777" w:rsidR="009D4266" w:rsidRDefault="009D4266" w:rsidP="009D4266">
      <w:pPr>
        <w:pStyle w:val="NormalWeb"/>
        <w:spacing w:before="0" w:beforeAutospacing="0" w:after="0" w:afterAutospacing="0"/>
      </w:pPr>
      <w:r>
        <w:rPr>
          <w:color w:val="34495E"/>
          <w:sz w:val="21"/>
          <w:szCs w:val="21"/>
          <w:shd w:val="clear" w:color="auto" w:fill="FFFFFF"/>
        </w:rPr>
        <w:t>Наступний етап національно-культурного відродження в західноукраїнських землях пов´язаний з революцією 1848-1849 pp. в Австрії. Національний рух народів, що входили до складу імперії, значно пожвавився. Революційні події змусили австрійський уряд піти на деякі поступки. 1848 р. приймається конституція Австрії, проголошується загальне рівноправ´я, скасовується панщина.</w:t>
      </w:r>
    </w:p>
    <w:p w14:paraId="66CCE0FF" w14:textId="77777777" w:rsidR="009D4266" w:rsidRDefault="009D4266" w:rsidP="009D4266">
      <w:pPr>
        <w:pStyle w:val="NormalWeb"/>
        <w:spacing w:before="0" w:beforeAutospacing="0" w:after="0" w:afterAutospacing="0"/>
      </w:pPr>
      <w:r>
        <w:rPr>
          <w:color w:val="34495E"/>
          <w:sz w:val="21"/>
          <w:szCs w:val="21"/>
          <w:shd w:val="clear" w:color="auto" w:fill="FFFFFF"/>
        </w:rPr>
        <w:t>Почали організовуватися й українці. 2 травня 1848 р. у Львові було засновано Головну Руську Раду (ГРР), що складалася з ЗО членів, де переважали священики. Спочатку її головою був львівський єпископ Григорій Яхимович (1791-1863), а згодом - львівський крилошанин Михайло Куземський (1809-1879). ГРР проголосила маніфест. У ньому відзначалося, що галицькі українці - це частка 15-мільйонного українського "великого народу". Вона домагалася поділу Галичини на Західну (польську) і Східну (українську) та об´єднання всіх русинських (українських) земель в Австрії в один коронний край.</w:t>
      </w:r>
    </w:p>
    <w:p w14:paraId="5CE0775E" w14:textId="77777777" w:rsidR="009D4266" w:rsidRDefault="009D4266" w:rsidP="009D4266">
      <w:pPr>
        <w:pStyle w:val="NormalWeb"/>
        <w:spacing w:before="0" w:beforeAutospacing="0" w:after="0" w:afterAutospacing="0"/>
      </w:pPr>
      <w:r>
        <w:rPr>
          <w:color w:val="34495E"/>
          <w:sz w:val="21"/>
          <w:szCs w:val="21"/>
          <w:shd w:val="clear" w:color="auto" w:fill="FFFFFF"/>
        </w:rPr>
        <w:t>Віденський уряд надав українцям право обиратися до рейхстагу - найвищого дорадчо-рекомендаційного станово-представницького органу австрійської імперії. Проте він не пішов на поділ Галичини, бо уникав конфлікту з польською Центральною Радою Народовою (ЦРН). Крім того, не було єдності й серед українців. Руський союз (PC), створений з полонізованих магнатів і шляхтичів у Львові, підтримував поляків. На їх бік перейшов і колишній "трійчанин" І. Вагилевич, ставши редактором друкованого органу PC "Дневник руський".</w:t>
      </w:r>
    </w:p>
    <w:p w14:paraId="2A503E19" w14:textId="77777777" w:rsidR="009D4266" w:rsidRDefault="009D4266" w:rsidP="009D4266">
      <w:pPr>
        <w:pStyle w:val="NormalWeb"/>
        <w:spacing w:before="0" w:beforeAutospacing="0" w:after="0" w:afterAutospacing="0"/>
      </w:pPr>
      <w:r>
        <w:rPr>
          <w:color w:val="34495E"/>
          <w:sz w:val="21"/>
          <w:szCs w:val="21"/>
          <w:shd w:val="clear" w:color="auto" w:fill="FFFFFF"/>
        </w:rPr>
        <w:lastRenderedPageBreak/>
        <w:t>Позитивне значення для піднесення національної свідомості українців мав Всеслов´янський з´їзд громадських і культурних діячів, що відбувся в Празі (червень, 1848). На з´їзді було схвалено програмний документ "Вимоги українців у Галичині". Серед інших вимог він висував рівність усіх національностей, зокрема рівноправ´я української мови в школах та установах. Проте ці вимоги залишилися лише декларацією.</w:t>
      </w:r>
    </w:p>
    <w:p w14:paraId="636AFC9A" w14:textId="77777777" w:rsidR="009D4266" w:rsidRDefault="009D4266" w:rsidP="009D4266">
      <w:pPr>
        <w:pStyle w:val="NormalWeb"/>
        <w:spacing w:before="0" w:beforeAutospacing="0" w:after="0" w:afterAutospacing="0"/>
      </w:pPr>
      <w:r>
        <w:rPr>
          <w:color w:val="34495E"/>
          <w:sz w:val="21"/>
          <w:szCs w:val="21"/>
          <w:shd w:val="clear" w:color="auto" w:fill="FFFFFF"/>
        </w:rPr>
        <w:t>Для пожвавлення літературного руху та згуртування наукових сил у Львові відбувся з´їзд діячів науки і культури - Собор руських вчених (1848). Наукову доповідь "Розправа о южноруськім язиці і єго нарічіях" зробив колишній лідер "Руської трійці" Я. Головацькии. З´їзд ухвалив постанови, якими передбачалося започаткувати українське шкільництво, організувати наукове товариство "Руська Матиця", історичне товариство, а також окружні читальні та план видання історії Руси-України.</w:t>
      </w:r>
    </w:p>
    <w:p w14:paraId="1A6990A4" w14:textId="77777777" w:rsidR="009D4266" w:rsidRDefault="009D4266" w:rsidP="009D4266">
      <w:pPr>
        <w:pStyle w:val="NormalWeb"/>
        <w:spacing w:before="0" w:beforeAutospacing="0" w:after="0" w:afterAutospacing="0"/>
      </w:pPr>
      <w:r>
        <w:rPr>
          <w:color w:val="34495E"/>
          <w:sz w:val="21"/>
          <w:szCs w:val="21"/>
          <w:shd w:val="clear" w:color="auto" w:fill="FFFFFF"/>
        </w:rPr>
        <w:t>Австрійський уряд частково взяв до уваги ухвали Собору руських учених. У Львівському університеті було відкрито кафедру української мови і літератури, яку очолив Я. Головацький. Українською мовою почали виходити часописи, зокрема у Львові газета "Зоря Галицька" (1848-1852).</w:t>
      </w:r>
    </w:p>
    <w:p w14:paraId="5EDE9E3F" w14:textId="77777777" w:rsidR="009D4266" w:rsidRDefault="009D4266" w:rsidP="009D4266">
      <w:pPr>
        <w:pStyle w:val="NormalWeb"/>
        <w:spacing w:before="0" w:beforeAutospacing="0" w:after="0" w:afterAutospacing="0"/>
      </w:pPr>
      <w:r>
        <w:rPr>
          <w:color w:val="34495E"/>
          <w:sz w:val="21"/>
          <w:szCs w:val="21"/>
          <w:shd w:val="clear" w:color="auto" w:fill="FFFFFF"/>
        </w:rPr>
        <w:t>Українську мову частково почали викладати в гімназіях. У Львові відкрився Народний дім (1848) з українською бібліотекою, музеєм і народним клубом. Він став важливим культурним центром. 1850 р. видано "Читанку для Діточок в народних училищах руських", підготовлену М. Шашкевичем ще 1836 р. і відхилену львівською цензурою "через народну мову". Це був перший підручник українською народною мовою, що мав величезне культурно-освітнє, виховне і навчальне значення.</w:t>
      </w:r>
    </w:p>
    <w:p w14:paraId="1D69B958" w14:textId="77777777" w:rsidR="009D4266" w:rsidRDefault="009D4266" w:rsidP="009D4266">
      <w:pPr>
        <w:pStyle w:val="NormalWeb"/>
        <w:spacing w:before="0" w:beforeAutospacing="0" w:after="0" w:afterAutospacing="0"/>
      </w:pPr>
      <w:r>
        <w:rPr>
          <w:color w:val="34495E"/>
          <w:sz w:val="21"/>
          <w:szCs w:val="21"/>
          <w:shd w:val="clear" w:color="auto" w:fill="FFFFFF"/>
        </w:rPr>
        <w:t>У першій половині XIX ст. в західноукраїнських землях культурно-національне відродження виявилося і в музичному, образотворчому, декоративно-ужитковому мистецтві та театрі. На народнопісенному фольклорі розвивається музичне мистецтво, в якому головну роль відіграло духовенство. Зокрема, 1829 р. єпископ Іван Снігурський (1784-1847) у Перемишлі заснував постійний церковний хор, яким керував диригент і композитор чеського походження Алоїз Нанке. Основним репертуаром хору були твори Д. Бортнянського.</w:t>
      </w:r>
    </w:p>
    <w:p w14:paraId="7BF8325E" w14:textId="77777777" w:rsidR="009D4266" w:rsidRDefault="009D4266" w:rsidP="009D4266">
      <w:pPr>
        <w:pStyle w:val="NormalWeb"/>
        <w:spacing w:before="0" w:beforeAutospacing="0" w:after="0" w:afterAutospacing="0"/>
      </w:pPr>
      <w:r>
        <w:rPr>
          <w:color w:val="34495E"/>
          <w:sz w:val="21"/>
          <w:szCs w:val="21"/>
          <w:shd w:val="clear" w:color="auto" w:fill="FFFFFF"/>
        </w:rPr>
        <w:t>Цей хор став підґрунтям для створення Перемишльської школи композиторів, з якої вийшли такі талановиті вихованці, як Михайло Вербицький(1815-1870)та Іван Лаврівський(і822-1873). М. Вербицький став відомим завдяки музиці на слова П. Чубинського "Ще не вмерла Україна", що згодом стала українським національним гімном, а нині є музикою державного гімну України. Відзначаючи велике значення М. Вербицького для утвердження народного напряму української музичної творчості, І. Франко назвав його "найзначнішим талантом" серед галицьких композиторів. Митець заклав підвалини української національної композиторської школи. І. Лаврівський написав велику хорову композицію "Осінь", кілька церковних псалмів та композицій для чоловічих хорів.</w:t>
      </w:r>
    </w:p>
    <w:p w14:paraId="7BB13256" w14:textId="77777777" w:rsidR="009D4266" w:rsidRDefault="009D4266" w:rsidP="009D4266">
      <w:pPr>
        <w:pStyle w:val="NormalWeb"/>
        <w:spacing w:before="0" w:beforeAutospacing="0" w:after="0" w:afterAutospacing="0"/>
      </w:pPr>
      <w:r>
        <w:rPr>
          <w:color w:val="34495E"/>
          <w:sz w:val="21"/>
          <w:szCs w:val="21"/>
          <w:shd w:val="clear" w:color="auto" w:fill="FFFFFF"/>
        </w:rPr>
        <w:t>У першій третині XIX ст. в Галичині українського театру як такого не було. Діяли лише німецький та польський театри. Починаючи від кінця XVIII ст., вихованці Львівської богословської семінарії ставили театральні вистави польських або німецьких авторів польською мовою. Українською ж мовою театральні вистави з´явилися лише в 1830-х pp. Й. Лозинський видав 1834 р. збірку обрядових весільних пісень "Руськоє вісілє". Семінаристи вирішили "мужицьке" весілля з його піснями і обрядами поставити на сцені народною мовою.</w:t>
      </w:r>
    </w:p>
    <w:p w14:paraId="57E5068D" w14:textId="77777777" w:rsidR="009D4266" w:rsidRDefault="009D4266" w:rsidP="009D4266">
      <w:pPr>
        <w:pStyle w:val="NormalWeb"/>
        <w:spacing w:before="0" w:beforeAutospacing="0" w:after="0" w:afterAutospacing="0"/>
      </w:pPr>
      <w:r>
        <w:rPr>
          <w:color w:val="34495E"/>
          <w:sz w:val="21"/>
          <w:szCs w:val="21"/>
          <w:shd w:val="clear" w:color="auto" w:fill="FFFFFF"/>
        </w:rPr>
        <w:t>Перші аматорські українські трупи в Галичині з´явилися лише напередодні революції 1848 р. Вони створювались у Львові, Коломиї, Перемишлі й інших містах. Ці трупи формували свій репертуар із п´єс східноукраїнських письменників, зокрема І. Котляревського та Г. Квітки-Основ´яненка, а також таких місцевих авторів, як М. Устиянович, С. Петрушевич, О. Духнович. Велика заслуга у створенні театральних труп належить письменнику, священнику Іванові Озаркевичу (1794-1854), який в Коломиї створив аматорську трупу, і в 1848 р. за "Наталкою Полтавкою" І. Котляревського поставив спектакль під назвою "Дівка на відданню або На милування нема силування".</w:t>
      </w:r>
    </w:p>
    <w:p w14:paraId="08392C10" w14:textId="77777777" w:rsidR="009D4266" w:rsidRDefault="009D4266" w:rsidP="009D4266">
      <w:pPr>
        <w:pStyle w:val="NormalWeb"/>
        <w:spacing w:before="0" w:beforeAutospacing="0" w:after="0" w:afterAutospacing="0"/>
      </w:pPr>
      <w:r>
        <w:rPr>
          <w:color w:val="34495E"/>
          <w:sz w:val="21"/>
          <w:szCs w:val="21"/>
          <w:shd w:val="clear" w:color="auto" w:fill="FFFFFF"/>
        </w:rPr>
        <w:t>За змістом і формою українські театри були прогресивними. У їх виставах піднімалися питання соціальної нерівності в суспільстві, засуджувалися здирництво і насильство збоку влади, висміювалися ті, хто цурався мови, традицій і звичаїв свого народу. Усе це було приводом до того, що українські театри австрійською адміністрацією часто заборонялися. Заснування професійного театру в Австрійській Україні відбулося вже в другій половині XIX ст. (1864).</w:t>
      </w:r>
    </w:p>
    <w:p w14:paraId="145C1750" w14:textId="77777777" w:rsidR="009D4266" w:rsidRDefault="009D4266" w:rsidP="009D4266">
      <w:pPr>
        <w:pStyle w:val="NormalWeb"/>
        <w:spacing w:before="0" w:beforeAutospacing="0" w:after="0" w:afterAutospacing="0"/>
      </w:pPr>
      <w:r>
        <w:rPr>
          <w:color w:val="34495E"/>
          <w:sz w:val="21"/>
          <w:szCs w:val="21"/>
          <w:shd w:val="clear" w:color="auto" w:fill="FFFFFF"/>
        </w:rPr>
        <w:t xml:space="preserve">Малярство в західноукраїнських землях у першій половині XIX ст. мало скромніші досягнення, ніж у східноукраїнських землях. Тут воно було представлене такими українськими майстрами, як Остап Білявський (1740— 1803), Василь Береза (1754-1835) і Лука Долинський (1750-1824). Серед них, </w:t>
      </w:r>
      <w:r>
        <w:rPr>
          <w:color w:val="34495E"/>
          <w:sz w:val="21"/>
          <w:szCs w:val="21"/>
          <w:shd w:val="clear" w:color="auto" w:fill="FFFFFF"/>
        </w:rPr>
        <w:lastRenderedPageBreak/>
        <w:t>зокрема, виділявся Л. Долинський - уроженець Білої Церкви. Він навчався в Київській академії та Академії мистецтв у Відні, постійно працював у Львові. Як стверджують дослідники, митець "орудував непересічною технікою й великою творчою уявою". Його твори мали переважно релігійний зміст, написані у стилі класицизму з оригінальними українськими стилістичними ознаками. Низка художників українського походження служила інтересам польської або німецької культур. Серед таких були Юлій Коссак (1824-1899), Теодор Яхимович (1800-1870), Рафаїл Гадзевич (1803-1886) та ін.</w:t>
      </w:r>
    </w:p>
    <w:p w14:paraId="2BF72610" w14:textId="77777777" w:rsidR="009D4266" w:rsidRDefault="009D4266" w:rsidP="009D4266">
      <w:pPr>
        <w:pStyle w:val="NormalWeb"/>
        <w:spacing w:before="0" w:beforeAutospacing="0" w:after="0" w:afterAutospacing="0"/>
      </w:pPr>
      <w:r>
        <w:rPr>
          <w:color w:val="34495E"/>
          <w:sz w:val="21"/>
          <w:szCs w:val="21"/>
          <w:shd w:val="clear" w:color="auto" w:fill="FFFFFF"/>
        </w:rPr>
        <w:t>Отже, попри постійні утиски українського народу на національному ґрунті, його культура не припиняла свого поступу. Представники прогресивної інтелігенції цього періоду багато зробили для українського культурно-національного відродження, формування національної самосвідомості, утвердження української мови, розвитку музичного, образотворчого мистецтва та театру, що спиралися на міцні традиції культурних надбань українського народу.</w:t>
      </w:r>
    </w:p>
    <w:p w14:paraId="437C1106" w14:textId="77777777" w:rsidR="009D4266" w:rsidRDefault="009D4266" w:rsidP="009D4266">
      <w:pPr>
        <w:pStyle w:val="Heading3"/>
        <w:spacing w:before="240" w:after="80" w:line="0" w:lineRule="auto"/>
        <w:ind w:firstLine="705"/>
      </w:pPr>
      <w:r>
        <w:rPr>
          <w:rFonts w:ascii="Arial" w:hAnsi="Arial" w:cs="Arial"/>
          <w:b/>
          <w:bCs/>
          <w:color w:val="434343"/>
          <w:sz w:val="28"/>
          <w:szCs w:val="28"/>
        </w:rPr>
        <w:t>(ред)32. Києво-Могилянська академія – культурно-освітній центр східних слов’ян</w:t>
      </w:r>
    </w:p>
    <w:p w14:paraId="09A5EB86" w14:textId="77777777" w:rsidR="009D4266" w:rsidRDefault="009D4266" w:rsidP="009D4266">
      <w:pPr>
        <w:pStyle w:val="NormalWeb"/>
        <w:spacing w:before="240" w:beforeAutospacing="0" w:after="240" w:afterAutospacing="0"/>
      </w:pPr>
      <w:r>
        <w:rPr>
          <w:color w:val="000000"/>
        </w:rPr>
        <w:t>Рівень духовної культури будь-якого народу визначається, насамперед, станом освіти та поширенням наукових знань у суспільстві. Рівень зазначених сфер в Україні в ХVII-ХVIIІ століттях – яскраве свідчення духовного прогресу українського народу.</w:t>
      </w:r>
    </w:p>
    <w:p w14:paraId="3D492D13" w14:textId="77777777" w:rsidR="009D4266" w:rsidRDefault="009D4266" w:rsidP="009D4266">
      <w:pPr>
        <w:pStyle w:val="NormalWeb"/>
        <w:spacing w:before="240" w:beforeAutospacing="0" w:after="240" w:afterAutospacing="0"/>
      </w:pPr>
      <w:r>
        <w:rPr>
          <w:color w:val="000000"/>
        </w:rPr>
        <w:t>Найвищі здобутки української освіти й науки у ХVII-ХVIIІ століттях пов’язані з діяльністю Києво-Могилянської академії, створеної Петром Могилою в 1632 році.</w:t>
      </w:r>
    </w:p>
    <w:p w14:paraId="3B5310FD" w14:textId="77777777" w:rsidR="009D4266" w:rsidRDefault="009D4266" w:rsidP="009D4266">
      <w:pPr>
        <w:pStyle w:val="NormalWeb"/>
        <w:spacing w:before="240" w:beforeAutospacing="0" w:after="240" w:afterAutospacing="0"/>
      </w:pPr>
      <w:r>
        <w:rPr>
          <w:color w:val="000000"/>
        </w:rPr>
        <w:t>Невдовзі колегія стала відомим в усій Європі центром освіти, науки й культури. Тут вивчалася слов’янська, грецька, латинська, польська, українська мови, риторика, філософія, математика (арифметика і геометрія), астрономія, музика, богослов’я. До речі, більшість із перелічених дисциплін у той час викладалися і у славетному Кембриджі. Пізніше, з кінця XVIII – початку XIX ст.ст., в академії почали викладати історію і географію.</w:t>
      </w:r>
    </w:p>
    <w:p w14:paraId="7CBF80A4" w14:textId="77777777" w:rsidR="009D4266" w:rsidRDefault="009D4266" w:rsidP="009D4266">
      <w:pPr>
        <w:pStyle w:val="NormalWeb"/>
        <w:spacing w:before="240" w:beforeAutospacing="0" w:after="240" w:afterAutospacing="0"/>
      </w:pPr>
      <w:r>
        <w:rPr>
          <w:color w:val="000000"/>
        </w:rPr>
        <w:t>Уперше статус Академії був закріплений Гадяцькою угодою 1658 р., у 1701 р., завдяки наполяганням Мазепи, Петро I підтвердив рівень Києво-Могилянської академії як найвищого навчального закладу. Тут було 8 класів, тривалість навчання – 12 років.</w:t>
      </w:r>
    </w:p>
    <w:p w14:paraId="59B6FF66" w14:textId="77777777" w:rsidR="009D4266" w:rsidRDefault="009D4266" w:rsidP="009D4266">
      <w:pPr>
        <w:pStyle w:val="NormalWeb"/>
        <w:spacing w:before="240" w:beforeAutospacing="0" w:after="240" w:afterAutospacing="0"/>
      </w:pPr>
      <w:r>
        <w:rPr>
          <w:color w:val="000000"/>
        </w:rPr>
        <w:t>Студентам буде цікаво дізнатися про організацію навчально-виховної роботи в Академії. Так, лекції відбувалися: щопонеділка, щосереди і щоп’ятниці – від 7 до 10 годин ранку та від 13 до 17 годин дня; щовівторка, щочетверга та щосуботи – від 7 до 10 годин ранку та від 13 до 15 години дня.</w:t>
      </w:r>
    </w:p>
    <w:p w14:paraId="5C70D494" w14:textId="77777777" w:rsidR="009D4266" w:rsidRDefault="009D4266" w:rsidP="009D4266">
      <w:pPr>
        <w:pStyle w:val="NormalWeb"/>
        <w:spacing w:before="240" w:beforeAutospacing="0" w:after="240" w:afterAutospacing="0"/>
      </w:pPr>
      <w:r>
        <w:rPr>
          <w:color w:val="000000"/>
        </w:rPr>
        <w:t>Учні займали місця в класі відповідно до своїх успіхів. На перших лавах сиділи кращі учні – "senatus", решта учнів мала назву "populus". У кожному класі був "диктатор", звичайно, перший учень. На зразок єзуїтських шкіл, догляд за поведінкою учнів і чистотою класу покладався почасти на самих учнів. Наприклад, "цензор" повинен був доглядати за охайністю класу та тишею до приходу вчителя; обов’язком "авдитора" було вислухати засвоєння матеріалу лекції від учнів, закріплених за ним, а також пояснити їм те з лекцій, чого вони не зрозуміли. При перевірці засвоєння лекцій "авдитор" робив помітки проти прізвищ учнів: знає, не знає, помилився, нічого не знає, хворий.</w:t>
      </w:r>
    </w:p>
    <w:p w14:paraId="6F981A83" w14:textId="77777777" w:rsidR="009D4266" w:rsidRDefault="009D4266" w:rsidP="009D4266">
      <w:pPr>
        <w:pStyle w:val="NormalWeb"/>
        <w:spacing w:before="240" w:beforeAutospacing="0" w:after="240" w:afterAutospacing="0"/>
      </w:pPr>
      <w:r>
        <w:rPr>
          <w:color w:val="000000"/>
        </w:rPr>
        <w:t xml:space="preserve">"Сенсори" доглядали за поведінкою малих хлопців по квартирах, "директори" допомагали малим учням засвоювати лекції, "візитатори" стежили за поведінкою усіх учнів, навіть "сенсорів" і "директорів". "Каліфактори" (сікарі або гарячителі) призначалися у кожний клас для виконання тілесної кари над товаришами. Тілесні покарання (3-12 ударів різками) </w:t>
      </w:r>
      <w:r>
        <w:rPr>
          <w:color w:val="000000"/>
        </w:rPr>
        <w:lastRenderedPageBreak/>
        <w:t>передбачалися для учнів молодших класів. Щодо студентів двох вищих класів – інструкція допускала такі кари: пересторогу, позбавлення певних прав, кінець кінцем, виключення з Академії.</w:t>
      </w:r>
    </w:p>
    <w:p w14:paraId="393E113F" w14:textId="77777777" w:rsidR="009D4266" w:rsidRDefault="009D4266" w:rsidP="009D4266">
      <w:pPr>
        <w:pStyle w:val="NormalWeb"/>
        <w:spacing w:before="240" w:beforeAutospacing="0" w:after="240" w:afterAutospacing="0"/>
      </w:pPr>
      <w:r>
        <w:rPr>
          <w:color w:val="000000"/>
        </w:rPr>
        <w:t>Іспити відбувалися двічі на рік: у грудні та у червні. У класах філософії та богослов’я відбувалися колоквіуми або диспути. Диспути були тижневі, місячні й кінцеві. Останні відбувалися після закінчення якогось відділу предмета (чим не "модульна" система?!). "Публічна диспута" відбувалася не менше двох разів на рік і була надзвичайним шкільним святом. У день, призначений для "публічної диспути", з’їжджалися до Академії видатні випускники, батьки студентів. Вранці всі йшли до лаври, де Службу Божу правив митрополит. Після того починалося саме свято. Префект (проректор) підносив високим гостям розмальовану програму "диспути", так звану конклюзію. Перед диспутом один з його учасників виступав з промовою ("орація"), де коротко з’ясовував тези диспуту, а далі виступав "дефендент", наводячи міркування на захист своїх тез, а опоненти – їх було двоє або троє – старалися спростувати ті тези, після чого "дефендент" у останньому слові відхиляв заперечення опонентів та відстоював свої тези. Якщо "диспута" відбувалася не досить гладко або опоненти своїми зауваженнями ставили "дефендента" в скрутне становище, хор з оркестром перебивав "диспуту".</w:t>
      </w:r>
    </w:p>
    <w:p w14:paraId="1D2868E4" w14:textId="77777777" w:rsidR="009D4266" w:rsidRDefault="009D4266" w:rsidP="009D4266">
      <w:pPr>
        <w:pStyle w:val="NormalWeb"/>
        <w:spacing w:before="240" w:beforeAutospacing="0" w:after="240" w:afterAutospacing="0"/>
      </w:pPr>
      <w:r>
        <w:rPr>
          <w:color w:val="000000"/>
        </w:rPr>
        <w:t>Одяг вихованців академії був такий: так звана кирея, – довгий плащ. У багатих кирея була з шовкової матерії, у менш заможних – з китайки. Взимку поверх киреї одягали кожух, який підперезували шовковими або вовняними поясами. Штани у багатіїв були з шовкової матерії та надзвичайної широкості; шапки були смушкові з кольоровим верхом. Чоботи були різник кольорів на високих каблуках.</w:t>
      </w:r>
    </w:p>
    <w:p w14:paraId="324CC5DA" w14:textId="77777777" w:rsidR="009D4266" w:rsidRDefault="009D4266" w:rsidP="009D4266">
      <w:pPr>
        <w:pStyle w:val="NormalWeb"/>
        <w:spacing w:before="240" w:beforeAutospacing="0" w:after="240" w:afterAutospacing="0"/>
      </w:pPr>
      <w:r>
        <w:rPr>
          <w:color w:val="000000"/>
        </w:rPr>
        <w:t>Києво-Могилянська академія не була тоді становою, в ній навчалися діти всіх прошарків суспільства. Так у 1737 р. в академії навчалися діти: козацької старшини – 22, офіцерських – 1, ратушних чиновників – 2, купецьких – 6, простих козаків – 84, міщан – 66, ремісників – 7, селянських дітей – 39. Багато приїжджало з сусідніх слов’янських і не слов’янських земель. До нас у науку приїжджали росіяни, білоруси, серби, болгари, румуни, молдавани, греки. Студентів було порівняно багато: у 1742 р. – 1243 чол., у 1744 р. – 1160 чол., у 1751 р. – 1193 чол., у 1765 р. – 1059 чол. Контингент закордонних студентів становив: у 1763 р. – 127 чол., у 1737 р. – 122 чол., у 1790 р. – 47 чол. Цікаво, що знання студентів оцінювалися за 7 рівнями: "доброго, мірного, старанного, неслабкого, слабкого, худого, безнадійного" навчання.</w:t>
      </w:r>
    </w:p>
    <w:p w14:paraId="464EF990" w14:textId="77777777" w:rsidR="009D4266" w:rsidRDefault="009D4266" w:rsidP="009D4266">
      <w:pPr>
        <w:pStyle w:val="NormalWeb"/>
        <w:spacing w:before="240" w:beforeAutospacing="0" w:after="240" w:afterAutospacing="0"/>
      </w:pPr>
      <w:r>
        <w:rPr>
          <w:color w:val="000000"/>
        </w:rPr>
        <w:t>Спочатку науки в Академії викладалися майже виключно латинською мовою, а українська та польська були допоміжними. Але згодом слов’яно-руський напрямок зміцнюється, що було пов’язано з формуванням української національної держави, а потім входженням України під протекторат Росії. Книжна українська мова десь на 70 років стає однією з мов освіти, науки і літератури. Книжною українською мовою пишуться художні й тогочасні наукові твори, літописи, гетьманські універсали, інші державні акти, ведеться офіційне листування.</w:t>
      </w:r>
    </w:p>
    <w:p w14:paraId="5EC8DA15" w14:textId="77777777" w:rsidR="009D4266" w:rsidRDefault="009D4266" w:rsidP="009D4266">
      <w:pPr>
        <w:pStyle w:val="NormalWeb"/>
        <w:spacing w:before="240" w:beforeAutospacing="0" w:after="240" w:afterAutospacing="0"/>
      </w:pPr>
      <w:r>
        <w:rPr>
          <w:color w:val="000000"/>
        </w:rPr>
        <w:t xml:space="preserve">Але, на жаль, процеси подальшого зближення книжної мови із народно-розмовною в цей час загальмувалися, адже національні мови остаточно формуються в самостійних державах Європи в інтересах стабільних і цілком сформованих державних структур. </w:t>
      </w:r>
      <w:r>
        <w:rPr>
          <w:color w:val="000000"/>
        </w:rPr>
        <w:lastRenderedPageBreak/>
        <w:t>Відомо, що саме у цей час у країнах Західної Європи унормовуються літературні національні мови, в тому числі й польська. У розірваної на шматки України, жоден з яких не міг претендувати на роль суверенної держави, для серйозної роботи у цьому напрямку фактично не було передумов. Можна сказати, що книжна українська мова у Гетьманщині продовжувала функціонувати рівно стільки часу, скільки було потрібно книжній російській мові для надолуження свого відставання.</w:t>
      </w:r>
    </w:p>
    <w:p w14:paraId="5A63507D" w14:textId="77777777" w:rsidR="009D4266" w:rsidRDefault="009D4266" w:rsidP="009D4266">
      <w:pPr>
        <w:pStyle w:val="NormalWeb"/>
        <w:spacing w:before="240" w:beforeAutospacing="0" w:after="240" w:afterAutospacing="0"/>
      </w:pPr>
      <w:r>
        <w:rPr>
          <w:color w:val="000000"/>
        </w:rPr>
        <w:t>Відтак учні з першої половини XVIII ст. у Київській академії систематично вивчали лише іноземні мови. З поглибленням дипломатичних, економічних і культурних зв’язків Росії з Західною Європою виникає необхідність вивчення німецької та французької мов, і Києво-Могилянська академія чудово виконує цю функцію. Багатомовність стає характерною ознакою освіченої людини в Україні в цей час. Учені, письменники писали свої твори різними мовами.</w:t>
      </w:r>
    </w:p>
    <w:p w14:paraId="2F13A4BA" w14:textId="77777777" w:rsidR="009D4266" w:rsidRDefault="009D4266" w:rsidP="009D4266">
      <w:pPr>
        <w:pStyle w:val="NormalWeb"/>
        <w:spacing w:before="240" w:beforeAutospacing="0" w:after="240" w:afterAutospacing="0"/>
      </w:pPr>
      <w:r>
        <w:rPr>
          <w:color w:val="000000"/>
        </w:rPr>
        <w:t>В академії існувала демократична система виборів викладачів і ректора. Правління академією здійснювали ректор, префект, суперінтендант. У літературі неоднозначно оцінюються матеріальна база Академії та соціальні умови життєдіяльності учнів та викладачів. Зокрема, у книзі В.А.Греченка наголошується, що академія була щедро забезпечена матеріально, як з боку вищого духовенства, так і з боку козацьких гетьманів. З.І.Хижняк у своїй монографії теж підкреслює, що викладачам було забезпечено добре утримування. Зокрема, префекту належало отримувати: "риби свіжої 4 порції завжди чи в’яленої, борщ, каша, хліба – два на день, а в свята ще по 4 булки, пива по 7 кварт на день (кварта – 1,23 літра), олія в середу й п’ятницю по півкварти, горілка і лікери даються по вимозі префекта беззаперечно; меду – по кварті, солі – 5 гусок (стовпців) на тиждень, сиру і яєць – дивлячись по кількості в монастирській трапезній … Префекту, а також всім вчителям, користуватися коляскою з кіньми не забороняється".</w:t>
      </w:r>
    </w:p>
    <w:p w14:paraId="1FA33AD4" w14:textId="77777777" w:rsidR="009D4266" w:rsidRDefault="009D4266" w:rsidP="009D4266">
      <w:pPr>
        <w:pStyle w:val="NormalWeb"/>
        <w:spacing w:before="240" w:beforeAutospacing="0" w:after="240" w:afterAutospacing="0"/>
      </w:pPr>
      <w:r>
        <w:rPr>
          <w:color w:val="000000"/>
        </w:rPr>
        <w:t>Степан Сірополко зауважував, що матеріальні можливості Академії були не такими вже й благополучними. Бурсаки навіть жебракували. Та все ж викладачі отримували пайки (хоча й недостатні для прожиття), а в кінці XVIII ст. їх грошове утримування складало: вчитель богослов’я – 300 крб. щорічно; філософії – 250; риторики – 200; піїтики – 160; математики – 100; вищої граматики – 130; середньої граматики – 120; нижчої граматики – 100; французької мови – 400; німецької – 200; історії та географії – по 50 крб.</w:t>
      </w:r>
    </w:p>
    <w:p w14:paraId="5414A6E3" w14:textId="77777777" w:rsidR="009D4266" w:rsidRDefault="009D4266" w:rsidP="009D4266">
      <w:pPr>
        <w:pStyle w:val="NormalWeb"/>
        <w:spacing w:before="240" w:beforeAutospacing="0" w:after="240" w:afterAutospacing="0"/>
      </w:pPr>
      <w:r>
        <w:rPr>
          <w:color w:val="000000"/>
        </w:rPr>
        <w:t xml:space="preserve">Академічна бібліотека у XVIII ст. налічувала 12 тисяч томів і безліч рукописної літератури та документів, що робило її визначним науковим осередком. З Києво-Могилянської академії вийшов історик І.Гізель, поет, вчений і громадський діяч Ф.Прокопович, письменник і філософ Г.Сковорода. З академією пов’язана діяльність Й.Кононовича-Горбацького, М.Козачинського, Я.Козельського, М.Ломоносова. З 70-х років XVII ст. починається новий розквіт діяльності академії, який свого апогею досягає на межі століть. У цей час академію часто називають Могиляно-Мазепинською. Навколо ректорів Варлама Ясниського та Йоасафа Кроковського формується культурний осередок: Стефан Яворський, Феофан Прокопович, Іларіон Мигура, Іларіон Ярошевицький, Гавриїл Бужинський, Феофілакт Лопатинський та ін. У стінах академії відбуваються численні публічні диспути з різних наук, затверджується звичай рекреацій – культурно-мистецьких свят з виставами та іграми, приуроченими до завершення навчального року. Академія підтримувала наукові зв’язки з освітніми центрами – Краковом, Магдебургом, </w:t>
      </w:r>
      <w:r>
        <w:rPr>
          <w:color w:val="000000"/>
        </w:rPr>
        <w:lastRenderedPageBreak/>
        <w:t>Константинополем. Деякі студенти і викладачі Київської академії навчалися, в свою чергу, в Польщі, Франції, Італії, Англії, Німеччині.</w:t>
      </w:r>
    </w:p>
    <w:p w14:paraId="3753446E" w14:textId="77777777" w:rsidR="009D4266" w:rsidRDefault="009D4266" w:rsidP="009D4266">
      <w:pPr>
        <w:pStyle w:val="NormalWeb"/>
        <w:spacing w:before="240" w:beforeAutospacing="0" w:after="240" w:afterAutospacing="0"/>
      </w:pPr>
      <w:r>
        <w:rPr>
          <w:color w:val="000000"/>
        </w:rPr>
        <w:t>Академія заснувала колегії в Гощі, Вінниці, Кремінці, Чернігові, Переяславі й постійно їм допомагала. Ці колегіуми, в свою чергу, ставали місцевими просвітительськими осередками. Так, Харківський колегіум був центром освіти Слобідської України. А 1765 року при ньому відкрили додаткові класи, де викладали інженерну справу, артилерію, архітектуру, геодезію, географію.</w:t>
      </w:r>
    </w:p>
    <w:p w14:paraId="1075145E" w14:textId="77777777" w:rsidR="009D4266" w:rsidRDefault="009D4266" w:rsidP="009D4266">
      <w:pPr>
        <w:pStyle w:val="NormalWeb"/>
        <w:spacing w:before="240" w:beforeAutospacing="0" w:after="240" w:afterAutospacing="0"/>
      </w:pPr>
      <w:r>
        <w:rPr>
          <w:color w:val="000000"/>
        </w:rPr>
        <w:t>Історія Києво-Могилянської академії дає змогу об’єктивно проаналізувати взаємодію української та російської культур цього періоду. Причому цей аналіз приводить до безупередженого висновку: друга половина XVII – перша половина XVIIІ ст. характеризується інтенсивним культурним впливом України на Росію. Цей вплив втілився не тільки у переїзд до Петербурга та Москви великої кількості освічених українців, а й у запозиченні російською культурою цілих напрямків та масивів української культури.</w:t>
      </w:r>
    </w:p>
    <w:p w14:paraId="769B1CE8" w14:textId="77777777" w:rsidR="009D4266" w:rsidRDefault="009D4266" w:rsidP="009D4266">
      <w:pPr>
        <w:pStyle w:val="NormalWeb"/>
        <w:spacing w:before="240" w:beforeAutospacing="0" w:after="240" w:afterAutospacing="0"/>
      </w:pPr>
      <w:r>
        <w:rPr>
          <w:color w:val="000000"/>
        </w:rPr>
        <w:t>Україна раніше, ніж Росія зіткнулася з західною цивілізацією через Литву та Польщу. Тому в московський період вона домінувала в своєму впливі на Росію, особливо в організації освіти.</w:t>
      </w:r>
    </w:p>
    <w:p w14:paraId="37B0EA6A" w14:textId="77777777" w:rsidR="009D4266" w:rsidRDefault="009D4266" w:rsidP="009D4266">
      <w:pPr>
        <w:pStyle w:val="NormalWeb"/>
        <w:spacing w:before="240" w:beforeAutospacing="0" w:after="240" w:afterAutospacing="0"/>
      </w:pPr>
      <w:r>
        <w:rPr>
          <w:color w:val="000000"/>
        </w:rPr>
        <w:t>З 1654 року, після укладання військово-політичного союзу України і Росії, рух освічених українців до Росії набуває широкого розмаху. Москва бачила культуру українців, охоче приймала їх і добре їм платила. У 1664 році прибув до Москви українець Семен Полоцький, котрий навчав царевичів Олексія та Федора, царівну Софію, а також царевича Петра. Принесли сюди свої сили й знання Степан Яворський, Дмитро Ростовський (Данило Туптало), Феофан Прокопович.</w:t>
      </w:r>
    </w:p>
    <w:p w14:paraId="191DC159" w14:textId="77777777" w:rsidR="009D4266" w:rsidRDefault="009D4266" w:rsidP="009D4266">
      <w:pPr>
        <w:pStyle w:val="NormalWeb"/>
        <w:spacing w:before="240" w:beforeAutospacing="0" w:after="240" w:afterAutospacing="0"/>
      </w:pPr>
      <w:r>
        <w:rPr>
          <w:color w:val="000000"/>
        </w:rPr>
        <w:t>Прийшовши до влади в Росії, Петро І зрозумів, що Росія повинна зробити різкий ривок для подолання економічного та культурного відставання, інакше їй загрожує участь колоса на глиняних ногах. Вирішальною умовою для такого ривка була наявність знаючих, освічених людей, інженерів, учених, фахівців у сфері виробництва та мистецтв.</w:t>
      </w:r>
    </w:p>
    <w:p w14:paraId="258F28D5" w14:textId="77777777" w:rsidR="009D4266" w:rsidRDefault="009D4266" w:rsidP="009D4266">
      <w:pPr>
        <w:pStyle w:val="NormalWeb"/>
        <w:spacing w:before="240" w:beforeAutospacing="0" w:after="240" w:afterAutospacing="0"/>
      </w:pPr>
      <w:r>
        <w:rPr>
          <w:color w:val="000000"/>
        </w:rPr>
        <w:t>Підняти престиж знання в російському суспільстві було дуже нелегко. Коли Петро І ввів обов’язкове навчання кандидатів у священство, багато священиків ховали дітей, і їх приводили в школи в кайданах. Коли за наказом Петра І було засновано в 1725 р. Академію наук з гімназією та університетом, то серед росіян, бажаючих вчитися там, не знайшлося. Через деякий час перший російський університет через відсутність студентів було закрито. До речі, в XVIIІ ст. у Німеччині, яка за чисельністю населення порівнювалася з Росією, кількість університетів перевищувала 20. Московський університет було відкрито тільки через 30 років – у 1755 р.</w:t>
      </w:r>
    </w:p>
    <w:p w14:paraId="001E4162" w14:textId="77777777" w:rsidR="009D4266" w:rsidRDefault="009D4266" w:rsidP="009D4266">
      <w:pPr>
        <w:pStyle w:val="NormalWeb"/>
        <w:spacing w:before="240" w:beforeAutospacing="0" w:after="240" w:afterAutospacing="0"/>
      </w:pPr>
      <w:r>
        <w:rPr>
          <w:color w:val="000000"/>
        </w:rPr>
        <w:t xml:space="preserve">Україна, зокрема Києво-Могилянська академія, відіграла вирішальну роль у створенні системи освіти в Росії. З 40-х років XVII ст. до заснування Московського університету в Києві здобувала освіту молодь з Москви, Вязьми, Вятки, Брянська, Калуги та інших російських міст. Вихованців Києво-Могилянської академії бачимо серед викладачів Московської слов’яно-греко-латинської академії (15 викладачів були українцями). З 1701 </w:t>
      </w:r>
      <w:r>
        <w:rPr>
          <w:color w:val="000000"/>
        </w:rPr>
        <w:lastRenderedPageBreak/>
        <w:t>по 1763 роки в Московський академії посаду ректора займала 21 особа, у тому числі 18 – київські вчені, з 25 префектів 23 особи – з Київської академії.</w:t>
      </w:r>
    </w:p>
    <w:p w14:paraId="23BF0373" w14:textId="77777777" w:rsidR="009D4266" w:rsidRDefault="009D4266" w:rsidP="009D4266">
      <w:pPr>
        <w:pStyle w:val="NormalWeb"/>
        <w:spacing w:before="240" w:beforeAutospacing="0" w:after="240" w:afterAutospacing="0"/>
      </w:pPr>
      <w:r>
        <w:rPr>
          <w:color w:val="000000"/>
        </w:rPr>
        <w:t>Коли відповідно до наказу Петра I у 1721 році в Росії були засновані духовні школи і семінарії, то вчителями там ставали тільки українці, тому що їх вважали найкращими педагогами. Те ж саме відбулося і після заснування в Росії у 1786 році народних шкіл. На деякий час Київська академія стала нібито головною вчительською семінарією і поставляла вчителів на всю Росію.</w:t>
      </w:r>
    </w:p>
    <w:p w14:paraId="71F42B1E" w14:textId="77777777" w:rsidR="009D4266" w:rsidRDefault="009D4266" w:rsidP="009D4266">
      <w:pPr>
        <w:pStyle w:val="NormalWeb"/>
        <w:spacing w:before="240" w:beforeAutospacing="0" w:after="240" w:afterAutospacing="0"/>
      </w:pPr>
      <w:r>
        <w:rPr>
          <w:color w:val="000000"/>
        </w:rPr>
        <w:t>Значним був вплив українців і на інші сфери культурного розвитку Росії в XVII – XVIII ст.ст. Цей факт підтверджується в працях російських учених ХІХ ст. Зокрема, проф. О.Архангельський підкреслював: "Киевляне, при всем предубеждении против них Москвы, уже со второй половины XVII в. в Московской Руси – хозяева положения, лучшие, наиболее выдающиеся здесь деятели". А ось яку оцінку українського впливу на Москву дає проф. П.А.Безсонов: "Пришельцы (малороссы) заняли здесь (в Великороссии) самые видные и влиятельные места, от иерархов до управлений консисторий, ими устроенных, от воспитателей семьи царской до настоятелей монастырских, до ректоров, префектов и учителей ими же проектированных школ, до кабинетных и типографских ученых, делопроизводителей, дьяков и секретарей …"</w:t>
      </w:r>
    </w:p>
    <w:p w14:paraId="3F270C0B" w14:textId="77777777" w:rsidR="009D4266" w:rsidRDefault="009D4266" w:rsidP="009D4266">
      <w:pPr>
        <w:pStyle w:val="NormalWeb"/>
        <w:spacing w:before="240" w:beforeAutospacing="0" w:after="240" w:afterAutospacing="0"/>
      </w:pPr>
      <w:r>
        <w:rPr>
          <w:color w:val="000000"/>
        </w:rPr>
        <w:t>На жаль, посилення імперської політики Росії по відношенню до України, обмеження української автономії, а в другій половині XVIII ст. і повна ліквідація української державності негативно вплинули на діяльність Києво-Могилянської академії. У другій половині XVIII ст. Академія заходами Катерини ІІ поступово перетворюється на замкнений становий освітній заклад для дітей духівництва, позбавлений матеріальної бази. Останнім великим ученим Академії був Іван Фальківський, який займався географією, астрономією, математикою, історією, архітектурою, викладав низку дисциплін, серед яких були вища математика, німецька мова і філософія, заснував культурний осередок "Вільне поетичне товариство". На початку ХІХ століття через відсутність коштів Києво-Могилянська академія не змогла реорганізуватися в університет і була закрита в 1817 році.</w:t>
      </w:r>
    </w:p>
    <w:p w14:paraId="5805DC6F" w14:textId="77777777" w:rsidR="009D4266" w:rsidRDefault="009D4266" w:rsidP="009D4266">
      <w:pPr>
        <w:pStyle w:val="NormalWeb"/>
        <w:spacing w:before="240" w:beforeAutospacing="0" w:after="240" w:afterAutospacing="0"/>
      </w:pPr>
      <w:r>
        <w:rPr>
          <w:color w:val="000000"/>
        </w:rPr>
        <w:t>Таким чином, Києво-Могилянська академія майже 200 років задовольняла освітянські, наукові й суспільні потреби України. Не дивлячись на те, що в основі навчання а Київській академії була латинська мова, а всі науки в ній визначалися схоластичним напрямом, все ж своїм духом і внутрішнім розпорядком Академія залишалася школою православною і близькою інтересам українського народу, а тому успішно виконувало своє завдання – відтягати православних дітей від набуття науки в латино-польських школах. Київська академія через своїх вихованців прислужилася поширенню духовної культури як на Україні, так і поза її межами, особливо в Росії, де лише завдяки участі київських учених і міг пробудитися інтерес до освіти і духовних потреб взагалі. Вона була єдиним вищим навчальним закладом Східної Європи, де готувались кадри для всього православного світу.</w:t>
      </w:r>
    </w:p>
    <w:p w14:paraId="73E67160" w14:textId="77777777" w:rsidR="009D4266" w:rsidRDefault="009D4266" w:rsidP="009D4266">
      <w:pPr>
        <w:pStyle w:val="NormalWeb"/>
        <w:spacing w:before="240" w:beforeAutospacing="0" w:after="240" w:afterAutospacing="0"/>
      </w:pPr>
      <w:r>
        <w:rPr>
          <w:color w:val="000000"/>
        </w:rPr>
        <w:t>Як бачимо, на кінець XVII – першу половину XVIII століть Україна мала розвинену освітню систему, що включала в себе початкову, середню й вищу школу високого класу.</w:t>
      </w:r>
    </w:p>
    <w:p w14:paraId="6A987505" w14:textId="77777777" w:rsidR="009D4266" w:rsidRDefault="009D4266" w:rsidP="009D4266">
      <w:pPr>
        <w:pStyle w:val="NormalWeb"/>
        <w:spacing w:before="240" w:beforeAutospacing="0" w:after="240" w:afterAutospacing="0"/>
      </w:pPr>
      <w:r>
        <w:rPr>
          <w:color w:val="000000"/>
        </w:rPr>
        <w:lastRenderedPageBreak/>
        <w:t>Однак, на кінець XVIII ст. спостерігаємо вже зовсім іншу картину. Через закріпачення й розорення селян більшість сільських шкіл на Лівобережній та Слобідській Україні припинили існування. Згодом для непривілейованих верств населення тут, як і в Росії, виникають малі народні училища (дворічні) – у повітових містах і головні народні училища (п’ятирічні) – в губернських центрах. Перші з них відкрили у Києві, Чернігові, Харкові, Новгороді-Сіверському, Катеринославі.</w:t>
      </w:r>
    </w:p>
    <w:p w14:paraId="75CE3879" w14:textId="77777777" w:rsidR="009D4266" w:rsidRDefault="009D4266" w:rsidP="009D4266">
      <w:pPr>
        <w:pStyle w:val="NormalWeb"/>
        <w:spacing w:before="240" w:beforeAutospacing="0" w:after="240" w:afterAutospacing="0"/>
      </w:pPr>
      <w:r>
        <w:rPr>
          <w:color w:val="000000"/>
        </w:rPr>
        <w:t>Постійні клопотання українських можновладців про дозвіл на відкриття в Україні університетів підтримки у Катерини ІІ не знаходили. Так, у 1760 р. Григорій Теплов, колишній вихователь Кирила Розумовського, склав для нього, тодішнього гетьмана України, проект університету в Батурині. У 1765 р. Рум’янцев, тодішній управитель України, подав проект про заснування університету в Чернігові або в Києві. У 1786 р. князь Григорій Потьомкін подав цариці план Катеринослава, де проектував відкрити університет з академією мистецтв та музики. Усі ці проекти в той час залишилися тільки на папері.</w:t>
      </w:r>
    </w:p>
    <w:p w14:paraId="03597D3C" w14:textId="77777777" w:rsidR="009D4266" w:rsidRDefault="009D4266" w:rsidP="009D4266">
      <w:pPr>
        <w:pStyle w:val="NormalWeb"/>
        <w:spacing w:before="240" w:beforeAutospacing="0" w:after="240" w:afterAutospacing="0"/>
      </w:pPr>
      <w:r>
        <w:rPr>
          <w:color w:val="000000"/>
        </w:rPr>
        <w:t>На Правобережній Україні та на західноукраїнських землях, що залишилися під владою Польщі, передусім, занепадали братські школи. Після шкільної реформи 1776–1783 рр. на західноукраїнських землях було організовано початкові (тривіальні) та неповні середні (головні) школи, де, як правило, навчали німецькою мовою. У сільських школах при церквах теж навчали польською чи німецькою, лише в поодиноких випадках – українською мовою. Абсолютна більшість дітей залишалася поза школою.</w:t>
      </w:r>
    </w:p>
    <w:p w14:paraId="1B262344" w14:textId="77777777" w:rsidR="009D4266" w:rsidRDefault="009D4266" w:rsidP="009D4266">
      <w:pPr>
        <w:pStyle w:val="NormalWeb"/>
        <w:spacing w:before="240" w:beforeAutospacing="0" w:after="240" w:afterAutospacing="0"/>
      </w:pPr>
      <w:r>
        <w:rPr>
          <w:color w:val="000000"/>
        </w:rPr>
        <w:t>У 1661 році було засновано Львівський університет, але він на довгі роки став центром полонізації західноукраїнського населення.</w:t>
      </w:r>
    </w:p>
    <w:p w14:paraId="2123B196" w14:textId="77777777" w:rsidR="009D4266" w:rsidRDefault="009D4266" w:rsidP="009D4266">
      <w:pPr>
        <w:pStyle w:val="NormalWeb"/>
        <w:spacing w:before="240" w:beforeAutospacing="0" w:after="240" w:afterAutospacing="0"/>
      </w:pPr>
      <w:r>
        <w:rPr>
          <w:color w:val="000000"/>
        </w:rPr>
        <w:t>Таким чином, на рубежі XVIII – ХІХ століть було покладено кінець вищій та середній освіті на українських землях. Боротьба за їх відродження стала нагальною потребою української громадськості.</w:t>
      </w:r>
    </w:p>
    <w:p w14:paraId="71607EB6" w14:textId="77777777" w:rsidR="009D4266" w:rsidRDefault="009D4266" w:rsidP="009D4266"/>
    <w:p w14:paraId="1DEA074D" w14:textId="77777777" w:rsidR="009D4266" w:rsidRDefault="009D4266" w:rsidP="009D4266">
      <w:pPr>
        <w:pStyle w:val="Heading3"/>
        <w:spacing w:before="240" w:after="80" w:line="0" w:lineRule="auto"/>
        <w:ind w:firstLine="705"/>
      </w:pPr>
      <w:r>
        <w:rPr>
          <w:rFonts w:ascii="Arial" w:hAnsi="Arial" w:cs="Arial"/>
          <w:b/>
          <w:bCs/>
          <w:color w:val="434343"/>
          <w:sz w:val="28"/>
          <w:szCs w:val="28"/>
        </w:rPr>
        <w:t>(ред)33. Києво-Могилянська Академія та її роль в історії України.</w:t>
      </w:r>
    </w:p>
    <w:p w14:paraId="3626E020" w14:textId="77777777" w:rsidR="009D4266" w:rsidRDefault="009D4266" w:rsidP="009D4266">
      <w:pPr>
        <w:pStyle w:val="NormalWeb"/>
        <w:shd w:val="clear" w:color="auto" w:fill="F9F9F9"/>
        <w:spacing w:before="0" w:beforeAutospacing="0" w:after="0" w:afterAutospacing="0"/>
        <w:jc w:val="both"/>
      </w:pPr>
      <w:r>
        <w:rPr>
          <w:color w:val="000000"/>
        </w:rPr>
        <w:t>Заснування Києво-Могилянської академії припадає на тяжкий для нашого народу час. Наприкінці XVI – початку XVII століть відбувається аґресивне покатоличення козацького краю, що насамперед виражалося в наступі на православну віру, яку сповідували в той час більшість українців. Нечисленна українська шляхта усвідомлювала, що захист національних і людських прав народу вирішується не лише на полі бою, але й через освіту. Задля її поширення засновувалися братства і школи при них та при монастирях. Одна з таких шкіл існувала при Братському монастирі на Подолі в Києві. Функціонувала вона, очевидно, з 80-х років XVI століття, але перша знайдена на сьогодні письмова згадка про неї датується 15 жовтня 1615 року, коли знатна киянка Галшка Гулевичівна подарувала школі свої маєтності й щедрий матеріальний спадок.</w:t>
      </w:r>
    </w:p>
    <w:p w14:paraId="0C710C96" w14:textId="77777777" w:rsidR="009D4266" w:rsidRDefault="009D4266" w:rsidP="009D4266">
      <w:pPr>
        <w:pStyle w:val="NormalWeb"/>
        <w:shd w:val="clear" w:color="auto" w:fill="F9F9F9"/>
        <w:spacing w:before="0" w:beforeAutospacing="0" w:after="0" w:afterAutospacing="0"/>
        <w:jc w:val="both"/>
      </w:pPr>
      <w:r>
        <w:rPr>
          <w:color w:val="000000"/>
        </w:rPr>
        <w:t> </w:t>
      </w:r>
    </w:p>
    <w:p w14:paraId="67FC8B9D" w14:textId="77777777" w:rsidR="009D4266" w:rsidRDefault="009D4266" w:rsidP="009D4266">
      <w:pPr>
        <w:pStyle w:val="NormalWeb"/>
        <w:shd w:val="clear" w:color="auto" w:fill="F9F9F9"/>
        <w:spacing w:before="0" w:beforeAutospacing="0" w:after="0" w:afterAutospacing="0"/>
        <w:jc w:val="both"/>
      </w:pPr>
      <w:r>
        <w:rPr>
          <w:color w:val="000000"/>
        </w:rPr>
        <w:t xml:space="preserve">І лишалась би вона одною з братських шкіл, більш або менш успішною і впливовою, яких чимало тоді було розкидано на українських землях. Якби не з’явилася в Києві ще одна видатна людина, митрополит Петро Могила, котрий 1632 року об’єднав дві такі школи – Братську і Лаврську в колеґіум з осідком на Подолі. І збудував для нього окреме </w:t>
      </w:r>
      <w:r>
        <w:rPr>
          <w:color w:val="000000"/>
        </w:rPr>
        <w:lastRenderedPageBreak/>
        <w:t>приміщення, буквально поєднавши його з подарованим будинком Галшки. Визначальна риса цього закладу полягала в модерній, європейськоспрямованій програмі навчання. Петро Могила студіював у високих школах Речі Посполитої, Голандії, Франції, знав їхню систему освіти і почав її впроваджувати в Україні. Він розумів, що тільки так можна захистити ідентичність козацького народу і його традиції, водночас спрямувавши їх до європейскьких духовних ціннностей.</w:t>
      </w:r>
    </w:p>
    <w:p w14:paraId="5E84FDEB" w14:textId="77777777" w:rsidR="009D4266" w:rsidRDefault="009D4266" w:rsidP="009D4266">
      <w:pPr>
        <w:pStyle w:val="NormalWeb"/>
        <w:shd w:val="clear" w:color="auto" w:fill="F9F9F9"/>
        <w:spacing w:before="0" w:beforeAutospacing="0" w:after="0" w:afterAutospacing="0"/>
        <w:jc w:val="both"/>
      </w:pPr>
      <w:r>
        <w:rPr>
          <w:color w:val="000000"/>
        </w:rPr>
        <w:t> </w:t>
      </w:r>
    </w:p>
    <w:p w14:paraId="2F0E1230" w14:textId="77777777" w:rsidR="009D4266" w:rsidRDefault="009D4266" w:rsidP="009D4266">
      <w:pPr>
        <w:pStyle w:val="NormalWeb"/>
        <w:shd w:val="clear" w:color="auto" w:fill="F9F9F9"/>
        <w:spacing w:before="0" w:beforeAutospacing="0" w:after="0" w:afterAutospacing="0"/>
        <w:jc w:val="both"/>
      </w:pPr>
      <w:r>
        <w:rPr>
          <w:color w:val="000000"/>
        </w:rPr>
        <w:t>На щастя, подібне ж бачення мав і знаменитий ватажок запорожців Петро Сагайдачний. Він також здобував високу освіту в європейських університетах. Гетьман Сагайдачний з усім козацьким військом вступає до Київського братства і бере під свою опіку школу.</w:t>
      </w:r>
    </w:p>
    <w:p w14:paraId="49DC91E8" w14:textId="77777777" w:rsidR="009D4266" w:rsidRDefault="009D4266" w:rsidP="009D4266">
      <w:pPr>
        <w:pStyle w:val="NormalWeb"/>
        <w:shd w:val="clear" w:color="auto" w:fill="F9F9F9"/>
        <w:spacing w:before="0" w:beforeAutospacing="0" w:after="0" w:afterAutospacing="0"/>
        <w:jc w:val="both"/>
      </w:pPr>
      <w:r>
        <w:rPr>
          <w:color w:val="000000"/>
        </w:rPr>
        <w:t> </w:t>
      </w:r>
    </w:p>
    <w:p w14:paraId="2DD63C49" w14:textId="77777777" w:rsidR="009D4266" w:rsidRDefault="009D4266" w:rsidP="009D4266">
      <w:pPr>
        <w:pStyle w:val="NormalWeb"/>
        <w:shd w:val="clear" w:color="auto" w:fill="F9F9F9"/>
        <w:spacing w:before="0" w:beforeAutospacing="0" w:after="0" w:afterAutospacing="0"/>
        <w:jc w:val="both"/>
      </w:pPr>
      <w:r>
        <w:rPr>
          <w:color w:val="000000"/>
        </w:rPr>
        <w:t>При такому спрямуванні й такій підтримці Братський колеґіум швидко й потужно розвивається і вже в останній чверті XVII століття дістає статус академії. Її славний шлях – то велика сторінка в історії становлення української нації. Києво-Могилянська академія потвердила неспростовну істину: все, що стоїть на міцному фундаменті, знищити неможливо.</w:t>
      </w:r>
    </w:p>
    <w:p w14:paraId="0ED38F8B" w14:textId="77777777" w:rsidR="009D4266" w:rsidRDefault="009D4266" w:rsidP="009D4266">
      <w:pPr>
        <w:pStyle w:val="NormalWeb"/>
        <w:shd w:val="clear" w:color="auto" w:fill="F9F9F9"/>
        <w:spacing w:before="0" w:beforeAutospacing="0" w:after="0" w:afterAutospacing="0"/>
        <w:jc w:val="both"/>
      </w:pPr>
      <w:r>
        <w:rPr>
          <w:color w:val="000000"/>
        </w:rPr>
        <w:t> </w:t>
      </w:r>
    </w:p>
    <w:p w14:paraId="653684DC" w14:textId="77777777" w:rsidR="009D4266" w:rsidRDefault="009D4266" w:rsidP="009D4266">
      <w:pPr>
        <w:pStyle w:val="NormalWeb"/>
        <w:shd w:val="clear" w:color="auto" w:fill="F9F9F9"/>
        <w:spacing w:before="0" w:beforeAutospacing="0" w:after="0" w:afterAutospacing="0"/>
        <w:jc w:val="both"/>
      </w:pPr>
      <w:r>
        <w:rPr>
          <w:color w:val="000000"/>
        </w:rPr>
        <w:t>А російське самодержавство раз за разом здійснювало руїнницькі заходи стосовно Академії, особливо після збройного виступу її вихованця гетьмана Мазепи, аж поки 1817 року не закрило її.</w:t>
      </w:r>
    </w:p>
    <w:p w14:paraId="7793E30E" w14:textId="77777777" w:rsidR="009D4266" w:rsidRDefault="009D4266" w:rsidP="009D4266">
      <w:pPr>
        <w:pStyle w:val="NormalWeb"/>
        <w:shd w:val="clear" w:color="auto" w:fill="F9F9F9"/>
        <w:spacing w:before="0" w:beforeAutospacing="0" w:after="0" w:afterAutospacing="0"/>
        <w:jc w:val="both"/>
      </w:pPr>
      <w:r>
        <w:rPr>
          <w:color w:val="000000"/>
        </w:rPr>
        <w:t>Постала на традиціях Києво-Могилянки Київська духовна академія рік за роком утверджувала свою міць і науковий авторитет. Та й вона була, здавалося – назавжди, знесена 1924 року наступниками самодержавної ідеї в іншій ідеологічній упаковці, російськими більшовиками.</w:t>
      </w:r>
    </w:p>
    <w:p w14:paraId="7F7A88F1" w14:textId="77777777" w:rsidR="009D4266" w:rsidRDefault="009D4266" w:rsidP="009D4266">
      <w:pPr>
        <w:pStyle w:val="NormalWeb"/>
        <w:shd w:val="clear" w:color="auto" w:fill="F9F9F9"/>
        <w:spacing w:before="0" w:beforeAutospacing="0" w:after="0" w:afterAutospacing="0"/>
        <w:jc w:val="both"/>
      </w:pPr>
      <w:r>
        <w:rPr>
          <w:color w:val="000000"/>
        </w:rPr>
        <w:t>Проте українці відродили свою державу в 1991 році, і всього за три тижні після прийняття акту про незалежність Україна проголосила відновлення діяльності Академії, від якої, здавалося, й слідів не лишилось.</w:t>
      </w:r>
    </w:p>
    <w:p w14:paraId="1AE4854E" w14:textId="77777777" w:rsidR="009D4266" w:rsidRDefault="009D4266" w:rsidP="009D4266">
      <w:pPr>
        <w:pStyle w:val="NormalWeb"/>
        <w:shd w:val="clear" w:color="auto" w:fill="F9F9F9"/>
        <w:spacing w:before="0" w:beforeAutospacing="0" w:after="0" w:afterAutospacing="0"/>
        <w:jc w:val="both"/>
      </w:pPr>
      <w:r>
        <w:rPr>
          <w:color w:val="000000"/>
        </w:rPr>
        <w:t> </w:t>
      </w:r>
    </w:p>
    <w:p w14:paraId="4BDACFA3" w14:textId="77777777" w:rsidR="009D4266" w:rsidRDefault="009D4266" w:rsidP="009D4266">
      <w:pPr>
        <w:pStyle w:val="NormalWeb"/>
        <w:shd w:val="clear" w:color="auto" w:fill="F9F9F9"/>
        <w:spacing w:before="0" w:beforeAutospacing="0" w:after="0" w:afterAutospacing="0"/>
        <w:jc w:val="both"/>
      </w:pPr>
      <w:r>
        <w:rPr>
          <w:color w:val="000000"/>
        </w:rPr>
        <w:t>І на фундаментах содіяного Галшкою Гулевичівною, Петром Сагайдачними, Петром Могилою, Іваном Мазепою, радуючи прихильників і поборюючи скептиків та лютих ворогів, повстав Національний університет «Києво-Могилянська академія», котрий також запропонував модерний шлях реформування української освіти.</w:t>
      </w:r>
    </w:p>
    <w:p w14:paraId="245C72F0" w14:textId="77777777" w:rsidR="009D4266" w:rsidRDefault="009D4266" w:rsidP="009D4266">
      <w:pPr>
        <w:pStyle w:val="NormalWeb"/>
        <w:shd w:val="clear" w:color="auto" w:fill="F9F9F9"/>
        <w:spacing w:before="0" w:beforeAutospacing="0" w:after="0" w:afterAutospacing="0"/>
        <w:jc w:val="both"/>
      </w:pPr>
      <w:r>
        <w:rPr>
          <w:color w:val="000000"/>
        </w:rPr>
        <w:t>Отак НаУКМА утвердив істину: «Час плинний – Києво-Могилянська академія вічна!»</w:t>
      </w:r>
    </w:p>
    <w:p w14:paraId="09B2290C" w14:textId="77777777" w:rsidR="009D4266" w:rsidRDefault="009D4266" w:rsidP="009D4266"/>
    <w:p w14:paraId="12DD6C42" w14:textId="77777777" w:rsidR="009D4266" w:rsidRDefault="009D4266" w:rsidP="009D4266">
      <w:pPr>
        <w:pStyle w:val="Heading3"/>
        <w:spacing w:before="240" w:after="80" w:line="0" w:lineRule="auto"/>
        <w:ind w:firstLine="705"/>
      </w:pPr>
      <w:r>
        <w:rPr>
          <w:rFonts w:ascii="Arial" w:hAnsi="Arial" w:cs="Arial"/>
          <w:b/>
          <w:bCs/>
          <w:color w:val="434343"/>
          <w:sz w:val="28"/>
          <w:szCs w:val="28"/>
        </w:rPr>
        <w:t>(ред)34. Кирило-Мефодіївське товариство: мета, програма, документи</w:t>
      </w:r>
    </w:p>
    <w:p w14:paraId="538ECA9C" w14:textId="77777777" w:rsidR="009D4266" w:rsidRDefault="009D4266" w:rsidP="009D4266">
      <w:pPr>
        <w:pStyle w:val="NormalWeb"/>
        <w:shd w:val="clear" w:color="auto" w:fill="FFFFFF"/>
        <w:spacing w:before="0" w:beforeAutospacing="0" w:after="0" w:afterAutospacing="0"/>
      </w:pPr>
      <w:r>
        <w:rPr>
          <w:b/>
          <w:bCs/>
          <w:color w:val="222222"/>
        </w:rPr>
        <w:t>Кири́ло-Мефо́діївське</w:t>
      </w:r>
      <w:r>
        <w:rPr>
          <w:color w:val="222222"/>
        </w:rPr>
        <w:t xml:space="preserve"> (ще </w:t>
      </w:r>
      <w:r>
        <w:rPr>
          <w:b/>
          <w:bCs/>
          <w:color w:val="222222"/>
        </w:rPr>
        <w:t>Кирило-Мето́діївське</w:t>
      </w:r>
      <w:r>
        <w:rPr>
          <w:color w:val="222222"/>
        </w:rPr>
        <w:t xml:space="preserve">, </w:t>
      </w:r>
      <w:r>
        <w:rPr>
          <w:i/>
          <w:iCs/>
          <w:color w:val="222222"/>
        </w:rPr>
        <w:t>Україно-слов'янське товариство</w:t>
      </w:r>
      <w:r>
        <w:rPr>
          <w:color w:val="222222"/>
        </w:rPr>
        <w:t xml:space="preserve">, </w:t>
      </w:r>
      <w:r>
        <w:rPr>
          <w:i/>
          <w:iCs/>
          <w:color w:val="222222"/>
        </w:rPr>
        <w:t>Кирило-Мефодіївське братство</w:t>
      </w:r>
      <w:r>
        <w:rPr>
          <w:color w:val="222222"/>
        </w:rPr>
        <w:t>) —</w:t>
      </w:r>
      <w:r>
        <w:rPr>
          <w:color w:val="000000"/>
        </w:rPr>
        <w:t xml:space="preserve"> перша українська таємна </w:t>
      </w:r>
      <w:hyperlink r:id="rId86" w:history="1">
        <w:r>
          <w:rPr>
            <w:rStyle w:val="Hyperlink"/>
            <w:color w:val="000000"/>
          </w:rPr>
          <w:t>політична організація</w:t>
        </w:r>
      </w:hyperlink>
      <w:r>
        <w:rPr>
          <w:color w:val="000000"/>
        </w:rPr>
        <w:t xml:space="preserve">, що виникла в </w:t>
      </w:r>
      <w:hyperlink r:id="rId87" w:history="1">
        <w:r>
          <w:rPr>
            <w:rStyle w:val="Hyperlink"/>
            <w:color w:val="000000"/>
          </w:rPr>
          <w:t>Києві</w:t>
        </w:r>
      </w:hyperlink>
      <w:r>
        <w:rPr>
          <w:color w:val="000000"/>
        </w:rPr>
        <w:t xml:space="preserve"> наприкінці 1845 року та спиралася на традиції українського визвольного й автономістського руху.</w:t>
      </w:r>
    </w:p>
    <w:p w14:paraId="27FFAA13" w14:textId="77777777" w:rsidR="009D4266" w:rsidRDefault="009D4266" w:rsidP="009D4266">
      <w:pPr>
        <w:pStyle w:val="NormalWeb"/>
        <w:shd w:val="clear" w:color="auto" w:fill="FFFFFF"/>
        <w:spacing w:before="0" w:beforeAutospacing="0" w:after="0" w:afterAutospacing="0"/>
      </w:pPr>
      <w:r>
        <w:rPr>
          <w:color w:val="000000"/>
        </w:rPr>
        <w:t xml:space="preserve">Була одним з проявів піднесення </w:t>
      </w:r>
      <w:hyperlink r:id="rId88" w:history="1">
        <w:r>
          <w:rPr>
            <w:rStyle w:val="Hyperlink"/>
            <w:color w:val="000000"/>
          </w:rPr>
          <w:t>національного руху</w:t>
        </w:r>
      </w:hyperlink>
      <w:r>
        <w:rPr>
          <w:color w:val="000000"/>
        </w:rPr>
        <w:t xml:space="preserve"> на українських землях та активізації загальнослов'янського руху під впливом визвольних ідей періоду назрівання загальноєвропейської революційної кризи — </w:t>
      </w:r>
      <w:hyperlink r:id="rId89" w:history="1">
        <w:r>
          <w:rPr>
            <w:rStyle w:val="Hyperlink"/>
            <w:color w:val="000000"/>
          </w:rPr>
          <w:t>«Весни народів»</w:t>
        </w:r>
      </w:hyperlink>
      <w:r>
        <w:rPr>
          <w:color w:val="000000"/>
          <w:sz w:val="14"/>
          <w:szCs w:val="14"/>
          <w:vertAlign w:val="superscript"/>
        </w:rPr>
        <w:t>[</w:t>
      </w:r>
      <w:r>
        <w:rPr>
          <w:color w:val="000000"/>
        </w:rPr>
        <w:t>.</w:t>
      </w:r>
    </w:p>
    <w:p w14:paraId="162C67DB" w14:textId="77777777" w:rsidR="009D4266" w:rsidRDefault="009D4266" w:rsidP="009D4266">
      <w:pPr>
        <w:pStyle w:val="NormalWeb"/>
        <w:shd w:val="clear" w:color="auto" w:fill="FFFFFF"/>
        <w:spacing w:before="0" w:beforeAutospacing="0" w:after="0" w:afterAutospacing="0"/>
      </w:pPr>
      <w:r>
        <w:rPr>
          <w:color w:val="000000"/>
        </w:rPr>
        <w:t xml:space="preserve">Членами товариства, які називали себе братчиками, стали вихованці й співробітники </w:t>
      </w:r>
      <w:hyperlink r:id="rId90" w:history="1">
        <w:r>
          <w:rPr>
            <w:rStyle w:val="Hyperlink"/>
            <w:color w:val="000000"/>
          </w:rPr>
          <w:t>Київського</w:t>
        </w:r>
      </w:hyperlink>
      <w:r>
        <w:rPr>
          <w:color w:val="000000"/>
        </w:rPr>
        <w:t xml:space="preserve"> та </w:t>
      </w:r>
      <w:hyperlink r:id="rId91" w:history="1">
        <w:r>
          <w:rPr>
            <w:rStyle w:val="Hyperlink"/>
            <w:color w:val="000000"/>
          </w:rPr>
          <w:t>Харківського університетів</w:t>
        </w:r>
      </w:hyperlink>
      <w:r>
        <w:rPr>
          <w:color w:val="000000"/>
        </w:rPr>
        <w:t xml:space="preserve">. Провідну роль серед них відігравали </w:t>
      </w:r>
      <w:hyperlink r:id="rId92" w:history="1">
        <w:r>
          <w:rPr>
            <w:rStyle w:val="Hyperlink"/>
            <w:color w:val="000000"/>
          </w:rPr>
          <w:t>М. Костомаров</w:t>
        </w:r>
      </w:hyperlink>
      <w:r>
        <w:rPr>
          <w:color w:val="000000"/>
        </w:rPr>
        <w:t xml:space="preserve">, </w:t>
      </w:r>
      <w:hyperlink r:id="rId93" w:history="1">
        <w:r>
          <w:rPr>
            <w:rStyle w:val="Hyperlink"/>
            <w:color w:val="000000"/>
          </w:rPr>
          <w:t>Т. Шевченко</w:t>
        </w:r>
      </w:hyperlink>
      <w:r>
        <w:rPr>
          <w:color w:val="000000"/>
        </w:rPr>
        <w:t xml:space="preserve">, </w:t>
      </w:r>
      <w:hyperlink r:id="rId94" w:history="1">
        <w:r>
          <w:rPr>
            <w:rStyle w:val="Hyperlink"/>
            <w:color w:val="000000"/>
          </w:rPr>
          <w:t>Г. Андрузький</w:t>
        </w:r>
      </w:hyperlink>
      <w:r>
        <w:rPr>
          <w:color w:val="000000"/>
        </w:rPr>
        <w:t xml:space="preserve">, </w:t>
      </w:r>
      <w:hyperlink r:id="rId95" w:history="1">
        <w:r>
          <w:rPr>
            <w:rStyle w:val="Hyperlink"/>
            <w:color w:val="000000"/>
          </w:rPr>
          <w:t>В. Білозерський</w:t>
        </w:r>
      </w:hyperlink>
      <w:r>
        <w:rPr>
          <w:color w:val="000000"/>
        </w:rPr>
        <w:t xml:space="preserve">, </w:t>
      </w:r>
      <w:hyperlink r:id="rId96" w:history="1">
        <w:r>
          <w:rPr>
            <w:rStyle w:val="Hyperlink"/>
            <w:color w:val="000000"/>
          </w:rPr>
          <w:t>М. Гулак</w:t>
        </w:r>
      </w:hyperlink>
      <w:r>
        <w:rPr>
          <w:color w:val="000000"/>
        </w:rPr>
        <w:t xml:space="preserve">, </w:t>
      </w:r>
      <w:hyperlink r:id="rId97" w:history="1">
        <w:r>
          <w:rPr>
            <w:rStyle w:val="Hyperlink"/>
            <w:color w:val="000000"/>
          </w:rPr>
          <w:t>П. Куліш</w:t>
        </w:r>
      </w:hyperlink>
      <w:r>
        <w:rPr>
          <w:color w:val="000000"/>
        </w:rPr>
        <w:t xml:space="preserve">. Упродовж існування товариства його ідеологія зазнавала істотних змін. Завдання об'єднання слов'ян, </w:t>
      </w:r>
      <w:r>
        <w:rPr>
          <w:color w:val="000000"/>
        </w:rPr>
        <w:lastRenderedPageBreak/>
        <w:t>що стало підставою виникнення таємної організації, згодом конкретизувалось у двох напрямах — рівноправного співробітництва слов'янських народів та відродження України.</w:t>
      </w:r>
    </w:p>
    <w:p w14:paraId="409904F1" w14:textId="77777777" w:rsidR="009D4266" w:rsidRDefault="009D4266" w:rsidP="009D4266">
      <w:pPr>
        <w:pStyle w:val="NormalWeb"/>
        <w:spacing w:before="240" w:beforeAutospacing="0" w:after="240" w:afterAutospacing="0"/>
      </w:pPr>
      <w:r>
        <w:rPr>
          <w:b/>
          <w:bCs/>
          <w:color w:val="000000"/>
        </w:rPr>
        <w:t>Створення</w:t>
      </w:r>
    </w:p>
    <w:p w14:paraId="495F56DC" w14:textId="77777777" w:rsidR="009D4266" w:rsidRDefault="009D4266" w:rsidP="009D4266">
      <w:pPr>
        <w:pStyle w:val="NormalWeb"/>
        <w:shd w:val="clear" w:color="auto" w:fill="FFFFFF"/>
        <w:spacing w:before="0" w:beforeAutospacing="0" w:after="0" w:afterAutospacing="0"/>
      </w:pPr>
      <w:r>
        <w:rPr>
          <w:color w:val="000000"/>
        </w:rPr>
        <w:t xml:space="preserve">Таємне товариство у складі 12 українських інтелігентів — Україно-Слов'янське товариство (Кирило-Мефодіївське братство) було створене наприкінці 1845 — на початку 1846 року в Києві. Ініціаторами створення братства і його засновниками виступили </w:t>
      </w:r>
      <w:hyperlink r:id="rId98" w:history="1">
        <w:r>
          <w:rPr>
            <w:rStyle w:val="Hyperlink"/>
            <w:color w:val="000000"/>
          </w:rPr>
          <w:t>Василь Білозерський</w:t>
        </w:r>
      </w:hyperlink>
      <w:r>
        <w:rPr>
          <w:color w:val="000000"/>
        </w:rPr>
        <w:t xml:space="preserve">, </w:t>
      </w:r>
      <w:hyperlink r:id="rId99" w:history="1">
        <w:r>
          <w:rPr>
            <w:rStyle w:val="Hyperlink"/>
            <w:color w:val="000000"/>
          </w:rPr>
          <w:t>Микола Гулак</w:t>
        </w:r>
      </w:hyperlink>
      <w:r>
        <w:rPr>
          <w:color w:val="000000"/>
        </w:rPr>
        <w:t xml:space="preserve">, </w:t>
      </w:r>
      <w:hyperlink r:id="rId100" w:history="1">
        <w:r>
          <w:rPr>
            <w:rStyle w:val="Hyperlink"/>
            <w:color w:val="000000"/>
          </w:rPr>
          <w:t>Микола Костомаров</w:t>
        </w:r>
      </w:hyperlink>
      <w:r>
        <w:rPr>
          <w:color w:val="000000"/>
        </w:rPr>
        <w:t xml:space="preserve">, </w:t>
      </w:r>
      <w:hyperlink r:id="rId101" w:history="1">
        <w:r>
          <w:rPr>
            <w:rStyle w:val="Hyperlink"/>
            <w:color w:val="000000"/>
          </w:rPr>
          <w:t>Пантелеймон Куліш</w:t>
        </w:r>
      </w:hyperlink>
      <w:r>
        <w:rPr>
          <w:color w:val="000000"/>
        </w:rPr>
        <w:t xml:space="preserve">, </w:t>
      </w:r>
      <w:hyperlink r:id="rId102" w:history="1">
        <w:r>
          <w:rPr>
            <w:rStyle w:val="Hyperlink"/>
            <w:color w:val="000000"/>
          </w:rPr>
          <w:t>Опанас Маркевич</w:t>
        </w:r>
      </w:hyperlink>
      <w:r>
        <w:rPr>
          <w:color w:val="000000"/>
        </w:rPr>
        <w:t>.</w:t>
      </w:r>
    </w:p>
    <w:p w14:paraId="6994106F" w14:textId="77777777" w:rsidR="009D4266" w:rsidRDefault="009D4266" w:rsidP="009D4266">
      <w:pPr>
        <w:pStyle w:val="NormalWeb"/>
        <w:shd w:val="clear" w:color="auto" w:fill="FFFFFF"/>
        <w:spacing w:before="0" w:beforeAutospacing="0" w:after="0" w:afterAutospacing="0"/>
      </w:pPr>
      <w:r>
        <w:rPr>
          <w:color w:val="000000"/>
        </w:rPr>
        <w:t xml:space="preserve">Організація була названа іменами відомих слов'янських просвітників </w:t>
      </w:r>
      <w:hyperlink r:id="rId103" w:history="1">
        <w:r>
          <w:rPr>
            <w:rStyle w:val="Hyperlink"/>
            <w:color w:val="000000"/>
          </w:rPr>
          <w:t>Кирила і Мефодія</w:t>
        </w:r>
      </w:hyperlink>
      <w:r>
        <w:rPr>
          <w:color w:val="000000"/>
        </w:rPr>
        <w:t xml:space="preserve">. Знаком братства став </w:t>
      </w:r>
      <w:hyperlink r:id="rId104" w:history="1">
        <w:r>
          <w:rPr>
            <w:rStyle w:val="Hyperlink"/>
            <w:color w:val="000000"/>
          </w:rPr>
          <w:t>перстень</w:t>
        </w:r>
      </w:hyperlink>
      <w:r>
        <w:rPr>
          <w:color w:val="000000"/>
        </w:rPr>
        <w:t xml:space="preserve"> з написом «Св. </w:t>
      </w:r>
      <w:hyperlink r:id="rId105" w:history="1">
        <w:r>
          <w:rPr>
            <w:rStyle w:val="Hyperlink"/>
            <w:color w:val="000000"/>
          </w:rPr>
          <w:t>Кирило і Мефодій</w:t>
        </w:r>
      </w:hyperlink>
      <w:r>
        <w:rPr>
          <w:color w:val="000000"/>
        </w:rPr>
        <w:t>, січень 1846».</w:t>
      </w:r>
    </w:p>
    <w:p w14:paraId="70475C58" w14:textId="77777777" w:rsidR="009D4266" w:rsidRDefault="009D4266" w:rsidP="009D4266">
      <w:pPr>
        <w:pStyle w:val="NormalWeb"/>
        <w:shd w:val="clear" w:color="auto" w:fill="FFFFFF"/>
        <w:spacing w:before="0" w:beforeAutospacing="0" w:after="0" w:afterAutospacing="0"/>
      </w:pPr>
      <w:r>
        <w:rPr>
          <w:color w:val="000000"/>
        </w:rPr>
        <w:t xml:space="preserve">Крім організаторів, до братства незабаром увійшли: </w:t>
      </w:r>
      <w:hyperlink r:id="rId106" w:history="1">
        <w:r>
          <w:rPr>
            <w:rStyle w:val="Hyperlink"/>
            <w:color w:val="000000"/>
          </w:rPr>
          <w:t>Георгій Андрузький</w:t>
        </w:r>
      </w:hyperlink>
      <w:r>
        <w:rPr>
          <w:color w:val="000000"/>
        </w:rPr>
        <w:t xml:space="preserve">, </w:t>
      </w:r>
      <w:hyperlink r:id="rId107" w:history="1">
        <w:r>
          <w:rPr>
            <w:rStyle w:val="Hyperlink"/>
            <w:color w:val="000000"/>
          </w:rPr>
          <w:t>Олександр Навроцький</w:t>
        </w:r>
      </w:hyperlink>
      <w:r>
        <w:rPr>
          <w:color w:val="000000"/>
        </w:rPr>
        <w:t xml:space="preserve">, </w:t>
      </w:r>
      <w:hyperlink r:id="rId108" w:history="1">
        <w:r>
          <w:rPr>
            <w:rStyle w:val="Hyperlink"/>
            <w:color w:val="000000"/>
          </w:rPr>
          <w:t>Дмитро Пильчиков</w:t>
        </w:r>
      </w:hyperlink>
      <w:r>
        <w:rPr>
          <w:color w:val="000000"/>
        </w:rPr>
        <w:t xml:space="preserve">, </w:t>
      </w:r>
      <w:hyperlink r:id="rId109" w:history="1">
        <w:r>
          <w:rPr>
            <w:rStyle w:val="Hyperlink"/>
            <w:color w:val="000000"/>
          </w:rPr>
          <w:t>Іван Посяда</w:t>
        </w:r>
      </w:hyperlink>
      <w:r>
        <w:rPr>
          <w:color w:val="000000"/>
        </w:rPr>
        <w:t xml:space="preserve">, </w:t>
      </w:r>
      <w:hyperlink r:id="rId110" w:history="1">
        <w:r>
          <w:rPr>
            <w:rStyle w:val="Hyperlink"/>
            <w:color w:val="000000"/>
          </w:rPr>
          <w:t>Микола Савич</w:t>
        </w:r>
      </w:hyperlink>
      <w:r>
        <w:rPr>
          <w:color w:val="000000"/>
        </w:rPr>
        <w:t xml:space="preserve">, </w:t>
      </w:r>
      <w:hyperlink r:id="rId111" w:history="1">
        <w:r>
          <w:rPr>
            <w:rStyle w:val="Hyperlink"/>
            <w:color w:val="000000"/>
          </w:rPr>
          <w:t>Олександр Тулуб</w:t>
        </w:r>
      </w:hyperlink>
      <w:r>
        <w:rPr>
          <w:color w:val="000000"/>
        </w:rPr>
        <w:t xml:space="preserve">. У квітні </w:t>
      </w:r>
      <w:hyperlink r:id="rId112" w:history="1">
        <w:r>
          <w:rPr>
            <w:rStyle w:val="Hyperlink"/>
            <w:color w:val="000000"/>
          </w:rPr>
          <w:t>1846 року</w:t>
        </w:r>
      </w:hyperlink>
      <w:r>
        <w:rPr>
          <w:color w:val="000000"/>
        </w:rPr>
        <w:t xml:space="preserve"> до братства вступив </w:t>
      </w:r>
      <w:hyperlink r:id="rId113" w:history="1">
        <w:r>
          <w:rPr>
            <w:rStyle w:val="Hyperlink"/>
            <w:color w:val="000000"/>
          </w:rPr>
          <w:t>Тарас Шевченко</w:t>
        </w:r>
      </w:hyperlink>
      <w:r>
        <w:rPr>
          <w:color w:val="000000"/>
        </w:rPr>
        <w:t xml:space="preserve">. Восени </w:t>
      </w:r>
      <w:hyperlink r:id="rId114" w:history="1">
        <w:r>
          <w:rPr>
            <w:rStyle w:val="Hyperlink"/>
            <w:color w:val="000000"/>
          </w:rPr>
          <w:t>1846 року</w:t>
        </w:r>
      </w:hyperlink>
      <w:r>
        <w:rPr>
          <w:color w:val="000000"/>
        </w:rPr>
        <w:t xml:space="preserve"> загальна кількість членів братства, за даними слідства, становила 12 осіб.</w:t>
      </w:r>
    </w:p>
    <w:p w14:paraId="7CAE9CFE" w14:textId="77777777" w:rsidR="009D4266" w:rsidRDefault="009D4266" w:rsidP="009D4266">
      <w:pPr>
        <w:pStyle w:val="NormalWeb"/>
        <w:shd w:val="clear" w:color="auto" w:fill="FFFFFF"/>
        <w:spacing w:before="0" w:beforeAutospacing="0" w:after="0" w:afterAutospacing="0"/>
      </w:pPr>
      <w:r>
        <w:rPr>
          <w:color w:val="000000"/>
        </w:rPr>
        <w:t xml:space="preserve">Кирило-Мефодіївське братство діяло до кінця березня </w:t>
      </w:r>
      <w:hyperlink r:id="rId115" w:history="1">
        <w:r>
          <w:rPr>
            <w:rStyle w:val="Hyperlink"/>
            <w:color w:val="000000"/>
          </w:rPr>
          <w:t>1847 р.</w:t>
        </w:r>
      </w:hyperlink>
      <w:r>
        <w:rPr>
          <w:color w:val="000000"/>
        </w:rPr>
        <w:t xml:space="preserve"> З появою братства на арену політичної боротьби вийшла українська різночинна інтелігенція.</w:t>
      </w:r>
    </w:p>
    <w:p w14:paraId="51C9B462" w14:textId="77777777" w:rsidR="009D4266" w:rsidRDefault="009D4266" w:rsidP="009D4266">
      <w:pPr>
        <w:pStyle w:val="NormalWeb"/>
        <w:spacing w:before="240" w:beforeAutospacing="0" w:after="240" w:afterAutospacing="0"/>
      </w:pPr>
      <w:r>
        <w:rPr>
          <w:b/>
          <w:bCs/>
          <w:color w:val="000000"/>
        </w:rPr>
        <w:t>Програма</w:t>
      </w:r>
    </w:p>
    <w:p w14:paraId="4219F409" w14:textId="77777777" w:rsidR="009D4266" w:rsidRDefault="009D4266" w:rsidP="009D4266">
      <w:pPr>
        <w:pStyle w:val="NormalWeb"/>
        <w:shd w:val="clear" w:color="auto" w:fill="F8F9FA"/>
        <w:spacing w:before="0" w:beforeAutospacing="0" w:after="0" w:afterAutospacing="0"/>
      </w:pPr>
      <w:r>
        <w:rPr>
          <w:color w:val="000000"/>
        </w:rPr>
        <w:t>Книга буття українського народу. Видання 1921 року.</w:t>
      </w:r>
    </w:p>
    <w:p w14:paraId="78B3CE57" w14:textId="77777777" w:rsidR="009D4266" w:rsidRDefault="009D4266" w:rsidP="009D4266">
      <w:pPr>
        <w:pStyle w:val="NormalWeb"/>
        <w:shd w:val="clear" w:color="auto" w:fill="FFFFFF"/>
        <w:spacing w:before="0" w:beforeAutospacing="0" w:after="0" w:afterAutospacing="0"/>
      </w:pPr>
      <w:r>
        <w:rPr>
          <w:color w:val="000000"/>
        </w:rPr>
        <w:t xml:space="preserve">Програма братства — «Закон Божий» — була викладена у </w:t>
      </w:r>
      <w:hyperlink r:id="rId116" w:history="1">
        <w:r>
          <w:rPr>
            <w:rStyle w:val="Hyperlink"/>
            <w:color w:val="000000"/>
          </w:rPr>
          <w:t>«Книзі буття українського народу»</w:t>
        </w:r>
      </w:hyperlink>
      <w:r>
        <w:rPr>
          <w:color w:val="000000"/>
        </w:rPr>
        <w:t xml:space="preserve"> і </w:t>
      </w:r>
      <w:hyperlink r:id="rId117" w:history="1">
        <w:r>
          <w:rPr>
            <w:rStyle w:val="Hyperlink"/>
            <w:color w:val="000000"/>
          </w:rPr>
          <w:t>«Статуті Слов'янського братства св. Кирила і Мефодія»</w:t>
        </w:r>
      </w:hyperlink>
      <w:r>
        <w:rPr>
          <w:color w:val="000000"/>
        </w:rPr>
        <w:t xml:space="preserve">, основним автором яких був </w:t>
      </w:r>
      <w:hyperlink r:id="rId118" w:history="1">
        <w:r>
          <w:rPr>
            <w:rStyle w:val="Hyperlink"/>
            <w:color w:val="000000"/>
          </w:rPr>
          <w:t>Микола Костомаров</w:t>
        </w:r>
      </w:hyperlink>
      <w:r>
        <w:rPr>
          <w:color w:val="000000"/>
        </w:rPr>
        <w:t xml:space="preserve">, та у «Записці», написаній Василем Білозерським. В основу документів лягли ідеї українського національного відродження і українського </w:t>
      </w:r>
      <w:hyperlink r:id="rId119" w:history="1">
        <w:r>
          <w:rPr>
            <w:rStyle w:val="Hyperlink"/>
            <w:color w:val="000000"/>
          </w:rPr>
          <w:t>панславізму</w:t>
        </w:r>
      </w:hyperlink>
      <w:r>
        <w:rPr>
          <w:color w:val="000000"/>
        </w:rPr>
        <w:t xml:space="preserve">, романтика загальнослов'янської єдності, </w:t>
      </w:r>
      <w:hyperlink r:id="rId120" w:history="1">
        <w:r>
          <w:rPr>
            <w:rStyle w:val="Hyperlink"/>
            <w:color w:val="000000"/>
          </w:rPr>
          <w:t>автономізму</w:t>
        </w:r>
      </w:hyperlink>
      <w:r>
        <w:rPr>
          <w:color w:val="000000"/>
        </w:rPr>
        <w:t xml:space="preserve"> та </w:t>
      </w:r>
      <w:hyperlink r:id="rId121" w:history="1">
        <w:r>
          <w:rPr>
            <w:rStyle w:val="Hyperlink"/>
            <w:color w:val="000000"/>
          </w:rPr>
          <w:t>народовладдя</w:t>
        </w:r>
      </w:hyperlink>
      <w:hyperlink r:id="rId122" w:anchor="cite_note-FOOTNOTE%D0%9F%D0%B5%D1%82%D1%80%D0%BE%D0%B2%D1%81%D1%8C%D0%BA%D0%B8%D0%B9_%D0%92.,_%D0%A0%D0%B0%D0%B4%D1%87%D0%B5%D0%BD%D0%BA%D0%BE_%D0%9B.,_%D0%A1%D0%B5%D0%BC%D0%B5%D0%BD%D0%B5%D0%BD%D0%BA%D0%BE_%D0%92.2007240-7" w:history="1">
        <w:r>
          <w:rPr>
            <w:rStyle w:val="Hyperlink"/>
            <w:color w:val="000000"/>
            <w:sz w:val="14"/>
            <w:szCs w:val="14"/>
            <w:vertAlign w:val="superscript"/>
          </w:rPr>
          <w:t>[7]</w:t>
        </w:r>
      </w:hyperlink>
      <w:r>
        <w:rPr>
          <w:color w:val="000000"/>
        </w:rPr>
        <w:t>.</w:t>
      </w:r>
    </w:p>
    <w:p w14:paraId="24FFCDFA" w14:textId="77777777" w:rsidR="009D4266" w:rsidRDefault="009D4266" w:rsidP="009D4266">
      <w:pPr>
        <w:pStyle w:val="NormalWeb"/>
        <w:shd w:val="clear" w:color="auto" w:fill="FFFFFF"/>
        <w:spacing w:before="0" w:beforeAutospacing="0" w:after="0" w:afterAutospacing="0"/>
      </w:pPr>
      <w:r>
        <w:rPr>
          <w:color w:val="000000"/>
        </w:rPr>
        <w:t xml:space="preserve">Кирило-Мефодіївське братство ставило своїм головним завданням побудову майбутнього </w:t>
      </w:r>
      <w:hyperlink r:id="rId123" w:history="1">
        <w:r>
          <w:rPr>
            <w:rStyle w:val="Hyperlink"/>
            <w:color w:val="000000"/>
          </w:rPr>
          <w:t>суспільства</w:t>
        </w:r>
      </w:hyperlink>
      <w:r>
        <w:rPr>
          <w:color w:val="000000"/>
        </w:rPr>
        <w:t xml:space="preserve"> на засадах християнської </w:t>
      </w:r>
      <w:hyperlink r:id="rId124" w:history="1">
        <w:r>
          <w:rPr>
            <w:rStyle w:val="Hyperlink"/>
            <w:color w:val="000000"/>
          </w:rPr>
          <w:t>моралі</w:t>
        </w:r>
      </w:hyperlink>
      <w:r>
        <w:rPr>
          <w:color w:val="000000"/>
        </w:rPr>
        <w:t xml:space="preserve">, шляхом здійснення ряду </w:t>
      </w:r>
      <w:hyperlink r:id="rId125" w:history="1">
        <w:r>
          <w:rPr>
            <w:rStyle w:val="Hyperlink"/>
            <w:color w:val="000000"/>
          </w:rPr>
          <w:t>реформ</w:t>
        </w:r>
      </w:hyperlink>
      <w:r>
        <w:rPr>
          <w:color w:val="000000"/>
        </w:rPr>
        <w:t xml:space="preserve">; створення демократичної конфедерації слов'янських народів, очолюваної Україною, на принципах рівності і суверенності; знищення царизму і скасування </w:t>
      </w:r>
      <w:hyperlink r:id="rId126" w:history="1">
        <w:r>
          <w:rPr>
            <w:rStyle w:val="Hyperlink"/>
            <w:color w:val="000000"/>
          </w:rPr>
          <w:t>кріпосного права</w:t>
        </w:r>
      </w:hyperlink>
      <w:r>
        <w:rPr>
          <w:color w:val="000000"/>
        </w:rPr>
        <w:t xml:space="preserve"> і станів; встановлення демократичних прав і свобод для громадян; зрівняння у правах усіх слов'янських народів щодо їх національної мови, культури та освіти.</w:t>
      </w:r>
    </w:p>
    <w:p w14:paraId="048DB8BB" w14:textId="77777777" w:rsidR="009D4266" w:rsidRDefault="009D4266" w:rsidP="009D4266">
      <w:pPr>
        <w:pStyle w:val="NormalWeb"/>
        <w:shd w:val="clear" w:color="auto" w:fill="FFFFFF"/>
        <w:spacing w:before="0" w:beforeAutospacing="0" w:after="0" w:afterAutospacing="0"/>
      </w:pPr>
      <w:r>
        <w:rPr>
          <w:color w:val="000000"/>
        </w:rPr>
        <w:t xml:space="preserve">Кирило-мефодіївці розглядали слов'ян як єдиний народ, відводячи українському суспільству ключову роль у створенні слов'янської </w:t>
      </w:r>
      <w:hyperlink r:id="rId127" w:history="1">
        <w:r>
          <w:rPr>
            <w:rStyle w:val="Hyperlink"/>
            <w:color w:val="000000"/>
          </w:rPr>
          <w:t>конфедерації</w:t>
        </w:r>
      </w:hyperlink>
      <w:r>
        <w:rPr>
          <w:color w:val="000000"/>
        </w:rPr>
        <w:t xml:space="preserve"> (зв'язки з братством підтримували 100 осіб з </w:t>
      </w:r>
      <w:hyperlink r:id="rId128" w:history="1">
        <w:r>
          <w:rPr>
            <w:rStyle w:val="Hyperlink"/>
            <w:color w:val="000000"/>
          </w:rPr>
          <w:t>Польщі</w:t>
        </w:r>
      </w:hyperlink>
      <w:r>
        <w:rPr>
          <w:color w:val="000000"/>
        </w:rPr>
        <w:t xml:space="preserve">, </w:t>
      </w:r>
      <w:hyperlink r:id="rId129" w:history="1">
        <w:r>
          <w:rPr>
            <w:rStyle w:val="Hyperlink"/>
            <w:color w:val="000000"/>
          </w:rPr>
          <w:t>Литви</w:t>
        </w:r>
      </w:hyperlink>
      <w:r>
        <w:rPr>
          <w:color w:val="000000"/>
        </w:rPr>
        <w:t xml:space="preserve">, </w:t>
      </w:r>
      <w:hyperlink r:id="rId130" w:history="1">
        <w:r>
          <w:rPr>
            <w:rStyle w:val="Hyperlink"/>
            <w:color w:val="000000"/>
          </w:rPr>
          <w:t>Чехії</w:t>
        </w:r>
      </w:hyperlink>
      <w:r>
        <w:rPr>
          <w:color w:val="000000"/>
        </w:rPr>
        <w:t xml:space="preserve">, </w:t>
      </w:r>
      <w:hyperlink r:id="rId131" w:history="1">
        <w:r>
          <w:rPr>
            <w:rStyle w:val="Hyperlink"/>
            <w:color w:val="000000"/>
          </w:rPr>
          <w:t>Білорусі</w:t>
        </w:r>
      </w:hyperlink>
      <w:r>
        <w:rPr>
          <w:color w:val="000000"/>
        </w:rPr>
        <w:t xml:space="preserve">, </w:t>
      </w:r>
      <w:hyperlink r:id="rId132" w:history="1">
        <w:r>
          <w:rPr>
            <w:rStyle w:val="Hyperlink"/>
            <w:color w:val="000000"/>
          </w:rPr>
          <w:t>Росії</w:t>
        </w:r>
      </w:hyperlink>
      <w:r>
        <w:rPr>
          <w:color w:val="000000"/>
        </w:rPr>
        <w:t xml:space="preserve">, України). При цьому </w:t>
      </w:r>
      <w:hyperlink r:id="rId133" w:history="1">
        <w:r>
          <w:rPr>
            <w:rStyle w:val="Hyperlink"/>
            <w:color w:val="000000"/>
          </w:rPr>
          <w:t>Микола Костомаров</w:t>
        </w:r>
      </w:hyperlink>
      <w:r>
        <w:rPr>
          <w:color w:val="000000"/>
        </w:rPr>
        <w:t xml:space="preserve">, </w:t>
      </w:r>
      <w:hyperlink r:id="rId134" w:history="1">
        <w:r>
          <w:rPr>
            <w:rStyle w:val="Hyperlink"/>
            <w:color w:val="000000"/>
          </w:rPr>
          <w:t>Василь Білозерський</w:t>
        </w:r>
      </w:hyperlink>
      <w:r>
        <w:rPr>
          <w:color w:val="000000"/>
        </w:rPr>
        <w:t xml:space="preserve">, </w:t>
      </w:r>
      <w:hyperlink r:id="rId135" w:history="1">
        <w:r>
          <w:rPr>
            <w:rStyle w:val="Hyperlink"/>
            <w:color w:val="000000"/>
          </w:rPr>
          <w:t>Микола Гулак</w:t>
        </w:r>
      </w:hyperlink>
      <w:r>
        <w:rPr>
          <w:color w:val="000000"/>
        </w:rPr>
        <w:t xml:space="preserve"> та інші були переконані, що таке право дає українцям їхня глибока релігійність, корені козацького </w:t>
      </w:r>
      <w:hyperlink r:id="rId136" w:history="1">
        <w:r>
          <w:rPr>
            <w:rStyle w:val="Hyperlink"/>
            <w:color w:val="000000"/>
          </w:rPr>
          <w:t>республіканізму</w:t>
        </w:r>
      </w:hyperlink>
      <w:r>
        <w:rPr>
          <w:color w:val="000000"/>
        </w:rPr>
        <w:t xml:space="preserve">. </w:t>
      </w:r>
      <w:hyperlink r:id="rId137" w:history="1">
        <w:r>
          <w:rPr>
            <w:rStyle w:val="Hyperlink"/>
            <w:color w:val="000000"/>
          </w:rPr>
          <w:t>Ад'юнкт</w:t>
        </w:r>
      </w:hyperlink>
      <w:r>
        <w:rPr>
          <w:color w:val="000000"/>
        </w:rPr>
        <w:t xml:space="preserve"> </w:t>
      </w:r>
      <w:hyperlink r:id="rId138" w:history="1">
        <w:r>
          <w:rPr>
            <w:rStyle w:val="Hyperlink"/>
            <w:color w:val="000000"/>
          </w:rPr>
          <w:t>Київського університету</w:t>
        </w:r>
      </w:hyperlink>
      <w:r>
        <w:rPr>
          <w:color w:val="000000"/>
        </w:rPr>
        <w:t xml:space="preserve"> </w:t>
      </w:r>
      <w:hyperlink r:id="rId139" w:history="1">
        <w:r>
          <w:rPr>
            <w:rStyle w:val="Hyperlink"/>
            <w:color w:val="000000"/>
          </w:rPr>
          <w:t>М. Костомаров</w:t>
        </w:r>
      </w:hyperlink>
      <w:r>
        <w:rPr>
          <w:color w:val="000000"/>
        </w:rPr>
        <w:t xml:space="preserve"> вважав цілком можливим формування монархічної федерації у складі України та Росії (з елементами республіканського ладу)</w:t>
      </w:r>
      <w:r>
        <w:rPr>
          <w:color w:val="000000"/>
          <w:sz w:val="14"/>
          <w:szCs w:val="14"/>
          <w:vertAlign w:val="superscript"/>
        </w:rPr>
        <w:t>[</w:t>
      </w:r>
      <w:r>
        <w:rPr>
          <w:color w:val="000000"/>
        </w:rPr>
        <w:t xml:space="preserve">. Лише третій варіант </w:t>
      </w:r>
      <w:hyperlink r:id="rId140" w:history="1">
        <w:r>
          <w:rPr>
            <w:rStyle w:val="Hyperlink"/>
            <w:color w:val="000000"/>
          </w:rPr>
          <w:t>«Книги буття українського народу»</w:t>
        </w:r>
      </w:hyperlink>
      <w:r>
        <w:rPr>
          <w:color w:val="000000"/>
        </w:rPr>
        <w:t xml:space="preserve"> набув рис конституційності, усе одно залишившись різновидом соціальної </w:t>
      </w:r>
      <w:hyperlink r:id="rId141" w:history="1">
        <w:r>
          <w:rPr>
            <w:rStyle w:val="Hyperlink"/>
            <w:color w:val="000000"/>
          </w:rPr>
          <w:t>утопії</w:t>
        </w:r>
      </w:hyperlink>
      <w:r>
        <w:rPr>
          <w:color w:val="000000"/>
        </w:rPr>
        <w:t xml:space="preserve"> без згадки про реальність державної незалежності українських земель. Характерна риса: якщо для діячів польського опору ідеалом була свобода, то для більшості кирило-мефодіївців — соціальна рівність. Прихильники революційного напряму боротьби (</w:t>
      </w:r>
      <w:hyperlink r:id="rId142" w:history="1">
        <w:r>
          <w:rPr>
            <w:rStyle w:val="Hyperlink"/>
            <w:color w:val="000000"/>
          </w:rPr>
          <w:t>Т. Шевченко</w:t>
        </w:r>
      </w:hyperlink>
      <w:r>
        <w:rPr>
          <w:color w:val="000000"/>
        </w:rPr>
        <w:t xml:space="preserve">, О. Навроцький, М. Гулак, І. Посяда, М. Савич, Г. Андрузький) не мали сумніву в тому, що скасувати </w:t>
      </w:r>
      <w:hyperlink r:id="rId143" w:history="1">
        <w:r>
          <w:rPr>
            <w:rStyle w:val="Hyperlink"/>
            <w:color w:val="000000"/>
          </w:rPr>
          <w:t>кріпацтво</w:t>
        </w:r>
      </w:hyperlink>
      <w:r>
        <w:rPr>
          <w:color w:val="000000"/>
        </w:rPr>
        <w:t xml:space="preserve">, повалити </w:t>
      </w:r>
      <w:hyperlink r:id="rId144" w:history="1">
        <w:r>
          <w:rPr>
            <w:rStyle w:val="Hyperlink"/>
            <w:color w:val="000000"/>
          </w:rPr>
          <w:t>самодержавство</w:t>
        </w:r>
      </w:hyperlink>
      <w:r>
        <w:rPr>
          <w:color w:val="000000"/>
        </w:rPr>
        <w:t xml:space="preserve"> зможе тільки народне повстання</w:t>
      </w:r>
      <w:r>
        <w:rPr>
          <w:color w:val="000000"/>
          <w:sz w:val="14"/>
          <w:szCs w:val="14"/>
          <w:vertAlign w:val="superscript"/>
        </w:rPr>
        <w:t>[</w:t>
      </w:r>
      <w:r>
        <w:rPr>
          <w:color w:val="000000"/>
        </w:rPr>
        <w:t>.</w:t>
      </w:r>
    </w:p>
    <w:p w14:paraId="4BF4874B" w14:textId="77777777" w:rsidR="009D4266" w:rsidRDefault="009D4266" w:rsidP="009D4266">
      <w:pPr>
        <w:pStyle w:val="NormalWeb"/>
        <w:shd w:val="clear" w:color="auto" w:fill="FFFFFF"/>
        <w:spacing w:before="0" w:beforeAutospacing="0" w:after="0" w:afterAutospacing="0"/>
      </w:pPr>
      <w:r>
        <w:rPr>
          <w:color w:val="000000"/>
        </w:rPr>
        <w:lastRenderedPageBreak/>
        <w:t xml:space="preserve">Привертає увагу розроблений студентом </w:t>
      </w:r>
      <w:hyperlink r:id="rId145" w:history="1">
        <w:r>
          <w:rPr>
            <w:rStyle w:val="Hyperlink"/>
            <w:color w:val="000000"/>
          </w:rPr>
          <w:t>Г. Андрузьким</w:t>
        </w:r>
      </w:hyperlink>
      <w:r>
        <w:rPr>
          <w:color w:val="000000"/>
        </w:rPr>
        <w:t xml:space="preserve"> документ «Начерки Конституції Республіки» — модель федеративної слов'янської республіки, яка мала поєднати в собі досвід </w:t>
      </w:r>
      <w:hyperlink r:id="rId146" w:history="1">
        <w:r>
          <w:rPr>
            <w:rStyle w:val="Hyperlink"/>
            <w:color w:val="000000"/>
          </w:rPr>
          <w:t>Північноамериканських штатів</w:t>
        </w:r>
      </w:hyperlink>
      <w:r>
        <w:rPr>
          <w:color w:val="000000"/>
        </w:rPr>
        <w:t xml:space="preserve"> і традиції </w:t>
      </w:r>
      <w:hyperlink r:id="rId147" w:history="1">
        <w:r>
          <w:rPr>
            <w:rStyle w:val="Hyperlink"/>
            <w:color w:val="000000"/>
          </w:rPr>
          <w:t>Російської імперії</w:t>
        </w:r>
      </w:hyperlink>
      <w:r>
        <w:rPr>
          <w:color w:val="000000"/>
        </w:rPr>
        <w:t xml:space="preserve">. Вона передбачала створення семи автономних штатів, включаючи Україну з </w:t>
      </w:r>
      <w:hyperlink r:id="rId148" w:history="1">
        <w:r>
          <w:rPr>
            <w:rStyle w:val="Hyperlink"/>
            <w:color w:val="000000"/>
          </w:rPr>
          <w:t>Галичиною</w:t>
        </w:r>
      </w:hyperlink>
      <w:r>
        <w:rPr>
          <w:color w:val="000000"/>
        </w:rPr>
        <w:t xml:space="preserve">, </w:t>
      </w:r>
      <w:hyperlink r:id="rId149" w:history="1">
        <w:r>
          <w:rPr>
            <w:rStyle w:val="Hyperlink"/>
            <w:color w:val="000000"/>
          </w:rPr>
          <w:t>Кримом</w:t>
        </w:r>
      </w:hyperlink>
      <w:r>
        <w:rPr>
          <w:color w:val="000000"/>
        </w:rPr>
        <w:t xml:space="preserve"> і Чорномор'ям, </w:t>
      </w:r>
      <w:hyperlink r:id="rId150" w:history="1">
        <w:r>
          <w:rPr>
            <w:rStyle w:val="Hyperlink"/>
            <w:color w:val="000000"/>
          </w:rPr>
          <w:t>Сербію</w:t>
        </w:r>
      </w:hyperlink>
      <w:r>
        <w:rPr>
          <w:color w:val="000000"/>
        </w:rPr>
        <w:t xml:space="preserve">, </w:t>
      </w:r>
      <w:hyperlink r:id="rId151" w:history="1">
        <w:r>
          <w:rPr>
            <w:rStyle w:val="Hyperlink"/>
            <w:color w:val="000000"/>
          </w:rPr>
          <w:t>Болгарію</w:t>
        </w:r>
      </w:hyperlink>
      <w:r>
        <w:rPr>
          <w:color w:val="000000"/>
        </w:rPr>
        <w:t xml:space="preserve">, </w:t>
      </w:r>
      <w:hyperlink r:id="rId152" w:history="1">
        <w:r>
          <w:rPr>
            <w:rStyle w:val="Hyperlink"/>
            <w:color w:val="000000"/>
          </w:rPr>
          <w:t>Бессарабію</w:t>
        </w:r>
      </w:hyperlink>
      <w:r>
        <w:rPr>
          <w:color w:val="000000"/>
        </w:rPr>
        <w:t xml:space="preserve">, Польщу. Пізніше, перебуваючи на засланні в </w:t>
      </w:r>
      <w:hyperlink r:id="rId153" w:history="1">
        <w:r>
          <w:rPr>
            <w:rStyle w:val="Hyperlink"/>
            <w:color w:val="000000"/>
          </w:rPr>
          <w:t>Петрозаводську</w:t>
        </w:r>
      </w:hyperlink>
      <w:r>
        <w:rPr>
          <w:color w:val="000000"/>
        </w:rPr>
        <w:t>, Г. Андрузький дійшов до висновку: «Щоб створити Україну, необхідно зруйнувати Росію, а вона зміцнювалася віками».</w:t>
      </w:r>
    </w:p>
    <w:p w14:paraId="7EF72C46" w14:textId="77777777" w:rsidR="009D4266" w:rsidRDefault="009D4266" w:rsidP="009D4266">
      <w:pPr>
        <w:pStyle w:val="NormalWeb"/>
        <w:shd w:val="clear" w:color="auto" w:fill="FFFFFF"/>
        <w:spacing w:before="0" w:beforeAutospacing="0" w:after="0" w:afterAutospacing="0"/>
      </w:pPr>
      <w:r>
        <w:rPr>
          <w:color w:val="000000"/>
        </w:rPr>
        <w:t xml:space="preserve">Інших поглядів дотримувалися </w:t>
      </w:r>
      <w:hyperlink r:id="rId154" w:history="1">
        <w:r>
          <w:rPr>
            <w:rStyle w:val="Hyperlink"/>
            <w:color w:val="000000"/>
          </w:rPr>
          <w:t>М. Костомаров</w:t>
        </w:r>
      </w:hyperlink>
      <w:r>
        <w:rPr>
          <w:color w:val="000000"/>
        </w:rPr>
        <w:t>, П. Куліш, В. Білозерський, О. Маркович, О. Тулуб, Д. Пильчиков: вони вважали, що тривала просвітницька діяльність і реформи здатні забезпечити успіх політичних і соціальних перетворень.</w:t>
      </w:r>
    </w:p>
    <w:p w14:paraId="6B6A6613" w14:textId="77777777" w:rsidR="009D4266" w:rsidRDefault="009D4266" w:rsidP="009D4266">
      <w:pPr>
        <w:pStyle w:val="NormalWeb"/>
        <w:shd w:val="clear" w:color="auto" w:fill="FFFFFF"/>
        <w:spacing w:before="0" w:beforeAutospacing="0" w:after="0" w:afterAutospacing="0"/>
      </w:pPr>
      <w:r>
        <w:rPr>
          <w:color w:val="000000"/>
        </w:rPr>
        <w:t xml:space="preserve">Реальна діяльність членів товариства зводилася до зустрічей на квартирах М. Гулака або </w:t>
      </w:r>
      <w:hyperlink r:id="rId155" w:history="1">
        <w:r>
          <w:rPr>
            <w:rStyle w:val="Hyperlink"/>
            <w:color w:val="000000"/>
          </w:rPr>
          <w:t>М. Костомарова</w:t>
        </w:r>
      </w:hyperlink>
      <w:r>
        <w:rPr>
          <w:color w:val="000000"/>
        </w:rPr>
        <w:t xml:space="preserve">, де велися наукові диспути, обговорювалися програмні документи, а також до приватних бесід із молоддю, інтелігентами, дрібним чиновництвом. Однак члени братства також вели й активну громадсько-політичну діяльність: вони поширювали ідеї братства через розповсюдження його програмних документів, прокламацій («До братів-українців», «До братів-великоросів і поляків»), творів </w:t>
      </w:r>
      <w:hyperlink r:id="rId156" w:history="1">
        <w:r>
          <w:rPr>
            <w:rStyle w:val="Hyperlink"/>
            <w:color w:val="000000"/>
          </w:rPr>
          <w:t>Тараса Шевченка</w:t>
        </w:r>
      </w:hyperlink>
      <w:r>
        <w:rPr>
          <w:color w:val="000000"/>
        </w:rPr>
        <w:t xml:space="preserve">; займалися науковою працею і виступали з лекціями в навчальних закладах Києва, в яких проповідували свої погляди; піклувалися про розвиток народної освіти, збирали кошти на відкриття народних шкіл, написання і видання нових книг (зокрема, </w:t>
      </w:r>
      <w:hyperlink r:id="rId157" w:history="1">
        <w:r>
          <w:rPr>
            <w:rStyle w:val="Hyperlink"/>
            <w:color w:val="000000"/>
          </w:rPr>
          <w:t>Пантелеймон Куліш</w:t>
        </w:r>
      </w:hyperlink>
      <w:r>
        <w:rPr>
          <w:color w:val="000000"/>
        </w:rPr>
        <w:t xml:space="preserve"> підготував перший підручник з історії України </w:t>
      </w:r>
      <w:hyperlink r:id="rId158" w:history="1">
        <w:r>
          <w:rPr>
            <w:rStyle w:val="Hyperlink"/>
            <w:color w:val="000000"/>
          </w:rPr>
          <w:t>«Повість про український народ»</w:t>
        </w:r>
      </w:hyperlink>
      <w:r>
        <w:rPr>
          <w:color w:val="000000"/>
        </w:rPr>
        <w:t xml:space="preserve">, виданий </w:t>
      </w:r>
      <w:hyperlink r:id="rId159" w:history="1">
        <w:r>
          <w:rPr>
            <w:rStyle w:val="Hyperlink"/>
            <w:color w:val="000000"/>
          </w:rPr>
          <w:t>1846 року</w:t>
        </w:r>
      </w:hyperlink>
      <w:r>
        <w:rPr>
          <w:color w:val="000000"/>
        </w:rPr>
        <w:t>, та ін.).</w:t>
      </w:r>
    </w:p>
    <w:p w14:paraId="6BDACF6D" w14:textId="77777777" w:rsidR="009D4266" w:rsidRDefault="009D4266" w:rsidP="009D4266"/>
    <w:p w14:paraId="4454716C" w14:textId="77777777" w:rsidR="009D4266" w:rsidRDefault="009D4266" w:rsidP="009D4266">
      <w:pPr>
        <w:pStyle w:val="Heading3"/>
        <w:spacing w:before="240" w:after="80" w:line="0" w:lineRule="auto"/>
        <w:ind w:firstLine="705"/>
      </w:pPr>
      <w:r>
        <w:rPr>
          <w:rFonts w:ascii="Arial" w:hAnsi="Arial" w:cs="Arial"/>
          <w:b/>
          <w:bCs/>
          <w:color w:val="434343"/>
          <w:sz w:val="28"/>
          <w:szCs w:val="28"/>
        </w:rPr>
        <w:t>(ред)35. Козацтво в боротьбі проти турецько-татарських загарбників</w:t>
      </w:r>
    </w:p>
    <w:p w14:paraId="76901A91" w14:textId="77777777" w:rsidR="009D4266" w:rsidRDefault="009D4266" w:rsidP="009D4266">
      <w:pPr>
        <w:pStyle w:val="NormalWeb"/>
        <w:spacing w:before="240" w:beforeAutospacing="0" w:after="240" w:afterAutospacing="0"/>
      </w:pPr>
      <w:r>
        <w:rPr>
          <w:color w:val="000000"/>
        </w:rPr>
        <w:t>Однією з головних причин зародження козацтва була турецько-татарська експансія, що ставила під загрозу саме існування українців як нації. Ситуація ускладнювалася тим, що Україна не мала власної державності, а заходи урядів Литви та Польщі, пізніше Речі Посполитої, спрямовані на відсіч агресорам, були малоефективними.</w:t>
      </w:r>
    </w:p>
    <w:p w14:paraId="115820D1" w14:textId="77777777" w:rsidR="009D4266" w:rsidRDefault="009D4266" w:rsidP="009D4266">
      <w:pPr>
        <w:pStyle w:val="NormalWeb"/>
        <w:spacing w:before="240" w:beforeAutospacing="0" w:after="240" w:afterAutospacing="0"/>
      </w:pPr>
      <w:r>
        <w:rPr>
          <w:color w:val="000000"/>
        </w:rPr>
        <w:t>Кримське ханство як держава існувало у 1449— 1783 рр. на землях Кримського півострова, пониззя Дніпра, ІІриазов'я та Прикубання. Ще в ХПІ ст. ця територія була захоплена монголо-татарами і ввійшла до складу Золотої Орди. У сер. XV ст. ханові Хаджі-Ґірею вдалося вийти з-під золотоординські зверхності створити власну державу зі столицею у м. Бахчисараї. У 1478 р., зваживши па могутність Туреччини та її присутність і вплив на півострові, Кримське ханство визнало васальну залежність від неї.</w:t>
      </w:r>
    </w:p>
    <w:p w14:paraId="7CEFBA61" w14:textId="77777777" w:rsidR="009D4266" w:rsidRDefault="009D4266" w:rsidP="009D4266">
      <w:pPr>
        <w:pStyle w:val="NormalWeb"/>
        <w:spacing w:before="240" w:beforeAutospacing="0" w:after="240" w:afterAutospacing="0"/>
      </w:pPr>
      <w:r>
        <w:rPr>
          <w:color w:val="000000"/>
        </w:rPr>
        <w:t>До певної міри Кримське ханство виконувало роль провідника турецької політики у Східній Європі. Його зовнішньополітичні акції зводилися до грабіжницьких набігів, у результаті яких найбільше страждали українські землі. Татари майже щороку, а інколи й по кілька разів на рік нападали на Україну, вбиваючи та захоплюючи в неволю місцеве населення, спустошуючи міста і села. Грабіжницькі промисли були для татар економічно необхідними, оскільки їхнє скотарське господарство було примітивним і не могло задовольнити нагальних потреб, тоді як торгівля людьми, здебільшого у Кафі, давала значні прибутки.</w:t>
      </w:r>
    </w:p>
    <w:p w14:paraId="13CE0DE2" w14:textId="77777777" w:rsidR="009D4266" w:rsidRDefault="009D4266" w:rsidP="009D4266">
      <w:pPr>
        <w:pStyle w:val="NormalWeb"/>
        <w:spacing w:before="240" w:beforeAutospacing="0" w:after="240" w:afterAutospacing="0"/>
      </w:pPr>
      <w:r>
        <w:rPr>
          <w:color w:val="000000"/>
        </w:rPr>
        <w:t xml:space="preserve">Живим муром від нападів турків і татар для України стало козацтво, яке вважало боротьбу проти "бусурманів" священним обов'язком. Спершу воно відбивало турецько-татарські </w:t>
      </w:r>
      <w:r>
        <w:rPr>
          <w:color w:val="000000"/>
        </w:rPr>
        <w:lastRenderedPageBreak/>
        <w:t>напади, а зміцнівши й саме розгорнуло наступ на володіння Туреччини та її васала — Кримського ханства, де визволяло бранців, руйнувало фортеці, захоплювало значну здобич. Спершу переважали сухопутні походи, які набрали значних масштабів і стали регулярними. З часом запорожці активізують і чорноморські експедиції. Вже наприкін. XVI — на поч. XVII ст. козацький флот зріс до кількох сотень одиниць і, не вагаючись, нападав на турецькі фортеці й міста.</w:t>
      </w:r>
    </w:p>
    <w:p w14:paraId="62F74747" w14:textId="77777777" w:rsidR="009D4266" w:rsidRDefault="009D4266" w:rsidP="009D4266">
      <w:pPr>
        <w:pStyle w:val="NormalWeb"/>
        <w:spacing w:before="240" w:beforeAutospacing="0" w:after="240" w:afterAutospacing="0"/>
      </w:pPr>
      <w:r>
        <w:rPr>
          <w:color w:val="000000"/>
        </w:rPr>
        <w:t>Гучна слава про запорізьких козаків ширилася по всій Європі, адже тодішня військова могутність Туреччини вважалася нездоланною. В Італії, Німеччині, Франції, Англії в той час вийшло понад десяток творів, присвячених військовому мистецтву запорожців. Багато держав, над якими нависла турецька загроза, шукали з ними зв'язків.</w:t>
      </w:r>
    </w:p>
    <w:p w14:paraId="43766721" w14:textId="77777777" w:rsidR="009D4266" w:rsidRDefault="009D4266" w:rsidP="009D4266">
      <w:pPr>
        <w:pStyle w:val="NormalWeb"/>
        <w:spacing w:before="240" w:beforeAutospacing="0" w:after="240" w:afterAutospacing="0"/>
      </w:pPr>
      <w:r>
        <w:rPr>
          <w:color w:val="000000"/>
        </w:rPr>
        <w:t>Значною мірою козацькі успіхи були пов'язані з талановитим керівництвом гетьмана Петра Cагайдачного (бл. 1570—1622), який, за підрахунками дослідників, провів 60 боїв на суходолі та на морі й жодного не програв. З ним на чолі козацтво остаточно перетворилося на окремий стан, а його збройні сили були реформовані з, по суті, партизанських загонів у регулярну дисципліновану армію. У політичній діяльності головною заслугою Сагайдачного було те, що він зумів поєднати інтереси трьох най діяльніших частин українського суспільства — козацтва, культурно-освітньої верстви та духовенства. У результаті активізувалося як козацтво, котре поступово виходить за межі своїх вузько станових інтересів та долучається до загальнонаціональних справ, такі міщансько-духовна інтелігенція, яка, відчувши підтримку Війська Запорізького, почала сміливіше та енергійніше реалізовувати свої плани.</w:t>
      </w:r>
    </w:p>
    <w:p w14:paraId="305F2BE4" w14:textId="77777777" w:rsidR="009D4266" w:rsidRDefault="009D4266" w:rsidP="009D4266">
      <w:pPr>
        <w:pStyle w:val="NormalWeb"/>
        <w:spacing w:before="240" w:beforeAutospacing="0" w:after="240" w:afterAutospacing="0"/>
      </w:pPr>
      <w:r>
        <w:rPr>
          <w:color w:val="000000"/>
        </w:rPr>
        <w:t>В усій красі полководницький талант П. Сагайдачного виявився і під час Хотинської війни. Навесні 1621 р. 160-тисячна турецька армія під проводом самого султана при 260 гарматах, а також 60 тис. татар вирушили, щоб розгромити Річ Посполиту. Через нечисленність польського війська, яке становило трохи більше 30 тис. осіб при 38 гарматах, королівський уряд звернувся за допомогою до козаків, обіцяючи розширення їхніх прав і привілеїв. Оскільки турецько-татарська навала загрожувала поневоленням і українському народові, Козацька рада ухвалила надати допомогу в боротьбі проти "бусурманів". 40 тис. козаків рушило назустріч ворогові. А для того, щоб розпорошити сили турків, ще 10 тис. запорожців відправили на Чорне море для активізації там воєнних дій.</w:t>
      </w:r>
    </w:p>
    <w:p w14:paraId="4E238792" w14:textId="77777777" w:rsidR="009D4266" w:rsidRDefault="009D4266" w:rsidP="009D4266">
      <w:pPr>
        <w:pStyle w:val="NormalWeb"/>
        <w:spacing w:before="240" w:beforeAutospacing="0" w:after="240" w:afterAutospacing="0"/>
      </w:pPr>
      <w:r>
        <w:rPr>
          <w:color w:val="000000"/>
        </w:rPr>
        <w:t>Центральним пунктом бойових дій стала фортеця м. Хотина, - куди 1 вересня прибуло козацьке військо. Наступного дня сюди підійшли турки й та тари, які відразу вдарили по позиціях козаків, сподіваючись, що ті ще не встигли як слід укріпитися, проте зазнали великих втрат і змушені були відступити. Надалі турецька армія практично безперервно протягом місяця здійснювала атаки на козацький табір, небезпідставно вважаючи, що розбивши його, легко впорається з поляками. Але, втративши бл. 80 тис. осіб, так і не змогла взяти фортеці.</w:t>
      </w:r>
    </w:p>
    <w:p w14:paraId="4414B94A" w14:textId="77777777" w:rsidR="009D4266" w:rsidRDefault="009D4266" w:rsidP="009D4266">
      <w:pPr>
        <w:pStyle w:val="NormalWeb"/>
        <w:spacing w:before="240" w:beforeAutospacing="0" w:after="240" w:afterAutospacing="0"/>
      </w:pPr>
      <w:r>
        <w:rPr>
          <w:color w:val="000000"/>
        </w:rPr>
        <w:t>9 жовтня було укладено Хотинський мир, сприятливий для поляків: 1) кордон Польщі з Туреччиною встановлювався по Дністру; 2) турки й татари зобов'язувалися не чинити грабіжницьких походів на територію Речі Посполитої; 3) польський уряд погодився-заборонити козацькі експедиції проти Криму і Туреччини.</w:t>
      </w:r>
    </w:p>
    <w:p w14:paraId="6A153022" w14:textId="77777777" w:rsidR="009D4266" w:rsidRDefault="009D4266" w:rsidP="009D4266">
      <w:pPr>
        <w:pStyle w:val="NormalWeb"/>
        <w:spacing w:before="240" w:beforeAutospacing="0" w:after="240" w:afterAutospacing="0"/>
      </w:pPr>
      <w:r>
        <w:rPr>
          <w:color w:val="000000"/>
        </w:rPr>
        <w:lastRenderedPageBreak/>
        <w:t>Парадоксально, але факт: козацтво, яке своєю самопожертвою не тільки врятувало від розгрому Річ Посполиту, а й розвіяло міф про непереможність Туреччини та, значно послабивши останню, примусило її відмовитися від планів завоювання Європи, не отримало від своєї перемоги жодних здобутків. Польща не виконала навіть скромних козацьких вимог щодо виплати сталої платні, забезпечення воєнних інвалідів, виведення коронного війська з Київського воєводства тощо, не кажучи вже про заборону виходити в Чорне море. Підступність польського уряду, а також зазнане на початку війни поранення прискорили смерть П. Сагайдачного, який помер 10 квітня 1622 р., заповівши перед тим усе своє майно українським братствам Києва і Львова.</w:t>
      </w:r>
    </w:p>
    <w:p w14:paraId="49E489E7" w14:textId="77777777" w:rsidR="009D4266" w:rsidRDefault="009D4266" w:rsidP="009D4266">
      <w:pPr>
        <w:pStyle w:val="NormalWeb"/>
        <w:spacing w:before="240" w:beforeAutospacing="0" w:after="240" w:afterAutospacing="0"/>
      </w:pPr>
      <w:r>
        <w:rPr>
          <w:color w:val="000000"/>
        </w:rPr>
        <w:t>Після смерті гетьмана Сагайдачного зміцнене ним військо продовжило його справу. Походи на Туреччину та Крим здійснювалися майже кожного року, а то й по кілька разів на рік.</w:t>
      </w:r>
    </w:p>
    <w:p w14:paraId="5F8B3EEE" w14:textId="77777777" w:rsidR="009D4266" w:rsidRDefault="009D4266" w:rsidP="009D4266"/>
    <w:p w14:paraId="7BFA0C65" w14:textId="77777777" w:rsidR="009D4266" w:rsidRDefault="009D4266" w:rsidP="009D4266">
      <w:pPr>
        <w:pStyle w:val="Heading3"/>
        <w:spacing w:before="240" w:after="80" w:line="0" w:lineRule="auto"/>
        <w:ind w:firstLine="705"/>
      </w:pPr>
      <w:r>
        <w:rPr>
          <w:rFonts w:ascii="Arial" w:hAnsi="Arial" w:cs="Arial"/>
          <w:b/>
          <w:bCs/>
          <w:color w:val="434343"/>
          <w:sz w:val="28"/>
          <w:szCs w:val="28"/>
        </w:rPr>
        <w:t>(ред)36. Колабораціонізм: поняття, види, приклади</w:t>
      </w:r>
    </w:p>
    <w:p w14:paraId="42BA7A06" w14:textId="77777777" w:rsidR="009D4266" w:rsidRDefault="009D4266" w:rsidP="009D4266">
      <w:pPr>
        <w:pStyle w:val="NormalWeb"/>
        <w:shd w:val="clear" w:color="auto" w:fill="FFFFFF"/>
        <w:spacing w:before="0" w:beforeAutospacing="0" w:after="120" w:afterAutospacing="0"/>
      </w:pPr>
      <w:r>
        <w:rPr>
          <w:b/>
          <w:bCs/>
          <w:color w:val="000000"/>
        </w:rPr>
        <w:t>Колабораціоні́зм</w:t>
      </w:r>
      <w:r>
        <w:rPr>
          <w:color w:val="000000"/>
        </w:rPr>
        <w:t xml:space="preserve"> (від </w:t>
      </w:r>
      <w:hyperlink r:id="rId160" w:history="1">
        <w:r>
          <w:rPr>
            <w:rStyle w:val="Hyperlink"/>
            <w:color w:val="000000"/>
          </w:rPr>
          <w:t>фр.</w:t>
        </w:r>
      </w:hyperlink>
      <w:r>
        <w:rPr>
          <w:color w:val="000000"/>
        </w:rPr>
        <w:t xml:space="preserve"> </w:t>
      </w:r>
      <w:r>
        <w:rPr>
          <w:i/>
          <w:iCs/>
          <w:color w:val="000000"/>
        </w:rPr>
        <w:t>collaboration</w:t>
      </w:r>
      <w:r>
        <w:rPr>
          <w:color w:val="000000"/>
        </w:rPr>
        <w:t xml:space="preserve"> — «співробітництво») — термін сучасного політичного лексикону з такими значеннями:</w:t>
      </w:r>
    </w:p>
    <w:p w14:paraId="06E8116C" w14:textId="77777777" w:rsidR="009D4266" w:rsidRDefault="009D4266" w:rsidP="009D4266">
      <w:pPr>
        <w:pStyle w:val="NormalWeb"/>
        <w:shd w:val="clear" w:color="auto" w:fill="FFFFFF"/>
        <w:spacing w:before="240" w:beforeAutospacing="0" w:after="0" w:afterAutospacing="0"/>
        <w:ind w:left="380" w:hanging="360"/>
      </w:pPr>
      <w:r>
        <w:rPr>
          <w:rFonts w:ascii="Arial" w:hAnsi="Arial" w:cs="Arial"/>
          <w:color w:val="000000"/>
          <w:sz w:val="20"/>
          <w:szCs w:val="20"/>
        </w:rPr>
        <w:t xml:space="preserve">·        </w:t>
      </w:r>
      <w:r>
        <w:rPr>
          <w:color w:val="000000"/>
        </w:rPr>
        <w:t xml:space="preserve">у широкому сенсі — співпраця населення або громадян держави з ворогом в інтересах ворога-загарбника на шкоду самій державі чи її союзників. У роки </w:t>
      </w:r>
      <w:hyperlink r:id="rId161" w:history="1">
        <w:r>
          <w:rPr>
            <w:rStyle w:val="Hyperlink"/>
            <w:color w:val="000000"/>
          </w:rPr>
          <w:t>Другої світової війни</w:t>
        </w:r>
      </w:hyperlink>
      <w:r>
        <w:rPr>
          <w:color w:val="000000"/>
        </w:rPr>
        <w:t xml:space="preserve"> колабораціонізм був явищем розповсюдженим — і мав місце практично в кожній окупованій країні.</w:t>
      </w:r>
    </w:p>
    <w:p w14:paraId="0FF11C87" w14:textId="77777777" w:rsidR="009D4266" w:rsidRDefault="009D4266" w:rsidP="009D4266">
      <w:pPr>
        <w:pStyle w:val="NormalWeb"/>
        <w:shd w:val="clear" w:color="auto" w:fill="FFFFFF"/>
        <w:spacing w:before="0" w:beforeAutospacing="0" w:after="0" w:afterAutospacing="0"/>
        <w:ind w:left="380" w:hanging="360"/>
      </w:pPr>
      <w:r>
        <w:rPr>
          <w:rFonts w:ascii="Arial" w:hAnsi="Arial" w:cs="Arial"/>
          <w:color w:val="000000"/>
          <w:sz w:val="20"/>
          <w:szCs w:val="20"/>
        </w:rPr>
        <w:t xml:space="preserve">·        </w:t>
      </w:r>
      <w:r>
        <w:rPr>
          <w:color w:val="000000"/>
        </w:rPr>
        <w:t>у вузькому змісті — співробітництво французів із німецькою владою у період окупації Франції у ході Другої світової війни; проте загальновідома не лише добровільна співпраця французів, — але і данців, норвежців, татар, білорусів, українців, росіян та інших народів — з німцями за умов окупації останніми їхніх країн.</w:t>
      </w:r>
    </w:p>
    <w:p w14:paraId="2FE014AD" w14:textId="77777777" w:rsidR="009D4266" w:rsidRDefault="009D4266" w:rsidP="009D4266">
      <w:pPr>
        <w:pStyle w:val="NormalWeb"/>
        <w:shd w:val="clear" w:color="auto" w:fill="FFFFFF"/>
        <w:spacing w:before="0" w:beforeAutospacing="0" w:after="20" w:afterAutospacing="0"/>
        <w:ind w:left="380" w:hanging="360"/>
      </w:pPr>
      <w:r>
        <w:rPr>
          <w:rFonts w:ascii="Arial" w:hAnsi="Arial" w:cs="Arial"/>
          <w:color w:val="000000"/>
          <w:sz w:val="20"/>
          <w:szCs w:val="20"/>
        </w:rPr>
        <w:t xml:space="preserve">·        </w:t>
      </w:r>
      <w:r>
        <w:rPr>
          <w:color w:val="000000"/>
        </w:rPr>
        <w:t xml:space="preserve">іноді розрізняють колабораціонізм і </w:t>
      </w:r>
      <w:hyperlink r:id="rId162" w:history="1">
        <w:r>
          <w:rPr>
            <w:rStyle w:val="Hyperlink"/>
            <w:color w:val="000000"/>
          </w:rPr>
          <w:t>кооперування</w:t>
        </w:r>
      </w:hyperlink>
      <w:r>
        <w:rPr>
          <w:color w:val="000000"/>
        </w:rPr>
        <w:t xml:space="preserve"> (вимушений колабораціонізм).</w:t>
      </w:r>
    </w:p>
    <w:p w14:paraId="4285FC13" w14:textId="77777777" w:rsidR="009D4266" w:rsidRDefault="009D4266" w:rsidP="009D4266">
      <w:pPr>
        <w:pStyle w:val="NormalWeb"/>
        <w:spacing w:before="240" w:beforeAutospacing="0" w:after="240" w:afterAutospacing="0"/>
      </w:pPr>
      <w:r>
        <w:rPr>
          <w:color w:val="000000"/>
        </w:rPr>
        <w:t> </w:t>
      </w:r>
    </w:p>
    <w:p w14:paraId="29244CD4" w14:textId="77777777" w:rsidR="009D4266" w:rsidRDefault="009D4266" w:rsidP="009D4266">
      <w:pPr>
        <w:pStyle w:val="NormalWeb"/>
        <w:spacing w:before="240" w:beforeAutospacing="0" w:after="240" w:afterAutospacing="0"/>
      </w:pPr>
      <w:r>
        <w:rPr>
          <w:b/>
          <w:bCs/>
          <w:color w:val="000000"/>
        </w:rPr>
        <w:t>Типи колабораціонізму</w:t>
      </w:r>
    </w:p>
    <w:p w14:paraId="70A43861" w14:textId="77777777" w:rsidR="009D4266" w:rsidRDefault="009D4266" w:rsidP="009D4266">
      <w:pPr>
        <w:pStyle w:val="NormalWeb"/>
        <w:shd w:val="clear" w:color="auto" w:fill="FFFFFF"/>
        <w:spacing w:before="240" w:beforeAutospacing="0" w:after="0" w:afterAutospacing="0"/>
        <w:ind w:left="380" w:hanging="360"/>
      </w:pPr>
      <w:r>
        <w:rPr>
          <w:rFonts w:ascii="Arial" w:hAnsi="Arial" w:cs="Arial"/>
          <w:color w:val="000000"/>
          <w:sz w:val="20"/>
          <w:szCs w:val="20"/>
        </w:rPr>
        <w:t xml:space="preserve">·        </w:t>
      </w:r>
      <w:r>
        <w:rPr>
          <w:color w:val="000000"/>
        </w:rPr>
        <w:t>Воєнний колабораціонізм — сприяння противнику зі зброєю у руках: служба у військових формуваннях, поліцейських структурах, в органах розвідки та контррозвідки.</w:t>
      </w:r>
    </w:p>
    <w:p w14:paraId="6713D97F" w14:textId="77777777" w:rsidR="009D4266" w:rsidRDefault="009D4266" w:rsidP="009D4266">
      <w:pPr>
        <w:pStyle w:val="NormalWeb"/>
        <w:shd w:val="clear" w:color="auto" w:fill="FFFFFF"/>
        <w:spacing w:before="0" w:beforeAutospacing="0" w:after="0" w:afterAutospacing="0"/>
        <w:ind w:left="380" w:hanging="360"/>
      </w:pPr>
      <w:r>
        <w:rPr>
          <w:rFonts w:ascii="Arial" w:hAnsi="Arial" w:cs="Arial"/>
          <w:color w:val="000000"/>
          <w:sz w:val="20"/>
          <w:szCs w:val="20"/>
        </w:rPr>
        <w:t xml:space="preserve">·        </w:t>
      </w:r>
      <w:r>
        <w:rPr>
          <w:color w:val="000000"/>
        </w:rPr>
        <w:t>Економічний колабораціонізм — співробітництво у будь-яких галузях політики.</w:t>
      </w:r>
    </w:p>
    <w:p w14:paraId="7F8BCB81" w14:textId="77777777" w:rsidR="009D4266" w:rsidRDefault="009D4266" w:rsidP="009D4266">
      <w:pPr>
        <w:pStyle w:val="NormalWeb"/>
        <w:shd w:val="clear" w:color="auto" w:fill="FFFFFF"/>
        <w:spacing w:before="0" w:beforeAutospacing="0" w:after="0" w:afterAutospacing="0"/>
        <w:ind w:left="380" w:hanging="360"/>
      </w:pPr>
      <w:r>
        <w:rPr>
          <w:rFonts w:ascii="Arial" w:hAnsi="Arial" w:cs="Arial"/>
          <w:color w:val="000000"/>
          <w:sz w:val="20"/>
          <w:szCs w:val="20"/>
        </w:rPr>
        <w:t xml:space="preserve">·        </w:t>
      </w:r>
      <w:r>
        <w:rPr>
          <w:color w:val="000000"/>
        </w:rPr>
        <w:t xml:space="preserve">Культурний (духовний) колабораціонізм — співробітництво з окупантами в духовній сфері, що під час </w:t>
      </w:r>
      <w:hyperlink r:id="rId163" w:history="1">
        <w:r>
          <w:rPr>
            <w:rStyle w:val="Hyperlink"/>
            <w:color w:val="000000"/>
          </w:rPr>
          <w:t>Другої світової війни</w:t>
        </w:r>
      </w:hyperlink>
      <w:r>
        <w:rPr>
          <w:color w:val="000000"/>
        </w:rPr>
        <w:t xml:space="preserve"> сприяло поширенню серед населення вірнопідданських почуттів, </w:t>
      </w:r>
      <w:hyperlink r:id="rId164" w:history="1">
        <w:r>
          <w:rPr>
            <w:rStyle w:val="Hyperlink"/>
            <w:color w:val="000000"/>
          </w:rPr>
          <w:t>пропаганди</w:t>
        </w:r>
      </w:hyperlink>
      <w:r>
        <w:rPr>
          <w:color w:val="000000"/>
        </w:rPr>
        <w:t xml:space="preserve"> винятковості </w:t>
      </w:r>
      <w:hyperlink r:id="rId165" w:history="1">
        <w:r>
          <w:rPr>
            <w:rStyle w:val="Hyperlink"/>
            <w:color w:val="000000"/>
          </w:rPr>
          <w:t>«арійської раси»</w:t>
        </w:r>
      </w:hyperlink>
      <w:r>
        <w:rPr>
          <w:color w:val="000000"/>
        </w:rPr>
        <w:t xml:space="preserve">, підвищенню психологічного настрою </w:t>
      </w:r>
      <w:hyperlink r:id="rId166" w:history="1">
        <w:r>
          <w:rPr>
            <w:rStyle w:val="Hyperlink"/>
            <w:color w:val="000000"/>
          </w:rPr>
          <w:t>окупантів</w:t>
        </w:r>
      </w:hyperlink>
      <w:r>
        <w:rPr>
          <w:color w:val="000000"/>
        </w:rPr>
        <w:t>.</w:t>
      </w:r>
    </w:p>
    <w:p w14:paraId="310B030F" w14:textId="77777777" w:rsidR="009D4266" w:rsidRDefault="009D4266" w:rsidP="009D4266">
      <w:pPr>
        <w:pStyle w:val="NormalWeb"/>
        <w:shd w:val="clear" w:color="auto" w:fill="FFFFFF"/>
        <w:spacing w:before="0" w:beforeAutospacing="0" w:after="0" w:afterAutospacing="0"/>
        <w:ind w:left="380" w:hanging="360"/>
      </w:pPr>
      <w:r>
        <w:rPr>
          <w:rFonts w:ascii="Arial" w:hAnsi="Arial" w:cs="Arial"/>
          <w:color w:val="000000"/>
          <w:sz w:val="20"/>
          <w:szCs w:val="20"/>
        </w:rPr>
        <w:t xml:space="preserve">·        </w:t>
      </w:r>
      <w:r>
        <w:rPr>
          <w:color w:val="000000"/>
        </w:rPr>
        <w:t xml:space="preserve">Побутовий колабораціонізм пов'язаний із встановленням дружніх відносин між </w:t>
      </w:r>
      <w:hyperlink r:id="rId167" w:history="1">
        <w:r>
          <w:rPr>
            <w:rStyle w:val="Hyperlink"/>
            <w:color w:val="000000"/>
          </w:rPr>
          <w:t>окупантами</w:t>
        </w:r>
      </w:hyperlink>
      <w:r>
        <w:rPr>
          <w:color w:val="000000"/>
        </w:rPr>
        <w:t xml:space="preserve"> та </w:t>
      </w:r>
      <w:hyperlink r:id="rId168" w:history="1">
        <w:r>
          <w:rPr>
            <w:rStyle w:val="Hyperlink"/>
            <w:color w:val="000000"/>
          </w:rPr>
          <w:t>населенням</w:t>
        </w:r>
      </w:hyperlink>
      <w:r>
        <w:rPr>
          <w:color w:val="000000"/>
        </w:rPr>
        <w:t>.</w:t>
      </w:r>
    </w:p>
    <w:p w14:paraId="0E811F35" w14:textId="77777777" w:rsidR="009D4266" w:rsidRDefault="009D4266" w:rsidP="009D4266">
      <w:pPr>
        <w:pStyle w:val="NormalWeb"/>
        <w:shd w:val="clear" w:color="auto" w:fill="FFFFFF"/>
        <w:spacing w:before="0" w:beforeAutospacing="0" w:after="20" w:afterAutospacing="0"/>
        <w:ind w:left="380" w:hanging="360"/>
      </w:pPr>
      <w:r>
        <w:rPr>
          <w:rFonts w:ascii="Arial" w:hAnsi="Arial" w:cs="Arial"/>
          <w:color w:val="000000"/>
          <w:sz w:val="20"/>
          <w:szCs w:val="20"/>
        </w:rPr>
        <w:t xml:space="preserve">·        </w:t>
      </w:r>
      <w:r>
        <w:rPr>
          <w:color w:val="000000"/>
        </w:rPr>
        <w:t>Політичний, адміністративний колабораціонізм — співробітництво в окупаційних органах влади.</w:t>
      </w:r>
    </w:p>
    <w:p w14:paraId="0A96F60B" w14:textId="77777777" w:rsidR="009D4266" w:rsidRDefault="009D4266" w:rsidP="009D4266">
      <w:pPr>
        <w:pStyle w:val="NormalWeb"/>
        <w:shd w:val="clear" w:color="auto" w:fill="FFFFFF"/>
        <w:spacing w:before="120" w:beforeAutospacing="0" w:after="120" w:afterAutospacing="0"/>
      </w:pPr>
      <w:r>
        <w:rPr>
          <w:b/>
          <w:bCs/>
          <w:color w:val="222222"/>
        </w:rPr>
        <w:t>У низці країн Європи були сформовані колабораціоністські уряди:</w:t>
      </w:r>
    </w:p>
    <w:p w14:paraId="5C69C9E7" w14:textId="77777777" w:rsidR="009D4266" w:rsidRDefault="009D4266" w:rsidP="009D4266">
      <w:pPr>
        <w:pStyle w:val="NormalWeb"/>
        <w:shd w:val="clear" w:color="auto" w:fill="FFFFFF"/>
        <w:spacing w:before="240" w:beforeAutospacing="0" w:after="0" w:afterAutospacing="0"/>
        <w:ind w:left="380" w:hanging="360"/>
      </w:pPr>
      <w:r>
        <w:rPr>
          <w:rFonts w:ascii="Arial" w:hAnsi="Arial" w:cs="Arial"/>
          <w:color w:val="000000"/>
          <w:sz w:val="20"/>
          <w:szCs w:val="20"/>
        </w:rPr>
        <w:lastRenderedPageBreak/>
        <w:t xml:space="preserve">·        </w:t>
      </w:r>
      <w:r>
        <w:rPr>
          <w:color w:val="000000"/>
        </w:rPr>
        <w:t xml:space="preserve">у </w:t>
      </w:r>
      <w:hyperlink r:id="rId169" w:history="1">
        <w:r>
          <w:rPr>
            <w:rStyle w:val="Hyperlink"/>
            <w:color w:val="000000"/>
          </w:rPr>
          <w:t>Нідерландах</w:t>
        </w:r>
      </w:hyperlink>
      <w:r>
        <w:rPr>
          <w:color w:val="000000"/>
        </w:rPr>
        <w:t xml:space="preserve"> — уряд голови фашистської партії та «лейдера» (вождя) нідерландського народу </w:t>
      </w:r>
      <w:hyperlink r:id="rId170" w:history="1">
        <w:r>
          <w:rPr>
            <w:rStyle w:val="Hyperlink"/>
            <w:color w:val="000000"/>
          </w:rPr>
          <w:t>Антона Адріана Мюссерта</w:t>
        </w:r>
      </w:hyperlink>
      <w:r>
        <w:rPr>
          <w:color w:val="000000"/>
        </w:rPr>
        <w:t>.</w:t>
      </w:r>
    </w:p>
    <w:p w14:paraId="61738ED0" w14:textId="77777777" w:rsidR="009D4266" w:rsidRDefault="009D4266" w:rsidP="009D4266">
      <w:pPr>
        <w:pStyle w:val="NormalWeb"/>
        <w:shd w:val="clear" w:color="auto" w:fill="FFFFFF"/>
        <w:spacing w:before="0" w:beforeAutospacing="0" w:after="0" w:afterAutospacing="0"/>
        <w:ind w:left="380" w:hanging="360"/>
      </w:pPr>
      <w:r>
        <w:rPr>
          <w:rFonts w:ascii="Arial" w:hAnsi="Arial" w:cs="Arial"/>
          <w:color w:val="000000"/>
          <w:sz w:val="20"/>
          <w:szCs w:val="20"/>
        </w:rPr>
        <w:t xml:space="preserve">·        </w:t>
      </w:r>
      <w:r>
        <w:rPr>
          <w:color w:val="000000"/>
        </w:rPr>
        <w:t xml:space="preserve">у </w:t>
      </w:r>
      <w:hyperlink r:id="rId171" w:history="1">
        <w:r>
          <w:rPr>
            <w:rStyle w:val="Hyperlink"/>
            <w:color w:val="000000"/>
          </w:rPr>
          <w:t>Норвегії</w:t>
        </w:r>
      </w:hyperlink>
      <w:r>
        <w:rPr>
          <w:color w:val="000000"/>
        </w:rPr>
        <w:t xml:space="preserve"> — уряд міністра-президента </w:t>
      </w:r>
      <w:hyperlink r:id="rId172" w:history="1">
        <w:r>
          <w:rPr>
            <w:rStyle w:val="Hyperlink"/>
            <w:color w:val="000000"/>
          </w:rPr>
          <w:t>Відкуна Квіслінга</w:t>
        </w:r>
      </w:hyperlink>
      <w:r>
        <w:rPr>
          <w:color w:val="000000"/>
        </w:rPr>
        <w:t>.</w:t>
      </w:r>
    </w:p>
    <w:p w14:paraId="293AB0FC" w14:textId="77777777" w:rsidR="009D4266" w:rsidRDefault="009D4266" w:rsidP="009D4266">
      <w:pPr>
        <w:pStyle w:val="NormalWeb"/>
        <w:shd w:val="clear" w:color="auto" w:fill="FFFFFF"/>
        <w:spacing w:before="0" w:beforeAutospacing="0" w:after="0" w:afterAutospacing="0"/>
        <w:ind w:left="380" w:hanging="360"/>
      </w:pPr>
      <w:r>
        <w:rPr>
          <w:rFonts w:ascii="Arial" w:hAnsi="Arial" w:cs="Arial"/>
          <w:color w:val="000000"/>
          <w:sz w:val="20"/>
          <w:szCs w:val="20"/>
        </w:rPr>
        <w:t xml:space="preserve">·        </w:t>
      </w:r>
      <w:r>
        <w:rPr>
          <w:color w:val="000000"/>
        </w:rPr>
        <w:t xml:space="preserve">у </w:t>
      </w:r>
      <w:hyperlink r:id="rId173" w:history="1">
        <w:r>
          <w:rPr>
            <w:rStyle w:val="Hyperlink"/>
            <w:color w:val="000000"/>
          </w:rPr>
          <w:t>Сербії</w:t>
        </w:r>
      </w:hyperlink>
      <w:r>
        <w:rPr>
          <w:color w:val="000000"/>
        </w:rPr>
        <w:t xml:space="preserve"> — уряд генерала, прем'єр-міністра </w:t>
      </w:r>
      <w:hyperlink r:id="rId174" w:history="1">
        <w:r>
          <w:rPr>
            <w:rStyle w:val="Hyperlink"/>
            <w:color w:val="000000"/>
          </w:rPr>
          <w:t>Мілана Недіча</w:t>
        </w:r>
      </w:hyperlink>
      <w:r>
        <w:rPr>
          <w:color w:val="000000"/>
        </w:rPr>
        <w:t>.</w:t>
      </w:r>
    </w:p>
    <w:p w14:paraId="4BA46AD8" w14:textId="77777777" w:rsidR="009D4266" w:rsidRDefault="009D4266" w:rsidP="009D4266">
      <w:pPr>
        <w:pStyle w:val="NormalWeb"/>
        <w:shd w:val="clear" w:color="auto" w:fill="FFFFFF"/>
        <w:spacing w:before="0" w:beforeAutospacing="0" w:after="0" w:afterAutospacing="0"/>
        <w:ind w:left="380" w:hanging="360"/>
      </w:pPr>
      <w:r>
        <w:rPr>
          <w:rFonts w:ascii="Arial" w:hAnsi="Arial" w:cs="Arial"/>
          <w:color w:val="000000"/>
          <w:sz w:val="20"/>
          <w:szCs w:val="20"/>
        </w:rPr>
        <w:t xml:space="preserve">·        </w:t>
      </w:r>
      <w:r>
        <w:rPr>
          <w:color w:val="000000"/>
        </w:rPr>
        <w:t xml:space="preserve">у </w:t>
      </w:r>
      <w:hyperlink r:id="rId175" w:history="1">
        <w:r>
          <w:rPr>
            <w:rStyle w:val="Hyperlink"/>
            <w:color w:val="000000"/>
          </w:rPr>
          <w:t>Словаччині</w:t>
        </w:r>
      </w:hyperlink>
      <w:r>
        <w:rPr>
          <w:color w:val="000000"/>
        </w:rPr>
        <w:t xml:space="preserve"> — уряд Й. Тисо.</w:t>
      </w:r>
    </w:p>
    <w:p w14:paraId="7DA3BC41" w14:textId="77777777" w:rsidR="009D4266" w:rsidRDefault="009D4266" w:rsidP="009D4266">
      <w:pPr>
        <w:pStyle w:val="NormalWeb"/>
        <w:shd w:val="clear" w:color="auto" w:fill="FFFFFF"/>
        <w:spacing w:before="0" w:beforeAutospacing="0" w:after="0" w:afterAutospacing="0"/>
        <w:ind w:left="380" w:hanging="360"/>
      </w:pPr>
      <w:r>
        <w:rPr>
          <w:rFonts w:ascii="Arial" w:hAnsi="Arial" w:cs="Arial"/>
          <w:color w:val="000000"/>
          <w:sz w:val="20"/>
          <w:szCs w:val="20"/>
        </w:rPr>
        <w:t xml:space="preserve">·        </w:t>
      </w:r>
      <w:r>
        <w:rPr>
          <w:color w:val="000000"/>
        </w:rPr>
        <w:t xml:space="preserve">у </w:t>
      </w:r>
      <w:hyperlink r:id="rId176" w:history="1">
        <w:r>
          <w:rPr>
            <w:rStyle w:val="Hyperlink"/>
            <w:color w:val="000000"/>
          </w:rPr>
          <w:t>Франції</w:t>
        </w:r>
      </w:hyperlink>
      <w:r>
        <w:rPr>
          <w:color w:val="000000"/>
        </w:rPr>
        <w:t xml:space="preserve"> — режим Віші на чолі з </w:t>
      </w:r>
      <w:hyperlink r:id="rId177" w:history="1">
        <w:r>
          <w:rPr>
            <w:rStyle w:val="Hyperlink"/>
            <w:color w:val="000000"/>
          </w:rPr>
          <w:t>Анрі Петеном</w:t>
        </w:r>
      </w:hyperlink>
      <w:r>
        <w:rPr>
          <w:color w:val="000000"/>
        </w:rPr>
        <w:t>.</w:t>
      </w:r>
    </w:p>
    <w:p w14:paraId="0D79F703" w14:textId="77777777" w:rsidR="009D4266" w:rsidRDefault="009D4266" w:rsidP="009D4266">
      <w:pPr>
        <w:pStyle w:val="NormalWeb"/>
        <w:shd w:val="clear" w:color="auto" w:fill="FFFFFF"/>
        <w:spacing w:before="0" w:beforeAutospacing="0" w:after="0" w:afterAutospacing="0"/>
        <w:ind w:left="380" w:hanging="360"/>
      </w:pPr>
      <w:r>
        <w:rPr>
          <w:rFonts w:ascii="Arial" w:hAnsi="Arial" w:cs="Arial"/>
          <w:color w:val="000000"/>
          <w:sz w:val="20"/>
          <w:szCs w:val="20"/>
        </w:rPr>
        <w:t xml:space="preserve">·        </w:t>
      </w:r>
      <w:r>
        <w:rPr>
          <w:color w:val="000000"/>
        </w:rPr>
        <w:t xml:space="preserve">у </w:t>
      </w:r>
      <w:hyperlink r:id="rId178" w:history="1">
        <w:r>
          <w:rPr>
            <w:rStyle w:val="Hyperlink"/>
            <w:color w:val="000000"/>
          </w:rPr>
          <w:t>Хорватії</w:t>
        </w:r>
      </w:hyperlink>
      <w:r>
        <w:rPr>
          <w:color w:val="000000"/>
        </w:rPr>
        <w:t xml:space="preserve"> — режим лідера усташів, «поглавника» </w:t>
      </w:r>
      <w:hyperlink r:id="rId179" w:history="1">
        <w:r>
          <w:rPr>
            <w:rStyle w:val="Hyperlink"/>
            <w:color w:val="000000"/>
          </w:rPr>
          <w:t>Анте Павеліча</w:t>
        </w:r>
      </w:hyperlink>
      <w:r>
        <w:rPr>
          <w:color w:val="000000"/>
        </w:rPr>
        <w:t xml:space="preserve"> та інші.</w:t>
      </w:r>
    </w:p>
    <w:p w14:paraId="1B05E910" w14:textId="77777777" w:rsidR="009D4266" w:rsidRDefault="009D4266" w:rsidP="009D4266">
      <w:pPr>
        <w:pStyle w:val="NormalWeb"/>
        <w:shd w:val="clear" w:color="auto" w:fill="FFFFFF"/>
        <w:spacing w:before="0" w:beforeAutospacing="0" w:after="20" w:afterAutospacing="0"/>
        <w:ind w:left="380" w:hanging="360"/>
      </w:pPr>
      <w:r>
        <w:rPr>
          <w:rFonts w:ascii="Arial" w:hAnsi="Arial" w:cs="Arial"/>
          <w:color w:val="222222"/>
          <w:sz w:val="20"/>
          <w:szCs w:val="20"/>
        </w:rPr>
        <w:t xml:space="preserve">·        </w:t>
      </w:r>
      <w:r>
        <w:rPr>
          <w:color w:val="222222"/>
        </w:rPr>
        <w:t> </w:t>
      </w:r>
    </w:p>
    <w:p w14:paraId="4CCABC6A" w14:textId="77777777" w:rsidR="009D4266" w:rsidRDefault="009D4266" w:rsidP="009D4266">
      <w:pPr>
        <w:pStyle w:val="NormalWeb"/>
        <w:spacing w:before="240" w:beforeAutospacing="0" w:after="240" w:afterAutospacing="0"/>
      </w:pPr>
      <w:r>
        <w:rPr>
          <w:b/>
          <w:bCs/>
          <w:color w:val="000000"/>
        </w:rPr>
        <w:t>Колабораціонізм в Україні</w:t>
      </w:r>
    </w:p>
    <w:p w14:paraId="18AB11CA" w14:textId="77777777" w:rsidR="009D4266" w:rsidRDefault="009D4266" w:rsidP="009D4266">
      <w:pPr>
        <w:pStyle w:val="NormalWeb"/>
        <w:spacing w:before="240" w:beforeAutospacing="0" w:after="240" w:afterAutospacing="0"/>
      </w:pPr>
      <w:r>
        <w:rPr>
          <w:b/>
          <w:bCs/>
          <w:i/>
          <w:iCs/>
          <w:color w:val="000000"/>
        </w:rPr>
        <w:t>Німецько-радянська війна</w:t>
      </w:r>
    </w:p>
    <w:p w14:paraId="75D63FB5" w14:textId="77777777" w:rsidR="009D4266" w:rsidRDefault="009D4266" w:rsidP="009D4266">
      <w:pPr>
        <w:pStyle w:val="NormalWeb"/>
        <w:shd w:val="clear" w:color="auto" w:fill="FFFFFF"/>
        <w:spacing w:before="120" w:beforeAutospacing="0" w:after="0" w:afterAutospacing="0"/>
        <w:ind w:left="720" w:hanging="360"/>
      </w:pPr>
      <w:r>
        <w:rPr>
          <w:rFonts w:ascii="Arial" w:hAnsi="Arial" w:cs="Arial"/>
          <w:color w:val="000000"/>
          <w:sz w:val="20"/>
          <w:szCs w:val="20"/>
        </w:rPr>
        <w:t xml:space="preserve">·        </w:t>
      </w:r>
      <w:r>
        <w:rPr>
          <w:rFonts w:ascii="Arial" w:hAnsi="Arial" w:cs="Arial"/>
          <w:color w:val="000000"/>
          <w:sz w:val="22"/>
          <w:szCs w:val="22"/>
        </w:rPr>
        <w:t xml:space="preserve">Від 250 до 300 тис. українців брали участь у різноманітних фронтових і допоміжних підрозділах німецьких збройних сил (наприклад, </w:t>
      </w:r>
      <w:hyperlink r:id="rId180" w:history="1">
        <w:r>
          <w:rPr>
            <w:rStyle w:val="Hyperlink"/>
            <w:rFonts w:ascii="Arial" w:hAnsi="Arial" w:cs="Arial"/>
            <w:color w:val="000000"/>
            <w:sz w:val="22"/>
            <w:szCs w:val="22"/>
          </w:rPr>
          <w:t>Українське Визвольне Військо</w:t>
        </w:r>
      </w:hyperlink>
      <w:r>
        <w:rPr>
          <w:rFonts w:ascii="Arial" w:hAnsi="Arial" w:cs="Arial"/>
          <w:color w:val="000000"/>
          <w:sz w:val="22"/>
          <w:szCs w:val="22"/>
        </w:rPr>
        <w:t xml:space="preserve">). Квазіурядовою структурою був </w:t>
      </w:r>
      <w:hyperlink r:id="rId181" w:history="1">
        <w:r>
          <w:rPr>
            <w:rStyle w:val="Hyperlink"/>
            <w:rFonts w:ascii="Arial" w:hAnsi="Arial" w:cs="Arial"/>
            <w:color w:val="000000"/>
            <w:sz w:val="22"/>
            <w:szCs w:val="22"/>
          </w:rPr>
          <w:t>Український національний комітет</w:t>
        </w:r>
      </w:hyperlink>
      <w:r>
        <w:rPr>
          <w:rFonts w:ascii="Arial" w:hAnsi="Arial" w:cs="Arial"/>
          <w:color w:val="000000"/>
          <w:sz w:val="22"/>
          <w:szCs w:val="22"/>
        </w:rPr>
        <w:t xml:space="preserve">, створений наприкінці війни. У березні-квітні 1945 року частини українських військових формувань були об'єднані в </w:t>
      </w:r>
      <w:hyperlink r:id="rId182" w:history="1">
        <w:r>
          <w:rPr>
            <w:rStyle w:val="Hyperlink"/>
            <w:rFonts w:ascii="Arial" w:hAnsi="Arial" w:cs="Arial"/>
            <w:color w:val="000000"/>
            <w:sz w:val="22"/>
            <w:szCs w:val="22"/>
          </w:rPr>
          <w:t>Українську національну армію</w:t>
        </w:r>
      </w:hyperlink>
      <w:r>
        <w:rPr>
          <w:rFonts w:ascii="Arial" w:hAnsi="Arial" w:cs="Arial"/>
          <w:color w:val="000000"/>
          <w:sz w:val="22"/>
          <w:szCs w:val="22"/>
        </w:rPr>
        <w:t xml:space="preserve"> (УНА) під командуванням генерала П.Шандрука (див. також </w:t>
      </w:r>
      <w:hyperlink r:id="rId183" w:history="1">
        <w:r>
          <w:rPr>
            <w:rStyle w:val="Hyperlink"/>
            <w:rFonts w:ascii="Arial" w:hAnsi="Arial" w:cs="Arial"/>
            <w:color w:val="000000"/>
            <w:sz w:val="22"/>
            <w:szCs w:val="22"/>
          </w:rPr>
          <w:t>14-та гренадерська дивізія Ваффен СС «Галичина»</w:t>
        </w:r>
      </w:hyperlink>
      <w:r>
        <w:rPr>
          <w:rFonts w:ascii="Arial" w:hAnsi="Arial" w:cs="Arial"/>
          <w:color w:val="000000"/>
          <w:sz w:val="22"/>
          <w:szCs w:val="22"/>
        </w:rPr>
        <w:t>)</w:t>
      </w:r>
      <w:hyperlink r:id="rId184" w:anchor="cite_note-1" w:history="1">
        <w:r>
          <w:rPr>
            <w:rStyle w:val="Hyperlink"/>
            <w:rFonts w:ascii="Arial" w:hAnsi="Arial" w:cs="Arial"/>
            <w:color w:val="000000"/>
            <w:sz w:val="13"/>
            <w:szCs w:val="13"/>
            <w:vertAlign w:val="superscript"/>
          </w:rPr>
          <w:t>[1]</w:t>
        </w:r>
      </w:hyperlink>
      <w:r>
        <w:rPr>
          <w:rFonts w:ascii="Arial" w:hAnsi="Arial" w:cs="Arial"/>
          <w:color w:val="000000"/>
          <w:sz w:val="22"/>
          <w:szCs w:val="22"/>
        </w:rPr>
        <w:t>.</w:t>
      </w:r>
    </w:p>
    <w:p w14:paraId="3756EDFA" w14:textId="77777777" w:rsidR="009D4266" w:rsidRDefault="009D4266" w:rsidP="009D4266">
      <w:pPr>
        <w:pStyle w:val="NormalWeb"/>
        <w:shd w:val="clear" w:color="auto" w:fill="FFFFFF"/>
        <w:spacing w:before="0" w:beforeAutospacing="0" w:after="120" w:afterAutospacing="0"/>
        <w:ind w:left="720" w:hanging="360"/>
      </w:pPr>
      <w:r>
        <w:rPr>
          <w:rFonts w:ascii="Arial" w:hAnsi="Arial" w:cs="Arial"/>
          <w:color w:val="000000"/>
          <w:sz w:val="20"/>
          <w:szCs w:val="20"/>
        </w:rPr>
        <w:t xml:space="preserve">·        </w:t>
      </w:r>
      <w:r>
        <w:rPr>
          <w:rFonts w:ascii="Arial" w:hAnsi="Arial" w:cs="Arial"/>
          <w:color w:val="000000"/>
          <w:sz w:val="22"/>
          <w:szCs w:val="22"/>
        </w:rPr>
        <w:t xml:space="preserve">У колишніх республіках СРСР точаться дискусії про поняття «колабораціонізму» (у країнах Балтії період перебування в складі СРСР також визнано окупацією). </w:t>
      </w:r>
      <w:hyperlink r:id="rId185" w:history="1">
        <w:r>
          <w:rPr>
            <w:rStyle w:val="Hyperlink"/>
            <w:rFonts w:ascii="Arial" w:hAnsi="Arial" w:cs="Arial"/>
            <w:color w:val="000000"/>
            <w:sz w:val="22"/>
            <w:szCs w:val="22"/>
          </w:rPr>
          <w:t>Сергій Грабовський</w:t>
        </w:r>
      </w:hyperlink>
      <w:r>
        <w:rPr>
          <w:rFonts w:ascii="Arial" w:hAnsi="Arial" w:cs="Arial"/>
          <w:color w:val="000000"/>
          <w:sz w:val="22"/>
          <w:szCs w:val="22"/>
        </w:rPr>
        <w:t xml:space="preserve"> відзначає, що багато жителів Західної України, приєднаної до СРСР 1939–1940, не визнавали себе громадянами СРСР (галичан і волинян не визнавали до 1945 радянськими громадянами і західні союзники), а більшість лідерів та значна частина активістів українських націоналістів узагалі ніколи не одержували документів громадян СРСР</w:t>
      </w:r>
      <w:hyperlink r:id="rId186" w:anchor="cite_note-%D0%95%D0%A1%D0%A3-2" w:history="1">
        <w:r>
          <w:rPr>
            <w:rStyle w:val="Hyperlink"/>
            <w:rFonts w:ascii="Arial" w:hAnsi="Arial" w:cs="Arial"/>
            <w:color w:val="000000"/>
            <w:sz w:val="13"/>
            <w:szCs w:val="13"/>
            <w:vertAlign w:val="superscript"/>
          </w:rPr>
          <w:t>[2]</w:t>
        </w:r>
      </w:hyperlink>
      <w:r>
        <w:rPr>
          <w:rFonts w:ascii="Arial" w:hAnsi="Arial" w:cs="Arial"/>
          <w:color w:val="000000"/>
          <w:sz w:val="22"/>
          <w:szCs w:val="22"/>
        </w:rPr>
        <w:t xml:space="preserve">, тому не доцільно говорити про зраду інтересів держави, громадянами якої вони себе не вважали. </w:t>
      </w:r>
      <w:hyperlink r:id="rId187" w:history="1">
        <w:r>
          <w:rPr>
            <w:rStyle w:val="Hyperlink"/>
            <w:rFonts w:ascii="Arial" w:hAnsi="Arial" w:cs="Arial"/>
            <w:color w:val="000000"/>
            <w:sz w:val="22"/>
            <w:szCs w:val="22"/>
          </w:rPr>
          <w:t>Зіновій Партико</w:t>
        </w:r>
      </w:hyperlink>
      <w:r>
        <w:rPr>
          <w:rFonts w:ascii="Arial" w:hAnsi="Arial" w:cs="Arial"/>
          <w:color w:val="000000"/>
          <w:sz w:val="22"/>
          <w:szCs w:val="22"/>
        </w:rPr>
        <w:t xml:space="preserve"> вва</w:t>
      </w:r>
      <w:r>
        <w:rPr>
          <w:rFonts w:ascii="Arial" w:hAnsi="Arial" w:cs="Arial"/>
          <w:color w:val="000000"/>
          <w:sz w:val="22"/>
          <w:szCs w:val="22"/>
        </w:rPr>
        <w:softHyphen/>
        <w:t>жає, що як колабораціоністів пот</w:t>
      </w:r>
      <w:r>
        <w:rPr>
          <w:rFonts w:ascii="Arial" w:hAnsi="Arial" w:cs="Arial"/>
          <w:color w:val="000000"/>
          <w:sz w:val="22"/>
          <w:szCs w:val="22"/>
        </w:rPr>
        <w:softHyphen/>
        <w:t>рібно оцінювати всіх, хто не вою</w:t>
      </w:r>
      <w:r>
        <w:rPr>
          <w:rFonts w:ascii="Arial" w:hAnsi="Arial" w:cs="Arial"/>
          <w:color w:val="000000"/>
          <w:sz w:val="22"/>
          <w:szCs w:val="22"/>
        </w:rPr>
        <w:softHyphen/>
        <w:t>вав за незалежність України, а воював у будь-яких інших арміях, тому ними слід вважати як вояків батальйонів «Нахтіґаль», «Роланд», дивізії «Галичина», що діяли у складі нацистської армії, так і радянської армії, які воювали за перемогу СРСР, а не за здобуття незалежності України</w:t>
      </w:r>
      <w:hyperlink r:id="rId188" w:anchor="cite_note-%D0%95%D0%A1%D0%A3-2" w:history="1">
        <w:r>
          <w:rPr>
            <w:rStyle w:val="Hyperlink"/>
            <w:rFonts w:ascii="Arial" w:hAnsi="Arial" w:cs="Arial"/>
            <w:color w:val="000000"/>
            <w:sz w:val="13"/>
            <w:szCs w:val="13"/>
            <w:vertAlign w:val="superscript"/>
          </w:rPr>
          <w:t>[2]</w:t>
        </w:r>
      </w:hyperlink>
      <w:r>
        <w:rPr>
          <w:rFonts w:ascii="Arial" w:hAnsi="Arial" w:cs="Arial"/>
          <w:color w:val="000000"/>
          <w:sz w:val="22"/>
          <w:szCs w:val="22"/>
        </w:rPr>
        <w:t>.</w:t>
      </w:r>
    </w:p>
    <w:p w14:paraId="1CF466F7" w14:textId="77777777" w:rsidR="009D4266" w:rsidRDefault="009D4266" w:rsidP="009D4266">
      <w:pPr>
        <w:pStyle w:val="NormalWeb"/>
        <w:spacing w:before="240" w:beforeAutospacing="0" w:after="240" w:afterAutospacing="0"/>
      </w:pPr>
      <w:r>
        <w:rPr>
          <w:b/>
          <w:bCs/>
          <w:i/>
          <w:iCs/>
          <w:color w:val="000000"/>
        </w:rPr>
        <w:t>Під час російсько-української війни (з 2014-го)</w:t>
      </w:r>
    </w:p>
    <w:p w14:paraId="671ECEB8" w14:textId="77777777" w:rsidR="009D4266" w:rsidRDefault="009D4266" w:rsidP="009D4266">
      <w:pPr>
        <w:pStyle w:val="NormalWeb"/>
        <w:shd w:val="clear" w:color="auto" w:fill="FFFFFF"/>
        <w:spacing w:before="120" w:beforeAutospacing="0" w:after="120" w:afterAutospacing="0"/>
        <w:ind w:left="720" w:hanging="360"/>
      </w:pPr>
      <w:r>
        <w:rPr>
          <w:rFonts w:ascii="Arial" w:hAnsi="Arial" w:cs="Arial"/>
          <w:color w:val="000000"/>
          <w:sz w:val="20"/>
          <w:szCs w:val="20"/>
        </w:rPr>
        <w:t xml:space="preserve">·        </w:t>
      </w:r>
      <w:r>
        <w:rPr>
          <w:rFonts w:ascii="Arial" w:hAnsi="Arial" w:cs="Arial"/>
          <w:color w:val="000000"/>
          <w:sz w:val="22"/>
          <w:szCs w:val="22"/>
        </w:rPr>
        <w:t xml:space="preserve">Під час підготовки Закону України </w:t>
      </w:r>
      <w:hyperlink r:id="rId189" w:history="1">
        <w:r>
          <w:rPr>
            <w:rStyle w:val="Hyperlink"/>
            <w:rFonts w:ascii="Arial" w:hAnsi="Arial" w:cs="Arial"/>
            <w:color w:val="000000"/>
            <w:sz w:val="22"/>
            <w:szCs w:val="22"/>
          </w:rPr>
          <w:t>«Про забезпечення прав і свобод громадян та правовий режим на тимчасово окупованій території України»</w:t>
        </w:r>
      </w:hyperlink>
      <w:r>
        <w:rPr>
          <w:rFonts w:ascii="Arial" w:hAnsi="Arial" w:cs="Arial"/>
          <w:color w:val="000000"/>
          <w:sz w:val="22"/>
          <w:szCs w:val="22"/>
        </w:rPr>
        <w:t xml:space="preserve"> у статтю 111 </w:t>
      </w:r>
      <w:hyperlink r:id="rId190" w:history="1">
        <w:r>
          <w:rPr>
            <w:rStyle w:val="Hyperlink"/>
            <w:rFonts w:ascii="Arial" w:hAnsi="Arial" w:cs="Arial"/>
            <w:color w:val="000000"/>
            <w:sz w:val="22"/>
            <w:szCs w:val="22"/>
          </w:rPr>
          <w:t>Кримінального кодексу України</w:t>
        </w:r>
      </w:hyperlink>
      <w:r>
        <w:rPr>
          <w:rFonts w:ascii="Arial" w:hAnsi="Arial" w:cs="Arial"/>
          <w:color w:val="000000"/>
          <w:sz w:val="22"/>
          <w:szCs w:val="22"/>
        </w:rPr>
        <w:t xml:space="preserve"> спочатку передбачалось ввести кримінальну відповідальність за колабораційну діяльність, але в остаточній редакції при прийнятті Закону 15 квітня відповідальність за колаборціонізм прописана не була.</w:t>
      </w:r>
    </w:p>
    <w:p w14:paraId="23ED6381" w14:textId="77777777" w:rsidR="009D4266" w:rsidRDefault="009D4266" w:rsidP="009D4266"/>
    <w:p w14:paraId="650F0C99" w14:textId="77777777" w:rsidR="009D4266" w:rsidRDefault="009D4266" w:rsidP="009D4266">
      <w:pPr>
        <w:pStyle w:val="Heading3"/>
        <w:spacing w:before="240" w:after="80" w:line="0" w:lineRule="auto"/>
        <w:ind w:firstLine="705"/>
      </w:pPr>
      <w:r>
        <w:rPr>
          <w:rFonts w:ascii="Arial" w:hAnsi="Arial" w:cs="Arial"/>
          <w:b/>
          <w:bCs/>
          <w:color w:val="434343"/>
          <w:sz w:val="28"/>
          <w:szCs w:val="28"/>
        </w:rPr>
        <w:t>(ред)37. Кошовий отаман Запорозької Січі Іван Сірко</w:t>
      </w:r>
    </w:p>
    <w:p w14:paraId="0D634764" w14:textId="77777777" w:rsidR="009D4266" w:rsidRDefault="009D4266" w:rsidP="009D4266">
      <w:pPr>
        <w:pStyle w:val="NormalWeb"/>
        <w:spacing w:before="240" w:beforeAutospacing="0" w:after="160" w:afterAutospacing="0"/>
        <w:jc w:val="both"/>
      </w:pPr>
      <w:r>
        <w:rPr>
          <w:color w:val="666666"/>
        </w:rPr>
        <w:t xml:space="preserve">СІРКО Іван (бл. 1618 — 1680) — військ. і політ. діяч, кальницький, ніжинський і зміївський полковник, </w:t>
      </w:r>
      <w:hyperlink r:id="rId191" w:history="1">
        <w:r>
          <w:rPr>
            <w:rStyle w:val="Hyperlink"/>
            <w:color w:val="666666"/>
          </w:rPr>
          <w:t>кошовий отаман</w:t>
        </w:r>
      </w:hyperlink>
      <w:r>
        <w:rPr>
          <w:color w:val="666666"/>
        </w:rPr>
        <w:t xml:space="preserve"> </w:t>
      </w:r>
      <w:hyperlink r:id="rId192" w:history="1">
        <w:r>
          <w:rPr>
            <w:rStyle w:val="Hyperlink"/>
            <w:color w:val="666666"/>
          </w:rPr>
          <w:t>Запорозької Січі</w:t>
        </w:r>
      </w:hyperlink>
      <w:r>
        <w:rPr>
          <w:color w:val="666666"/>
        </w:rPr>
        <w:t xml:space="preserve">. Уперше ім’я С. в документах згадується під 1653. Активну ж роль у політ. житті України почав відігравати із 2-ї пол. 1650-х рр. 1657—59 перебував у опозиції до </w:t>
      </w:r>
      <w:hyperlink r:id="rId193" w:history="1">
        <w:r>
          <w:rPr>
            <w:rStyle w:val="Hyperlink"/>
            <w:color w:val="666666"/>
          </w:rPr>
          <w:t>І.Виговського</w:t>
        </w:r>
      </w:hyperlink>
      <w:r>
        <w:rPr>
          <w:color w:val="666666"/>
        </w:rPr>
        <w:t xml:space="preserve">, активно боровся проти курсу гетьмана, спрямованого на зближення з </w:t>
      </w:r>
      <w:hyperlink r:id="rId194" w:history="1">
        <w:r>
          <w:rPr>
            <w:rStyle w:val="Hyperlink"/>
            <w:color w:val="666666"/>
          </w:rPr>
          <w:t>Річчю Посполитою</w:t>
        </w:r>
      </w:hyperlink>
      <w:r>
        <w:rPr>
          <w:color w:val="666666"/>
        </w:rPr>
        <w:t xml:space="preserve"> та </w:t>
      </w:r>
      <w:hyperlink r:id="rId195" w:history="1">
        <w:r>
          <w:rPr>
            <w:rStyle w:val="Hyperlink"/>
            <w:color w:val="666666"/>
          </w:rPr>
          <w:t>Кримським ханатом</w:t>
        </w:r>
      </w:hyperlink>
      <w:r>
        <w:rPr>
          <w:color w:val="666666"/>
        </w:rPr>
        <w:t xml:space="preserve">. Організований С. </w:t>
      </w:r>
      <w:r>
        <w:rPr>
          <w:color w:val="666666"/>
        </w:rPr>
        <w:lastRenderedPageBreak/>
        <w:t xml:space="preserve">похід на Акерман (нині м. </w:t>
      </w:r>
      <w:hyperlink r:id="rId196" w:history="1">
        <w:r>
          <w:rPr>
            <w:rStyle w:val="Hyperlink"/>
            <w:color w:val="666666"/>
          </w:rPr>
          <w:t>Білгород-Дністровський</w:t>
        </w:r>
      </w:hyperlink>
      <w:r>
        <w:rPr>
          <w:color w:val="666666"/>
        </w:rPr>
        <w:t xml:space="preserve">) і ногайські улуси в 2-й половині літа 1659 завадив І.Виговському розвинути досягнутий в </w:t>
      </w:r>
      <w:hyperlink r:id="rId197" w:history="1">
        <w:r>
          <w:rPr>
            <w:rStyle w:val="Hyperlink"/>
            <w:color w:val="666666"/>
          </w:rPr>
          <w:t>Конотопській битві 1659</w:t>
        </w:r>
      </w:hyperlink>
      <w:r>
        <w:rPr>
          <w:color w:val="666666"/>
        </w:rPr>
        <w:t xml:space="preserve"> успіх і спільно з татар. ордами вступити у межі Рос. д-ви. Восени 1659 С. підтримував </w:t>
      </w:r>
      <w:hyperlink r:id="rId198" w:history="1">
        <w:r>
          <w:rPr>
            <w:rStyle w:val="Hyperlink"/>
            <w:color w:val="666666"/>
          </w:rPr>
          <w:t>Ю.Хмельницького</w:t>
        </w:r>
      </w:hyperlink>
      <w:r>
        <w:rPr>
          <w:color w:val="666666"/>
        </w:rPr>
        <w:t xml:space="preserve"> у боротьбі за гетьман. булаву. Брав активну участь в елекційній раді 10 жовтня 1659. На ген. раду до Переяслава (нині м. </w:t>
      </w:r>
      <w:hyperlink r:id="rId199" w:history="1">
        <w:r>
          <w:rPr>
            <w:rStyle w:val="Hyperlink"/>
            <w:color w:val="666666"/>
          </w:rPr>
          <w:t>Переяслав-Хмельницький</w:t>
        </w:r>
      </w:hyperlink>
      <w:r>
        <w:rPr>
          <w:color w:val="666666"/>
        </w:rPr>
        <w:t xml:space="preserve">) у 2-й пол. жовтня 1659 прибув уже як кальницький полковник. Із весни 1660 перебував на Запороз. Січі. Не визнавав умови укладеного Ю.Хмельницьким Чуднівського договору 1660 із </w:t>
      </w:r>
      <w:hyperlink r:id="rId200" w:history="1">
        <w:r>
          <w:rPr>
            <w:rStyle w:val="Hyperlink"/>
            <w:color w:val="666666"/>
          </w:rPr>
          <w:t>Річчю Посполитою</w:t>
        </w:r>
      </w:hyperlink>
      <w:r>
        <w:rPr>
          <w:color w:val="666666"/>
        </w:rPr>
        <w:t>, однак у війні гетьмана з лівобереж. полками та рос. військами зберігав нейтралітет.</w:t>
      </w:r>
    </w:p>
    <w:p w14:paraId="34B679D5" w14:textId="77777777" w:rsidR="009D4266" w:rsidRDefault="009D4266" w:rsidP="009D4266">
      <w:pPr>
        <w:pStyle w:val="NormalWeb"/>
        <w:spacing w:before="240" w:beforeAutospacing="0" w:after="160" w:afterAutospacing="0"/>
        <w:jc w:val="both"/>
      </w:pPr>
      <w:r>
        <w:rPr>
          <w:color w:val="666666"/>
        </w:rPr>
        <w:t xml:space="preserve">Восени 1662 С. вперше було обрано кошовим отаманом. У наступні роки брав активну участь у боротьбі проти польс. військ і полків правобереж. гетьмана </w:t>
      </w:r>
      <w:hyperlink r:id="rId201" w:history="1">
        <w:r>
          <w:rPr>
            <w:rStyle w:val="Hyperlink"/>
            <w:color w:val="666666"/>
          </w:rPr>
          <w:t>П.Тетері</w:t>
        </w:r>
      </w:hyperlink>
      <w:r>
        <w:rPr>
          <w:color w:val="666666"/>
        </w:rPr>
        <w:t xml:space="preserve">, здійснив кілька успішних походів на Крим. Із початком 1664 С. спільно з колиш. гетьманом І.Виговським готував антипольс. повстання на Правобережжі, а навесні ініціював його розгортання на теренах </w:t>
      </w:r>
      <w:hyperlink r:id="rId202" w:history="1">
        <w:r>
          <w:rPr>
            <w:rStyle w:val="Hyperlink"/>
            <w:color w:val="666666"/>
          </w:rPr>
          <w:t>Уманського полку</w:t>
        </w:r>
      </w:hyperlink>
      <w:r>
        <w:rPr>
          <w:color w:val="666666"/>
        </w:rPr>
        <w:t xml:space="preserve">, </w:t>
      </w:r>
      <w:hyperlink r:id="rId203" w:history="1">
        <w:r>
          <w:rPr>
            <w:rStyle w:val="Hyperlink"/>
            <w:color w:val="666666"/>
          </w:rPr>
          <w:t>Брацлавського полку</w:t>
        </w:r>
      </w:hyperlink>
      <w:r>
        <w:rPr>
          <w:color w:val="666666"/>
        </w:rPr>
        <w:t xml:space="preserve"> та Кальницького полку (див. </w:t>
      </w:r>
      <w:hyperlink r:id="rId204" w:history="1">
        <w:r>
          <w:rPr>
            <w:rStyle w:val="Hyperlink"/>
            <w:color w:val="666666"/>
          </w:rPr>
          <w:t>Вінницький полк</w:t>
        </w:r>
      </w:hyperlink>
      <w:r>
        <w:rPr>
          <w:color w:val="666666"/>
        </w:rPr>
        <w:t>).</w:t>
      </w:r>
    </w:p>
    <w:p w14:paraId="576CA430" w14:textId="77777777" w:rsidR="009D4266" w:rsidRDefault="009D4266" w:rsidP="009D4266">
      <w:pPr>
        <w:pStyle w:val="NormalWeb"/>
        <w:spacing w:before="240" w:beforeAutospacing="0" w:after="160" w:afterAutospacing="0"/>
        <w:jc w:val="both"/>
      </w:pPr>
      <w:r>
        <w:rPr>
          <w:color w:val="666666"/>
        </w:rPr>
        <w:t xml:space="preserve">Упродовж 2-ї пол. 1664 — 1668 тривалий час перебував у </w:t>
      </w:r>
      <w:hyperlink r:id="rId205" w:history="1">
        <w:r>
          <w:rPr>
            <w:rStyle w:val="Hyperlink"/>
            <w:color w:val="666666"/>
          </w:rPr>
          <w:t>Слобідській Україні</w:t>
        </w:r>
      </w:hyperlink>
      <w:r>
        <w:rPr>
          <w:color w:val="666666"/>
        </w:rPr>
        <w:t xml:space="preserve">, обіймав там уряд зміївського полковника. У січні 1667 провадив переговори з польс. гетьманами стосовно спільних дій проти союзників гетьмана </w:t>
      </w:r>
      <w:hyperlink r:id="rId206" w:history="1">
        <w:r>
          <w:rPr>
            <w:rStyle w:val="Hyperlink"/>
            <w:color w:val="666666"/>
          </w:rPr>
          <w:t>П.Дорошенка</w:t>
        </w:r>
      </w:hyperlink>
      <w:r>
        <w:rPr>
          <w:color w:val="666666"/>
        </w:rPr>
        <w:t xml:space="preserve"> — </w:t>
      </w:r>
      <w:hyperlink r:id="rId207" w:history="1">
        <w:r>
          <w:rPr>
            <w:rStyle w:val="Hyperlink"/>
            <w:color w:val="666666"/>
          </w:rPr>
          <w:t>кримських татар</w:t>
        </w:r>
      </w:hyperlink>
      <w:r>
        <w:rPr>
          <w:color w:val="666666"/>
        </w:rPr>
        <w:t xml:space="preserve">. Восени 1667 на чолі 2-тис. загону запорожців здійснив успішний похід до Кафи (нині м. </w:t>
      </w:r>
      <w:hyperlink r:id="rId208" w:history="1">
        <w:r>
          <w:rPr>
            <w:rStyle w:val="Hyperlink"/>
            <w:color w:val="666666"/>
          </w:rPr>
          <w:t>Феодосія</w:t>
        </w:r>
      </w:hyperlink>
      <w:r>
        <w:rPr>
          <w:color w:val="666666"/>
        </w:rPr>
        <w:t>), звільнивши 2 тисячі християн-невільників.</w:t>
      </w:r>
    </w:p>
    <w:p w14:paraId="7DE3AE09" w14:textId="77777777" w:rsidR="009D4266" w:rsidRDefault="009D4266" w:rsidP="009D4266">
      <w:pPr>
        <w:pStyle w:val="NormalWeb"/>
        <w:spacing w:before="240" w:beforeAutospacing="0" w:after="160" w:afterAutospacing="0"/>
        <w:jc w:val="both"/>
      </w:pPr>
      <w:r>
        <w:rPr>
          <w:color w:val="666666"/>
        </w:rPr>
        <w:t xml:space="preserve">Брав активну участь в антирос. </w:t>
      </w:r>
      <w:hyperlink r:id="rId209" w:history="1">
        <w:r>
          <w:rPr>
            <w:rStyle w:val="Hyperlink"/>
            <w:color w:val="666666"/>
          </w:rPr>
          <w:t>Повстанні лівобережному 1668</w:t>
        </w:r>
      </w:hyperlink>
      <w:r>
        <w:rPr>
          <w:color w:val="666666"/>
        </w:rPr>
        <w:t xml:space="preserve">, намагався поширити його й на Слобожанщину. Наприкінці березня 1668 здійснив спробу оволодіти </w:t>
      </w:r>
      <w:hyperlink r:id="rId210" w:history="1">
        <w:r>
          <w:rPr>
            <w:rStyle w:val="Hyperlink"/>
            <w:color w:val="666666"/>
          </w:rPr>
          <w:t>Харковом</w:t>
        </w:r>
      </w:hyperlink>
      <w:r>
        <w:rPr>
          <w:color w:val="666666"/>
        </w:rPr>
        <w:t xml:space="preserve">, а двома місяцями пізніше спільно з черніг. полк. </w:t>
      </w:r>
      <w:hyperlink r:id="rId211" w:history="1">
        <w:r>
          <w:rPr>
            <w:rStyle w:val="Hyperlink"/>
            <w:color w:val="666666"/>
          </w:rPr>
          <w:t>Д.Многогрішним</w:t>
        </w:r>
      </w:hyperlink>
      <w:r>
        <w:rPr>
          <w:color w:val="666666"/>
        </w:rPr>
        <w:t xml:space="preserve"> закликав П.Дорошенка на Лівобережжя. Після проголошення останнього гетьманом об’єднаної України деякий час виконував обов’язки ніжинського полковника, допомагав П.Дорошенку в приборканні виступу кошового отамана П.Суховія (див. </w:t>
      </w:r>
      <w:hyperlink r:id="rId212" w:history="1">
        <w:r>
          <w:rPr>
            <w:rStyle w:val="Hyperlink"/>
            <w:color w:val="666666"/>
          </w:rPr>
          <w:t>П.Суховієнко</w:t>
        </w:r>
      </w:hyperlink>
      <w:r>
        <w:rPr>
          <w:color w:val="666666"/>
        </w:rPr>
        <w:t xml:space="preserve">). З метою деморалізації його союзників, крим. татар, здійснив 4 вдалих походи на Крим, дійшовши одного разу аж до </w:t>
      </w:r>
      <w:hyperlink r:id="rId213" w:history="1">
        <w:r>
          <w:rPr>
            <w:rStyle w:val="Hyperlink"/>
            <w:color w:val="666666"/>
          </w:rPr>
          <w:t>Бахчисарая</w:t>
        </w:r>
      </w:hyperlink>
      <w:r>
        <w:rPr>
          <w:color w:val="666666"/>
        </w:rPr>
        <w:t>.</w:t>
      </w:r>
    </w:p>
    <w:p w14:paraId="22987EFD" w14:textId="77777777" w:rsidR="009D4266" w:rsidRDefault="009D4266" w:rsidP="009D4266">
      <w:pPr>
        <w:pStyle w:val="NormalWeb"/>
        <w:spacing w:before="240" w:beforeAutospacing="0" w:after="160" w:afterAutospacing="0"/>
        <w:jc w:val="both"/>
      </w:pPr>
      <w:r>
        <w:rPr>
          <w:color w:val="666666"/>
        </w:rPr>
        <w:t xml:space="preserve">Рішуче виступив проти курсу П.Дорошенка, спрямованого на зближення з Осьманською імперією. Підтримував примирення з Річчю Посполитою, реалізоване в </w:t>
      </w:r>
      <w:hyperlink r:id="rId214" w:history="1">
        <w:r>
          <w:rPr>
            <w:rStyle w:val="Hyperlink"/>
            <w:color w:val="666666"/>
          </w:rPr>
          <w:t>Острозькій угоді 1670</w:t>
        </w:r>
      </w:hyperlink>
      <w:r>
        <w:rPr>
          <w:color w:val="666666"/>
        </w:rPr>
        <w:t xml:space="preserve"> </w:t>
      </w:r>
      <w:hyperlink r:id="rId215" w:history="1">
        <w:r>
          <w:rPr>
            <w:rStyle w:val="Hyperlink"/>
            <w:color w:val="666666"/>
          </w:rPr>
          <w:t>М.Ханенка</w:t>
        </w:r>
      </w:hyperlink>
      <w:r>
        <w:rPr>
          <w:color w:val="666666"/>
        </w:rPr>
        <w:t xml:space="preserve"> з польс. королем </w:t>
      </w:r>
      <w:hyperlink r:id="rId216" w:history="1">
        <w:r>
          <w:rPr>
            <w:rStyle w:val="Hyperlink"/>
            <w:color w:val="666666"/>
          </w:rPr>
          <w:t>Міхалом-Корибутом Вишневецьким</w:t>
        </w:r>
      </w:hyperlink>
      <w:r>
        <w:rPr>
          <w:color w:val="666666"/>
        </w:rPr>
        <w:t xml:space="preserve">. Навесні 1672 намагався втрутитися в боротьбу за булаву гетьмана </w:t>
      </w:r>
      <w:hyperlink r:id="rId217" w:history="1">
        <w:r>
          <w:rPr>
            <w:rStyle w:val="Hyperlink"/>
            <w:color w:val="666666"/>
          </w:rPr>
          <w:t>Лівобережної України</w:t>
        </w:r>
      </w:hyperlink>
      <w:r>
        <w:rPr>
          <w:color w:val="666666"/>
        </w:rPr>
        <w:t xml:space="preserve">, за що був заарештований лівобереж. старшиною і засланий за наказом рос. царя </w:t>
      </w:r>
      <w:hyperlink r:id="rId218" w:history="1">
        <w:r>
          <w:rPr>
            <w:rStyle w:val="Hyperlink"/>
            <w:color w:val="666666"/>
          </w:rPr>
          <w:t>Олексія Михайловича</w:t>
        </w:r>
      </w:hyperlink>
      <w:r>
        <w:rPr>
          <w:color w:val="666666"/>
        </w:rPr>
        <w:t xml:space="preserve"> до Тобольська (нині місто Тюменської обл., РФ).</w:t>
      </w:r>
    </w:p>
    <w:p w14:paraId="4F4C8328" w14:textId="77777777" w:rsidR="009D4266" w:rsidRDefault="009D4266" w:rsidP="009D4266">
      <w:pPr>
        <w:pStyle w:val="NormalWeb"/>
        <w:spacing w:before="240" w:beforeAutospacing="0" w:after="160" w:afterAutospacing="0"/>
        <w:jc w:val="both"/>
      </w:pPr>
      <w:r>
        <w:rPr>
          <w:color w:val="666666"/>
        </w:rPr>
        <w:t>Після повернення в Україну (за наполяганням польс. сторони) в серед. 1673 С. знову обрали кошовим отаманом Запороз. Січі, і на цьому уряді він залишався до кінця свого життя.</w:t>
      </w:r>
    </w:p>
    <w:p w14:paraId="455067CD" w14:textId="77777777" w:rsidR="009D4266" w:rsidRDefault="009D4266" w:rsidP="009D4266"/>
    <w:p w14:paraId="38AB0E3F" w14:textId="77777777" w:rsidR="009D4266" w:rsidRDefault="009D4266" w:rsidP="009D4266">
      <w:pPr>
        <w:pStyle w:val="Heading3"/>
        <w:spacing w:before="320" w:after="80" w:line="0" w:lineRule="auto"/>
        <w:ind w:firstLine="705"/>
      </w:pPr>
      <w:r>
        <w:rPr>
          <w:rFonts w:ascii="Arial" w:hAnsi="Arial" w:cs="Arial"/>
          <w:b/>
          <w:bCs/>
          <w:color w:val="434343"/>
          <w:sz w:val="28"/>
          <w:szCs w:val="28"/>
        </w:rPr>
        <w:t>38. Культурний рух періоду Центральної Ради та Гетьманату.</w:t>
      </w:r>
    </w:p>
    <w:p w14:paraId="154E5A82"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На території України на початку 1917 р. діяли три класичні університети: у Києві, Харкові та Одесі.  Народні університети підтримала інтелігенція інших міст України: Народний університет ім. Т. Шевченка був заснований у Сумах, ім. Караваєва – у Катеринославі. У 1917 – 1918 pp. великими тиражами почали виходити твори класиків української літератури: І. Котляревського, Т. Шевченка, М. Коцюбинського, В. Стефаника, П. Грабовського та ін.</w:t>
      </w:r>
    </w:p>
    <w:p w14:paraId="79F2FBF9" w14:textId="77777777" w:rsidR="009D4266" w:rsidRDefault="009D4266" w:rsidP="009D4266"/>
    <w:p w14:paraId="79B97BFC"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У час Центральної Ради вперше було створено історичні праці з новими концепціями історії України, зокрема: «Ілюстрована історія України», «Коротка історія України», «Якої ми хочемо автономії» М. Грушевського; «Коротка історія України», «Про козацькі часи на Україні» В. Антоновича; «Історія Українського письменництва» С. Єфремова.</w:t>
      </w:r>
    </w:p>
    <w:p w14:paraId="5BD66E8D" w14:textId="77777777" w:rsidR="009D4266" w:rsidRDefault="009D4266" w:rsidP="009D4266"/>
    <w:p w14:paraId="4C5C08BD"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За рішенням Генерального секретаріату Центральної Ради було засновано Українську національну бібліотеку (УНБ) з кількома філіями у великих містах України. У цих бібліотеках були зосереджені великі книжкові фонди, серед яких рідкісні видання, а також архівні документи.</w:t>
      </w:r>
    </w:p>
    <w:p w14:paraId="01C81B9F" w14:textId="77777777" w:rsidR="009D4266" w:rsidRDefault="009D4266" w:rsidP="009D4266"/>
    <w:p w14:paraId="74D857E2"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Проблемую у проведенні українізації судового та адміністративно-державного апарату були проросійсько налаштовані чиновники. Незважаючи на ці труднощі, на весні 1918 р. близько 50 – 60 % адміністративного апарату вели своє діловодство українською мовою, а у березні 1918 р. Центральна Рада надала українській мові статусу державної.</w:t>
      </w:r>
    </w:p>
    <w:p w14:paraId="2AB070FE" w14:textId="77777777" w:rsidR="009D4266" w:rsidRDefault="009D4266" w:rsidP="009D4266"/>
    <w:p w14:paraId="4DEB7C71"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Культурний рух в період Гетьманату. У системі освіти тривав процес створення україномовних навчальних закладів. Наприклад, у доповнення до діючих гімназій впродовж літа, 1918 р. було утворено додатково ще 50 нових; їх загальна кількість досягала 150 одиниць. Для малозабезпечених гімназистів виділялася часткова матеріальна допомога, а також 350 іменних стипендій (ім. Т. Шевченка, Г. Сковороди, І. Франка, І. Стешенка) для відмінників навчання. Міністерство освіти законодавче закріпило обов'язкове вивчення української мови і літератури, історії, географії, етнографії у системі шкільної та вищої освіти України.</w:t>
      </w:r>
    </w:p>
    <w:p w14:paraId="5E11CF6B" w14:textId="77777777" w:rsidR="009D4266" w:rsidRDefault="009D4266" w:rsidP="009D4266">
      <w:pPr>
        <w:pStyle w:val="NormalWeb"/>
        <w:spacing w:before="0" w:beforeAutospacing="0" w:after="0" w:afterAutospacing="0" w:line="0" w:lineRule="auto"/>
        <w:ind w:firstLine="705"/>
      </w:pPr>
      <w:r>
        <w:rPr>
          <w:rFonts w:ascii="Arial" w:hAnsi="Arial" w:cs="Arial"/>
          <w:b/>
          <w:bCs/>
          <w:color w:val="000000"/>
          <w:sz w:val="22"/>
          <w:szCs w:val="22"/>
        </w:rPr>
        <w:t> </w:t>
      </w:r>
    </w:p>
    <w:p w14:paraId="6C4F29F0" w14:textId="77777777" w:rsidR="009D4266" w:rsidRDefault="009D4266" w:rsidP="009D4266">
      <w:pPr>
        <w:pStyle w:val="Heading3"/>
        <w:spacing w:before="320" w:after="80" w:line="0" w:lineRule="auto"/>
        <w:ind w:firstLine="705"/>
      </w:pPr>
      <w:r>
        <w:rPr>
          <w:rFonts w:ascii="Arial" w:hAnsi="Arial" w:cs="Arial"/>
          <w:b/>
          <w:bCs/>
          <w:color w:val="434343"/>
          <w:sz w:val="28"/>
          <w:szCs w:val="28"/>
        </w:rPr>
        <w:t>39.Культурні процеси в Україні у 20-30-х рр. ХХ ст</w:t>
      </w:r>
    </w:p>
    <w:p w14:paraId="3408D5DF"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Політика радянського керівництва в галузі культури офіційно була названа «культурною революцією». У короткий строк планувалося ліквідувати неписьменність; створити систему народної освіти; сформувати кадри нової інтелігенції; перетворити літературу, мистецтво, гуманітарні науки на інструмент ідеологічного впливу на маси; використати наукові досягнення для соціалістичного будівництва. У 1920 р. було створено Надзвичайну комісію для боротьби з неписьменністю, а в травні 1921 р. Раднарком УРСР ухвалив постанову «Про боротьбу з неписьменністю», згідно з якою все населення республіки віком від 8 до 50 років мало вчитися читати і писати. У 1939 р. кількість письменних у республіці зросла майже до 85%.</w:t>
      </w:r>
    </w:p>
    <w:p w14:paraId="5201A540" w14:textId="77777777" w:rsidR="009D4266" w:rsidRDefault="009D4266" w:rsidP="009D4266"/>
    <w:p w14:paraId="242D6EE7"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До середини 30-х років, після низки експериментів 20-х років, закінчилося формування радянської системи народної освіти. Школа стала поділятися на початкову, середню спеціальну, вищу.</w:t>
      </w:r>
    </w:p>
    <w:p w14:paraId="7E0467E9" w14:textId="77777777" w:rsidR="009D4266" w:rsidRDefault="009D4266" w:rsidP="009D4266"/>
    <w:p w14:paraId="0A13473D"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У першій половині 20-х років з'являється «теорія боротьби двох культур» (української і російської), яку активно відстоював один з лідерів комуністичної партії України Д. Лебідь. Прихильники цієї теорії розглядали українську культуру як відсталу, селянську, заперечували необхідність її розвитку. Гострій критиці в офіційній пресі, літературознавстві була піддана</w:t>
      </w:r>
      <w:r>
        <w:rPr>
          <w:rFonts w:ascii="Arial" w:hAnsi="Arial" w:cs="Arial"/>
          <w:b/>
          <w:bCs/>
          <w:color w:val="000000"/>
          <w:sz w:val="22"/>
          <w:szCs w:val="22"/>
        </w:rPr>
        <w:t xml:space="preserve"> </w:t>
      </w:r>
      <w:r>
        <w:rPr>
          <w:rFonts w:ascii="Arial" w:hAnsi="Arial" w:cs="Arial"/>
          <w:color w:val="000000"/>
          <w:sz w:val="22"/>
          <w:szCs w:val="22"/>
        </w:rPr>
        <w:t>ВАПЛІТЕ (Вільна Академія Пролетарської Літератури, 1925-28 рр.), яка була створена з ініціативи М. Хвильового як альтернатива масовим і підлеглим владі офіційним організаціям. Вона виступала проти примітивізації літературної творчості і культури загалом, наполягала на європейській орієнтації, що виразилося у лозунгу: «Геть від Москви».</w:t>
      </w:r>
    </w:p>
    <w:p w14:paraId="20A0B0BA" w14:textId="77777777" w:rsidR="009D4266" w:rsidRDefault="009D4266" w:rsidP="009D4266">
      <w:pPr>
        <w:pStyle w:val="Heading3"/>
        <w:spacing w:before="320" w:after="80" w:line="0" w:lineRule="auto"/>
        <w:ind w:firstLine="705"/>
      </w:pPr>
      <w:r>
        <w:rPr>
          <w:rFonts w:ascii="Arial" w:hAnsi="Arial" w:cs="Arial"/>
          <w:b/>
          <w:bCs/>
          <w:color w:val="434343"/>
          <w:sz w:val="28"/>
          <w:szCs w:val="28"/>
        </w:rPr>
        <w:t>40.Література, літописання, іконопис, архітектура Давньої Русі.</w:t>
      </w:r>
    </w:p>
    <w:p w14:paraId="4FA88093"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До ХVІ ст.на Русі не існувало цілісного біблійного тексту, а потреба в біблійних темах вдовольнялася уривками, що містилися у богослужбових книгах. Практично до кінця ХVІ ст. Русь не богословствувала, а перекладала.  Літературна ″непродуктивність″ давньоруської культури мала не лише негативні, але і ″приємні″ для церкви наслідки: на відміну від Візантії, Русь фактично не знала такого явища як єретичні рухи, богословські єресі. За висновком о.Герхарда Подскальскі, ″нам невідомий жоден богомил домонгольського часу, не кажучи вже про яку-небудь секту чи систематичне єретичне учення″. </w:t>
      </w:r>
    </w:p>
    <w:p w14:paraId="0E59594D" w14:textId="77777777" w:rsidR="009D4266" w:rsidRDefault="009D4266" w:rsidP="009D4266"/>
    <w:p w14:paraId="14C3A6E8"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Русь не знала і богословських дебатів.Давньоруські літописи відносять до оригінальної літератури. Історикам відомо більше двохсот літописних списків, більшість з яких опібліковано. Списки мають умовні назви, які залежать або від місця зберігання, або від прізвища власника, або від імені укладача, або ж за місцем, де було написано літопис.Серед дослідників давньоруського літописання варто назвати О.Шахматова, Д.Ліхачова, М.Приселкова, П.Толочка, М.Котляра, О.Купчинського та ін. Методологія дослідження літописів має назву текстологія.Літопис – це аналог західноєвропейської хроніки або анналів, і означає ″запис за роками″</w:t>
      </w:r>
    </w:p>
    <w:p w14:paraId="30E6D425"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22655C52"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Перед дослідником літописного ″ізводу″ стоять дуже складні завдання:</w:t>
      </w:r>
    </w:p>
    <w:p w14:paraId="25937734"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визначення авторства (що ускладнюється тим, що більшість літописів написані кількома поколіннями ченців);</w:t>
      </w:r>
    </w:p>
    <w:p w14:paraId="2550CF53"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зрозуміти мету створення літопису, авторський задум та спосіб відбору фактів для викладу;</w:t>
      </w:r>
    </w:p>
    <w:p w14:paraId="282E56EE"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виокремлення протографа в різних списках літописів;</w:t>
      </w:r>
    </w:p>
    <w:p w14:paraId="14C9AFA5"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з’ясування рівня обізнаності автора (наприклад, якими джерелами користувався Нестор, описуючи розселення слов’ян і чи можна вважати вірогідним його повідомлення, яке часто не підтверджується археологічними джерелами);</w:t>
      </w:r>
    </w:p>
    <w:p w14:paraId="186415D9"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критичне ставлення до буквальних значень повідомлень літописця, а намагатися зрозуміти текст у соціокультурному контексті епохи;</w:t>
      </w:r>
    </w:p>
    <w:p w14:paraId="52A6F58E"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коректне розуміння термінології літопису, його стилістики, мови, метафор, алегорій та образів;</w:t>
      </w:r>
    </w:p>
    <w:p w14:paraId="6A272C9D"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вивчення політичної позиції літописця, яка могла вплинути на об’єктивність викладу фактів;</w:t>
      </w:r>
    </w:p>
    <w:p w14:paraId="7BE76FAE"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дослідження того, які події літописець вважав найістотнішими, як він пояснював причини історичних явищ;</w:t>
      </w:r>
    </w:p>
    <w:p w14:paraId="78B44E95"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розмежування авторського тексту та прямих і непрямих цитат.</w:t>
      </w:r>
    </w:p>
    <w:p w14:paraId="3837AB62"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4AB68ED1"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Руський середньовічний іконопис – це справжнє досягнення релігійної культури за світськими культурологічними критеріями.Крім індивідуальних образів, у храмах були ікони ″празничні″, які відображали ту чи іншу історичну подію зі Старого чи Нового Завіту або історії церкви.Тематика іконопису була незвичайною, небуденною, майстер мав передати образ чи подію, які порушували звичні уявлення, не вписувалися, точніше ігнорували ″закони природи″.</w:t>
      </w:r>
    </w:p>
    <w:p w14:paraId="5891B4F3" w14:textId="77777777" w:rsidR="009D4266" w:rsidRDefault="009D4266" w:rsidP="009D4266"/>
    <w:p w14:paraId="68D7C3FD"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Семантикою нової віри просякнута давньоруська архітектура, зокрема храмове будівництво.Храм будувався хрестоподібно, його внутрішній простір складався з трьох частин: притвор, центр (храм, неф, наос) та алтар. Такий поділ відображав богословські доктрини: притвор – це місце, де могли перебувати нехрещені люди (″оглашенні″), оскільки він співвідносився із старозавітнім, доєвангельским станом людства.Глибоким символізмом було проникнуте і географічне розташування храмів, оскільки географічні поняття, які для сучасної людини є нейтральними (захід, схід, південь, північ), для давньоруської людини були поняттями аскіологічними (ціннісно орієнтованими).Як правило, середньовічна людина проектувала свої релігійні уявлення на географічний простір, і як наслідок, рай, Царство Боже розташовувалося на Сході, а пекло, відповідно, на Заході.Здавна кожен православний християнин, приймаючи хрещення, мав плюнути ″на захід″ як місце перебування сатани і вклонитися ″на схід″, звідки очікувалося друге пришестя Христове.Захід традиційно сприймався східнослов’янською православною культурою вельми негативно як край, звідки треба чекати лиха.</w:t>
      </w:r>
    </w:p>
    <w:p w14:paraId="3886A876"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20F991C2" w14:textId="77777777" w:rsidR="009D4266" w:rsidRDefault="009D4266" w:rsidP="009D4266">
      <w:pPr>
        <w:pStyle w:val="Heading3"/>
        <w:spacing w:before="320" w:after="80" w:line="0" w:lineRule="auto"/>
        <w:ind w:firstLine="705"/>
      </w:pPr>
      <w:r>
        <w:rPr>
          <w:rFonts w:ascii="Arial" w:hAnsi="Arial" w:cs="Arial"/>
          <w:b/>
          <w:bCs/>
          <w:color w:val="434343"/>
          <w:sz w:val="28"/>
          <w:szCs w:val="28"/>
        </w:rPr>
        <w:t>(ред)41. Люблінська унія 1569 р. Її наслідки для України.</w:t>
      </w:r>
    </w:p>
    <w:p w14:paraId="21597F9E"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Це була визначна подія того часу, але для українського народу вона стала справжнім лихом, бо в результаті її рішень український народ остаточно втратив свою державність і опинився у польській неволі, прийняття Люблінської унії було підготовлено соціально-економічними і політичними передумовами розвитку Литви, Польщі, Московської держави того часу і мало важливі наслідки. Історичні передумови прийняття Люблінської унії були продиктовані важливими внутрішніми і зовнішньополітичними причинами. Невелика Литва включала землі Білорусії й України, що переважали її своєю територією, населенням і природними багатствами. Тому польські магнати й шляхта здавна домагалися об'єднання Великого князівства Литовського з Польським королівством в одну державу, щоб у такий спосіб здобути собі землі насамперед України. Сигізмунд II Август, спираючись на підтримку менш заможної шляхти, у березні й травні приєднав до Польщі Волинь і Підляшшя, а 5 червня, на прохання місцевої аристократії середньої ланки, долучив до польської корони Київське, а потім Брацлавське воєводства. Повернувшись до Любліна, литовські та українсько-білоруські магнати на колінах благали короля не губити Литовське князівство і не віддавати його до "ляської неволі". У відповідь король лише порадив їм без зайвих розмов погодитися з унією і присягнути Польщі. Вимоги, висунуті шляхтою на Люблінському сеймі, були мінімальними (збереження всіх існуючих привілеїв, свобода віросповідання, руська мова в офіційному діловодстві), а їх реалізація вичерпала політичний потенціал української еліти.1 липня 1569 р. акт унії було підписано. Сенатори й посли Литви погодилися з планом, створення Речі Посполитої – унії обох держав. Унія принесла на Україну новий адміністративно-територіальний устрій – воєводства; фільваркову систему господарювання з кріпацтвом, що важким соціально-економічний тягарем лягло на плечі українського селянства. Після Люблінської унії почалося ополячення і окатоличення українського народу, що поставило під загрозу існування українців як окремої нації. </w:t>
      </w:r>
    </w:p>
    <w:p w14:paraId="01819676" w14:textId="77777777" w:rsidR="009D4266" w:rsidRDefault="009D4266" w:rsidP="009D4266">
      <w:pPr>
        <w:pStyle w:val="NormalWeb"/>
        <w:spacing w:before="0" w:beforeAutospacing="0" w:after="0" w:afterAutospacing="0" w:line="0" w:lineRule="auto"/>
        <w:ind w:firstLine="705"/>
      </w:pPr>
      <w:r>
        <w:rPr>
          <w:rFonts w:ascii="Arial" w:hAnsi="Arial" w:cs="Arial"/>
          <w:b/>
          <w:bCs/>
          <w:color w:val="000000"/>
          <w:sz w:val="22"/>
          <w:szCs w:val="22"/>
        </w:rPr>
        <w:t> </w:t>
      </w:r>
    </w:p>
    <w:p w14:paraId="6375D9F9" w14:textId="77777777" w:rsidR="009D4266" w:rsidRDefault="009D4266" w:rsidP="009D4266">
      <w:pPr>
        <w:pStyle w:val="Heading3"/>
        <w:spacing w:before="320" w:after="80" w:line="0" w:lineRule="auto"/>
        <w:ind w:firstLine="705"/>
      </w:pPr>
      <w:r>
        <w:rPr>
          <w:rFonts w:ascii="Arial" w:hAnsi="Arial" w:cs="Arial"/>
          <w:b/>
          <w:bCs/>
          <w:color w:val="434343"/>
          <w:sz w:val="28"/>
          <w:szCs w:val="28"/>
        </w:rPr>
        <w:t>(ред)42. М.С. Грушевський – політичний портрет</w:t>
      </w:r>
    </w:p>
    <w:p w14:paraId="3B380CA3"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Наприкінці свого університетського навчання, Грушевський долучився до українського руху. Володимир Антонович ввів його до складу київської «Громади», таємної організації, що згуртувала довкола себе справжніх патріотів України.12 жовтня 1894 Грушевський зробив свій перший вступний виклад у Львівському університеті. Цей виступ із ентузіазмом був сприйнятий українською громадськістю, велика зала ледве зуміла вмістити всіх охочих. На цій посаді Грушевський пропрацював до 1914 року. У Львові Грушевський розпочав активну науково-організаційну діяльність у Науковому товаристві ім. Шевченка (НТШ), з яким почав співпрацювати ще в 1892 році. Очолив Історико-філософську секцію Наукового товариства імені Шевченка, створив і очолив Археографічну комісію НТШ (1896–1913). Грушевський залучив до роботи в НТШ студентів, молодих викладачів. Він займався редагуванням «Записок Наукового товариства імені Шевченка», і саме завдяки його організаторським здібностям вдалося видати більш ніж 100 томів. У цей час він познайомився з Іваном Франком і разом вони привернули міжнародну увагу до україністики. Перебуваючи в Галичині, Грушевський намагався триматися осторонь від політики, проте 1899 року він разом із Іваном Франком увійшов до Української національно-демократичної партії та очолив міське відділення. Але незабаром, через небажання відлучатись від наукової роботи, вийшов із неї. Революційні події в Росії 1905 року, що призвели до послаблення політики царату щодо національного розвитку українців, а також тиск польських чиновників зумовили повернення Грушевського до Києва. Влітку 1906 року Грушевський виїхав до Петербурга, де тоді працювала Державна дума, і взяв активну участь у діяльності Української Фракції, Українського Клубу та у роботі редакції заснованого тоді «Украинского Вестника».У вересні 1907 за участі Грушевського, що увійшов до його керівництва, було створене нелегальне позапартійне українське громадське об'єднання — Товариство українських поступовців, що згуртувало сили українства й до 1917 року було єдиною діяльною українською організацією ліберального напряму. Свою політичну платформу Грушевський базував у той час на принципах конституційного парламентаризму й автономії України Грушевський приєднався до Української партії соціалістів-революціонерів. Викликаний телеграмою, 13  березня він повернувся з Москви до Києва. У Києві намагався надати стихійному українському рухові організованості, ставив питання про культурне відродження українського суспільства, 23 червня Грушевський брав участь у проголошенні I Універсалу УЦР. Звернувся до всіх українців із закликом самостійно організовуватися та братися до негайного закладення підвалин автономності. Як голова УЦР добивався від Тимчасового уряду поступок Україні. 25 жовтня (7 листопада) збройний переворот більшовиків у Петрограді й невизнання ними УЦР поклали край сподіванням Грушевського про перетворення Росії на федеративну республіку. 7 листопада УЦР під головуванням Грушевського III Універсалом проголосила Українську Народну Республіку. По поверненні до Києва, Грушевський приділяв значну увагу конституційному процесові в Україні. Під його керівництвом розроблено Конституцію незалежної УНР (утверджена 29 квітня 1918 року), згідно з якою верховним органом влади УНР проголосили Всенародні збори, які безпосередньо здійснювали вищу законодавчу владу в УНР і формували вищі органи виконавчої та судової влади. Скликати Всенародні збори і проводити їх мав голова, обраний Всенародними зборами,29 квітня в Києві відбувся державний переворот і влада перейшла до рук гетьмана Павла Скоропадського. У зв'язку з державним переворотом, здійсненим Скоропадським, Грушевський перейшов на нелегальне становище. У підпіллі займався науковою працею, брав участь в обговоренні питання про заснування Української академії наук, при цьому обстоював думку, що її необхідно засновувати на базі УНТ.</w:t>
      </w:r>
    </w:p>
    <w:p w14:paraId="70498CB9" w14:textId="77777777" w:rsidR="009D4266" w:rsidRDefault="009D4266" w:rsidP="009D4266">
      <w:pPr>
        <w:spacing w:after="240"/>
      </w:pPr>
    </w:p>
    <w:p w14:paraId="50A8884C" w14:textId="77777777" w:rsidR="009D4266" w:rsidRDefault="009D4266" w:rsidP="009D4266">
      <w:pPr>
        <w:pStyle w:val="Heading3"/>
        <w:spacing w:before="320" w:after="80" w:line="0" w:lineRule="auto"/>
        <w:ind w:firstLine="705"/>
      </w:pPr>
      <w:r>
        <w:rPr>
          <w:rFonts w:ascii="Arial" w:hAnsi="Arial" w:cs="Arial"/>
          <w:b/>
          <w:bCs/>
          <w:color w:val="434343"/>
          <w:sz w:val="28"/>
          <w:szCs w:val="28"/>
        </w:rPr>
        <w:t> (ред)43. Миколаївщина в роки Другої світової війни</w:t>
      </w:r>
    </w:p>
    <w:p w14:paraId="6C81A572" w14:textId="77777777" w:rsidR="009D4266" w:rsidRDefault="009D4266" w:rsidP="009D4266">
      <w:pPr>
        <w:pStyle w:val="NormalWeb"/>
        <w:shd w:val="clear" w:color="auto" w:fill="FFFFFF"/>
        <w:spacing w:before="0" w:beforeAutospacing="0" w:after="0" w:afterAutospacing="0"/>
      </w:pPr>
      <w:r>
        <w:rPr>
          <w:color w:val="000000"/>
        </w:rPr>
        <w:t>Перед наступом німецьких військ, в серпні 1941 року 9 армія намагалася організувати оборону міста Миколаєва і дати змогу здійснити планову евакуацію партійних та радянських установ.</w:t>
      </w:r>
    </w:p>
    <w:p w14:paraId="44B4FE73" w14:textId="77777777" w:rsidR="009D4266" w:rsidRDefault="009D4266" w:rsidP="009D4266">
      <w:pPr>
        <w:pStyle w:val="NormalWeb"/>
        <w:shd w:val="clear" w:color="auto" w:fill="FFFFFF"/>
        <w:spacing w:before="0" w:beforeAutospacing="0" w:after="0" w:afterAutospacing="0"/>
      </w:pPr>
      <w:r>
        <w:rPr>
          <w:color w:val="000000"/>
        </w:rPr>
        <w:t>Але вже після перших ударів Вермахту Миколаїв впав, а сили дев'ятої та частини вісімнадцятої радянських армій були розбиті вщент.</w:t>
      </w:r>
    </w:p>
    <w:p w14:paraId="6E925B50" w14:textId="77777777" w:rsidR="009D4266" w:rsidRDefault="009D4266" w:rsidP="009D4266">
      <w:pPr>
        <w:pStyle w:val="NormalWeb"/>
        <w:shd w:val="clear" w:color="auto" w:fill="FFFFFF"/>
        <w:spacing w:before="0" w:beforeAutospacing="0" w:after="0" w:afterAutospacing="0"/>
      </w:pPr>
      <w:r>
        <w:rPr>
          <w:color w:val="000000"/>
        </w:rPr>
        <w:t xml:space="preserve">Містом прокотилася хвиля погромів магазинів та складів з продовольством, почалася паніка. Сотні поранених, котрих не встигли евакуювати, були полишені в районі парку ім. Петровського,. Під час </w:t>
      </w:r>
      <w:hyperlink r:id="rId219" w:history="1">
        <w:r>
          <w:rPr>
            <w:rStyle w:val="Hyperlink"/>
            <w:color w:val="000000"/>
          </w:rPr>
          <w:t>Другої світової війни</w:t>
        </w:r>
      </w:hyperlink>
      <w:r>
        <w:rPr>
          <w:color w:val="000000"/>
        </w:rPr>
        <w:t xml:space="preserve"> </w:t>
      </w:r>
      <w:hyperlink r:id="rId220" w:history="1">
        <w:r>
          <w:rPr>
            <w:rStyle w:val="Hyperlink"/>
            <w:color w:val="000000"/>
          </w:rPr>
          <w:t>17 серпня</w:t>
        </w:r>
      </w:hyperlink>
      <w:r>
        <w:rPr>
          <w:color w:val="000000"/>
        </w:rPr>
        <w:t xml:space="preserve"> </w:t>
      </w:r>
      <w:hyperlink r:id="rId221" w:history="1">
        <w:r>
          <w:rPr>
            <w:rStyle w:val="Hyperlink"/>
            <w:color w:val="000000"/>
          </w:rPr>
          <w:t>1941</w:t>
        </w:r>
      </w:hyperlink>
      <w:r>
        <w:rPr>
          <w:color w:val="000000"/>
        </w:rPr>
        <w:t xml:space="preserve"> року нацисти зайняли Миколаїв. </w:t>
      </w:r>
      <w:hyperlink r:id="rId222" w:history="1">
        <w:r>
          <w:rPr>
            <w:rStyle w:val="Hyperlink"/>
            <w:color w:val="000000"/>
          </w:rPr>
          <w:t>16 вересня</w:t>
        </w:r>
      </w:hyperlink>
      <w:r>
        <w:rPr>
          <w:color w:val="000000"/>
        </w:rPr>
        <w:t xml:space="preserve"> </w:t>
      </w:r>
      <w:hyperlink r:id="rId223" w:history="1">
        <w:r>
          <w:rPr>
            <w:rStyle w:val="Hyperlink"/>
            <w:color w:val="000000"/>
          </w:rPr>
          <w:t>1941</w:t>
        </w:r>
      </w:hyperlink>
      <w:r>
        <w:rPr>
          <w:color w:val="000000"/>
        </w:rPr>
        <w:t xml:space="preserve"> року німецькі окупанти зібрали на міському кладовищі щонайменше 3500 євреїв й знищили їх. З грудня 1941 у місті діяв </w:t>
      </w:r>
      <w:hyperlink r:id="rId224" w:history="1">
        <w:r>
          <w:rPr>
            <w:rStyle w:val="Hyperlink"/>
            <w:color w:val="000000"/>
          </w:rPr>
          <w:t>Миколаївський підпільний центр</w:t>
        </w:r>
      </w:hyperlink>
      <w:r>
        <w:rPr>
          <w:color w:val="000000"/>
        </w:rPr>
        <w:t xml:space="preserve"> на чолі з командиром розвідувальної групи майором </w:t>
      </w:r>
      <w:hyperlink r:id="rId225" w:history="1">
        <w:r>
          <w:rPr>
            <w:rStyle w:val="Hyperlink"/>
            <w:color w:val="000000"/>
          </w:rPr>
          <w:t>Віктором Лягіним</w:t>
        </w:r>
      </w:hyperlink>
      <w:r>
        <w:rPr>
          <w:color w:val="000000"/>
        </w:rPr>
        <w:t xml:space="preserve"> (Корнєвим), який об'єднував 25 </w:t>
      </w:r>
      <w:hyperlink r:id="rId226" w:history="1">
        <w:r>
          <w:rPr>
            <w:rStyle w:val="Hyperlink"/>
            <w:color w:val="000000"/>
          </w:rPr>
          <w:t>підпільних</w:t>
        </w:r>
      </w:hyperlink>
      <w:r>
        <w:rPr>
          <w:color w:val="000000"/>
        </w:rPr>
        <w:t xml:space="preserve"> груп, до яких входили кілька сотень осіб. Незважаючи на арешти і страти (усього заарештовано 97 підпільників, з них 46 страчено, у тому числі Лягіна), підпільники діяли до реокупації міста </w:t>
      </w:r>
      <w:hyperlink r:id="rId227" w:history="1">
        <w:r>
          <w:rPr>
            <w:rStyle w:val="Hyperlink"/>
            <w:color w:val="000000"/>
          </w:rPr>
          <w:t>Червоною армією</w:t>
        </w:r>
      </w:hyperlink>
      <w:r>
        <w:rPr>
          <w:color w:val="000000"/>
        </w:rPr>
        <w:t>.</w:t>
      </w:r>
      <w:hyperlink r:id="rId228" w:anchor="cite_note-12" w:history="1">
        <w:r>
          <w:rPr>
            <w:rStyle w:val="Hyperlink"/>
            <w:color w:val="000000"/>
            <w:sz w:val="14"/>
            <w:szCs w:val="14"/>
            <w:vertAlign w:val="superscript"/>
          </w:rPr>
          <w:t>[12]</w:t>
        </w:r>
      </w:hyperlink>
    </w:p>
    <w:p w14:paraId="7FC60E96" w14:textId="77777777" w:rsidR="009D4266" w:rsidRDefault="009D4266" w:rsidP="009D4266">
      <w:pPr>
        <w:pStyle w:val="NormalWeb"/>
        <w:shd w:val="clear" w:color="auto" w:fill="F8F9FA"/>
        <w:spacing w:before="0" w:beforeAutospacing="0" w:after="0" w:afterAutospacing="0"/>
      </w:pPr>
      <w:r>
        <w:rPr>
          <w:color w:val="000000"/>
        </w:rPr>
        <w:t>Сучасний вигляд проспекту Миру</w:t>
      </w:r>
    </w:p>
    <w:p w14:paraId="6C2A7A83" w14:textId="77777777" w:rsidR="009D4266" w:rsidRDefault="009D4266" w:rsidP="009D4266">
      <w:pPr>
        <w:pStyle w:val="NormalWeb"/>
        <w:shd w:val="clear" w:color="auto" w:fill="FFFFFF"/>
        <w:spacing w:before="0" w:beforeAutospacing="0" w:after="0" w:afterAutospacing="0"/>
      </w:pPr>
      <w:hyperlink r:id="rId229" w:history="1">
        <w:r>
          <w:rPr>
            <w:rStyle w:val="Hyperlink"/>
            <w:color w:val="000000"/>
          </w:rPr>
          <w:t>28 березня</w:t>
        </w:r>
      </w:hyperlink>
      <w:r>
        <w:rPr>
          <w:color w:val="000000"/>
        </w:rPr>
        <w:t xml:space="preserve"> </w:t>
      </w:r>
      <w:hyperlink r:id="rId230" w:history="1">
        <w:r>
          <w:rPr>
            <w:rStyle w:val="Hyperlink"/>
            <w:color w:val="000000"/>
          </w:rPr>
          <w:t>1944</w:t>
        </w:r>
      </w:hyperlink>
      <w:r>
        <w:rPr>
          <w:color w:val="000000"/>
        </w:rPr>
        <w:t xml:space="preserve"> року Миколаїв було звільнено від німців, зокрема, завдяки діям </w:t>
      </w:r>
      <w:hyperlink r:id="rId231" w:history="1">
        <w:r>
          <w:rPr>
            <w:rStyle w:val="Hyperlink"/>
            <w:color w:val="000000"/>
          </w:rPr>
          <w:t>68 моряків-десантників</w:t>
        </w:r>
      </w:hyperlink>
      <w:r>
        <w:rPr>
          <w:color w:val="000000"/>
        </w:rPr>
        <w:t xml:space="preserve"> під командуванням </w:t>
      </w:r>
      <w:hyperlink r:id="rId232" w:history="1">
        <w:r>
          <w:rPr>
            <w:rStyle w:val="Hyperlink"/>
            <w:color w:val="000000"/>
          </w:rPr>
          <w:t>Костянтина Ольшанського</w:t>
        </w:r>
      </w:hyperlink>
      <w:r>
        <w:rPr>
          <w:color w:val="000000"/>
        </w:rPr>
        <w:t xml:space="preserve">. Це був єдиний випадок в історії </w:t>
      </w:r>
      <w:hyperlink r:id="rId233" w:history="1">
        <w:r>
          <w:rPr>
            <w:rStyle w:val="Hyperlink"/>
            <w:color w:val="000000"/>
          </w:rPr>
          <w:t>Німецько-радянської війни</w:t>
        </w:r>
      </w:hyperlink>
      <w:r>
        <w:rPr>
          <w:color w:val="000000"/>
        </w:rPr>
        <w:t xml:space="preserve">, коли всіх учасників однієї бойової операції було відзначено званням </w:t>
      </w:r>
      <w:hyperlink r:id="rId234" w:history="1">
        <w:r>
          <w:rPr>
            <w:rStyle w:val="Hyperlink"/>
            <w:color w:val="000000"/>
          </w:rPr>
          <w:t>«Герой Радянського Союзу»</w:t>
        </w:r>
      </w:hyperlink>
      <w:r>
        <w:rPr>
          <w:color w:val="000000"/>
        </w:rPr>
        <w:t>; більшість з них — посмертно.</w:t>
      </w:r>
    </w:p>
    <w:p w14:paraId="34AAF4B1" w14:textId="77777777" w:rsidR="009D4266" w:rsidRDefault="009D4266" w:rsidP="009D4266">
      <w:pPr>
        <w:pStyle w:val="NormalWeb"/>
        <w:spacing w:before="240" w:beforeAutospacing="0" w:after="240" w:afterAutospacing="0"/>
      </w:pPr>
      <w:r>
        <w:rPr>
          <w:color w:val="000000"/>
        </w:rPr>
        <w:t>Діяльність «Миколаївського центру»[</w:t>
      </w:r>
      <w:hyperlink r:id="rId235" w:history="1">
        <w:r>
          <w:rPr>
            <w:rStyle w:val="Hyperlink"/>
            <w:color w:val="000000"/>
          </w:rPr>
          <w:t>ред.</w:t>
        </w:r>
      </w:hyperlink>
      <w:r>
        <w:rPr>
          <w:color w:val="000000"/>
        </w:rPr>
        <w:t xml:space="preserve"> | </w:t>
      </w:r>
      <w:hyperlink r:id="rId236" w:history="1">
        <w:r>
          <w:rPr>
            <w:rStyle w:val="Hyperlink"/>
            <w:color w:val="000000"/>
          </w:rPr>
          <w:t>ред. код</w:t>
        </w:r>
      </w:hyperlink>
      <w:r>
        <w:rPr>
          <w:color w:val="000000"/>
        </w:rPr>
        <w:t>]</w:t>
      </w:r>
    </w:p>
    <w:p w14:paraId="1D7A02F2" w14:textId="77777777" w:rsidR="009D4266" w:rsidRDefault="009D4266" w:rsidP="009D4266">
      <w:pPr>
        <w:pStyle w:val="NormalWeb"/>
        <w:spacing w:before="240" w:beforeAutospacing="0" w:after="240" w:afterAutospacing="0"/>
      </w:pPr>
      <w:r>
        <w:rPr>
          <w:color w:val="000000"/>
        </w:rPr>
        <w:t xml:space="preserve">Центр очолював </w:t>
      </w:r>
      <w:hyperlink r:id="rId237" w:history="1">
        <w:r>
          <w:rPr>
            <w:rStyle w:val="Hyperlink"/>
            <w:color w:val="000000"/>
          </w:rPr>
          <w:t>майор</w:t>
        </w:r>
      </w:hyperlink>
      <w:r>
        <w:rPr>
          <w:color w:val="000000"/>
        </w:rPr>
        <w:t xml:space="preserve"> </w:t>
      </w:r>
      <w:hyperlink r:id="rId238" w:history="1">
        <w:r>
          <w:rPr>
            <w:rStyle w:val="Hyperlink"/>
            <w:color w:val="000000"/>
          </w:rPr>
          <w:t>Віктор Лягін</w:t>
        </w:r>
      </w:hyperlink>
      <w:r>
        <w:rPr>
          <w:color w:val="000000"/>
        </w:rPr>
        <w:t xml:space="preserve"> (Корнєв). Виник у грудні 1941. З представників окремих груп було обрано комітет у складі </w:t>
      </w:r>
      <w:hyperlink r:id="rId239" w:history="1">
        <w:r>
          <w:rPr>
            <w:rStyle w:val="Hyperlink"/>
            <w:color w:val="000000"/>
          </w:rPr>
          <w:t>Павла Защука</w:t>
        </w:r>
      </w:hyperlink>
      <w:r>
        <w:rPr>
          <w:color w:val="000000"/>
        </w:rPr>
        <w:t xml:space="preserve"> (голова), </w:t>
      </w:r>
      <w:hyperlink r:id="rId240" w:history="1">
        <w:r>
          <w:rPr>
            <w:rStyle w:val="Hyperlink"/>
            <w:color w:val="000000"/>
          </w:rPr>
          <w:t>Всеволода Бондаренка</w:t>
        </w:r>
      </w:hyperlink>
      <w:r>
        <w:rPr>
          <w:color w:val="000000"/>
        </w:rPr>
        <w:t xml:space="preserve">, </w:t>
      </w:r>
      <w:hyperlink r:id="rId241" w:history="1">
        <w:r>
          <w:rPr>
            <w:rStyle w:val="Hyperlink"/>
            <w:color w:val="000000"/>
          </w:rPr>
          <w:t>Пилипа Комкова</w:t>
        </w:r>
      </w:hyperlink>
      <w:r>
        <w:rPr>
          <w:color w:val="000000"/>
        </w:rPr>
        <w:t xml:space="preserve">, </w:t>
      </w:r>
      <w:hyperlink r:id="rId242" w:history="1">
        <w:r>
          <w:rPr>
            <w:rStyle w:val="Hyperlink"/>
            <w:color w:val="000000"/>
          </w:rPr>
          <w:t>Федора Воробйова</w:t>
        </w:r>
      </w:hyperlink>
      <w:r>
        <w:rPr>
          <w:color w:val="000000"/>
        </w:rPr>
        <w:t xml:space="preserve">, </w:t>
      </w:r>
      <w:hyperlink r:id="rId243" w:history="1">
        <w:r>
          <w:rPr>
            <w:rStyle w:val="Hyperlink"/>
            <w:color w:val="000000"/>
          </w:rPr>
          <w:t>Василя Соколова</w:t>
        </w:r>
      </w:hyperlink>
      <w:r>
        <w:rPr>
          <w:color w:val="000000"/>
        </w:rPr>
        <w:t xml:space="preserve">. Віктор Лягін з метою </w:t>
      </w:r>
      <w:hyperlink r:id="rId244" w:history="1">
        <w:r>
          <w:rPr>
            <w:rStyle w:val="Hyperlink"/>
            <w:color w:val="000000"/>
          </w:rPr>
          <w:t>конспірації</w:t>
        </w:r>
      </w:hyperlink>
      <w:r>
        <w:rPr>
          <w:color w:val="000000"/>
        </w:rPr>
        <w:t xml:space="preserve"> в комітет не входив. Керував 25-ма підпільними групами, до яких входили кілька сот осіб.</w:t>
      </w:r>
    </w:p>
    <w:p w14:paraId="6CCFACD1" w14:textId="77777777" w:rsidR="009D4266" w:rsidRDefault="009D4266" w:rsidP="009D4266">
      <w:pPr>
        <w:pStyle w:val="NormalWeb"/>
        <w:shd w:val="clear" w:color="auto" w:fill="F8F9FA"/>
        <w:spacing w:before="0" w:beforeAutospacing="0" w:after="0" w:afterAutospacing="0"/>
      </w:pPr>
      <w:r>
        <w:rPr>
          <w:color w:val="000000"/>
        </w:rPr>
        <w:t>Диверсія на Інгульському аеродромомі</w:t>
      </w:r>
    </w:p>
    <w:p w14:paraId="7625C2E3" w14:textId="77777777" w:rsidR="009D4266" w:rsidRDefault="009D4266" w:rsidP="009D4266">
      <w:pPr>
        <w:pStyle w:val="NormalWeb"/>
        <w:shd w:val="clear" w:color="auto" w:fill="FFFFFF"/>
        <w:spacing w:before="0" w:beforeAutospacing="0" w:after="0" w:afterAutospacing="0"/>
      </w:pPr>
      <w:r>
        <w:rPr>
          <w:color w:val="000000"/>
        </w:rPr>
        <w:lastRenderedPageBreak/>
        <w:t xml:space="preserve">Центр організовував </w:t>
      </w:r>
      <w:hyperlink r:id="rId245" w:history="1">
        <w:r>
          <w:rPr>
            <w:rStyle w:val="Hyperlink"/>
            <w:color w:val="000000"/>
          </w:rPr>
          <w:t>диверсії</w:t>
        </w:r>
      </w:hyperlink>
      <w:r>
        <w:rPr>
          <w:color w:val="000000"/>
        </w:rPr>
        <w:t xml:space="preserve">, розповсюджував листівки в місті й </w:t>
      </w:r>
      <w:hyperlink r:id="rId246" w:history="1">
        <w:r>
          <w:rPr>
            <w:rStyle w:val="Hyperlink"/>
            <w:color w:val="000000"/>
          </w:rPr>
          <w:t>області</w:t>
        </w:r>
      </w:hyperlink>
      <w:r>
        <w:rPr>
          <w:color w:val="000000"/>
        </w:rPr>
        <w:t xml:space="preserve">, збирав розвідувальні дані, організовував </w:t>
      </w:r>
      <w:hyperlink r:id="rId247" w:history="1">
        <w:r>
          <w:rPr>
            <w:rStyle w:val="Hyperlink"/>
            <w:color w:val="000000"/>
          </w:rPr>
          <w:t>саботаж</w:t>
        </w:r>
      </w:hyperlink>
      <w:r>
        <w:rPr>
          <w:color w:val="000000"/>
        </w:rPr>
        <w:t xml:space="preserve"> на </w:t>
      </w:r>
      <w:hyperlink r:id="rId248" w:history="1">
        <w:r>
          <w:rPr>
            <w:rStyle w:val="Hyperlink"/>
            <w:color w:val="000000"/>
          </w:rPr>
          <w:t>промислових підприємствах</w:t>
        </w:r>
      </w:hyperlink>
      <w:r>
        <w:rPr>
          <w:color w:val="000000"/>
        </w:rPr>
        <w:t xml:space="preserve">. Виконавцем більшості диверсій «Миколаївського центру» був </w:t>
      </w:r>
      <w:hyperlink r:id="rId249" w:history="1">
        <w:r>
          <w:rPr>
            <w:rStyle w:val="Hyperlink"/>
            <w:color w:val="000000"/>
          </w:rPr>
          <w:t>Олександр Сидорчук</w:t>
        </w:r>
      </w:hyperlink>
      <w:r>
        <w:rPr>
          <w:color w:val="000000"/>
        </w:rPr>
        <w:t xml:space="preserve">. Наймасштабнішою акцією «Миколаївського центру» став вибух на Миколаївському </w:t>
      </w:r>
      <w:hyperlink r:id="rId250" w:history="1">
        <w:r>
          <w:rPr>
            <w:rStyle w:val="Hyperlink"/>
            <w:color w:val="000000"/>
          </w:rPr>
          <w:t>аеродромі</w:t>
        </w:r>
      </w:hyperlink>
      <w:r>
        <w:rPr>
          <w:color w:val="000000"/>
        </w:rPr>
        <w:t xml:space="preserve">, який здійснив Сидорчук. Були підірвані два </w:t>
      </w:r>
      <w:hyperlink r:id="rId251" w:history="1">
        <w:r>
          <w:rPr>
            <w:rStyle w:val="Hyperlink"/>
            <w:color w:val="000000"/>
          </w:rPr>
          <w:t>ангари</w:t>
        </w:r>
      </w:hyperlink>
      <w:r>
        <w:rPr>
          <w:color w:val="000000"/>
        </w:rPr>
        <w:t xml:space="preserve">, знищено 27 </w:t>
      </w:r>
      <w:hyperlink r:id="rId252" w:history="1">
        <w:r>
          <w:rPr>
            <w:rStyle w:val="Hyperlink"/>
            <w:color w:val="000000"/>
          </w:rPr>
          <w:t>літаків</w:t>
        </w:r>
      </w:hyperlink>
      <w:r>
        <w:rPr>
          <w:color w:val="000000"/>
        </w:rPr>
        <w:t>, 25 авіамоторів, бензосховище.</w:t>
      </w:r>
    </w:p>
    <w:p w14:paraId="21B26D23" w14:textId="77777777" w:rsidR="009D4266" w:rsidRDefault="009D4266" w:rsidP="009D4266">
      <w:pPr>
        <w:pStyle w:val="NormalWeb"/>
        <w:shd w:val="clear" w:color="auto" w:fill="FFFFFF"/>
        <w:spacing w:before="0" w:beforeAutospacing="0" w:after="0" w:afterAutospacing="0"/>
      </w:pPr>
      <w:r>
        <w:rPr>
          <w:color w:val="000000"/>
        </w:rPr>
        <w:t>За час своєї роботи «Миколаївський центр» нарукував 15 тисяч листівок. Вони доставлялися в усі райони області та розповсюджувалися на фабриках і заводах, на базарах, у кіно, на біржі праці, у магазинах і просто наклеювалися на будинки. В них мешканці Миколаївщини закликалися на боротьбу з окупантами. Серед іншого, друкувалися заклики до селян знищувати худобу і хліб, щоб вони не дістались ворогу. Окупаційна влада жорстоко карала за розповсюдження і зберігання листівок. За читання антифашистських листівок були повішані десятки мешканців Миколаївщини</w:t>
      </w:r>
    </w:p>
    <w:p w14:paraId="55119621" w14:textId="77777777" w:rsidR="009D4266" w:rsidRDefault="009D4266" w:rsidP="009D4266">
      <w:pPr>
        <w:pStyle w:val="NormalWeb"/>
        <w:shd w:val="clear" w:color="auto" w:fill="FFFFFF"/>
        <w:spacing w:before="0" w:beforeAutospacing="0" w:after="0" w:afterAutospacing="0"/>
      </w:pPr>
      <w:r>
        <w:rPr>
          <w:color w:val="000000"/>
        </w:rPr>
        <w:t xml:space="preserve">У грудні 1942 року членів комітету заарештували, керівництво взяли на себе члени розвідувальної групи Віктора Лягіна. У лютому 1943 більшість з них також була заарештована. У центрі залишилося близько 50 осіб, які продовжували боротьбу проти окупантів. Після розгрому керівного ядра член комітету Пилип Комков з групою підпільників переїхав до </w:t>
      </w:r>
      <w:hyperlink r:id="rId253" w:history="1">
        <w:r>
          <w:rPr>
            <w:rStyle w:val="Hyperlink"/>
            <w:color w:val="000000"/>
          </w:rPr>
          <w:t>Херсона</w:t>
        </w:r>
      </w:hyperlink>
      <w:r>
        <w:rPr>
          <w:color w:val="000000"/>
        </w:rPr>
        <w:t xml:space="preserve">, звідки координував дії підпілля на Миколаївщині та </w:t>
      </w:r>
      <w:hyperlink r:id="rId254" w:history="1">
        <w:r>
          <w:rPr>
            <w:rStyle w:val="Hyperlink"/>
            <w:color w:val="000000"/>
          </w:rPr>
          <w:t>Херсонщині</w:t>
        </w:r>
      </w:hyperlink>
      <w:r>
        <w:rPr>
          <w:color w:val="000000"/>
        </w:rPr>
        <w:t xml:space="preserve">. Після загибелі Пилипа Комкова восени 1943 керівне ядро підпілля знову перемістилося до Миколаєва і діяло до </w:t>
      </w:r>
      <w:hyperlink r:id="rId255" w:history="1">
        <w:r>
          <w:rPr>
            <w:rStyle w:val="Hyperlink"/>
            <w:color w:val="000000"/>
          </w:rPr>
          <w:t>визволення міста</w:t>
        </w:r>
      </w:hyperlink>
      <w:r>
        <w:rPr>
          <w:color w:val="000000"/>
        </w:rPr>
        <w:t xml:space="preserve"> від окупантів. Усього 1942–1943 заарештовано 97 підпільників, з них 46 </w:t>
      </w:r>
      <w:hyperlink r:id="rId256" w:history="1">
        <w:r>
          <w:rPr>
            <w:rStyle w:val="Hyperlink"/>
            <w:color w:val="000000"/>
          </w:rPr>
          <w:t>страчено</w:t>
        </w:r>
      </w:hyperlink>
      <w:r>
        <w:rPr>
          <w:color w:val="000000"/>
        </w:rPr>
        <w:t xml:space="preserve">, у тому числі Віктора Лягіна, Павла Защука, Федора Воробйова, Пилипа Комкова, Василя Соколова. 29 підпільників були відправлені до </w:t>
      </w:r>
      <w:hyperlink r:id="rId257" w:history="1">
        <w:r>
          <w:rPr>
            <w:rStyle w:val="Hyperlink"/>
            <w:color w:val="000000"/>
          </w:rPr>
          <w:t>концтаборів</w:t>
        </w:r>
      </w:hyperlink>
      <w:r>
        <w:rPr>
          <w:color w:val="000000"/>
        </w:rPr>
        <w:t xml:space="preserve"> у </w:t>
      </w:r>
      <w:hyperlink r:id="rId258" w:history="1">
        <w:r>
          <w:rPr>
            <w:rStyle w:val="Hyperlink"/>
            <w:color w:val="000000"/>
          </w:rPr>
          <w:t>Німеччині</w:t>
        </w:r>
      </w:hyperlink>
      <w:r>
        <w:rPr>
          <w:color w:val="000000"/>
        </w:rPr>
        <w:t>.</w:t>
      </w:r>
    </w:p>
    <w:p w14:paraId="1EB95598" w14:textId="77777777" w:rsidR="009D4266" w:rsidRDefault="009D4266" w:rsidP="009D4266">
      <w:pPr>
        <w:pStyle w:val="NormalWeb"/>
        <w:shd w:val="clear" w:color="auto" w:fill="FFFFFF"/>
        <w:spacing w:before="0" w:beforeAutospacing="0" w:after="0" w:afterAutospacing="0"/>
      </w:pPr>
      <w:r>
        <w:rPr>
          <w:color w:val="000000"/>
        </w:rPr>
        <w:t xml:space="preserve">Незважаючи на низку недоліків в організації підпільної роботи, «Миколаївський центр» завдав окупантам відчутних втрат. За німецькими оцінками, матеріальні </w:t>
      </w:r>
      <w:hyperlink r:id="rId259" w:history="1">
        <w:r>
          <w:rPr>
            <w:rStyle w:val="Hyperlink"/>
            <w:color w:val="000000"/>
          </w:rPr>
          <w:t>збитки</w:t>
        </w:r>
      </w:hyperlink>
      <w:r>
        <w:rPr>
          <w:color w:val="000000"/>
        </w:rPr>
        <w:t xml:space="preserve"> від діяльності підпільників «Миколаївського центру» становили 50 мільйонів </w:t>
      </w:r>
      <w:hyperlink r:id="rId260" w:history="1">
        <w:r>
          <w:rPr>
            <w:rStyle w:val="Hyperlink"/>
            <w:color w:val="000000"/>
          </w:rPr>
          <w:t>карбованців</w:t>
        </w:r>
      </w:hyperlink>
      <w:r>
        <w:rPr>
          <w:color w:val="000000"/>
        </w:rPr>
        <w:t>.</w:t>
      </w:r>
    </w:p>
    <w:p w14:paraId="47156762" w14:textId="77777777" w:rsidR="009D4266" w:rsidRDefault="009D4266" w:rsidP="009D4266"/>
    <w:p w14:paraId="1B2BF92A" w14:textId="77777777" w:rsidR="009D4266" w:rsidRDefault="009D4266" w:rsidP="009D4266">
      <w:pPr>
        <w:pStyle w:val="Heading3"/>
        <w:spacing w:before="320" w:after="80" w:line="0" w:lineRule="auto"/>
        <w:ind w:firstLine="705"/>
      </w:pPr>
      <w:r>
        <w:rPr>
          <w:rFonts w:ascii="Arial" w:hAnsi="Arial" w:cs="Arial"/>
          <w:b/>
          <w:bCs/>
          <w:color w:val="434343"/>
          <w:sz w:val="28"/>
          <w:szCs w:val="28"/>
        </w:rPr>
        <w:t>(ред)44. Назрівання революційної кризи в Україні на початку ХХ ст.</w:t>
      </w:r>
    </w:p>
    <w:p w14:paraId="01027C94"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Плідна культурницька діяльність українського громадянства у попередній період сприяла формуванню нової генерації українців, яка прагнула послідовно виборювати всю повноту політичних i національних прав українського народу. Зявляються перші зародки незалежних українських організацій. У 1891 р. постало Братство тарасівців — обєднання молодих українських патріотів, які вже не задовольнялися культурницьким українофільством старшого покоління i ставали на шлях національного радикалізму. У 1896 р. у Києві було утворено українське таємне товариство Молода Україна, метою якого, за свідченням київського жандармського управління, була пропаганда соціалізму i політичного сепаратизму на українській основі. Зазначені політичні групи, а також українські студентські громади стали основою, на якій у Харкові в лютому 1900 р. виникла перша українська політична партія — Революційна українська партія РУП. Для початків її діяльності був характерним радикально-нацiональний напрям роботи, душею якої був М.Мiхновський. Однак під впливом загальноросійського соціал-демократичного руху з другої половини 1902 р. РУП почала пройматися марксистською ідеологією, що спричинилося до її розкладу i створення ряду нових політичних партій. Першою серед них стала Українська народна партія на чолі з М.Мiхновським, яка відстоювала ідею повної української державної самостійності. Частина рупiвцiв разом з бундівськими організаціями в Україні утворили Українську соціал-демократичну партію Спілку, яка увійшла до РСДРП на правах автономної частини меншовицької організації.УСРДП прийняла соціал-демократичну програму західноєвропейського зразка, висунувши лозунг автономії замість самостійної України. Українська ліберальна інтелігенція, що обєднувалася в громадах та ін., утворила у 1904 р. українську демократичну партію. Згодом вони злилися в єдину — Українську радикально-демократичну партію.</w:t>
      </w:r>
    </w:p>
    <w:p w14:paraId="5771F5B5" w14:textId="77777777" w:rsidR="009D4266" w:rsidRDefault="009D4266" w:rsidP="009D4266"/>
    <w:p w14:paraId="49EC0695" w14:textId="77777777" w:rsidR="009D4266" w:rsidRDefault="009D4266" w:rsidP="009D4266">
      <w:pPr>
        <w:pStyle w:val="Heading3"/>
        <w:spacing w:before="320" w:after="80" w:line="0" w:lineRule="auto"/>
        <w:ind w:firstLine="705"/>
      </w:pPr>
      <w:r>
        <w:rPr>
          <w:rFonts w:ascii="Arial" w:hAnsi="Arial" w:cs="Arial"/>
          <w:b/>
          <w:bCs/>
          <w:color w:val="434343"/>
          <w:sz w:val="28"/>
          <w:szCs w:val="28"/>
        </w:rPr>
        <w:t>(ред)45. Народний рух України: етапи розвитку і діяльність</w:t>
      </w:r>
    </w:p>
    <w:p w14:paraId="7EC561A9" w14:textId="77777777" w:rsidR="009D4266" w:rsidRDefault="009D4266" w:rsidP="009D4266">
      <w:pPr>
        <w:pStyle w:val="NormalWeb"/>
        <w:spacing w:before="240" w:beforeAutospacing="0" w:after="160" w:afterAutospacing="0"/>
        <w:jc w:val="both"/>
      </w:pPr>
      <w:r>
        <w:rPr>
          <w:color w:val="666666"/>
        </w:rPr>
        <w:t xml:space="preserve">НАРОДНИЙ РУХ УКРАЇНИ (НРУ) – політ. партія (з 1993), яка веде свою історію від заснованої 1989 громадсько-політичної орг-ції "Народний рух України за перебудову". Улітку 1988 необхідність створення демократ. орг-ції на зразок прибалт. нар. фронтів обстоювалася новими неформальними об'єднаннями у </w:t>
      </w:r>
      <w:hyperlink r:id="rId261" w:history="1">
        <w:r>
          <w:rPr>
            <w:rStyle w:val="Hyperlink"/>
            <w:color w:val="666666"/>
          </w:rPr>
          <w:t>Львові</w:t>
        </w:r>
      </w:hyperlink>
      <w:r>
        <w:rPr>
          <w:color w:val="666666"/>
        </w:rPr>
        <w:t xml:space="preserve">, </w:t>
      </w:r>
      <w:hyperlink r:id="rId262" w:history="1">
        <w:r>
          <w:rPr>
            <w:rStyle w:val="Hyperlink"/>
            <w:color w:val="666666"/>
          </w:rPr>
          <w:t>Києві</w:t>
        </w:r>
      </w:hyperlink>
      <w:r>
        <w:rPr>
          <w:color w:val="666666"/>
        </w:rPr>
        <w:t>, на Вінниччині. Ідея створення "Народного руху України за перебудову" була формалізована в Спілці письменників України восени 1988. Її підтримали на поч. 1989 установчі конференції укр. "Меморіалу" та Т-ва укр. мови ім. Т.Шевченка. Проект програми Руху був надрукований у "Літературній Україні" 16 лютого 1989 і, порівняно з програмами прибалт. нар. фронтів, був поміркованішим. Зокрема, у ньому була відсутня вимога про новий союзний договір і містилося формальне положення про визнання "керуючої ролі" компартії.</w:t>
      </w:r>
    </w:p>
    <w:p w14:paraId="754080EF" w14:textId="77777777" w:rsidR="009D4266" w:rsidRDefault="009D4266" w:rsidP="009D4266">
      <w:pPr>
        <w:pStyle w:val="NormalWeb"/>
        <w:spacing w:before="240" w:beforeAutospacing="0" w:after="160" w:afterAutospacing="0"/>
        <w:jc w:val="both"/>
      </w:pPr>
      <w:r>
        <w:rPr>
          <w:color w:val="666666"/>
        </w:rPr>
        <w:t xml:space="preserve">8–10 вересня 1989 відбувся установчий з'їзд, на якому був заснований "Народний рух України за перебудову". Як видно з назви орг-ції, спочатку вона підтримувала офіц. курс на </w:t>
      </w:r>
      <w:hyperlink r:id="rId263" w:history="1">
        <w:r>
          <w:rPr>
            <w:rStyle w:val="Hyperlink"/>
            <w:color w:val="666666"/>
          </w:rPr>
          <w:t>перебудову</w:t>
        </w:r>
      </w:hyperlink>
      <w:r>
        <w:rPr>
          <w:color w:val="666666"/>
        </w:rPr>
        <w:t xml:space="preserve">, не ставлячи формально вимогу незалежності України. Але будь-які згадки про "керівну роль" компартії вже зникли. Натомість вимоги перетворення </w:t>
      </w:r>
      <w:hyperlink r:id="rId264" w:history="1">
        <w:r>
          <w:rPr>
            <w:rStyle w:val="Hyperlink"/>
            <w:color w:val="666666"/>
          </w:rPr>
          <w:t>СРСР</w:t>
        </w:r>
      </w:hyperlink>
      <w:r>
        <w:rPr>
          <w:color w:val="666666"/>
        </w:rPr>
        <w:t xml:space="preserve"> на "союз дійсно </w:t>
      </w:r>
      <w:r>
        <w:rPr>
          <w:color w:val="666666"/>
        </w:rPr>
        <w:lastRenderedPageBreak/>
        <w:t xml:space="preserve">суверенних держав" на основі нового союзного договору фактично означали підтримку ідеї </w:t>
      </w:r>
      <w:hyperlink r:id="rId265" w:history="1">
        <w:r>
          <w:rPr>
            <w:rStyle w:val="Hyperlink"/>
            <w:color w:val="666666"/>
          </w:rPr>
          <w:t>конфедерації</w:t>
        </w:r>
      </w:hyperlink>
      <w:r>
        <w:rPr>
          <w:color w:val="666666"/>
        </w:rPr>
        <w:t xml:space="preserve">, а не федерації. Рух підтримав культ. відродження нац. меншин, зокрема євреїв і </w:t>
      </w:r>
      <w:hyperlink r:id="rId266" w:history="1">
        <w:r>
          <w:rPr>
            <w:rStyle w:val="Hyperlink"/>
            <w:color w:val="666666"/>
          </w:rPr>
          <w:t>кримських татар</w:t>
        </w:r>
      </w:hyperlink>
      <w:r>
        <w:rPr>
          <w:color w:val="666666"/>
        </w:rPr>
        <w:t>, виступив зі спец. зверненням до росіян в Україні.</w:t>
      </w:r>
    </w:p>
    <w:p w14:paraId="469F4A6F" w14:textId="77777777" w:rsidR="009D4266" w:rsidRDefault="009D4266" w:rsidP="009D4266">
      <w:pPr>
        <w:pStyle w:val="NormalWeb"/>
        <w:spacing w:before="240" w:beforeAutospacing="0" w:after="160" w:afterAutospacing="0"/>
        <w:jc w:val="both"/>
      </w:pPr>
      <w:r>
        <w:rPr>
          <w:color w:val="666666"/>
        </w:rPr>
        <w:t xml:space="preserve">Проголошення принципів екон., політ. та ідеологічного плюралізму дало змогу на першому етапі діяльності об'єднати в Русі представників різних поглядів: від комуністів-реформаторів до членів Української Гельсінської спілки та орг-цій, що виступали з позицій антикомунізму. Участь відомих письменників, літераторів, філософа </w:t>
      </w:r>
      <w:hyperlink r:id="rId267" w:history="1">
        <w:r>
          <w:rPr>
            <w:rStyle w:val="Hyperlink"/>
            <w:color w:val="666666"/>
          </w:rPr>
          <w:t>М.Поповича</w:t>
        </w:r>
      </w:hyperlink>
      <w:r>
        <w:rPr>
          <w:color w:val="666666"/>
        </w:rPr>
        <w:t xml:space="preserve">, який став головою першої орг-ції Руху (Київ. регіональна орг-ція, 1989), надала ідеї Руху своєрідної легітимності, дала змогу залучити до нього більшу кількість людей, ніж могли на той час повести за собою дисиденти-правозахисники. Таким чином, на початку свого існування Рух був широким демократ. фронтом, який залучив до своїх лав представників різних ідеологій та поглядів. На час установчого з'їзду його чисельність склала 280 тис. осіб. Головою Руху став поет і громад. діяч </w:t>
      </w:r>
      <w:hyperlink r:id="rId268" w:history="1">
        <w:r>
          <w:rPr>
            <w:rStyle w:val="Hyperlink"/>
            <w:color w:val="666666"/>
          </w:rPr>
          <w:t>І.Драч</w:t>
        </w:r>
      </w:hyperlink>
      <w:r>
        <w:rPr>
          <w:color w:val="666666"/>
        </w:rPr>
        <w:t xml:space="preserve">, головою секретаріату – правозахисник і член Укр. Гельсінської спілки </w:t>
      </w:r>
      <w:hyperlink r:id="rId269" w:history="1">
        <w:r>
          <w:rPr>
            <w:rStyle w:val="Hyperlink"/>
            <w:color w:val="666666"/>
          </w:rPr>
          <w:t>М.Горинь</w:t>
        </w:r>
      </w:hyperlink>
      <w:r>
        <w:rPr>
          <w:color w:val="666666"/>
        </w:rPr>
        <w:t>.</w:t>
      </w:r>
    </w:p>
    <w:p w14:paraId="67F756AB" w14:textId="77777777" w:rsidR="009D4266" w:rsidRDefault="009D4266" w:rsidP="009D4266">
      <w:pPr>
        <w:pStyle w:val="NormalWeb"/>
        <w:spacing w:before="240" w:beforeAutospacing="0" w:after="160" w:afterAutospacing="0"/>
        <w:jc w:val="both"/>
      </w:pPr>
      <w:r>
        <w:rPr>
          <w:color w:val="666666"/>
        </w:rPr>
        <w:t xml:space="preserve">У перший рік існування Рух провів низку сусп. та культ. заходів, метою яких були консолідація укр. нації, відтворення істор. пам'яті народу та посилення ролі укр. мови. 21 січня 1990 Рухом було організовано "живий ланцюг" між Львовом і Києвом, присвячений 71-річчю Акту злуки між УНР та ЗУНР. Ця акція символізувала єдність укр. народу. У вересні 1990 відбулося святкування 500-річчя запороз. козацтва, що супроводжувалося масовим виїздом на Нікопольщину та Запоріжжя, великими заходами під </w:t>
      </w:r>
      <w:hyperlink r:id="rId270" w:history="1">
        <w:r>
          <w:rPr>
            <w:rStyle w:val="Hyperlink"/>
            <w:color w:val="666666"/>
          </w:rPr>
          <w:t>Берестечком</w:t>
        </w:r>
      </w:hyperlink>
      <w:r>
        <w:rPr>
          <w:color w:val="666666"/>
        </w:rPr>
        <w:t xml:space="preserve">, </w:t>
      </w:r>
      <w:hyperlink r:id="rId271" w:history="1">
        <w:r>
          <w:rPr>
            <w:rStyle w:val="Hyperlink"/>
            <w:color w:val="666666"/>
          </w:rPr>
          <w:t>Батурином</w:t>
        </w:r>
      </w:hyperlink>
      <w:r>
        <w:rPr>
          <w:color w:val="666666"/>
        </w:rPr>
        <w:t xml:space="preserve">, у </w:t>
      </w:r>
      <w:hyperlink r:id="rId272" w:history="1">
        <w:r>
          <w:rPr>
            <w:rStyle w:val="Hyperlink"/>
            <w:color w:val="666666"/>
          </w:rPr>
          <w:t>Лубнах</w:t>
        </w:r>
      </w:hyperlink>
      <w:r>
        <w:rPr>
          <w:color w:val="666666"/>
        </w:rPr>
        <w:t xml:space="preserve"> і </w:t>
      </w:r>
      <w:hyperlink r:id="rId273" w:history="1">
        <w:r>
          <w:rPr>
            <w:rStyle w:val="Hyperlink"/>
            <w:color w:val="666666"/>
          </w:rPr>
          <w:t>Хотині</w:t>
        </w:r>
      </w:hyperlink>
      <w:r>
        <w:rPr>
          <w:color w:val="666666"/>
        </w:rPr>
        <w:t>.</w:t>
      </w:r>
    </w:p>
    <w:p w14:paraId="16C4CFDD" w14:textId="77777777" w:rsidR="009D4266" w:rsidRDefault="009D4266" w:rsidP="009D4266">
      <w:pPr>
        <w:pStyle w:val="NormalWeb"/>
        <w:spacing w:before="240" w:beforeAutospacing="0" w:after="160" w:afterAutospacing="0"/>
        <w:jc w:val="both"/>
      </w:pPr>
      <w:r>
        <w:rPr>
          <w:color w:val="666666"/>
        </w:rPr>
        <w:t xml:space="preserve">Рух виявив значну активність у політ. сфері. У результаті спільних дій Руху і демократично налаштованих депутатів СРСР від України (об'єднаних у Респ. депутатський клуб) восени 1989 вдалося внести важливі поправки у вироблений комуніст. номенклатурою проект закону про вибори до ВР УРСР. З метою участі у виборах до ВР УРСР наприкінці 1989 на основі Руху був створений Демократ. блок України, що об'єднав сили, опозиційні до </w:t>
      </w:r>
      <w:hyperlink r:id="rId274" w:history="1">
        <w:r>
          <w:rPr>
            <w:rStyle w:val="Hyperlink"/>
            <w:color w:val="666666"/>
          </w:rPr>
          <w:t>Комуністичної партії України</w:t>
        </w:r>
      </w:hyperlink>
      <w:r>
        <w:rPr>
          <w:color w:val="666666"/>
        </w:rPr>
        <w:t>. 9 лютого 1990 Рух був офіційно зареєстрований владою як громадсько-політ. орг-ція. На виборах у березні 1990 Демократ. блок України завоював чверть місць у парламенті УРСР і створив парламентську опозицію – Народну раду. При цьому в 3-х західних областях – Львівській, Івано-Франківській та Тернопільській – Рух одержав перемогу і прийшов до влади.</w:t>
      </w:r>
    </w:p>
    <w:p w14:paraId="176720C9" w14:textId="77777777" w:rsidR="009D4266" w:rsidRDefault="009D4266" w:rsidP="009D4266">
      <w:pPr>
        <w:pStyle w:val="NormalWeb"/>
        <w:spacing w:before="240" w:beforeAutospacing="0" w:after="160" w:afterAutospacing="0"/>
        <w:jc w:val="both"/>
      </w:pPr>
      <w:r>
        <w:rPr>
          <w:color w:val="666666"/>
        </w:rPr>
        <w:t xml:space="preserve">Перебуваючи в складі ВР УРСР, Рух мав сильний вплив на позицію, зокрема, т. зв. націонал-комуніст. крила КПУ на чолі з </w:t>
      </w:r>
      <w:hyperlink r:id="rId275" w:history="1">
        <w:r>
          <w:rPr>
            <w:rStyle w:val="Hyperlink"/>
            <w:color w:val="666666"/>
          </w:rPr>
          <w:t>Л.Кравчуком</w:t>
        </w:r>
      </w:hyperlink>
      <w:r>
        <w:rPr>
          <w:color w:val="666666"/>
        </w:rPr>
        <w:t xml:space="preserve">. Завдяки тискові і впливу Руху 16 липня 1990 ВР УРСР прийняла </w:t>
      </w:r>
      <w:hyperlink r:id="rId276" w:history="1">
        <w:r>
          <w:rPr>
            <w:rStyle w:val="Hyperlink"/>
            <w:color w:val="666666"/>
          </w:rPr>
          <w:t>Декларацію про державний суверенітет України</w:t>
        </w:r>
      </w:hyperlink>
      <w:r>
        <w:rPr>
          <w:color w:val="666666"/>
        </w:rPr>
        <w:t>.</w:t>
      </w:r>
    </w:p>
    <w:p w14:paraId="6A618E24" w14:textId="77777777" w:rsidR="009D4266" w:rsidRDefault="009D4266" w:rsidP="009D4266">
      <w:pPr>
        <w:pStyle w:val="NormalWeb"/>
        <w:spacing w:before="240" w:beforeAutospacing="0" w:after="160" w:afterAutospacing="0"/>
        <w:jc w:val="both"/>
      </w:pPr>
      <w:r>
        <w:rPr>
          <w:color w:val="666666"/>
        </w:rPr>
        <w:t xml:space="preserve">В умовах посилення політ. боротьби восени 1990 25–28 жовтня відбулися 2-гі Всеукр. збори Руху. Кількість членів Руху на час з'їзду склала 633 тис. осіб, що стало піком масовості цього громадсько-політ. об'єднання. 2-гі збори Руху закріпили в програмних документах зміни в політиці, що відображали процес його радикалізації. Було підкреслено, що "необхідна не перебудова, а повний демонтаж тоталітарної системи", тому з назви "Народний рух України за перебудову" зняли слова "за перебудову". Якщо раніше Рух виступав за новий союзний договір, то тепер його гол. метою стала побудова ненасильницьким шляхом укр. незалежної д-ви і усунення </w:t>
      </w:r>
      <w:hyperlink r:id="rId277" w:history="1">
        <w:r>
          <w:rPr>
            <w:rStyle w:val="Hyperlink"/>
            <w:color w:val="666666"/>
          </w:rPr>
          <w:t xml:space="preserve">Комуністичної партії </w:t>
        </w:r>
        <w:r>
          <w:rPr>
            <w:rStyle w:val="Hyperlink"/>
            <w:color w:val="666666"/>
          </w:rPr>
          <w:lastRenderedPageBreak/>
          <w:t>Радянського Союзу</w:t>
        </w:r>
      </w:hyperlink>
      <w:r>
        <w:rPr>
          <w:color w:val="666666"/>
        </w:rPr>
        <w:t xml:space="preserve"> від влади. Участь членів КПРС у Русі була заборонена. Заради запобіганню відпливу активістів Руху в різні новостворені партії на з'їзді було запроваджено асоціативне членство. Проте </w:t>
      </w:r>
      <w:hyperlink r:id="rId278" w:history="1">
        <w:r>
          <w:rPr>
            <w:rStyle w:val="Hyperlink"/>
            <w:color w:val="666666"/>
          </w:rPr>
          <w:t>Українська республіканська партія</w:t>
        </w:r>
      </w:hyperlink>
      <w:r>
        <w:rPr>
          <w:color w:val="666666"/>
        </w:rPr>
        <w:t xml:space="preserve"> (УРП) та Демократ. партія України (ДемПУ), що відігравали значну роль у діяльності Руху, відмовилися бути його асоційованими членами.</w:t>
      </w:r>
    </w:p>
    <w:p w14:paraId="3B96F417" w14:textId="77777777" w:rsidR="009D4266" w:rsidRDefault="009D4266" w:rsidP="009D4266">
      <w:pPr>
        <w:pStyle w:val="NormalWeb"/>
        <w:spacing w:before="240" w:beforeAutospacing="0" w:after="160" w:afterAutospacing="0"/>
        <w:jc w:val="both"/>
      </w:pPr>
      <w:r>
        <w:rPr>
          <w:color w:val="666666"/>
        </w:rPr>
        <w:t xml:space="preserve">Протягом 1991 Рух продовжував мати значний вплив на представників націонал-комуніст. крила КПУ, які в умовах послаблення режиму були змушені значною мірою запозичувати рухівські гасла. 24 серпня 1991 ВР УРСР був прийнятий </w:t>
      </w:r>
      <w:hyperlink r:id="rId279" w:history="1">
        <w:r>
          <w:rPr>
            <w:rStyle w:val="Hyperlink"/>
            <w:color w:val="666666"/>
          </w:rPr>
          <w:t>Акт проголошення незалежності України</w:t>
        </w:r>
      </w:hyperlink>
      <w:r>
        <w:rPr>
          <w:color w:val="666666"/>
        </w:rPr>
        <w:t>, а на референдумі 1 грудня 1991 незалежність України підтримав 91 % виборців з тих 84 %, хто взяв участь у голосуванні.</w:t>
      </w:r>
    </w:p>
    <w:p w14:paraId="291ED73F" w14:textId="77777777" w:rsidR="009D4266" w:rsidRDefault="009D4266" w:rsidP="009D4266">
      <w:pPr>
        <w:pStyle w:val="NormalWeb"/>
        <w:spacing w:before="240" w:beforeAutospacing="0" w:after="160" w:afterAutospacing="0"/>
        <w:jc w:val="both"/>
      </w:pPr>
      <w:r>
        <w:rPr>
          <w:color w:val="666666"/>
        </w:rPr>
        <w:t xml:space="preserve">Під час президентської виборчої кампанії 1991 рішенням Великої ради Руху кандидатом від нього був висунутий </w:t>
      </w:r>
      <w:hyperlink r:id="rId280" w:history="1">
        <w:r>
          <w:rPr>
            <w:rStyle w:val="Hyperlink"/>
            <w:color w:val="666666"/>
          </w:rPr>
          <w:t>В.Чорновіл</w:t>
        </w:r>
      </w:hyperlink>
      <w:r>
        <w:rPr>
          <w:color w:val="666666"/>
        </w:rPr>
        <w:t xml:space="preserve">, проте ін. лідери Руху – І.Драч та М.Горинь – агітували за лідера УРП </w:t>
      </w:r>
      <w:hyperlink r:id="rId281" w:history="1">
        <w:r>
          <w:rPr>
            <w:rStyle w:val="Hyperlink"/>
            <w:color w:val="666666"/>
          </w:rPr>
          <w:t>Л.Лук'яненка</w:t>
        </w:r>
      </w:hyperlink>
      <w:r>
        <w:rPr>
          <w:color w:val="666666"/>
        </w:rPr>
        <w:t>. Роздрібленість опозиційних сил (5 кандидатів) сприяла перемозі вже в 1-му турі Л.Кравчука – 61,6 %. В.Чорновіл зібрав 23,3 % голосів, Л.Лук'яненко – 4,5 %.</w:t>
      </w:r>
    </w:p>
    <w:p w14:paraId="1F344AE7" w14:textId="77777777" w:rsidR="009D4266" w:rsidRDefault="009D4266" w:rsidP="009D4266">
      <w:pPr>
        <w:pStyle w:val="NormalWeb"/>
        <w:spacing w:before="240" w:beforeAutospacing="0" w:after="160" w:afterAutospacing="0"/>
        <w:jc w:val="both"/>
      </w:pPr>
      <w:r>
        <w:rPr>
          <w:color w:val="666666"/>
        </w:rPr>
        <w:t>Після референдуму і виборів 1 грудня перед Рухом постала дилема – співпрацювати з президентом незалежної України чи залишитися в опозиції. На 3-му з'їзді Руху, що відбувся 28 лютого – 1 березня 1992, офіц. розколу вдалося уникнути завдяки обранню 3-х співголів Руху – І.Драча, М.Гориня та В.Чорновола. Рішення про те, щоб залишитися в опозиції, підтримував лише В.Чорновіл, прихильники якого, проте, отримали перевагу на з'їзді. Колишні союзники Руху – УРП і ДемПУ – проголосили необхідність підтримки президента Л.Кравчука.</w:t>
      </w:r>
    </w:p>
    <w:p w14:paraId="342A508B" w14:textId="77777777" w:rsidR="009D4266" w:rsidRDefault="009D4266" w:rsidP="009D4266">
      <w:pPr>
        <w:pStyle w:val="NormalWeb"/>
        <w:spacing w:before="240" w:beforeAutospacing="0" w:after="160" w:afterAutospacing="0"/>
        <w:jc w:val="both"/>
      </w:pPr>
      <w:r>
        <w:rPr>
          <w:color w:val="666666"/>
        </w:rPr>
        <w:t>На 4-му з'їзді Руху, що відбувся у грудні 1992, єдиним його головою було обрано В.Чорновола. З'їзд засвідчив перетворення Руху на політ. партію. Офіційно Рух був зареєстрований як партія 1 лютого 1993.</w:t>
      </w:r>
    </w:p>
    <w:p w14:paraId="5660A90E" w14:textId="77777777" w:rsidR="009D4266" w:rsidRDefault="009D4266" w:rsidP="009D4266">
      <w:pPr>
        <w:pStyle w:val="NormalWeb"/>
        <w:spacing w:before="240" w:beforeAutospacing="0" w:after="160" w:afterAutospacing="0"/>
        <w:jc w:val="both"/>
      </w:pPr>
      <w:r>
        <w:rPr>
          <w:color w:val="666666"/>
        </w:rPr>
        <w:t>На позачергових парламентських виборах 1994 Рух здобув 20 депутатських мандатів, що було спричинено відокремленням від нього УРП, ДемПУ та низки ін. партій.</w:t>
      </w:r>
    </w:p>
    <w:p w14:paraId="55425FA4" w14:textId="77777777" w:rsidR="009D4266" w:rsidRDefault="009D4266" w:rsidP="009D4266">
      <w:pPr>
        <w:pStyle w:val="NormalWeb"/>
        <w:spacing w:before="240" w:beforeAutospacing="0" w:after="160" w:afterAutospacing="0"/>
        <w:jc w:val="both"/>
      </w:pPr>
      <w:r>
        <w:rPr>
          <w:color w:val="666666"/>
        </w:rPr>
        <w:t xml:space="preserve">До парламентських виборів 1998 Рух перетворився на партію правоцентристського спрямування, втративши монополію на представлення опозиційних сил у сусп-ві і ставши лише однією, хоча й найбільш впливовою партією демократ. опозиції. На виборах 1998 Рух отримав 46 мандатів, з них 32 – по парт. списку, набравши 9,4 % голосів виборців. Це засвідчило, що Рух потребує модернізації, виходу за межі традиційного ареалу своєї підтримки (захід і центр країни). Під час 9-го з'їзду Руху у грудні 1998 було названо можливих кандидатів на участь у президентських виборах 1999 – колиш. міністра закордонних справ </w:t>
      </w:r>
      <w:hyperlink r:id="rId282" w:history="1">
        <w:r>
          <w:rPr>
            <w:rStyle w:val="Hyperlink"/>
            <w:color w:val="666666"/>
          </w:rPr>
          <w:t>Г.Удовенка</w:t>
        </w:r>
      </w:hyperlink>
      <w:r>
        <w:rPr>
          <w:color w:val="666666"/>
        </w:rPr>
        <w:t xml:space="preserve"> та В.Чорновола (останній зняв свою кандидатуру в січні 1999). Проте 28 лютого 1999 група членів Руху на чолі з Ю.Костенком провела власний з'їзд, де висловила свою незгоду з рішенням попереднього з'їзду та обрала головою Руху Ю.Костенка. Розкол став реальністю. 25 березня 1999 В.Чорновіл загинув за нез'ясованих обставин в автокатастрофі неподалік </w:t>
      </w:r>
      <w:hyperlink r:id="rId283" w:history="1">
        <w:r>
          <w:rPr>
            <w:rStyle w:val="Hyperlink"/>
            <w:color w:val="666666"/>
          </w:rPr>
          <w:t>Борисполя</w:t>
        </w:r>
      </w:hyperlink>
      <w:r>
        <w:rPr>
          <w:color w:val="666666"/>
        </w:rPr>
        <w:t xml:space="preserve">. Ця трагічна подія не змогла повернути обидві частини Руху до єднання. На основі частини Руху під проводом Ю.Костенка була утворена партія "Український народний рух" (згодом перейменована на Укр. нар. партію). </w:t>
      </w:r>
      <w:r>
        <w:rPr>
          <w:color w:val="666666"/>
        </w:rPr>
        <w:lastRenderedPageBreak/>
        <w:t>На президентських виборах у жовтні 1999 Ю.Костенко набрав 2,2 % голосів, Г.Удовенко – 1,2 %, що свідчило про складне становище, в яке потрапив Рух.</w:t>
      </w:r>
    </w:p>
    <w:p w14:paraId="6E5C0372" w14:textId="77777777" w:rsidR="009D4266" w:rsidRDefault="009D4266" w:rsidP="009D4266">
      <w:pPr>
        <w:pStyle w:val="NormalWeb"/>
        <w:spacing w:before="240" w:beforeAutospacing="0" w:after="160" w:afterAutospacing="0"/>
        <w:jc w:val="both"/>
      </w:pPr>
      <w:r>
        <w:rPr>
          <w:color w:val="666666"/>
        </w:rPr>
        <w:t>2001 була прийнята остання редакція програми Руху (очолюваного Г.Удовенком), яка проголосила його ідеологією "національну демократію". Попри те, що вона визначалася як така, що "поєднує вартості консерватизму, лібералізму, соціальної демократії", погляди представників Руху свідчили на користь правоцентристського спрямування його ідеології.</w:t>
      </w:r>
    </w:p>
    <w:p w14:paraId="5AFD29B1" w14:textId="77777777" w:rsidR="009D4266" w:rsidRDefault="009D4266" w:rsidP="009D4266">
      <w:pPr>
        <w:pStyle w:val="NormalWeb"/>
        <w:spacing w:before="240" w:beforeAutospacing="0" w:after="160" w:afterAutospacing="0"/>
        <w:jc w:val="both"/>
      </w:pPr>
      <w:r>
        <w:rPr>
          <w:color w:val="666666"/>
        </w:rPr>
        <w:t xml:space="preserve">Перед парламентськими виборами 2002 Рух увійшов у виборчий блок </w:t>
      </w:r>
      <w:hyperlink r:id="rId284" w:history="1">
        <w:r>
          <w:rPr>
            <w:rStyle w:val="Hyperlink"/>
            <w:color w:val="666666"/>
          </w:rPr>
          <w:t>В.Ющенка</w:t>
        </w:r>
      </w:hyperlink>
      <w:r>
        <w:rPr>
          <w:color w:val="666666"/>
        </w:rPr>
        <w:t xml:space="preserve"> "Наша Україна", що об'єднав партії правоцентристського спрямування і здобув найбільшу кількість голосів – 23,6 %. У новому складі парламенту Рух отримав 19 депутатських мандатів. На 13-му з'їзді Руху 3 травня 2003 головою НРУ було обрано колиш. міністра закордонних справ </w:t>
      </w:r>
      <w:hyperlink r:id="rId285" w:history="1">
        <w:r>
          <w:rPr>
            <w:rStyle w:val="Hyperlink"/>
            <w:color w:val="666666"/>
          </w:rPr>
          <w:t>Б.Тарасюка</w:t>
        </w:r>
      </w:hyperlink>
      <w:r>
        <w:rPr>
          <w:color w:val="666666"/>
        </w:rPr>
        <w:t>.</w:t>
      </w:r>
    </w:p>
    <w:p w14:paraId="3D35601D" w14:textId="77777777" w:rsidR="009D4266" w:rsidRDefault="009D4266" w:rsidP="009D4266">
      <w:pPr>
        <w:pStyle w:val="NormalWeb"/>
        <w:spacing w:before="240" w:beforeAutospacing="0" w:after="160" w:afterAutospacing="0"/>
        <w:jc w:val="both"/>
      </w:pPr>
      <w:r>
        <w:rPr>
          <w:color w:val="666666"/>
        </w:rPr>
        <w:t>Продовжуючи співпрацю з президентом В.Ющенком, рухівці в той же час відмовилися брати участь у створенні єдиної партії на базі "Нашої України". На парламентських виборах 2006 Рух увійшов до складу виборчого блоку "Наша Україна", що набрав 13,95 % голосів. Рух отримав 10 депутатських мандатів.</w:t>
      </w:r>
    </w:p>
    <w:p w14:paraId="43B51931" w14:textId="77777777" w:rsidR="009D4266" w:rsidRDefault="009D4266" w:rsidP="009D4266">
      <w:pPr>
        <w:pStyle w:val="NormalWeb"/>
        <w:spacing w:before="240" w:beforeAutospacing="0" w:after="160" w:afterAutospacing="0"/>
        <w:jc w:val="both"/>
      </w:pPr>
      <w:r>
        <w:rPr>
          <w:color w:val="666666"/>
        </w:rPr>
        <w:t>На позачергових парламентських виборах 2007 Рух увійшов до складу виборчого блоку "Наша Україна – Народна самооборона", який набрав 14,2 % голосів. Рух отримав 6 депутатських мандатів.</w:t>
      </w:r>
    </w:p>
    <w:p w14:paraId="159452C8" w14:textId="77777777" w:rsidR="009D4266" w:rsidRDefault="009D4266" w:rsidP="009D4266">
      <w:pPr>
        <w:pStyle w:val="NormalWeb"/>
        <w:spacing w:before="240" w:beforeAutospacing="0" w:after="160" w:afterAutospacing="0"/>
        <w:jc w:val="both"/>
      </w:pPr>
      <w:r>
        <w:rPr>
          <w:color w:val="666666"/>
        </w:rPr>
        <w:t>Попри неодноразові заяви УНП і НРУ, їх возз'єднання не відбулося. Рух поступово втрачав свою значущість серед сил правоцентристського спрямування і як наслідок – підтримку серед населення (хоча його офіц. чисельність і складає 60 тис. членів). Зрештою, із запровадженням 3 %-го бар'єру Рух опинився перед перспективою пройти до парламенту лише в складі виборчого блоку. Рішення 2-го етапу 18-го позачергового з'їзду HРУ в січні 2009 засвідчили схильність іти на майбутні вибори разом з Блоком Юлії Тимошенко. Кілька впливових опонентів цього рішення і прихильників продовження орієнтації на президента В.Ющенка було виключено з партії.</w:t>
      </w:r>
    </w:p>
    <w:p w14:paraId="76387E4C" w14:textId="77777777" w:rsidR="009D4266" w:rsidRDefault="009D4266" w:rsidP="009D4266">
      <w:pPr>
        <w:pStyle w:val="NormalWeb"/>
        <w:spacing w:before="240" w:beforeAutospacing="0" w:after="160" w:afterAutospacing="0"/>
        <w:jc w:val="both"/>
      </w:pPr>
      <w:r>
        <w:rPr>
          <w:color w:val="666666"/>
        </w:rPr>
        <w:t>Отже, Рух відіграв визначальну роль серед опозиційних сил кінця 1980-х – поч. 1990-х рр. у здобутті незалежності України, будучи на той час широким демократ. фронтом. З того часу Рух пережив кілька криз та розколів, що призвело до зменшення його популярності та електоральної бази і перетворення на одну з невеликих сил правоцентристського спрямування. У цьому сенсі він не був унікальним, адже подібний шлях пройшла після повалення комунізму і низка ін. східноєвроп. антикомуніст. рухів.</w:t>
      </w:r>
    </w:p>
    <w:p w14:paraId="705219ED" w14:textId="77777777" w:rsidR="009D4266" w:rsidRDefault="009D4266" w:rsidP="009D4266"/>
    <w:p w14:paraId="18B97DBB" w14:textId="77777777" w:rsidR="009D4266" w:rsidRDefault="009D4266" w:rsidP="009D4266">
      <w:pPr>
        <w:pStyle w:val="NormalWeb"/>
        <w:spacing w:before="0" w:beforeAutospacing="0" w:after="0" w:afterAutospacing="0" w:line="0" w:lineRule="auto"/>
        <w:ind w:firstLine="705"/>
      </w:pPr>
      <w:r>
        <w:rPr>
          <w:rFonts w:ascii="Arial" w:hAnsi="Arial" w:cs="Arial"/>
          <w:b/>
          <w:bCs/>
          <w:color w:val="000000"/>
          <w:sz w:val="22"/>
          <w:szCs w:val="22"/>
        </w:rPr>
        <w:t> </w:t>
      </w:r>
    </w:p>
    <w:p w14:paraId="1F192050" w14:textId="77777777" w:rsidR="009D4266" w:rsidRDefault="009D4266" w:rsidP="009D4266">
      <w:pPr>
        <w:pStyle w:val="Heading3"/>
        <w:spacing w:before="320" w:after="80" w:line="0" w:lineRule="auto"/>
        <w:ind w:firstLine="705"/>
      </w:pPr>
      <w:r>
        <w:rPr>
          <w:rFonts w:ascii="Arial" w:hAnsi="Arial" w:cs="Arial"/>
          <w:b/>
          <w:bCs/>
          <w:color w:val="434343"/>
          <w:sz w:val="28"/>
          <w:szCs w:val="28"/>
        </w:rPr>
        <w:t>(ред)46. Національний рух в Україні у ХІХ ст.</w:t>
      </w:r>
    </w:p>
    <w:p w14:paraId="21F96B71"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Національно-визвольний рух започаткувала патріотична інтелігенція, яка прагнула зберегти від вимирання українську мову, історію, культуру. У 1798 р. Іван Котляревський видав поему "Енеїда", вперше уживши українську народну мову як літературну. Це була епохальна подія: вона поклала початок відродженню української мови, перетворенню її на літературну. Наприкінці XVIII ст. - поч. XIX ст. помітно посилюється інтерес до української історії. Поряд із літературними й історичними дослідженнями важливою формою діяльності інтелігенції було вивчення українського фольклору. Культурницька діяльність української інтелігенції справила значний вплив на піднесення національної свідомості народу, на активізацію процесів національного відродження. Опозиційність масонських лож. На поч. XIX ст. після війни 1812 р. з Наполеоном, яка, як уже зазначалося, радикалізувала суспільство, в Україні виникають перші таємні організації - масонські ложі. Найбільше значення мала Полтавська ложа "Любов до істини".На її базі у 1821 р. утворилося таємне "Малоросійське товариство" на чолі з предводителем дворянства Переяславського повіту Полтавської губернії Василем Лукашевичем. Члени товариства виступали за державну незалежність України. Масонські ложі започаткували організований опозиційний царизму рух в Україні.У 20-ті рр. XIX ст. в Україні засновуються таємні декабристські організації. Південне товариство"," Товариство об'єднаних слов'ян" у Новограді-Волинському. Основні вимоги - ліквідація самодержавства та кріпосного права. Серед декабристів не було єдності у вирішенні національного питання. На поч. 40-х років XIX ст., із відкриттям університету, центром національно-визвольного руху став Київ. У 1845-1847 рр. у Києві діяла перша суто українська таємна політична організація - Кирило-Мефодіївське товариство(братство).Основні цілі братства: - ліквідація самодержавства і кріпосного права; - національне визволення України; - утворення на демократичних засадах федерації слов'янських народів із центром у Києві.</w:t>
      </w:r>
    </w:p>
    <w:p w14:paraId="789B8160" w14:textId="77777777" w:rsidR="009D4266" w:rsidRDefault="009D4266" w:rsidP="009D4266"/>
    <w:p w14:paraId="00BF29FA" w14:textId="77777777" w:rsidR="009D4266" w:rsidRDefault="009D4266" w:rsidP="009D4266">
      <w:pPr>
        <w:pStyle w:val="NormalWeb"/>
        <w:spacing w:before="0" w:beforeAutospacing="0" w:after="0" w:afterAutospacing="0" w:line="0" w:lineRule="auto"/>
        <w:ind w:firstLine="705"/>
      </w:pPr>
      <w:r>
        <w:rPr>
          <w:rStyle w:val="apple-tab-span"/>
          <w:rFonts w:ascii="Arial" w:hAnsi="Arial" w:cs="Arial"/>
          <w:color w:val="000000"/>
          <w:sz w:val="22"/>
          <w:szCs w:val="22"/>
        </w:rPr>
        <w:tab/>
      </w:r>
    </w:p>
    <w:p w14:paraId="40BA1717" w14:textId="77777777" w:rsidR="009D4266" w:rsidRDefault="009D4266" w:rsidP="009D4266">
      <w:pPr>
        <w:pStyle w:val="Heading3"/>
        <w:spacing w:before="320" w:after="80" w:line="0" w:lineRule="auto"/>
        <w:ind w:firstLine="705"/>
      </w:pPr>
      <w:r>
        <w:rPr>
          <w:rFonts w:ascii="Arial" w:hAnsi="Arial" w:cs="Arial"/>
          <w:b/>
          <w:bCs/>
          <w:color w:val="434343"/>
          <w:sz w:val="28"/>
          <w:szCs w:val="28"/>
        </w:rPr>
        <w:t>(ред)47. Національно-державна символіка України до 1917 р</w:t>
      </w:r>
    </w:p>
    <w:p w14:paraId="3E149AD5" w14:textId="77777777" w:rsidR="009D4266" w:rsidRDefault="009D4266" w:rsidP="009D4266">
      <w:pPr>
        <w:spacing w:after="240"/>
      </w:pPr>
    </w:p>
    <w:p w14:paraId="3784BBA4" w14:textId="77777777" w:rsidR="009D4266" w:rsidRDefault="009D4266" w:rsidP="009D4266">
      <w:pPr>
        <w:pStyle w:val="Heading3"/>
        <w:spacing w:before="320" w:after="80" w:line="0" w:lineRule="auto"/>
        <w:ind w:firstLine="705"/>
      </w:pPr>
      <w:r>
        <w:rPr>
          <w:rFonts w:ascii="Arial" w:hAnsi="Arial" w:cs="Arial"/>
          <w:b/>
          <w:bCs/>
          <w:color w:val="434343"/>
          <w:sz w:val="28"/>
          <w:szCs w:val="28"/>
        </w:rPr>
        <w:t>(ред)48 Національно-культурне відродження на українських землях у складі Російської імперії.</w:t>
      </w:r>
    </w:p>
    <w:p w14:paraId="7A1F4962"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Протягом першої половини ХІХ ст. на західноукраїнських землях, як і в Наддніпрянщині, розгортався український національний рух. Умови, в яких відбувалося українське націотворення на західноукраїнських землях, були набагато складнішими, ніж на Лівобережжі, де зростанню національної свідомості сприяла пам’ять про Гетьманську державу.За час тривалого перебування у складі різних держав західні українці, або, як вони називали себе протягом ХІХ ст., русини, фактично втратили власну національну еліту, і переважну більшість їх складало селянство.Єдиною суспільною верствою, спроможною відіграти роль духовних лідерів народу у Східній Галичині та Закарпатті, було греко-католицьке духовенство. На західноукраїнських землях, на відміну від Наддніпрянщини, українці, крім імперської влади, потерпали від утисків поляків, румунів та угорців, які вели перед у різних регіонах. Імператорські реформи наприкінці XVIII ст. мали вислідом деяке покращання становища українського населення. Відтак Габсбурги могли розраховувати на підтримку українців, коли тут розгорталися польські та угорські національні рухи. Водночас імперська влада тлумила український національний рух, не бажала його посилення і розглядала лише як засіб ослаблення інших рухів. Важливе значення для західноукраїнського відродження мали культурні впливи у Наддніпрянщині. Галицьким русинам було би дуже важко вистояти в боротьбі за свої національні права без допомоги зі сходу – поезій Т.Шевченка, досягнень з історії, мовознавства, етнографії українського народу. Спочатку український рух розвивався досить повільно але в роки революційних подій 1848–1849 рр. в Австрійській імперії, західноукраїнські землі стали випереджати Наддніпрянщину за темпами розвитку українського національного руху. Спричиняли це, передовсім, несприятливі умови та утиски українства в Наддніпрянщині російською владою. Проте сам факт переходу першості зі сходу на захід українських земель мав важливе історичне значення. Він став свідченням того, що одним із здобутків  українського руху стало розуміння того, що український народ, розмежований імперськими кордонами, має спільне минуле і майбутнє.</w:t>
      </w:r>
    </w:p>
    <w:p w14:paraId="1D4F2765" w14:textId="77777777" w:rsidR="009D4266" w:rsidRDefault="009D4266" w:rsidP="009D4266">
      <w:pPr>
        <w:pStyle w:val="NormalWeb"/>
        <w:spacing w:before="0" w:beforeAutospacing="0" w:after="0" w:afterAutospacing="0" w:line="0" w:lineRule="auto"/>
        <w:ind w:firstLine="705"/>
      </w:pPr>
      <w:r>
        <w:rPr>
          <w:rFonts w:ascii="Arial" w:hAnsi="Arial" w:cs="Arial"/>
          <w:b/>
          <w:bCs/>
          <w:color w:val="000000"/>
          <w:sz w:val="22"/>
          <w:szCs w:val="22"/>
        </w:rPr>
        <w:t> </w:t>
      </w:r>
    </w:p>
    <w:p w14:paraId="00A70BA9" w14:textId="77777777" w:rsidR="009D4266" w:rsidRDefault="009D4266" w:rsidP="009D4266">
      <w:pPr>
        <w:pStyle w:val="Heading3"/>
        <w:spacing w:before="320" w:after="80" w:line="0" w:lineRule="auto"/>
        <w:ind w:firstLine="705"/>
      </w:pPr>
      <w:r>
        <w:rPr>
          <w:rFonts w:ascii="Arial" w:hAnsi="Arial" w:cs="Arial"/>
          <w:b/>
          <w:bCs/>
          <w:color w:val="434343"/>
          <w:sz w:val="28"/>
          <w:szCs w:val="28"/>
        </w:rPr>
        <w:lastRenderedPageBreak/>
        <w:t>(ред)49.НЕП на Україні. Її сутність, підсумки.</w:t>
      </w:r>
    </w:p>
    <w:p w14:paraId="23770E30"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Відмова від політики «воєнного комунізму» пов'язана з рішенням X з'їзду РКП(б) у березні 1921 р. про заміну продрозкладки продовольчим податком, розмір якого був удвічі менший за продрозкладку і заздалегідь був відомий селянам. Після здачі продовольчого податку селяни отримували право розпоряджатися надлишками своєї продукції. Заміна продрозкладки стала першим кроком нової економічної політики (НЕПу).У промисловості почалася здача в оренду націоналізованих дрібних і середніх підприємств їх колишнім власникам. Була проведена децентралізація управління промисловістю (замість главків підприємства об'єднувались в трести, яким надали господарську самостійність).Багато підприємств були переведені на господарський розрахунок, тобто їх діяльність мала на меті отримання прибутку. Скасовувалась загальна трудова повинність, створювався ринок робочої сили. Було здійснено перехід від зрівняльної заробітної плати до заробітної плати, що залежала від результатів праці. Україні НЕП був упроваджений пізніше — з 1922 р. і його введення було ускладнене значними труднощами, більшими, ніж у районах Росії. Затримало введення НЕПу те, що у 1921 р. в українських селян залишався борг з продрозкладки за 1920 р., який був перенесений на наступний. Однак у цілому НЕП створив сприятливі умови для організації господарства на принципах ринкової системи і це сприяло пожвавленню і швидкій відбудові економіки. Вже у 1925/26 господарському році Україна в цілому досягла до воєнного рівня промислового виробництва. Ще успішніше розвивалось сільське господарство, яке базувалося в роки НЕПу на одноосібних селянських господарствах. 1927 р. оброблялося на 10 % більше землі, ніж 1913 р. Хоча НЕП виявився цілком життєздатним, в уяві більшовиків така політика не мала подальшої перспективи. Для них вона була нічим іншим, як тимчасовим відступом перед капіталізмом, за яким розпочнеться новий наступ.</w:t>
      </w:r>
    </w:p>
    <w:p w14:paraId="29681F55" w14:textId="77777777" w:rsidR="009D4266" w:rsidRDefault="009D4266" w:rsidP="009D4266"/>
    <w:p w14:paraId="1A86C155" w14:textId="77777777" w:rsidR="009D4266" w:rsidRDefault="009D4266" w:rsidP="009D4266">
      <w:pPr>
        <w:pStyle w:val="Heading3"/>
        <w:spacing w:before="320" w:after="80" w:line="0" w:lineRule="auto"/>
        <w:ind w:firstLine="705"/>
      </w:pPr>
      <w:r>
        <w:rPr>
          <w:rFonts w:ascii="Arial" w:hAnsi="Arial" w:cs="Arial"/>
          <w:b/>
          <w:bCs/>
          <w:color w:val="434343"/>
          <w:sz w:val="28"/>
          <w:szCs w:val="28"/>
        </w:rPr>
        <w:t>(ред)50. Основні етапи історичного розвитку української національної державності.</w:t>
      </w:r>
    </w:p>
    <w:p w14:paraId="3EB3939D" w14:textId="77777777" w:rsidR="009D4266" w:rsidRDefault="009D4266" w:rsidP="009D4266">
      <w:pPr>
        <w:pStyle w:val="NormalWeb"/>
        <w:spacing w:before="0" w:beforeAutospacing="0" w:after="0" w:afterAutospacing="0"/>
      </w:pPr>
      <w:r>
        <w:rPr>
          <w:rFonts w:ascii="Arial" w:hAnsi="Arial" w:cs="Arial"/>
          <w:color w:val="000000"/>
          <w:sz w:val="22"/>
          <w:szCs w:val="22"/>
        </w:rPr>
        <w:t>24 серпня 2015 року відзначається 24-а річниця Незалежності України. Повертаючись до теми історичних шляхів становлення Незалежності України згадаємо основні етапи розвитку української держави та політико-правове закріплення суверенітету України.</w:t>
      </w:r>
    </w:p>
    <w:p w14:paraId="0A32B2EF" w14:textId="77777777" w:rsidR="009D4266" w:rsidRDefault="009D4266" w:rsidP="009D4266">
      <w:pPr>
        <w:pStyle w:val="NormalWeb"/>
        <w:spacing w:before="0" w:beforeAutospacing="0" w:after="0" w:afterAutospacing="0"/>
      </w:pPr>
      <w:r>
        <w:rPr>
          <w:rFonts w:ascii="Arial" w:hAnsi="Arial" w:cs="Arial"/>
          <w:color w:val="000000"/>
          <w:sz w:val="22"/>
          <w:szCs w:val="22"/>
        </w:rPr>
        <w:t>Україна пройшла довгий і тернистий шлях до своєї незалежності. Без глибокого осмислення минулого, яким би складним і суперечливим воно не було, неможливо створити нову державу, серцевиною якої має стати право, як основа незалежності.</w:t>
      </w:r>
    </w:p>
    <w:p w14:paraId="56074228" w14:textId="77777777" w:rsidR="009D4266" w:rsidRDefault="009D4266" w:rsidP="009D4266">
      <w:pPr>
        <w:pStyle w:val="NormalWeb"/>
        <w:spacing w:before="0" w:beforeAutospacing="0" w:after="0" w:afterAutospacing="0"/>
      </w:pPr>
      <w:r>
        <w:rPr>
          <w:rFonts w:ascii="Arial" w:hAnsi="Arial" w:cs="Arial"/>
          <w:color w:val="000000"/>
          <w:sz w:val="22"/>
          <w:szCs w:val="22"/>
        </w:rPr>
        <w:t>Сьогодні можна виділити такі етапи розвитку української держави.</w:t>
      </w:r>
    </w:p>
    <w:p w14:paraId="6F81CF5F" w14:textId="77777777" w:rsidR="009D4266" w:rsidRDefault="009D4266" w:rsidP="009D4266">
      <w:pPr>
        <w:pStyle w:val="NormalWeb"/>
        <w:spacing w:before="0" w:beforeAutospacing="0" w:after="0" w:afterAutospacing="0"/>
      </w:pPr>
      <w:r>
        <w:rPr>
          <w:rFonts w:ascii="Arial" w:hAnsi="Arial" w:cs="Arial"/>
          <w:color w:val="000000"/>
          <w:sz w:val="22"/>
          <w:szCs w:val="22"/>
        </w:rPr>
        <w:t>Період давньоруської державності й права (VI – середина XIV ст.). Засади цього періоду пов’язані із виникненням, розвитком, занепадом і поступовим розпадом Київської Русі. Саме в цей період виникла давньоруська правова система, основою якої стала видатна пам’ятка українського права – Руська правда. Правові та державницькі традиції Київської Русі успадкувала Галицько-Волинська держава.</w:t>
      </w:r>
    </w:p>
    <w:p w14:paraId="61FD5D5B" w14:textId="77777777" w:rsidR="009D4266" w:rsidRDefault="009D4266" w:rsidP="009D4266">
      <w:pPr>
        <w:pStyle w:val="NormalWeb"/>
        <w:spacing w:before="0" w:beforeAutospacing="0" w:after="0" w:afterAutospacing="0"/>
      </w:pPr>
      <w:r>
        <w:rPr>
          <w:rFonts w:ascii="Arial" w:hAnsi="Arial" w:cs="Arial"/>
          <w:color w:val="000000"/>
          <w:sz w:val="22"/>
          <w:szCs w:val="22"/>
        </w:rPr>
        <w:t>Литовсько-руська форма української державності й права (друга половина XIV – середина XVI ст.).Продовжився із загарбанням руських земель Великим князівством Литовським. Їх державно-правова організація значною мірою була ним успадкована. Відбувся подальший розвиток українського права, видатними пам’ятками якого, а також литовського й білоруського права, є Литовські статути.</w:t>
      </w:r>
    </w:p>
    <w:p w14:paraId="4FF350FD" w14:textId="77777777" w:rsidR="009D4266" w:rsidRDefault="009D4266" w:rsidP="009D4266">
      <w:pPr>
        <w:pStyle w:val="NormalWeb"/>
        <w:spacing w:before="0" w:beforeAutospacing="0" w:after="0" w:afterAutospacing="0"/>
      </w:pPr>
      <w:r>
        <w:rPr>
          <w:rFonts w:ascii="Arial" w:hAnsi="Arial" w:cs="Arial"/>
          <w:color w:val="000000"/>
          <w:sz w:val="22"/>
          <w:szCs w:val="22"/>
        </w:rPr>
        <w:t>Подальша колонізація українських земель, об’єднання Великого князівства Литовського з Польським королівством призвели до втрати після Люблінської унії 1569р. литовсько-руської форми української державності. Центром боротьби за волю українського народу стає Запорозька Січ – військово-демократична форма української державності (XVI – середина XVII ст.) правова система нашої держави у цей період була заснована на нормах звичаєвого козацького права.</w:t>
      </w:r>
    </w:p>
    <w:p w14:paraId="4476C716" w14:textId="77777777" w:rsidR="009D4266" w:rsidRDefault="009D4266" w:rsidP="009D4266">
      <w:pPr>
        <w:pStyle w:val="NormalWeb"/>
        <w:spacing w:before="0" w:beforeAutospacing="0" w:after="0" w:afterAutospacing="0"/>
      </w:pPr>
      <w:r>
        <w:rPr>
          <w:rFonts w:ascii="Arial" w:hAnsi="Arial" w:cs="Arial"/>
          <w:color w:val="000000"/>
          <w:sz w:val="22"/>
          <w:szCs w:val="22"/>
        </w:rPr>
        <w:t>Наступний етап розвитку української державності започаткувала перемога українського народу в Національно-визвольній війні 1648 – 1654 рр. Її результатом стало виникнення української козацької держави – Гетьманщини – та формування правової системи цієї держави (середина XVII – друга половина XVIII ст.). Входження за Березневими статтями 1654 р, до складу Росії прирікало Україну на поступове обмеження та ліквідацію її автономії. До основних джерел права цього періоду слід віднести гетьманські статті – конституції Гетьманської держави. Проте, царський уряд країни дедалі більше обмежував дію гетьманського законодавства. Не набула законодавчого оформлення й спроба кодифікації українського права (назва документу – «Права, за якими судиться малоросійський народ»).</w:t>
      </w:r>
    </w:p>
    <w:p w14:paraId="1BC07448" w14:textId="77777777" w:rsidR="009D4266" w:rsidRDefault="009D4266" w:rsidP="009D4266">
      <w:pPr>
        <w:pStyle w:val="NormalWeb"/>
        <w:spacing w:before="0" w:beforeAutospacing="0" w:after="0" w:afterAutospacing="0"/>
      </w:pPr>
      <w:r>
        <w:rPr>
          <w:rFonts w:ascii="Arial" w:hAnsi="Arial" w:cs="Arial"/>
          <w:color w:val="000000"/>
          <w:sz w:val="22"/>
          <w:szCs w:val="22"/>
        </w:rPr>
        <w:t>Правове становище українських земель у XVIII – XX ст. було обумовлене їхнім перебуванням у складі Австрійської (пізніше – Австро-Угорської) та Російської імперій. На українські землі поширювалося законодавство цих держав.</w:t>
      </w:r>
    </w:p>
    <w:p w14:paraId="4139A71A" w14:textId="77777777" w:rsidR="009D4266" w:rsidRDefault="009D4266" w:rsidP="009D4266">
      <w:pPr>
        <w:pStyle w:val="NormalWeb"/>
        <w:spacing w:before="0" w:beforeAutospacing="0" w:after="0" w:afterAutospacing="0"/>
      </w:pPr>
      <w:r>
        <w:rPr>
          <w:rFonts w:ascii="Arial" w:hAnsi="Arial" w:cs="Arial"/>
          <w:color w:val="000000"/>
          <w:sz w:val="22"/>
          <w:szCs w:val="22"/>
        </w:rPr>
        <w:t>Період становлення в 1917 – 1920рр. пов’язаний із воєнно-політичною боротьбою українського народу за відновлення незалежної Української держави. Отже, як відомо, 7 листопада 1917 р. була проголошена Українська Народна Республіка (УНР), 13 листопада 1918 р. у Львові було проголошено створення Західноукраїнської Народної Республіки. У цей період відбувся процес творення українського національного законодавства – загальновідомі Універсали Центральної Ради (1917 – 1918рр.), а також Конституція УНР (1918 р.).</w:t>
      </w:r>
    </w:p>
    <w:p w14:paraId="5BCC6C15" w14:textId="77777777" w:rsidR="009D4266" w:rsidRDefault="009D4266" w:rsidP="009D4266">
      <w:pPr>
        <w:pStyle w:val="NormalWeb"/>
        <w:spacing w:before="0" w:beforeAutospacing="0" w:after="0" w:afterAutospacing="0"/>
      </w:pPr>
      <w:r>
        <w:rPr>
          <w:rFonts w:ascii="Arial" w:hAnsi="Arial" w:cs="Arial"/>
          <w:color w:val="000000"/>
          <w:sz w:val="22"/>
          <w:szCs w:val="22"/>
        </w:rPr>
        <w:t>Період становлення й розвитку України як радянської республіки, від 1922 р. – як союзної республіки в складі СРСР. На території республіки створюється власне законодавство, яке, однак, було засноване на загальносоюзному законодавстві.</w:t>
      </w:r>
    </w:p>
    <w:p w14:paraId="4C5B4116" w14:textId="77777777" w:rsidR="009D4266" w:rsidRDefault="009D4266" w:rsidP="009D4266">
      <w:pPr>
        <w:pStyle w:val="NormalWeb"/>
        <w:spacing w:before="0" w:beforeAutospacing="0" w:after="0" w:afterAutospacing="0"/>
      </w:pPr>
      <w:r>
        <w:rPr>
          <w:rFonts w:ascii="Arial" w:hAnsi="Arial" w:cs="Arial"/>
          <w:color w:val="000000"/>
          <w:sz w:val="22"/>
          <w:szCs w:val="22"/>
        </w:rPr>
        <w:t xml:space="preserve">Період розбудови незалежної України почався з прийняттям 16 липня 1990 р. Верховною Радою УРСР Декларації про державний суверенітет України, та продовжився прийняттям </w:t>
      </w:r>
      <w:r>
        <w:rPr>
          <w:rFonts w:ascii="Arial" w:hAnsi="Arial" w:cs="Arial"/>
          <w:color w:val="000000"/>
          <w:sz w:val="22"/>
          <w:szCs w:val="22"/>
        </w:rPr>
        <w:lastRenderedPageBreak/>
        <w:t>24 серпня 1991 р. Акта проголошення незалежності України. Закріпив незалежність України Всенародний референдум від 1 грудня 1991 р.</w:t>
      </w:r>
    </w:p>
    <w:p w14:paraId="63DCD290" w14:textId="77777777" w:rsidR="009D4266" w:rsidRDefault="009D4266" w:rsidP="009D4266">
      <w:pPr>
        <w:pStyle w:val="NormalWeb"/>
        <w:spacing w:before="0" w:beforeAutospacing="0" w:after="0" w:afterAutospacing="0"/>
      </w:pPr>
      <w:r>
        <w:rPr>
          <w:rFonts w:ascii="Arial" w:hAnsi="Arial" w:cs="Arial"/>
          <w:color w:val="000000"/>
          <w:sz w:val="22"/>
          <w:szCs w:val="22"/>
        </w:rPr>
        <w:t>Першим законодавчим актом, що закріплював суверенітет України, стала прийнята 16 липня 1990р. Верховною Радою Української РСР Декларація про державний суверенітет України.</w:t>
      </w:r>
    </w:p>
    <w:p w14:paraId="2986DBE5" w14:textId="77777777" w:rsidR="009D4266" w:rsidRDefault="009D4266" w:rsidP="009D4266">
      <w:pPr>
        <w:pStyle w:val="NormalWeb"/>
        <w:spacing w:before="0" w:beforeAutospacing="0" w:after="0" w:afterAutospacing="0"/>
      </w:pPr>
      <w:r>
        <w:rPr>
          <w:rFonts w:ascii="Arial" w:hAnsi="Arial" w:cs="Arial"/>
          <w:color w:val="000000"/>
          <w:sz w:val="22"/>
          <w:szCs w:val="22"/>
        </w:rPr>
        <w:t>Розділ І Декларації «Самовизначення української нації» – закріплює положення про те, що Україна як суверенна національна держава існує й розвивається в існуючих кордонах на основі здійснення українською нацією свого невід’ємного права на самовизначення.</w:t>
      </w:r>
    </w:p>
    <w:p w14:paraId="35AEA427" w14:textId="77777777" w:rsidR="009D4266" w:rsidRDefault="009D4266" w:rsidP="009D4266">
      <w:pPr>
        <w:pStyle w:val="NormalWeb"/>
        <w:spacing w:before="0" w:beforeAutospacing="0" w:after="0" w:afterAutospacing="0"/>
      </w:pPr>
      <w:r>
        <w:rPr>
          <w:rFonts w:ascii="Arial" w:hAnsi="Arial" w:cs="Arial"/>
          <w:color w:val="000000"/>
          <w:sz w:val="22"/>
          <w:szCs w:val="22"/>
        </w:rPr>
        <w:t>Щодо розділу II «Народовладдя», то він проголошує, що громадяни Республіки всіх національностей становлять народ України, який є в ній єдиним джерелом влади.</w:t>
      </w:r>
    </w:p>
    <w:p w14:paraId="07DC3C58" w14:textId="77777777" w:rsidR="009D4266" w:rsidRDefault="009D4266" w:rsidP="009D4266">
      <w:pPr>
        <w:pStyle w:val="NormalWeb"/>
        <w:spacing w:before="0" w:beforeAutospacing="0" w:after="0" w:afterAutospacing="0"/>
      </w:pPr>
      <w:r>
        <w:rPr>
          <w:rFonts w:ascii="Arial" w:hAnsi="Arial" w:cs="Arial"/>
          <w:color w:val="000000"/>
          <w:sz w:val="22"/>
          <w:szCs w:val="22"/>
        </w:rPr>
        <w:t>Розділ III «Державна влада» – проголошує повну самостійність України у вирішенні будь-яких питань свого державного життя.</w:t>
      </w:r>
    </w:p>
    <w:p w14:paraId="2703BD15" w14:textId="77777777" w:rsidR="009D4266" w:rsidRDefault="009D4266" w:rsidP="009D4266">
      <w:pPr>
        <w:pStyle w:val="NormalWeb"/>
        <w:spacing w:before="0" w:beforeAutospacing="0" w:after="0" w:afterAutospacing="0"/>
      </w:pPr>
      <w:r>
        <w:rPr>
          <w:rFonts w:ascii="Arial" w:hAnsi="Arial" w:cs="Arial"/>
          <w:color w:val="000000"/>
          <w:sz w:val="22"/>
          <w:szCs w:val="22"/>
        </w:rPr>
        <w:t>Розділ IV «Громадянство Української РСР» (на момент прийняття Декларації наша держава мала саме таку офіційну назву) – говорить що існування громадянства України, рівність і гарантованість прав і свобод усіх громадян Республіки.</w:t>
      </w:r>
    </w:p>
    <w:p w14:paraId="5579A28C" w14:textId="77777777" w:rsidR="009D4266" w:rsidRDefault="009D4266" w:rsidP="009D4266">
      <w:pPr>
        <w:pStyle w:val="NormalWeb"/>
        <w:spacing w:before="0" w:beforeAutospacing="0" w:after="0" w:afterAutospacing="0"/>
      </w:pPr>
      <w:r>
        <w:rPr>
          <w:rFonts w:ascii="Arial" w:hAnsi="Arial" w:cs="Arial"/>
          <w:color w:val="000000"/>
          <w:sz w:val="22"/>
          <w:szCs w:val="22"/>
        </w:rPr>
        <w:t>Розділ V «Територіальне верховенство» – закріплює верховенство України на всій її території, яка в існуючих кордонах є недоторканною і не може бути змінена або використана без згоди на те республіки.</w:t>
      </w:r>
    </w:p>
    <w:p w14:paraId="365DBF7C" w14:textId="77777777" w:rsidR="009D4266" w:rsidRDefault="009D4266" w:rsidP="009D4266">
      <w:pPr>
        <w:pStyle w:val="NormalWeb"/>
        <w:spacing w:before="0" w:beforeAutospacing="0" w:after="0" w:afterAutospacing="0"/>
      </w:pPr>
      <w:r>
        <w:rPr>
          <w:rFonts w:ascii="Arial" w:hAnsi="Arial" w:cs="Arial"/>
          <w:color w:val="000000"/>
          <w:sz w:val="22"/>
          <w:szCs w:val="22"/>
        </w:rPr>
        <w:t>Розділ VI «Економічна самостійність» – утверджує, що Україна самостійно визначає свій економічний статус та закріплює його в законах держави. Виключне право на володіння, користування та розпорядження багатством України має її народ.</w:t>
      </w:r>
    </w:p>
    <w:p w14:paraId="4587BDBB" w14:textId="77777777" w:rsidR="009D4266" w:rsidRDefault="009D4266" w:rsidP="009D4266">
      <w:pPr>
        <w:pStyle w:val="NormalWeb"/>
        <w:spacing w:before="0" w:beforeAutospacing="0" w:after="0" w:afterAutospacing="0"/>
      </w:pPr>
      <w:r>
        <w:rPr>
          <w:rFonts w:ascii="Arial" w:hAnsi="Arial" w:cs="Arial"/>
          <w:color w:val="000000"/>
          <w:sz w:val="22"/>
          <w:szCs w:val="22"/>
        </w:rPr>
        <w:t>Розділ VII «Екологічна безпека» – закріплює за Україною можливість самостійно встановлювати порядок організації охорони природи на своїй території та виключне право на володіння, користування та розпорядження природними багатствами країни.</w:t>
      </w:r>
    </w:p>
    <w:p w14:paraId="038685EE" w14:textId="77777777" w:rsidR="009D4266" w:rsidRDefault="009D4266" w:rsidP="009D4266">
      <w:pPr>
        <w:pStyle w:val="NormalWeb"/>
        <w:spacing w:before="0" w:beforeAutospacing="0" w:after="0" w:afterAutospacing="0"/>
      </w:pPr>
      <w:r>
        <w:rPr>
          <w:rFonts w:ascii="Arial" w:hAnsi="Arial" w:cs="Arial"/>
          <w:color w:val="000000"/>
          <w:sz w:val="22"/>
          <w:szCs w:val="22"/>
        </w:rPr>
        <w:t>Розділ VIII «Культурний розвиток» – утверджує самостійність України щодо питань науки, освіти, культурного та духовного розвитку української нації, гарантує всім національностям, які проживають на території республіки, право вільного національно-культурного розвитку.</w:t>
      </w:r>
    </w:p>
    <w:p w14:paraId="5ACCAA84" w14:textId="77777777" w:rsidR="009D4266" w:rsidRDefault="009D4266" w:rsidP="009D4266">
      <w:pPr>
        <w:pStyle w:val="NormalWeb"/>
        <w:spacing w:before="0" w:beforeAutospacing="0" w:after="0" w:afterAutospacing="0"/>
      </w:pPr>
      <w:r>
        <w:rPr>
          <w:rFonts w:ascii="Arial" w:hAnsi="Arial" w:cs="Arial"/>
          <w:color w:val="000000"/>
          <w:sz w:val="22"/>
          <w:szCs w:val="22"/>
        </w:rPr>
        <w:t>Розділ IX «Зовнішня і внутрішня безпека» – закріплює право України на власні Збройні Сили, внутрішні війська та органи державної безпеки.</w:t>
      </w:r>
    </w:p>
    <w:p w14:paraId="78B6667D" w14:textId="77777777" w:rsidR="009D4266" w:rsidRDefault="009D4266" w:rsidP="009D4266">
      <w:pPr>
        <w:pStyle w:val="NormalWeb"/>
        <w:spacing w:before="0" w:beforeAutospacing="0" w:after="0" w:afterAutospacing="0"/>
      </w:pPr>
      <w:r>
        <w:rPr>
          <w:rFonts w:ascii="Arial" w:hAnsi="Arial" w:cs="Arial"/>
          <w:color w:val="000000"/>
          <w:sz w:val="22"/>
          <w:szCs w:val="22"/>
        </w:rPr>
        <w:t>Розділ X «Міжнародні відносини» – утверджує Україну як суб’єкт міжнародного права, що здійснює безпосередні відносини з іншими державами, виступає рівноправним учасником міжнародного спілкування, бере участь у діяльності міжнародних організацій. У цьому ж розділі закріплюється визнання в Україні переваги загальнолюдських цінностей над класовими та пріоритету загальновизнаних норм міжнародного права над нормами внутрішньодержавного права.</w:t>
      </w:r>
    </w:p>
    <w:p w14:paraId="0886AFC4" w14:textId="77777777" w:rsidR="009D4266" w:rsidRDefault="009D4266" w:rsidP="009D4266">
      <w:pPr>
        <w:pStyle w:val="NormalWeb"/>
        <w:spacing w:before="0" w:beforeAutospacing="0" w:after="0" w:afterAutospacing="0"/>
      </w:pPr>
      <w:r>
        <w:rPr>
          <w:rFonts w:ascii="Arial" w:hAnsi="Arial" w:cs="Arial"/>
          <w:color w:val="000000"/>
          <w:sz w:val="22"/>
          <w:szCs w:val="22"/>
        </w:rPr>
        <w:t>Прийняття Верховною Радою Української РСР 24 серпня 1991 р. Акта проголошення незалежності України стало логічним продовженням процесів державної розбудови України.</w:t>
      </w:r>
    </w:p>
    <w:p w14:paraId="3211AA7A" w14:textId="77777777" w:rsidR="009D4266" w:rsidRDefault="009D4266" w:rsidP="009D4266">
      <w:pPr>
        <w:pStyle w:val="NormalWeb"/>
        <w:spacing w:before="0" w:beforeAutospacing="0" w:after="0" w:afterAutospacing="0"/>
      </w:pPr>
      <w:r>
        <w:rPr>
          <w:rFonts w:ascii="Arial" w:hAnsi="Arial" w:cs="Arial"/>
          <w:color w:val="000000"/>
          <w:sz w:val="22"/>
          <w:szCs w:val="22"/>
        </w:rPr>
        <w:t>У цьому історичному документі закріплено незалежність України й створення самостійної Української держави, яка дістала офіційну назву «Україна». Були проголошені неподільність і недоторканність території України, а також те, що віднині на цій території мають чинність виключно Конституція і закони України.</w:t>
      </w:r>
    </w:p>
    <w:p w14:paraId="6AC5CD9B" w14:textId="77777777" w:rsidR="009D4266" w:rsidRDefault="009D4266" w:rsidP="009D4266">
      <w:pPr>
        <w:pStyle w:val="NormalWeb"/>
        <w:spacing w:before="0" w:beforeAutospacing="0" w:after="0" w:afterAutospacing="0"/>
      </w:pPr>
      <w:r>
        <w:rPr>
          <w:rFonts w:ascii="Arial" w:hAnsi="Arial" w:cs="Arial"/>
          <w:color w:val="000000"/>
          <w:sz w:val="22"/>
          <w:szCs w:val="22"/>
        </w:rPr>
        <w:t>На той час питання про реалізацію права народу України на самовизначення виходило за межі компетенції Верховної Ради УРСР і мало вирішуватися виключно всеукраїнським референдумом.</w:t>
      </w:r>
    </w:p>
    <w:p w14:paraId="416D917E" w14:textId="77777777" w:rsidR="009D4266" w:rsidRDefault="009D4266" w:rsidP="009D4266">
      <w:pPr>
        <w:pStyle w:val="NormalWeb"/>
        <w:spacing w:before="0" w:beforeAutospacing="0" w:after="0" w:afterAutospacing="0"/>
      </w:pPr>
      <w:r>
        <w:rPr>
          <w:rFonts w:ascii="Arial" w:hAnsi="Arial" w:cs="Arial"/>
          <w:color w:val="000000"/>
          <w:sz w:val="22"/>
          <w:szCs w:val="22"/>
        </w:rPr>
        <w:t xml:space="preserve">Тому 24 серпня 1991 р., крім Акта проголошення незалежності України, було прийнято й постанову Верховної Ради УРСР «Про проголошення Незалежності України». Цією постановою передбачалося провести 1 грудня 1991 р. Всеукраїнський референдум на підтвердження Акта проголошення незалежності України. Підсумки цього референдуму, що остаточно закріпив незалежність України, показали, що за незалежність проголосували </w:t>
      </w:r>
      <w:r>
        <w:rPr>
          <w:rFonts w:ascii="Arial" w:hAnsi="Arial" w:cs="Arial"/>
          <w:color w:val="000000"/>
          <w:sz w:val="22"/>
          <w:szCs w:val="22"/>
        </w:rPr>
        <w:lastRenderedPageBreak/>
        <w:t>понад 90 % громадян України, які брали в ньому участь. Саме після оголошення результатів референдуму відбулося Дипломатичне визнання України як незалежної держави багатьма країнами світу.</w:t>
      </w:r>
    </w:p>
    <w:p w14:paraId="2373750D" w14:textId="77777777" w:rsidR="009D4266" w:rsidRDefault="009D4266" w:rsidP="009D4266">
      <w:pPr>
        <w:spacing w:after="240"/>
      </w:pPr>
    </w:p>
    <w:p w14:paraId="1F5E4B3E" w14:textId="77777777" w:rsidR="009D4266" w:rsidRDefault="009D4266" w:rsidP="009D4266">
      <w:pPr>
        <w:pStyle w:val="NormalWeb"/>
        <w:spacing w:before="0" w:beforeAutospacing="0" w:after="0" w:afterAutospacing="0"/>
      </w:pPr>
      <w:r>
        <w:rPr>
          <w:rFonts w:ascii="Arial" w:hAnsi="Arial" w:cs="Arial"/>
          <w:color w:val="000000"/>
          <w:sz w:val="22"/>
          <w:szCs w:val="22"/>
        </w:rPr>
        <w:t>За інформацією Хмельницького міськрайонного управління юстиції</w:t>
      </w:r>
    </w:p>
    <w:p w14:paraId="7F7942FD" w14:textId="77777777" w:rsidR="009D4266" w:rsidRDefault="009D4266" w:rsidP="009D4266"/>
    <w:p w14:paraId="6A0BF053" w14:textId="77777777" w:rsidR="009D4266" w:rsidRDefault="009D4266" w:rsidP="009D4266">
      <w:pPr>
        <w:pStyle w:val="NormalWeb"/>
        <w:spacing w:before="0" w:beforeAutospacing="0" w:after="0" w:afterAutospacing="0" w:line="0" w:lineRule="auto"/>
        <w:ind w:firstLine="705"/>
      </w:pPr>
      <w:r>
        <w:rPr>
          <w:rFonts w:ascii="Arial" w:hAnsi="Arial" w:cs="Arial"/>
          <w:b/>
          <w:bCs/>
          <w:color w:val="000000"/>
          <w:sz w:val="22"/>
          <w:szCs w:val="22"/>
        </w:rPr>
        <w:t> </w:t>
      </w:r>
    </w:p>
    <w:p w14:paraId="670F8946" w14:textId="77777777" w:rsidR="009D4266" w:rsidRDefault="009D4266" w:rsidP="009D4266">
      <w:pPr>
        <w:pStyle w:val="Heading3"/>
        <w:spacing w:before="320" w:after="80" w:line="0" w:lineRule="auto"/>
        <w:ind w:firstLine="705"/>
      </w:pPr>
      <w:r>
        <w:rPr>
          <w:rFonts w:ascii="Arial" w:hAnsi="Arial" w:cs="Arial"/>
          <w:b/>
          <w:bCs/>
          <w:color w:val="434343"/>
          <w:sz w:val="28"/>
          <w:szCs w:val="28"/>
        </w:rPr>
        <w:t>(ред)51.Переяславська угода, її позитивні і негативні наслідки для розвитку України.</w:t>
      </w:r>
    </w:p>
    <w:p w14:paraId="5A123C90"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Становлення Української держави відбувалося в надзвичайно складних внутрішньо- та зовнішньополітичних умовах . Тому непростим і водночас кардинальним моментом у політиці гетьмана України Богдана Хмельницького стала Переяславська рада 8 січня 1654 року. Ця подія принципово вплинула на всю подальшу історію українського народу та Європи в цілому. Безпосередніми наслідками Переяславської угоди для України стало утвердження Української Козацької держави як правової автономії та суб’єкта міжнародних відносин, її легітимація; відбувся розрив стосунків з польсько-литовською Річчю Посполитою. Загалом для українського народу конче важливим є досягнення суспільного компромісу в переосмисленні своєї історії , подолання стереотипів, що не лише за років тоталітаризму, а й задовго до цього насаджувалися в суспільній свідомості. Маємо грунтовніше розібратися самі в собі, пізнати самих себе, усвідомити свою цінність. Народ без історії є історичним безбатченком. Такий народ не лише втрачає основи національної свідомості, а й бачення перспективи.Ставлення до Переяславської угоди 1654 року завжди було й залишається неоднозначним. Оцінка та з’ясування причин і наслідків цієї історичної події тлумачилися з позицій політичної доцільності Російської імперії. Особливих ідеологічних викривлень зазнала оцінка Переяславської угоди за часів Радянського Союзу: уся історія українського народу подавалася як «віковічне прагнення возз’єднатися з російським». Цей міф був створений ще ідеологічним апаратом Російської імперії та суттєво скорегований радянським суспільствознавством у 1954 році — до 300- річчя події. Специфічне розуміння Переяславської ради як акту «возз’єднання України з Росією» протягом 1950—1980-х років було однією з підвалин радянської імперської ідеології поряд з ідеологемами «Київської Русі — колиски трьох братніх народів», «нової історичної спільноти — радянського народу» тощо. Суттєвими залишаються можливості політичної експлуатації міфу про Переяславську раду й нині. Незважаючи на те, що в наші дні Переяславський міф набув певної автономності в суспільній свідомості населення України, він і тепер активно використовується в поточному політичному житті. Усе це вимагає глибокого неупередженого наукового аналізу відповідних подій з позицій сьогодення, змушує розглядати означену проблематику в контексті сучасних суспільно-політичних процесів як таку, що мала особливі політичні, економічні та соціальні наслідки для українського народу, становлення та розвитку української державності.</w:t>
      </w:r>
    </w:p>
    <w:p w14:paraId="08AA3D01" w14:textId="77777777" w:rsidR="009D4266" w:rsidRDefault="009D4266" w:rsidP="009D4266"/>
    <w:p w14:paraId="05F2F6EE" w14:textId="77777777" w:rsidR="009D4266" w:rsidRDefault="009D4266" w:rsidP="009D4266">
      <w:pPr>
        <w:pStyle w:val="Heading3"/>
        <w:spacing w:before="320" w:after="80" w:line="0" w:lineRule="auto"/>
        <w:ind w:firstLine="705"/>
      </w:pPr>
      <w:r>
        <w:rPr>
          <w:rFonts w:ascii="Arial" w:hAnsi="Arial" w:cs="Arial"/>
          <w:b/>
          <w:bCs/>
          <w:color w:val="434343"/>
          <w:sz w:val="28"/>
          <w:szCs w:val="28"/>
        </w:rPr>
        <w:t>(ред)52. Петро Сагайдачний – політичний портрет.</w:t>
      </w:r>
    </w:p>
    <w:p w14:paraId="54F7B857" w14:textId="77777777" w:rsidR="009D4266" w:rsidRDefault="009D4266" w:rsidP="009D4266">
      <w:pPr>
        <w:pStyle w:val="NormalWeb"/>
        <w:spacing w:before="240" w:beforeAutospacing="0" w:after="240" w:afterAutospacing="0"/>
      </w:pPr>
      <w:r>
        <w:rPr>
          <w:color w:val="000000"/>
        </w:rPr>
        <w:t>Петро́ Конаше́вич Сагайда́чний —козацький ватажок, кошовий отаман Війська Запорозького, Гетьман реєстрового козацтва. Організатор успішних походів українських козаків проти Кримського ханства, Османської імперії та Московського царства, меценат православних шкіл. Оспіваний у багатьох козацьких думах та українських народних піснях.</w:t>
      </w:r>
    </w:p>
    <w:p w14:paraId="3E67BE11" w14:textId="77777777" w:rsidR="009D4266" w:rsidRDefault="009D4266" w:rsidP="009D4266">
      <w:pPr>
        <w:pStyle w:val="NormalWeb"/>
        <w:spacing w:before="240" w:beforeAutospacing="0" w:after="240" w:afterAutospacing="0"/>
      </w:pPr>
      <w:r>
        <w:rPr>
          <w:color w:val="000000"/>
        </w:rPr>
        <w:t>Розробив і вдосконалив козацьку тактику морського бою на «чайках» — швидкохідних човнах. З 1600 року він керував майже всіма значними походами, що набули загальноєвропейського значення. Особливої слави заслужив у народі після взяття 1616 року неприступної турецької фортеці в Кафі. У результаті походу був знищений турецький флот, а з неволі визволено тисячі полонених.</w:t>
      </w:r>
    </w:p>
    <w:p w14:paraId="2CF37190" w14:textId="77777777" w:rsidR="009D4266" w:rsidRDefault="009D4266" w:rsidP="009D4266">
      <w:pPr>
        <w:pStyle w:val="NormalWeb"/>
        <w:spacing w:before="240" w:beforeAutospacing="0" w:after="240" w:afterAutospacing="0"/>
      </w:pPr>
      <w:r>
        <w:rPr>
          <w:color w:val="000000"/>
        </w:rPr>
        <w:t>З усім військом Запорізьким Сагайдайний вступив до Київського (Богоявленського) братства, що виступало проти колонізаторської політики шляхетської Польщі. І хоча нова культурна інституція була створена без дозволу короля, братство не відважувалися заборонити чи скасувати, бо побоювалися козацтва. За активної участі Сагайдачного на Русі-Україні 1620 р., всупереч політиці польсько-шляхетського уряду і католицької та уніатської церков, було відновлено православну ієрархію, ліквідовану після Брестської церковної унії 1596 р. Таким чином, Сагайдачний зробив безпрецедентний для свого часу крок — поставив зброю на охорону освіти рідної країни і її культури .</w:t>
      </w:r>
    </w:p>
    <w:p w14:paraId="12585D8F" w14:textId="77777777" w:rsidR="009D4266" w:rsidRDefault="009D4266" w:rsidP="009D4266"/>
    <w:p w14:paraId="6309EBEC"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0EACA6B0" w14:textId="77777777" w:rsidR="009D4266" w:rsidRDefault="009D4266" w:rsidP="009D4266">
      <w:pPr>
        <w:pStyle w:val="Heading3"/>
        <w:spacing w:before="320" w:after="80" w:line="0" w:lineRule="auto"/>
        <w:ind w:firstLine="705"/>
      </w:pPr>
      <w:r>
        <w:rPr>
          <w:rFonts w:ascii="Arial" w:hAnsi="Arial" w:cs="Arial"/>
          <w:b/>
          <w:bCs/>
          <w:color w:val="434343"/>
          <w:sz w:val="28"/>
          <w:szCs w:val="28"/>
        </w:rPr>
        <w:t>(доп)53.Повстання Северина Наливайка.</w:t>
      </w:r>
    </w:p>
    <w:p w14:paraId="10835B46"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В липні 1594 року, повернувшись з загоном козаків після походу в Молдавію проти турків, Северин Наливайко закликав запорожців виступити проти польського панування в Україні. До повсталих приєднався загін козаків, очолених гетьманом Григорієм Лободою. В жовтні національно-визвольний рух охопив всю Брацлавщину, Київщину і Волинь. Козацьке військо, яке нараховувало 12 тисяч чоловік, здобуло Гусятин, Канів, Бар, Луцьк та інші міста. Навесні 1595 року повсталі рушили на Волинь, а згодом — у Білорусь. В кінці 1595 року і на початку 1596-го повстанський рух розгорнувся на Волині, Поділлі, Київщині, частково в Галичині. У Білорусь на допомогу повстанцям рушив козацький загін на чолі з гетьманом Матвієм Шаулою. В грудні 1595-го польський уряд кинув на придушення повстання військові сили під командуванням Станістава Жолкевського. В кінці січня 1596 року Наливайко з невеликим загоном (1500 чоловік) відступив на Волинь, а звідти через уманські ліси до Білої Церкви. В урочищі Гострий Камінь біля Трипілля відбулася вирішальна битва. Після жорстокого бою повстанці були змушені відступити на Лубенщину. Проте шлях відступу далі був відрізаний новими коронними коругвами. Навесні 1596 року на Солониці під Лубнами повстанці були оточені переважними силами польського війська. Майже два тижні героїчно оборонялися козаки. Під час переговорів польське військо зненацька напало на козацький табір. Тисячі повстанців, їхніх жінок і дітей було вбито. Тільки невеликий загін козаків на чолі з К. Кремпським зумів вирватися з оточення і відступив на Запорожжя. С. Наливайка та інших шістьох ватажків повстання було відправлено до Варшави, де 11 квітня 1597 року після нелюдських тортур їх стратили.</w:t>
      </w:r>
    </w:p>
    <w:p w14:paraId="1A513BC9"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396F6011" w14:textId="77777777" w:rsidR="009D4266" w:rsidRDefault="009D4266" w:rsidP="009D4266">
      <w:pPr>
        <w:pStyle w:val="NormalWeb"/>
        <w:spacing w:before="0" w:beforeAutospacing="0" w:after="0" w:afterAutospacing="0" w:line="0" w:lineRule="auto"/>
        <w:ind w:firstLine="705"/>
      </w:pPr>
      <w:r>
        <w:rPr>
          <w:rFonts w:ascii="Arial" w:hAnsi="Arial" w:cs="Arial"/>
          <w:b/>
          <w:bCs/>
          <w:color w:val="000000"/>
          <w:sz w:val="22"/>
          <w:szCs w:val="22"/>
        </w:rPr>
        <w:t> </w:t>
      </w:r>
    </w:p>
    <w:p w14:paraId="00C5420C" w14:textId="77777777" w:rsidR="009D4266" w:rsidRDefault="009D4266" w:rsidP="009D4266">
      <w:pPr>
        <w:pStyle w:val="Heading3"/>
        <w:spacing w:before="320" w:after="80" w:line="0" w:lineRule="auto"/>
        <w:ind w:firstLine="705"/>
      </w:pPr>
      <w:r>
        <w:rPr>
          <w:rFonts w:ascii="Arial" w:hAnsi="Arial" w:cs="Arial"/>
          <w:b/>
          <w:bCs/>
          <w:color w:val="434343"/>
          <w:sz w:val="28"/>
          <w:szCs w:val="28"/>
        </w:rPr>
        <w:t>(доп)54. Політика українізації в 20-30-ті роки ХХ ст</w:t>
      </w:r>
    </w:p>
    <w:p w14:paraId="2A837FFB"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Політика українізації суперечила великодержавним прагненням ВКП(б), але була вимушена ворожим ставленням до радянської влади з боку українців, національна свідомість яких зросла за попередні десятиліття, і, особливо, внаслідок національної революції 1917—1920 років, а також загрозою інтервенції Польщі, підтримуваної Антантою.</w:t>
      </w:r>
    </w:p>
    <w:p w14:paraId="11D18DD0"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Раднарком видав 27 липня 1923 декрет «Про заходи в справі українізації шкільно-виховних і культурно-освітніх установ», за яким українська мова запроваджувалася в усіх типах шкіл з визначеними термінами їх українізації. Другий декрет, ухвалений ВУЦВК і Раднаркомом УСРР 1 серпня 1923, «Про заходи рівноправності мов і про допомогу розвиткові української мови» зобов'язував запроваджувати українську мову на всіх щаблях державного управління. У квітні 1925 ЦК КП(б)У ухвалив резолюцію про українізацію, в якій було зазначено, що «справа зміцнення союзу робітничого класу з селянством і зміцнення диктатури пролетаріату на Україні вимагає напруження ком. сил усієї партії для опанування української мови та українізації…» 30 квітня 1925 ВУЦВК і Раднарком УСРР ухвалили спільну постанову про заходи щодо термінового проведення повної українізації радянського апарату[4], а пленум ЦК КП(б)У 30 травня — резолюцію на українізацію партійного та проф. апарату і радянських установ. Головну роль у наступному здійсненні українізації відігравав Народний комісаріат освіти.</w:t>
      </w:r>
    </w:p>
    <w:p w14:paraId="2F3A2A6F" w14:textId="77777777" w:rsidR="009D4266" w:rsidRDefault="009D4266" w:rsidP="009D4266">
      <w:pPr>
        <w:pStyle w:val="NormalWeb"/>
        <w:spacing w:before="0" w:beforeAutospacing="0" w:after="0" w:afterAutospacing="0" w:line="0" w:lineRule="auto"/>
        <w:ind w:firstLine="705"/>
      </w:pPr>
      <w:r>
        <w:rPr>
          <w:rFonts w:ascii="Arial" w:hAnsi="Arial" w:cs="Arial"/>
          <w:b/>
          <w:bCs/>
          <w:color w:val="000000"/>
          <w:sz w:val="22"/>
          <w:szCs w:val="22"/>
        </w:rPr>
        <w:t> </w:t>
      </w:r>
    </w:p>
    <w:p w14:paraId="657AB98E" w14:textId="77777777" w:rsidR="009D4266" w:rsidRDefault="009D4266" w:rsidP="009D4266">
      <w:pPr>
        <w:pStyle w:val="Heading3"/>
        <w:spacing w:before="320" w:after="80" w:line="0" w:lineRule="auto"/>
        <w:ind w:firstLine="705"/>
      </w:pPr>
      <w:r>
        <w:rPr>
          <w:rFonts w:ascii="Arial" w:hAnsi="Arial" w:cs="Arial"/>
          <w:b/>
          <w:bCs/>
          <w:color w:val="434343"/>
          <w:sz w:val="28"/>
          <w:szCs w:val="28"/>
        </w:rPr>
        <w:t>(доп)55. Політична діяльність і Конституція П. Орлика.</w:t>
      </w:r>
    </w:p>
    <w:p w14:paraId="302D5AE2"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Конститу́ція Пилипа Орлика — договір гетьмана Війська Запорозького Пилипа Орлика зі старшиною та козацтвом Війська (від усієї старшини та козацтва конституцію Орлика підписав кошовий отаман Кость Гордієнко), який визначав права і обов'язки усіх членів Війська. Укладений 1710 року. Повинен був бути ратифікований шведським королем Карлом XII, в разі його перемоги в Північній війні. У тексті документа її автори називають територію держави Військом Запорозьким, Малою Росією[6], Україною.</w:t>
      </w:r>
    </w:p>
    <w:p w14:paraId="57046D9C"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Законодавча влада надається Генеральній Раді, що виконує роль парламенту, до якої входять генеральні старшини, цивільні полковники від міст, генеральні радники (делегати від полків з людей розважливих і заслужених), полкові старшини, сотники та представники від Запорозької Січі (стаття 6). Генеральній Раді належало працювати сесійно, тричі на рік — в січні (на Різдво Христове), квітні (на Великдень) і жовтні (на Покрову). На своїх зборах Генеральна Рада розглядає питання про безпеку держави, спільне благо, інші громадські справи, заслуховує звіти гетьмана, питання про недовіру йому, за поданням гетьмана обирає генеральну старшину.</w:t>
      </w:r>
    </w:p>
    <w:p w14:paraId="5FEDEDE2" w14:textId="77777777" w:rsidR="009D4266" w:rsidRDefault="009D4266" w:rsidP="009D4266"/>
    <w:p w14:paraId="45CBECBD"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Найвищу виконавчу владу мав гетьман, влада якого була довічною. У період між сесійними зборами Генеральної Ради виконував її повноваження. Можливості гетьмана і його владні повноваження були значно обмежені статтями 6, 7 і 8. Відповідно до цих положень гетьман не мав права розпоряджатися державним скарбом та землями, проводити власну кадрову політику, вести самостійну зовнішню політику. Йому також було заборонено створювати якусь власну адміністрацію, він не міг застосовувати покарання до винних. Для задоволення матеріальних потреб гетьманові виділялись певні рангові маєтності з чітко визначеними прибутками, проте лише на час його перебування на посаді.</w:t>
      </w:r>
    </w:p>
    <w:p w14:paraId="3B45EF3E"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В III розділі документу зазначена хозарська гіпотеза походження козацтва та союзницькі наміри щодо співпраці з Кримським ханством:</w:t>
      </w:r>
    </w:p>
    <w:p w14:paraId="04F7FC89"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389FD389" w14:textId="77777777" w:rsidR="009D4266" w:rsidRDefault="009D4266" w:rsidP="009D4266">
      <w:pPr>
        <w:pStyle w:val="Heading3"/>
        <w:spacing w:before="320" w:after="80" w:line="0" w:lineRule="auto"/>
        <w:ind w:firstLine="705"/>
      </w:pPr>
      <w:r>
        <w:rPr>
          <w:rFonts w:ascii="Arial" w:hAnsi="Arial" w:cs="Arial"/>
          <w:b/>
          <w:bCs/>
          <w:color w:val="434343"/>
          <w:sz w:val="28"/>
          <w:szCs w:val="28"/>
        </w:rPr>
        <w:t>56. Поняття та сутність культури. Дослов’янські народи на території сучасної України.</w:t>
      </w:r>
    </w:p>
    <w:p w14:paraId="6682F859"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Культура – це діяльність людини пов’язана з напруженим творчим актом проривом в новий духовний простір або ж – це якість способу життя.  Археологи знайшли сліди перебування людини періоду раннього палеоліту недалеко від с. Королеве у Закарпатській області, у районі м. Амвросіївка у Донбасі, у с. Лука-Врублевецька на Житомирщині.</w:t>
      </w:r>
    </w:p>
    <w:p w14:paraId="497E5668" w14:textId="77777777" w:rsidR="009D4266" w:rsidRDefault="009D4266" w:rsidP="009D4266"/>
    <w:p w14:paraId="0EC5B916"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За середнього палеоліту (150 тис. – 40–35 тис. років тому) з’явився неандерталець – людина нового фізичного типу, найважливішим досягненням якої є використання вoгню, що значно зменшило її залежність від природи. Пам’ятки середнього палеоліту вчені виявили у с. Молодово Чернівецької області, у Криму, у басейні річок Дністра і Десни.</w:t>
      </w:r>
    </w:p>
    <w:p w14:paraId="525A4AA5" w14:textId="77777777" w:rsidR="009D4266" w:rsidRDefault="009D4266" w:rsidP="009D4266"/>
    <w:p w14:paraId="6CEE8AFC"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На зміну неандертальцеві в епоху пізнього палеоліту прийшов кроманьйонець – „людина розумна”, яка вже є не просто споживачем дарунків природи, але й виробником знарядь праці. З’явилися різці, вістря стріл, кістяні гарпуни. Будувалися землянки. Важливі зміни відбулися і в соціальній організації – на зміну первісному стаду приходить родова община з колективною власністю на засоби виробництва. Родинні зв’язки визначалися за материнською лінією, отож є підстави твердити про виникнення у цей період матріархату.  У період пізнього палеоліту постали релігія (ритуальні дійства) і палеолітичне мистецтво (магічні малюнки, різьблення по кістці). Язичницька релігія виникла у вигляді чотирьох основних форм: анімізму, тотемізму, магії  і фетишизму. Найбільш вивченою археологічною культурою цієї епохи є трипільська. Саме в с. Трипілля Київської області київський археолог В. Хвойка віднайшов перше таке поселення. До сьогоднішнього дня „відкритими” лишаються питання походження трипільців, хронологічних рамок їхньої культури, і, частково, території, яку вони заселяли. На сьогодні археологами вивчено декілька великих поселень (від 10 до 20 тис. мешканців) – Майданецьке, Доброводи, Талянки (на Черкащині).  У І тис. до н.е. на території України з’явилися перші залізні знаряддя праці. До цього часу вона була заселена різною за походженням людністю. Тут жили, зокрема, пращури слов’ян – місцеві землеробські племена. Згодом на українські землі прийшли кочівники. Першими з них були кіммерійці, які належали до іраномовної групи населення. Кіммерійці не мали постійних осель. Вони об’єднувалися у племена, а ті, в свою чергу, у союз племен на чолі з вождем.   Наприкінці VII ст. до н. е. кіммерійців витиснули з території України іраномовні племена скіфи, які мали чисельну перевагу, були краще зорганізовані та військово вишколені. Очолювали племена скіфів царі з необмеженою владою.</w:t>
      </w:r>
    </w:p>
    <w:p w14:paraId="1656C6BB" w14:textId="77777777" w:rsidR="009D4266" w:rsidRDefault="009D4266" w:rsidP="009D4266"/>
    <w:p w14:paraId="1A12BE0A"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Видатний давньогрецький історик Геродот вирізняв серед них царських скіфів, скіфів-кочовиків, скіфів-орачів і скіфів-землеробів. Перші жили на берегах Азовського моря та у степовому Криму, кочовики – у степах Наддніпрянщини, землероби – у лісостеповій зоні, орачі – між Дніпром і Дністром. Окрім військових походів, скіфи торгували з грецькими колоніями у Причорномор’ї. В обмін на зерно, хутра, віск, мед, а особливо рабів скіфи отримували вино, зброю, предмети розкоші. </w:t>
      </w:r>
    </w:p>
    <w:p w14:paraId="5C1151C2"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1F7A6E4C" w14:textId="77777777" w:rsidR="009D4266" w:rsidRDefault="009D4266" w:rsidP="009D4266">
      <w:pPr>
        <w:pStyle w:val="Heading3"/>
        <w:spacing w:before="320" w:after="80" w:line="0" w:lineRule="auto"/>
        <w:ind w:firstLine="705"/>
      </w:pPr>
      <w:r>
        <w:rPr>
          <w:rFonts w:ascii="Arial" w:hAnsi="Arial" w:cs="Arial"/>
          <w:b/>
          <w:bCs/>
          <w:color w:val="434343"/>
          <w:sz w:val="28"/>
          <w:szCs w:val="28"/>
        </w:rPr>
        <w:lastRenderedPageBreak/>
        <w:t>(доп)57. Початок Другої світової війни. Україна в планах гітлерівської Німеччини.</w:t>
      </w:r>
    </w:p>
    <w:p w14:paraId="36E625E3"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Україна посідала важливе місце в планах гітлерівського керівництва, бо вона повинна була стати:</w:t>
      </w:r>
    </w:p>
    <w:p w14:paraId="36484BDC"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1. необхідним плацдармом для подальшого завоювання Радянського Союзу;</w:t>
      </w:r>
    </w:p>
    <w:p w14:paraId="0E92FAF6"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2. сировинним й аграрним придатком фашистської Німеччини.</w:t>
      </w:r>
    </w:p>
    <w:p w14:paraId="37B26025" w14:textId="77777777" w:rsidR="009D4266" w:rsidRDefault="009D4266" w:rsidP="009D4266"/>
    <w:p w14:paraId="511F4ECC"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Як для гітлерівців, так і для сталінського керівництва Україна представляла територію, що мала стратегічне значення. Так на передодні Великої Вітчизняної Війни (1940 р.) Україна виробляла досить велику кількість продукції що складала основу всесоюзної продукції. Щодо України, то згідно з планом «Ост» гітлерівці мали наміри протягом 30 років виселити з України або знищити десятки мільйонів її мешканців, а натомість заселити в Україну німцями-колоністами. Україна назавжди перетворювалась в аграрну колонію Німеччини. Крім того, існував план економічного грабунку українських земель. Це так звана «Зелена папка». Частина українських земель після їх захоплення передавалась союзникам фашистської Німеччини як плата за участь у війні проти СРСР.</w:t>
      </w:r>
    </w:p>
    <w:p w14:paraId="391EBC68" w14:textId="77777777" w:rsidR="009D4266" w:rsidRDefault="009D4266" w:rsidP="009D4266">
      <w:pPr>
        <w:pStyle w:val="NormalWeb"/>
        <w:spacing w:before="0" w:beforeAutospacing="0" w:after="0" w:afterAutospacing="0" w:line="0" w:lineRule="auto"/>
        <w:ind w:firstLine="705"/>
      </w:pPr>
      <w:r>
        <w:rPr>
          <w:rFonts w:ascii="Arial" w:hAnsi="Arial" w:cs="Arial"/>
          <w:b/>
          <w:bCs/>
          <w:color w:val="000000"/>
          <w:sz w:val="22"/>
          <w:szCs w:val="22"/>
        </w:rPr>
        <w:t> </w:t>
      </w:r>
    </w:p>
    <w:p w14:paraId="6B2EA284" w14:textId="77777777" w:rsidR="009D4266" w:rsidRDefault="009D4266" w:rsidP="009D4266">
      <w:pPr>
        <w:pStyle w:val="Heading3"/>
        <w:spacing w:before="320" w:after="80" w:line="0" w:lineRule="auto"/>
        <w:ind w:firstLine="705"/>
      </w:pPr>
      <w:r>
        <w:rPr>
          <w:rFonts w:ascii="Arial" w:hAnsi="Arial" w:cs="Arial"/>
          <w:b/>
          <w:bCs/>
          <w:color w:val="434343"/>
          <w:sz w:val="28"/>
          <w:szCs w:val="28"/>
        </w:rPr>
        <w:t>(доп)58. Приєднання західноукраїнських земель до складу СРСР.</w:t>
      </w:r>
    </w:p>
    <w:p w14:paraId="771D9FC1"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На території Східної Галичини, Західної Волині радянська адміністрація провела вибори до Народних Зборів Західної України, які відбулися 26-28 жовтня 1939 р. у Львові. Народні Збори схвалили Декларацію про встановлення радянської влади у регіоні, Декларацію про прийняття Західної України до СРСР і включення її до складу УРСР та Декларацію про конфіскацію земель поміщицьких, монастирських і великих державних урядовців, про націоналізацію банків і великої промисловості, що оголошувались загальнонародною власністю. Верховна Рада СРСР 1 листопада 1939 р. прийняла Закон про включення Західної України до складу СРСР і возз'єднання її з УРСР. 14 листопада 1939 р. Верховна Рада УРСР ухвалила Закон про прийняття Західної України до складу УРСР. На приєднаних територіях було створено 6 областей.</w:t>
      </w:r>
    </w:p>
    <w:p w14:paraId="4686AE6B"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37DE09BA" w14:textId="77777777" w:rsidR="009D4266" w:rsidRDefault="009D4266" w:rsidP="009D4266">
      <w:pPr>
        <w:pStyle w:val="Heading3"/>
        <w:spacing w:before="320" w:after="80" w:line="0" w:lineRule="auto"/>
        <w:ind w:firstLine="705"/>
      </w:pPr>
      <w:r>
        <w:rPr>
          <w:rFonts w:ascii="Arial" w:hAnsi="Arial" w:cs="Arial"/>
          <w:b/>
          <w:bCs/>
          <w:color w:val="434343"/>
          <w:sz w:val="28"/>
          <w:szCs w:val="28"/>
        </w:rPr>
        <w:t>59. Причини та шляхи утвердження радянської влади в Україні.</w:t>
      </w:r>
    </w:p>
    <w:p w14:paraId="5C27E9A7"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Після проголошення про встановлення Радянської влади в Україні у грудні 1917 р. на потязі двох місяців, вона була встановлена практично на всій Лівобережній Україні. Але протягом лютого – березня 1918 р. її було втрачено в результаті окупації України німецькими та австро-угорськими військами.</w:t>
      </w:r>
    </w:p>
    <w:p w14:paraId="023B97A5"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У листопаді 1918 р. на території Росії під патронатом Раднаркому РСФРР було створено другий Тимчасовий робітничо–селянський уряд України на чолі з Г.П’ятаковим. В лютому – серпні 1919 р. після розгрому армії Директорії на всій території України, крім західних областей, вдруге було встановлено Радянську Владу.</w:t>
      </w:r>
    </w:p>
    <w:p w14:paraId="43353E9A" w14:textId="77777777" w:rsidR="009D4266" w:rsidRDefault="009D4266" w:rsidP="009D4266"/>
    <w:p w14:paraId="6CAF737C"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Першим кроком радянського уряду України стала відома від попередньої назви держава – Українська Народна Республіка. З 6 січня 1919 р. держава одержала нову назву – Українська Соціалістична Радянська Республіка (УСРР). По-друге, український уряд, як і в Росії, став називатися Радою народних комісарів (РНК), а його підрозділи – народними комісаріатами. По-третє, Тимчасовий уряд перетворився на постійний. Замість Г.П’ятакова його очолив Х.Раковський.</w:t>
      </w:r>
    </w:p>
    <w:p w14:paraId="21EE4F37" w14:textId="77777777" w:rsidR="009D4266" w:rsidRDefault="009D4266" w:rsidP="009D4266"/>
    <w:p w14:paraId="4E61AB80"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Юридичне оформлення радянської державності в Україні відбулося 10 березня 1919 р., коли ІІІ Всеукраїнський з’їзд рад (Харків) прийняв першу Конституцію УСРР. Цей документ закріпив радянський лад в Україні та визнав як головне завдання диктатури пролетаріату здійснення переходу від буржуазного ладу до соціалізму. Конституція декларувала також скасування приватної власності, свободу слова, зібрань і союзів тільки для трудового народу.</w:t>
      </w:r>
    </w:p>
    <w:p w14:paraId="13FD2206" w14:textId="77777777" w:rsidR="009D4266" w:rsidRDefault="009D4266" w:rsidP="009D4266">
      <w:pPr>
        <w:pStyle w:val="NormalWeb"/>
        <w:spacing w:before="0" w:beforeAutospacing="0" w:after="0" w:afterAutospacing="0" w:line="0" w:lineRule="auto"/>
        <w:ind w:firstLine="705"/>
      </w:pPr>
      <w:r>
        <w:rPr>
          <w:rFonts w:ascii="Arial" w:hAnsi="Arial" w:cs="Arial"/>
          <w:b/>
          <w:bCs/>
          <w:color w:val="000000"/>
          <w:sz w:val="22"/>
          <w:szCs w:val="22"/>
        </w:rPr>
        <w:t> </w:t>
      </w:r>
    </w:p>
    <w:p w14:paraId="710EEF75" w14:textId="77777777" w:rsidR="009D4266" w:rsidRDefault="009D4266" w:rsidP="009D4266">
      <w:pPr>
        <w:pStyle w:val="Heading3"/>
        <w:spacing w:before="320" w:after="80" w:line="0" w:lineRule="auto"/>
        <w:ind w:firstLine="705"/>
      </w:pPr>
      <w:r>
        <w:rPr>
          <w:rFonts w:ascii="Arial" w:hAnsi="Arial" w:cs="Arial"/>
          <w:b/>
          <w:bCs/>
          <w:color w:val="434343"/>
          <w:sz w:val="28"/>
          <w:szCs w:val="28"/>
        </w:rPr>
        <w:t>60. Проблема утвердження державності в Україні в 1917-1918 рр.</w:t>
      </w:r>
    </w:p>
    <w:p w14:paraId="65054CF2"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Поряд із значними досягненнями Рада допустила у своїй діяльності чимало помилок і прорахунків. Переважна більшість керівництва Ради не мала практичного політичного досвіду, перебувала значною мірою в полоні ейфорії на гребені хвилі революційних соціалістичних нововведень, їй бракувало відчуття реальності й небезпеки. Все це призводило до помилок у розбудові нового ладу, невиправданих поступок і компромісів, непослідовності тактичних дій, безпідставних змін у стратегічних орієнтаціях тощо. Українським широким масам бракувало розвиненої національної та політичної свідомості, розуміння необхідності творити власну державу.</w:t>
      </w:r>
    </w:p>
    <w:p w14:paraId="1765BA0E" w14:textId="77777777" w:rsidR="009D4266" w:rsidRDefault="009D4266" w:rsidP="009D4266"/>
    <w:p w14:paraId="349F7245"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П. Скоропадський затвердив закон, за яким значно підвищувалася матеріальна винагорода за роботу в державних органах влади.</w:t>
      </w:r>
    </w:p>
    <w:p w14:paraId="63EF89F8" w14:textId="77777777" w:rsidR="009D4266" w:rsidRDefault="009D4266" w:rsidP="009D4266"/>
    <w:p w14:paraId="778CE52D"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Старі чиновники доклали чималих зусиль, щоб зміцнити державну владу, діючи звичними для себе репресивними методами. Після перевороту в Україні прокотилася хвиля арештів і розстрілів тих, хто ще недавно на чолі місцевих рад і ревкомів конфісковував поміщицьку власність, розподіляв землю і майно великих землевласників.</w:t>
      </w:r>
    </w:p>
    <w:p w14:paraId="7340F9BD" w14:textId="77777777" w:rsidR="009D4266" w:rsidRDefault="009D4266" w:rsidP="009D4266"/>
    <w:p w14:paraId="1EB9B462"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Та все ж орієнтація на кваліфікованих, з досвідом роботи чиновників, досить швидко дала свої результати: в Україні запрацював адміністративний апарат, який узявся творити в суспільстві елементарний порядок, ліквідовувати безладдя. Але посилення апарату за рахунок службовців старої генерації несло загрозу Українській Державі, бо саме в середовищі старого чиновництва існувала сильна опозиція національно-державному курсу уряду Ф. Лизогуба. Багато урядовців вбачали в Українській Державі лише етап до неминучого відновлення «Єдиної і неділимої Росії».</w:t>
      </w:r>
    </w:p>
    <w:p w14:paraId="5549DCA8"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0DA2F6B2" w14:textId="77777777" w:rsidR="009D4266" w:rsidRDefault="009D4266" w:rsidP="009D4266">
      <w:pPr>
        <w:pStyle w:val="Heading3"/>
        <w:spacing w:before="320" w:after="80" w:line="0" w:lineRule="auto"/>
        <w:ind w:firstLine="705"/>
      </w:pPr>
      <w:r>
        <w:rPr>
          <w:rFonts w:ascii="Arial" w:hAnsi="Arial" w:cs="Arial"/>
          <w:b/>
          <w:bCs/>
          <w:color w:val="434343"/>
          <w:sz w:val="28"/>
          <w:szCs w:val="28"/>
        </w:rPr>
        <w:t>61. Реформа 1861 р. Її сутність і наслідки.</w:t>
      </w:r>
    </w:p>
    <w:p w14:paraId="3FDEC017"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Передумови скасування кріпосного права в Росії і Україні визрівали тривалий час. Його ліквідації вимагали перш за все аграрні відносини, які свідчили про кризу панщинної системи господарювання. Початок ХІХ ст. характеризується занепадом поміщицьких господарств. Праця селян-кріпаків була малопродуктивна, хліборобство велося традиційними методами, екстенсивним шляхом. Разом з тим, промислова революція та початок індустріалізації в країнах Західної Європи та Росії вимагали збільшення виробництва сільськогосподарської продукції, насамперед - зерна. Таким чином, кріпосництво гальмувало розвиток сільського господарства і промисловості.</w:t>
      </w:r>
    </w:p>
    <w:p w14:paraId="5F7BF963" w14:textId="77777777" w:rsidR="009D4266" w:rsidRDefault="009D4266" w:rsidP="009D4266"/>
    <w:p w14:paraId="321B2C4C"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За скасування кріпосного права виступали селяни. Впродовж чотирьох років (1848 – 1851рр.) активнішали селянські бунти в Київській, Подільській, Волинській губерніях. Масові селянські рухи 1855 – 1856 рр. справили великий вплив на панівну верству. Проти кріпосного права виступала ліберально настроєна інтелігенція. Промисловці та фабриканти теж були проти кріпосництва, яке перешкоджало вільному розвитку торгівлі й промисловості.</w:t>
      </w:r>
    </w:p>
    <w:p w14:paraId="577F3793" w14:textId="77777777" w:rsidR="009D4266" w:rsidRDefault="009D4266" w:rsidP="009D4266"/>
    <w:p w14:paraId="4683E5AF"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Проект аграрної реформи прийняла Державна рада Росії. На його підставі було підготовлене „Положення”, яке цар Олександр II підписав 19 лютого 1861 р. Водночас був проголошений Маніфест про скасування кріпацтва. Реформа повністю зберегла поміщицьке землеволодіння. Майже повсюди зменшилися селянські земельні наділи, якими селяни користувалися до реформи.</w:t>
      </w:r>
    </w:p>
    <w:p w14:paraId="4D0F37E6" w14:textId="77777777" w:rsidR="009D4266" w:rsidRDefault="009D4266" w:rsidP="009D4266"/>
    <w:p w14:paraId="5BE05DC7"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Виділення землі та її розмежування реформа віддавала на розсуд місцевих поміщиків. Як правило, селянам віддавали гірші землі; вони фактично були позбавлені пасовищ, луків, лісів та інших угідь.</w:t>
      </w:r>
    </w:p>
    <w:p w14:paraId="497A725C"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79820FCE" w14:textId="77777777" w:rsidR="009D4266" w:rsidRDefault="009D4266" w:rsidP="009D4266">
      <w:pPr>
        <w:pStyle w:val="Heading3"/>
        <w:spacing w:before="320" w:after="80" w:line="0" w:lineRule="auto"/>
        <w:ind w:firstLine="705"/>
      </w:pPr>
      <w:r>
        <w:rPr>
          <w:rFonts w:ascii="Arial" w:hAnsi="Arial" w:cs="Arial"/>
          <w:b/>
          <w:bCs/>
          <w:color w:val="434343"/>
          <w:sz w:val="28"/>
          <w:szCs w:val="28"/>
        </w:rPr>
        <w:t>62. Розвиток культури України в ХХ столітті.</w:t>
      </w:r>
    </w:p>
    <w:p w14:paraId="0DA5509E"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На початку XX століття культура України, з одного боку, продовжувала розвивати народні, демократичні традиції XIX століття, а з іншого — йшов активний пошук нових форм, використання досягнень інших національних культур. Це конкретно виявилося у двох орієнтаціях:</w:t>
      </w:r>
    </w:p>
    <w:p w14:paraId="1A127DC4" w14:textId="77777777" w:rsidR="009D4266" w:rsidRDefault="009D4266" w:rsidP="009D4266"/>
    <w:p w14:paraId="526F7CCD"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1) збереження національно-культурних традицій (народницька теорія);</w:t>
      </w:r>
    </w:p>
    <w:p w14:paraId="1A13B1F2"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2) орієнтація на західноєвропейський процес в царині художньої культури («європеїзація», «космополітизм», «модернізм»).</w:t>
      </w:r>
    </w:p>
    <w:p w14:paraId="009E52DB" w14:textId="77777777" w:rsidR="009D4266" w:rsidRDefault="009D4266" w:rsidP="009D4266"/>
    <w:p w14:paraId="54DD490A"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Традиційні тенденції в царині літератури — романтизм і неореалізм поєднувалися з розвитком футуризму, символізму. Так, фахівці виділяють «нову школу» української прози (М. Коцюбинський, В. Стефаник, О. Кобилянська).</w:t>
      </w:r>
    </w:p>
    <w:p w14:paraId="4847E84A" w14:textId="77777777" w:rsidR="009D4266" w:rsidRDefault="009D4266" w:rsidP="009D4266"/>
    <w:p w14:paraId="09A73428"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На початку століття в українській літературі помітне місце займали письменники, творчість яких у роки радянської влади замовчувалася або спотворювалася. Серед них В. Винниченко — діяч Центральної Ради, прозаїк, драматург, твори якого характеризувалися різноплановою проблематикою (сільське і міське життя, зображення різних соціальних груп).</w:t>
      </w:r>
    </w:p>
    <w:p w14:paraId="6E888AC4"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Початок сторіччя характеризувався прогресом в галузі музичної культури. Формується національний стиль, який об'єднує динаміку фольклорної виразності і найкращі традиції класики. В Україні в галузі живопису і графіки активно працювали такі майстри, як О. Мурашко, О. Новаківський, І. Труш, П. Ковжун, М. Сосенко, М. Бойчук. Більшість з них мали європейську освіту і перебували під впливом сучасних їм художніх тенденцій. У цей час значні досягнення характерні для розвитку національного театру. У 1904 році М. Лисенко започаткував у Києві музично-драматичну школу. З'являється український кінематограф. Перші українські хронікальні фільми були відзняті у Харкові. Там же актор О. Олексієнко ставить фільми за творами І. Котляревського, М. Гоголя, М. Старицького. Перший український постановник і оператор Д. Сахненко був творцем таких фільмів, як «Наталка Полтавка», «Запорозька Січ», «Богдан Хмельницький», в яких брали участь видатні українські актори. В Україні продовжувався прогрес науки. В умовах піднесення національно-визвольного руху активізувалися історики, етнографи, філологи. Культура України розвивалася в умовах русифікації, що тривала. Хоча у 1904 кабінет міністрів Росії визнав шкідливим заборону української мови, до 1917 в Україні не було жодного державного навчального закладу, де викладання велося б українською мовою. На початку першої світової війни активізувався наступ на українство: заборона мови, масові арешти і заслання інтелігенції.</w:t>
      </w:r>
    </w:p>
    <w:p w14:paraId="07406FCD"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4E0DC2D8" w14:textId="77777777" w:rsidR="009D4266" w:rsidRDefault="009D4266" w:rsidP="009D4266">
      <w:pPr>
        <w:pStyle w:val="Heading3"/>
        <w:spacing w:before="320" w:after="80" w:line="0" w:lineRule="auto"/>
        <w:ind w:firstLine="705"/>
      </w:pPr>
      <w:r>
        <w:rPr>
          <w:rFonts w:ascii="Arial" w:hAnsi="Arial" w:cs="Arial"/>
          <w:b/>
          <w:bCs/>
          <w:color w:val="434343"/>
          <w:sz w:val="28"/>
          <w:szCs w:val="28"/>
        </w:rPr>
        <w:t>(доп)63. Роль братств в Україні.</w:t>
      </w:r>
    </w:p>
    <w:p w14:paraId="00F8BB3A"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Братства - це світські організації, які відстоювали релігійні, політичні, національні, культурні, станові права українців. Їм належать великі заслуги у справі збереження української православної традиції, у становленні громадянського суспільства, його етнонаціональної консолідації, у підвищенні рівня освіти та культури. Об’єднуючи освічених міщан та шляхтичів, братства розуміли необхідність розвитку української науки й літератури і залучали до своїх установ діячів культури з різних частин України. Саме при братствах почали свою діяльність найвизначніші представники української культури кінця XVI-початку XVII ст. Стефан і Лаврентій Зизанії, Кирило Транквіліон Ставровецький, Іов Борецький та ін. Усі вони як тогочасні керівники братств є типовими людьми Відродження. Це яскраві, багатогранні індивідуальності, водночас - керівники суспільного руху та культурні діячі широкого діапазону - учителі, вчені, письменники. Найстарішим і найвпливовішим було Львівське Успенське братство, розквіт діяльності якого припадає на 80-і р. XVI ст. Від 1585 р. його покровителем став князь К. Острозький.</w:t>
      </w:r>
    </w:p>
    <w:p w14:paraId="613362FB"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 </w:t>
      </w:r>
    </w:p>
    <w:p w14:paraId="0B6918E5" w14:textId="77777777" w:rsidR="009D4266" w:rsidRDefault="009D4266" w:rsidP="009D4266">
      <w:pPr>
        <w:pStyle w:val="Heading3"/>
        <w:spacing w:before="240" w:after="80" w:line="0" w:lineRule="auto"/>
        <w:ind w:firstLine="705"/>
      </w:pPr>
      <w:r>
        <w:rPr>
          <w:rFonts w:ascii="Arial" w:hAnsi="Arial" w:cs="Arial"/>
          <w:b/>
          <w:bCs/>
          <w:color w:val="434343"/>
          <w:sz w:val="28"/>
          <w:szCs w:val="28"/>
        </w:rPr>
        <w:t>64. Роль Галицько-Волинського князівства в історії України.</w:t>
      </w:r>
    </w:p>
    <w:p w14:paraId="59ECC2BC"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Після занепаду Києва Галицько-Волинське князівство більше сторіччя було політичним центром всієї України і захищало українську державність.</w:t>
      </w:r>
    </w:p>
    <w:p w14:paraId="6AF79351"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Будучи безпосереднім спадкоємцем Київської Русі, Галицько-Волинське князівство відіграло надзвичайно важливу роль в історії українського народу:</w:t>
      </w:r>
    </w:p>
    <w:p w14:paraId="36DB6F48" w14:textId="77777777" w:rsidR="009D4266" w:rsidRDefault="009D4266" w:rsidP="009D4266"/>
    <w:p w14:paraId="1B48E384"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зберегло від завоювання та асиміляції південну та західну гілки східного слов´янства, сприяло їхній консолідації та усвідомленню власної самобутності;</w:t>
      </w:r>
    </w:p>
    <w:p w14:paraId="564D07EF" w14:textId="77777777" w:rsidR="009D4266" w:rsidRDefault="009D4266" w:rsidP="009D4266"/>
    <w:p w14:paraId="64363284"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стало новим після занепаду Києва центром політичного та економічного життя;</w:t>
      </w:r>
    </w:p>
    <w:p w14:paraId="0E3CD1DD"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модернізувало давньоруську державну організацію;</w:t>
      </w:r>
    </w:p>
    <w:p w14:paraId="4E4BD1F1" w14:textId="77777777" w:rsidR="009D4266" w:rsidRDefault="009D4266" w:rsidP="009D4266"/>
    <w:p w14:paraId="4DC1EF67"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розширило сферу дії західноєвропейської культури, сприяло поступовому подоланню однобічного візантійського впливу;</w:t>
      </w:r>
    </w:p>
    <w:p w14:paraId="240A2EFE" w14:textId="77777777" w:rsidR="009D4266" w:rsidRDefault="009D4266" w:rsidP="009D4266"/>
    <w:p w14:paraId="35B98151"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продовжило славні дипломатичні традиції Київської Русі, ще 100 років після встановлення золотоординського іга представляло східнослов´янську державність на міжнародній арені.</w:t>
      </w:r>
    </w:p>
    <w:p w14:paraId="28A2DF5D"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Роль Галицько-Волинського князівства як основного політичного центру всієї України після занепаду Києва була дуже значною. Саме воно формувало ідею державності на українських землях, оберігаючи їх від поневолення сусідніми державами. Продовжуючи кращі традиції української національної культури, Галицько-Волинське князівство разом із тим забезпечило плідний вплив на культуру західноєвропейських цивілізацій.</w:t>
      </w:r>
    </w:p>
    <w:p w14:paraId="0B5FAB96"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r>
        <w:rPr>
          <w:rStyle w:val="apple-tab-span"/>
          <w:rFonts w:ascii="Arial" w:hAnsi="Arial" w:cs="Arial"/>
          <w:color w:val="000000"/>
          <w:sz w:val="22"/>
          <w:szCs w:val="22"/>
        </w:rPr>
        <w:tab/>
      </w:r>
    </w:p>
    <w:p w14:paraId="704640D4" w14:textId="77777777" w:rsidR="009D4266" w:rsidRDefault="009D4266" w:rsidP="009D4266">
      <w:pPr>
        <w:pStyle w:val="Heading3"/>
        <w:spacing w:before="320" w:after="80" w:line="0" w:lineRule="auto"/>
        <w:ind w:firstLine="705"/>
      </w:pPr>
      <w:r>
        <w:rPr>
          <w:rFonts w:ascii="Arial" w:hAnsi="Arial" w:cs="Arial"/>
          <w:b/>
          <w:bCs/>
          <w:color w:val="434343"/>
          <w:sz w:val="28"/>
          <w:szCs w:val="28"/>
        </w:rPr>
        <w:t>(ред)65. Роль козацтва у національно-визвольній боротьбі українського народу.</w:t>
      </w:r>
    </w:p>
    <w:p w14:paraId="5231ECB7"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Експансія польської шляхти і католицької церкви вела не тільки до втрати політичної самостійності українських земель, а й загрожувала в перспективі повним ополячення і покатоличенням православного українського населення, втратою ним своєї національної і культурної самобутності. Втративши свою еліту (українська знать полонізувалася, зрікалася мови, культури і віри предків), український народ, здавалося, був приречений на асиміляцію і виродження. Але цього не сталося. На південному пограниччі наприкінці XV – початку XVI ст. виникла нова соціальна група – козацтво, якому судилося зіграти «гучну роль» в історії українського національно-визвольного руху та відродженні національної державності. В умовах іноземного панування козацтво виступило захисником українського етносу перед загрозою фізичного знищення і духовної асиміляції. Козацтво, що сформувалося з представників різних соціальних верств, стало виразником загальнонародних інтересів, мало визначальний вплив на становлення національної свідомості українців. Аналоги козакування на українських територіях відомі давно, але тільки з другої половини XV в. захисники південного пограниччя та уходники-промисловики отримали назву козаків. Різні суспільні процеси мали безпосередній вплив на джерела формування козацтва. Необхідність відсічі татарської агресії зумовила створення в прикордонному регіоні збройної сили. Уходництво покликало на широкі степові простори значна кількість людей, вихідців з заселених регіонів. Польська експансія і посилення соціального та національно-релігійного гноблення вели до покозачення широких верств селян і міщан, частина яких набувала козацькі права. Ряди козацтва поповнювалися представниками шляхти українського та польського походження. Вагомим чинником зростання чисельності козацтва стала Запорізька Січ як форпост боротьби проти татар, а з часом – центр визвольного руху в Україні. Запорізька громада поповнювалася вихідцями з різних соціальних верств українського населення та представниками інших народів. Адекватним її відображенням стало реєстрове військо, що знаходилося на державній службі. За реєстровими козаками закріплювався цілий ряд прав і привілеїв – «вольностей». До середини XVII ст. кожен четвертий житель Центральної України належав до козацтва. У процесі його розвитку склалися два прошарки: старшина і рядові козаки, матеріальне і суспільне становище яких істотно відрізнялося. Польська влада вбачали в козацтві реальну загрозу своєму пануванню в Україні, через участь козацтва у повстаннях в кінці XVI – першій половині XVII ст. Звідси рішення уряду і сейму, якими суттєво обмежувалися і навіть ліквідовувалися права козаків. Незважаючи на те, що козацько-селянські повстання зазнали поразки, вони відіграли значну роль в історії національно-визвольної боротьби. Збройні виступи українського народу підривали підвалини Речі Посполитої, широкі маси гартувалися в цій боротьбі, збагачувалися безцінним досвідом. Доречно звернутися до періодизації цього процесу, яку пропонують сучасні вчені. Перший етап охоплював час з другої половини XV ст. до 50 – 60-х рр. XVI ст., коли на території південного прикордоння виникла окрема група населення з певним видом занять і специфічним способом життя. Другий етап – 70 – 80-і рр. XVI ст., протягом яких постановами уряду Речі Посполитої козакам надавалися права і привілеї. Останні почали поширюватися і на інші контингенти запорожців, які залучалися урядом до участі у військових кампаніях. Це зумовило зародження у суспільній свідомості козацького ідеалу – вільної людини з певними правами і привілеями. Третій етап пов’язаний з боротьбою козаків за відстоювання «вольностей». У ньому чітко проглядаються два періоди: з часу козацько-селянського повстання під проводом К.Косинського (1591 – 1593 рр.) До середини 20-х рр. XVII ст., Коли переважали дипломатичні методи. Наступний період характеризувався серйозними збройними конфліктами з владою. Логічним завершенням цього періоду стала Національно-визвольна війна 1648 – 1657 рр.</w:t>
      </w:r>
    </w:p>
    <w:p w14:paraId="6053114E"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6DCBBB98" w14:textId="77777777" w:rsidR="009D4266" w:rsidRDefault="009D4266" w:rsidP="009D4266">
      <w:pPr>
        <w:pStyle w:val="Heading3"/>
        <w:spacing w:before="320" w:after="80" w:line="0" w:lineRule="auto"/>
        <w:ind w:firstLine="705"/>
      </w:pPr>
      <w:r>
        <w:rPr>
          <w:rFonts w:ascii="Arial" w:hAnsi="Arial" w:cs="Arial"/>
          <w:b/>
          <w:bCs/>
          <w:color w:val="434343"/>
          <w:sz w:val="28"/>
          <w:szCs w:val="28"/>
        </w:rPr>
        <w:t>66. С.В. Петлюра – політичний  портет</w:t>
      </w:r>
    </w:p>
    <w:p w14:paraId="3BE8A364"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Си́мон Васи́льович Петлю́ра — державний і політичний діяч, публіцист, літературний і театральний критик, організатор українських збройних сил. Головний отаман військ УНР (з листопада 1918 р.), голова Директорії УНР.</w:t>
      </w:r>
    </w:p>
    <w:p w14:paraId="66D0FFD4" w14:textId="77777777" w:rsidR="009D4266" w:rsidRDefault="009D4266" w:rsidP="009D4266"/>
    <w:p w14:paraId="7AF3534F"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У грудні 1904 р. на конференції РУП у Львові виступив проти об'єднання з РСДРП. Декілька місяців навчався на університетських курсах українознавства у Львові, якими керував Михайло Грушевський. На початку 1906 р. редагував у Петербурзі партійний орган «Вільна Україна». З липня 1906 р. — секретар київського щоденника «Рада», а від літа 1907 р. до 1908 р. — співредактор легального соціал-демократичного часопису «Слово». З 1912 р. — редактор російськомовного журналу «Украинская Жизнь» (Москва), в якому публікувались Михайло Грушевський, Дмитро Донцов, Софія Русова, Сергій Єфремов, Максим Горький. Мітинг в час проведення ІІІ Військового з'їзду. Київ. 2 листопада 1917 р.</w:t>
      </w:r>
    </w:p>
    <w:p w14:paraId="63D00218" w14:textId="77777777" w:rsidR="009D4266" w:rsidRDefault="009D4266" w:rsidP="009D4266"/>
    <w:p w14:paraId="3DED516C"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У роки Першої світової війни 1914—1918 рр. — працівник Союзу земств і міст, голова Українського Військового Комітету Західного фронту у Мінську. Своє ставлення до війни виклав у статті-відозві «Війна і українці». У цій публікації доводив, що українці лояльно виконують свій обов'язок перед Російською державою і висловлював надію, що в майбутньому ставлення російської влади до українського питання зміниться.</w:t>
      </w:r>
    </w:p>
    <w:p w14:paraId="54597BFE" w14:textId="77777777" w:rsidR="009D4266" w:rsidRDefault="009D4266" w:rsidP="009D4266"/>
    <w:p w14:paraId="07F69E5C"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Був одним із провідних діячів української національно-демократичної революції: з березня 1917 р. — член Української Центральної Ради, з травня — голова Українського Генерального Військового Комітету, з червня — генеральний секретар військових справ.</w:t>
      </w:r>
    </w:p>
    <w:p w14:paraId="1B25F628" w14:textId="77777777" w:rsidR="009D4266" w:rsidRDefault="009D4266" w:rsidP="009D4266"/>
    <w:p w14:paraId="1A6121FE"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У грудні 1917 р., не погоджуючись із курсом на замирення з Німеччиною (за іншою версією — на знак протесту проти пробільшовіцької орієнтації голови уряду Володимира Винниченка), пішов у відставку.</w:t>
      </w:r>
    </w:p>
    <w:p w14:paraId="1B61CF5D"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Під час повстання проти гетьманського режиму у листопаді 1918 р. звільнений із в'язниці і обраний до складу Директорії УНР.</w:t>
      </w:r>
    </w:p>
    <w:p w14:paraId="125CDE35" w14:textId="77777777" w:rsidR="009D4266" w:rsidRDefault="009D4266" w:rsidP="009D4266"/>
    <w:p w14:paraId="0FC54C4E"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З листопада 1918 р. — Головний Отаман Армії Української Народної Республіки. У лютому 1919 р. вийшов із УСДРП і став головою Директорії УНР, отримавши практично диктаторські повноваження. На чолі об'єднаних українських збройних сил 30 серпня 1919 р. здобув Київ. 5 грудня 1919 р. виїхав у Варшаву для організації воєнно-політичного союзу із Польщею проти більшовицької Росії. За його ініціативою український і польський уряди підписали у квітні 1920 р. Варшавський договір.</w:t>
      </w:r>
    </w:p>
    <w:p w14:paraId="1F0D16E4" w14:textId="77777777" w:rsidR="009D4266" w:rsidRDefault="009D4266" w:rsidP="009D4266"/>
    <w:p w14:paraId="5433F867"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Працюючи над створенням української армії, Петлюра зустрічав спротив деяких членів УЦР — вкрай пацифістську позицію зайняв Винниченко (навіть тоді, коли було цілком зрозумілим, що тільки організоване військо здатне врятувати Республіку). Можливість вільно формувати власне військо Петлюра отримав на початку 1919 року, коли більшість керівників УНР почали втікати за кордон. Але шанси були набагато меншими, ніж у 1917 році; Петлюра очолив майже безсилу державу.</w:t>
      </w:r>
    </w:p>
    <w:p w14:paraId="68CD5D82" w14:textId="77777777" w:rsidR="009D4266" w:rsidRDefault="009D4266" w:rsidP="009D4266"/>
    <w:p w14:paraId="2989391E"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У жовтні 1924 р. оселився в Парижі, де організував видання тижневика «Тризуб» і продовжував виконувати обов'язки голови Директорії УНР і Головного Отамана УНР.</w:t>
      </w:r>
    </w:p>
    <w:p w14:paraId="1060F52A" w14:textId="77777777" w:rsidR="009D4266" w:rsidRDefault="009D4266" w:rsidP="009D4266"/>
    <w:p w14:paraId="72AA07C0"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Будучи Головним Отаманом військ та головою Директорії УНР, Петлюра намагався протидіяти єврейським погромам, втім не зупинив їх, бо їх чинили переважно банди під проводом отаманів і так званих «батьків» і деморалізовані частини більшовицьких військ. В УНР було засновано Міністерство єврейських справ, неодноразово ухвалювалися документи, які повинні були перешкодити розпалюванню міжнаціональної ворожнечі. Логічно, що законна влада намагалася навести лад на своїй території (1919 року було видано закон, який поновлював смертну кару — були організовані військово-польові суди), а більшовицькі вожді й агітатори провокували безлад і різанину, аби потім прийти в образі «месії».</w:t>
      </w:r>
    </w:p>
    <w:p w14:paraId="7FF83321" w14:textId="77777777" w:rsidR="009D4266" w:rsidRDefault="009D4266" w:rsidP="009D4266">
      <w:pPr>
        <w:pStyle w:val="NormalWeb"/>
        <w:spacing w:before="240" w:beforeAutospacing="0" w:after="0" w:afterAutospacing="0" w:line="0" w:lineRule="auto"/>
        <w:ind w:firstLine="705"/>
      </w:pPr>
      <w:r>
        <w:rPr>
          <w:rFonts w:ascii="Arial" w:hAnsi="Arial" w:cs="Arial"/>
          <w:color w:val="000000"/>
          <w:sz w:val="22"/>
          <w:szCs w:val="22"/>
        </w:rPr>
        <w:t> </w:t>
      </w:r>
    </w:p>
    <w:p w14:paraId="6FCE65DB" w14:textId="77777777" w:rsidR="009D4266" w:rsidRDefault="009D4266" w:rsidP="009D4266">
      <w:pPr>
        <w:pStyle w:val="Heading3"/>
        <w:spacing w:before="240" w:after="240" w:line="0" w:lineRule="auto"/>
        <w:ind w:firstLine="705"/>
      </w:pPr>
      <w:r>
        <w:rPr>
          <w:rFonts w:ascii="Arial" w:hAnsi="Arial" w:cs="Arial"/>
          <w:b/>
          <w:bCs/>
          <w:color w:val="434343"/>
          <w:sz w:val="28"/>
          <w:szCs w:val="28"/>
        </w:rPr>
        <w:t>67. Соціально-політична боротьба на Україні в 20-40 рр. ХІХ ст. Громадський рух в Галичині і Буковині у ХІХ ст.</w:t>
      </w:r>
    </w:p>
    <w:p w14:paraId="5C267FEA" w14:textId="77777777" w:rsidR="009D4266" w:rsidRDefault="009D4266" w:rsidP="009D4266">
      <w:pPr>
        <w:pStyle w:val="NormalWeb"/>
        <w:spacing w:before="160" w:beforeAutospacing="0" w:after="220" w:afterAutospacing="0" w:line="0" w:lineRule="auto"/>
        <w:ind w:firstLine="705"/>
        <w:jc w:val="both"/>
      </w:pPr>
      <w:r>
        <w:rPr>
          <w:rFonts w:ascii="Arial" w:hAnsi="Arial" w:cs="Arial"/>
          <w:color w:val="000000"/>
          <w:sz w:val="22"/>
          <w:szCs w:val="22"/>
        </w:rPr>
        <w:t>Своєрідним феноменом у межах селянського руху першої половини ХІХ ст. були народні виступи під проводом Устима Кармалюка. У повстанському русі під проводом У. Кармалюка брало участь майже 20 тис. осіб, повстанці здійснили майже тисячу нападів на поміщицькі маєтки. Особливо інтенсивними були дії кармалюківців 1830–1835 рр., коли селянський рух охопив не лише Поділля, а й частину Бесарабії та Київщини. Лише смерть Кармалюка дала змогу владним структурам припинити цей виступ.</w:t>
      </w:r>
    </w:p>
    <w:p w14:paraId="4C060980" w14:textId="77777777" w:rsidR="009D4266" w:rsidRDefault="009D4266" w:rsidP="009D4266">
      <w:pPr>
        <w:pStyle w:val="NormalWeb"/>
        <w:spacing w:before="160" w:beforeAutospacing="0" w:after="220" w:afterAutospacing="0" w:line="0" w:lineRule="auto"/>
        <w:ind w:firstLine="705"/>
        <w:jc w:val="both"/>
      </w:pPr>
      <w:r>
        <w:rPr>
          <w:rFonts w:ascii="Arial" w:hAnsi="Arial" w:cs="Arial"/>
          <w:color w:val="000000"/>
          <w:sz w:val="22"/>
          <w:szCs w:val="22"/>
        </w:rPr>
        <w:t>Найвиразніше українська національно-визвольна спрямованість виявилась у полтавській масонській ложі “Любов до істини”, яку заснували місцеві урядовці і поміщики, переважно українці: Іван Котляревський, Семен Кочубей, Григорій Тарновський, Сергій Петровський та інші. Це вже була громадсько-політична організація, яка ставила за мету домогтися державної незалежності України. На жаль, каральні органи російського царизму не дали змоги Малоросійському товариству розгорнути практичну діяльність по втіленню в життя своїх програмних положень.</w:t>
      </w:r>
    </w:p>
    <w:p w14:paraId="1EA75702" w14:textId="77777777" w:rsidR="009D4266" w:rsidRDefault="009D4266" w:rsidP="009D4266">
      <w:pPr>
        <w:pStyle w:val="NormalWeb"/>
        <w:spacing w:before="160" w:beforeAutospacing="0" w:after="220" w:afterAutospacing="0" w:line="0" w:lineRule="auto"/>
        <w:ind w:firstLine="705"/>
        <w:jc w:val="both"/>
      </w:pPr>
      <w:r>
        <w:rPr>
          <w:rFonts w:ascii="Arial" w:hAnsi="Arial" w:cs="Arial"/>
          <w:color w:val="000000"/>
          <w:sz w:val="22"/>
          <w:szCs w:val="22"/>
        </w:rPr>
        <w:t>Рішучіше діяли у цей же період таємні дворянські організації, які складалися в основному з кадрових офіцерів. І в цих організаціях, хоч би в якому регіоні імперії вони діяли, активною, а то й провідною силою виступали українці. Уже в найбільш ранній такій організації, “Союзі порятунку”, що виник 1816 р. в Петербурзі, діяли брати-офіцери Сергій і Матвій Муравйови-Апостоли – поміщики з Миргородщини на Полтавщині, вихідці з давньої козацько-старшинської родини, рідні онуки українського гетьмана Данила Апостола.</w:t>
      </w:r>
    </w:p>
    <w:p w14:paraId="14C1A399" w14:textId="77777777" w:rsidR="009D4266" w:rsidRDefault="009D4266" w:rsidP="009D4266">
      <w:pPr>
        <w:pStyle w:val="NormalWeb"/>
        <w:spacing w:before="160" w:beforeAutospacing="0" w:after="220" w:afterAutospacing="0" w:line="0" w:lineRule="auto"/>
        <w:ind w:firstLine="705"/>
        <w:jc w:val="both"/>
      </w:pPr>
      <w:r>
        <w:rPr>
          <w:rFonts w:ascii="Arial" w:hAnsi="Arial" w:cs="Arial"/>
          <w:color w:val="000000"/>
          <w:sz w:val="22"/>
          <w:szCs w:val="22"/>
        </w:rPr>
        <w:t>Коли наступного року цей “Союз” реорганізувався в Москві у “Союз благоденства”, то негайно відкрив свою філію в Тульчині на українському Поділлі. Тут розміщувався Вятський піхотний полк, яким командував полковник Павло Пестель.</w:t>
      </w:r>
    </w:p>
    <w:p w14:paraId="63ADDD13" w14:textId="77777777" w:rsidR="009D4266" w:rsidRDefault="009D4266" w:rsidP="009D4266">
      <w:pPr>
        <w:pStyle w:val="NormalWeb"/>
        <w:spacing w:before="160" w:beforeAutospacing="0" w:after="220" w:afterAutospacing="0" w:line="0" w:lineRule="auto"/>
        <w:ind w:firstLine="705"/>
        <w:jc w:val="both"/>
      </w:pPr>
      <w:r>
        <w:rPr>
          <w:rFonts w:ascii="Arial" w:hAnsi="Arial" w:cs="Arial"/>
          <w:color w:val="000000"/>
          <w:sz w:val="22"/>
          <w:szCs w:val="22"/>
        </w:rPr>
        <w:t>Для багатьох офіцерів-членів Південного товариства Україна була рідною землею. Найбільше таких в прикордонних військових частинах, які розміщувалися навколо Новоград-Волинського. Тут ці офіцери нижніх чинів, а також юнкери, настроєні опозиційно до соціально-політичного режиму Російської імперії, утворили 1823 р. окрему таємну військову організацію – Товариство об’єднаних слов’ян. Засновниками його були Юліан Люблінський – учасник польського визвольного руху, засланий після ув’язнення царськими властями до Новоград-Волинського під нагляд поліції, та брати Андрій та Петро Борисови (із зубожілої слобідсько-української дворянської родини), які в одеських масонських ложах набули певного досвіду конспіративної діяльності.</w:t>
      </w:r>
    </w:p>
    <w:p w14:paraId="20072075" w14:textId="77777777" w:rsidR="009D4266" w:rsidRDefault="009D4266" w:rsidP="009D4266">
      <w:pPr>
        <w:pStyle w:val="NormalWeb"/>
        <w:spacing w:before="160" w:beforeAutospacing="0" w:after="220" w:afterAutospacing="0" w:line="0" w:lineRule="auto"/>
        <w:ind w:firstLine="705"/>
        <w:jc w:val="both"/>
      </w:pPr>
      <w:r>
        <w:rPr>
          <w:rFonts w:ascii="Arial" w:hAnsi="Arial" w:cs="Arial"/>
          <w:color w:val="000000"/>
          <w:sz w:val="22"/>
          <w:szCs w:val="22"/>
        </w:rPr>
        <w:t>Остаточною метою товариства було знищення міжнаціональної неприязні і створення федеративного союзу незалежних слов’янських республік.</w:t>
      </w:r>
    </w:p>
    <w:p w14:paraId="4C74FA53" w14:textId="77777777" w:rsidR="009D4266" w:rsidRDefault="009D4266" w:rsidP="009D4266">
      <w:pPr>
        <w:pStyle w:val="NormalWeb"/>
        <w:spacing w:before="160" w:beforeAutospacing="0" w:after="220" w:afterAutospacing="0" w:line="0" w:lineRule="auto"/>
        <w:ind w:firstLine="705"/>
        <w:jc w:val="both"/>
      </w:pPr>
      <w:r>
        <w:rPr>
          <w:rFonts w:ascii="Arial" w:hAnsi="Arial" w:cs="Arial"/>
          <w:color w:val="000000"/>
          <w:sz w:val="22"/>
          <w:szCs w:val="22"/>
        </w:rPr>
        <w:t>Зрештою як “південні”, так і “північні” патріоти дійшли згоди, що центром державного перевороту має бути Україна. Здійснити його вирішили навесні 1826 р., коли до Києва мав приїхати цар Олександр І, щоб оглянути війська, дислоковані в Україні. Проте його раптова смерть у листопаді 1825 р. змінила заздалегідь вироблені плани. Північне товариство без будь-якого узгодження своїх дій із Південним вирішило самостійно підняти повстання у Петербурзі.</w:t>
      </w:r>
    </w:p>
    <w:p w14:paraId="3EB4297B" w14:textId="77777777" w:rsidR="009D4266" w:rsidRDefault="009D4266" w:rsidP="009D4266">
      <w:pPr>
        <w:pStyle w:val="NormalWeb"/>
        <w:spacing w:before="160" w:beforeAutospacing="0" w:after="220" w:afterAutospacing="0" w:line="0" w:lineRule="auto"/>
        <w:ind w:firstLine="705"/>
        <w:jc w:val="both"/>
      </w:pPr>
      <w:r>
        <w:rPr>
          <w:rFonts w:ascii="Arial" w:hAnsi="Arial" w:cs="Arial"/>
          <w:color w:val="000000"/>
          <w:sz w:val="22"/>
          <w:szCs w:val="22"/>
        </w:rPr>
        <w:t>Дізнавшись про невдачу спільників у Петербурзі, діячі Південного товариства вирішили повторити спробу антисамодержавного повстання. Ініціативу цього разу виявили керівники Васильківської “управи” підполковник Сергій Муравйов-Апостол і підпоручик Михайло Бестужев-Рюмін. 29-30 грудня на їхній заклик повстали п’ять рот Чернігівського полку, розквартированого у селах та містечках на Київщині.</w:t>
      </w:r>
    </w:p>
    <w:p w14:paraId="20A819AB" w14:textId="77777777" w:rsidR="009D4266" w:rsidRDefault="009D4266" w:rsidP="009D4266">
      <w:pPr>
        <w:pStyle w:val="NormalWeb"/>
        <w:spacing w:before="160" w:beforeAutospacing="0" w:after="220" w:afterAutospacing="0" w:line="0" w:lineRule="auto"/>
        <w:ind w:firstLine="705"/>
        <w:jc w:val="both"/>
      </w:pPr>
      <w:r>
        <w:rPr>
          <w:rFonts w:ascii="Arial" w:hAnsi="Arial" w:cs="Arial"/>
          <w:color w:val="000000"/>
          <w:sz w:val="22"/>
          <w:szCs w:val="22"/>
        </w:rPr>
        <w:t>31 грудня повстанці зібралися на центральній площі Василькова. Полковий священик Данило Кейзер зачитав присутнім повний текст “Православного катехізису”, складеного Муравйовим-Апостолом. Авторитетом християнських настанов і повчань намагалися переконати неписьменних, але релігійних солдатів у тому, що їхня участь в антицаристському повстанні – богосхвальна справа. Мовляв, Бог створив усіх людей рівними, а царі – гнобителі народу, прокляті Богом.</w:t>
      </w:r>
    </w:p>
    <w:p w14:paraId="6BED819F" w14:textId="77777777" w:rsidR="009D4266" w:rsidRDefault="009D4266" w:rsidP="009D4266">
      <w:pPr>
        <w:pStyle w:val="NormalWeb"/>
        <w:spacing w:before="160" w:beforeAutospacing="0" w:after="220" w:afterAutospacing="0" w:line="0" w:lineRule="auto"/>
        <w:ind w:firstLine="705"/>
        <w:jc w:val="both"/>
      </w:pPr>
      <w:r>
        <w:rPr>
          <w:rFonts w:ascii="Arial" w:hAnsi="Arial" w:cs="Arial"/>
          <w:color w:val="000000"/>
          <w:sz w:val="22"/>
          <w:szCs w:val="22"/>
        </w:rPr>
        <w:t>Завершував цей релігійно-політичний агітаційний твір заклик: “Для звільнення сімейств своїх і для виконання святого закону християнського, помолившись із теплою надією Богові, що перемагає по правді і захищає тих, хто твердо надіється на нього, ополчитися всім разом проти тиранства і поновити віру та волю в Росії”.</w:t>
      </w:r>
    </w:p>
    <w:p w14:paraId="11929C10" w14:textId="77777777" w:rsidR="009D4266" w:rsidRDefault="009D4266" w:rsidP="009D4266">
      <w:pPr>
        <w:pStyle w:val="NormalWeb"/>
        <w:spacing w:before="160" w:beforeAutospacing="0" w:after="220" w:afterAutospacing="0" w:line="0" w:lineRule="auto"/>
        <w:ind w:firstLine="705"/>
        <w:jc w:val="both"/>
      </w:pPr>
      <w:r>
        <w:rPr>
          <w:rFonts w:ascii="Arial" w:hAnsi="Arial" w:cs="Arial"/>
          <w:color w:val="000000"/>
          <w:sz w:val="22"/>
          <w:szCs w:val="22"/>
        </w:rPr>
        <w:t>Навесні 1846 р. у Києві виникла таємна українська політична організація – Кирило-Мефодіївське товариство (або братство), яке вперше в історії українського суспільного руху висунуло ряд політичних програмних завдань, спрямованих на докорінну перебудову тогочасного суспільства.</w:t>
      </w:r>
    </w:p>
    <w:p w14:paraId="4079C97C" w14:textId="77777777" w:rsidR="009D4266" w:rsidRDefault="009D4266" w:rsidP="009D4266">
      <w:pPr>
        <w:pStyle w:val="NormalWeb"/>
        <w:spacing w:before="160" w:beforeAutospacing="0" w:after="220" w:afterAutospacing="0" w:line="0" w:lineRule="auto"/>
        <w:ind w:firstLine="705"/>
        <w:jc w:val="both"/>
      </w:pPr>
      <w:r>
        <w:rPr>
          <w:rFonts w:ascii="Arial" w:hAnsi="Arial" w:cs="Arial"/>
          <w:color w:val="000000"/>
          <w:sz w:val="22"/>
          <w:szCs w:val="22"/>
        </w:rPr>
        <w:t>Громадська діяльність Кирило-Мефодіївців зосереджувалась навколо освіти народу і шляхів піднесення економіки України. Вони збирали кошти для видання популярних книжок з практичними рекомендаціями сільським господарям, склали проект запровадження в Україні широкої мережі початкових навчальних закладів.</w:t>
      </w:r>
    </w:p>
    <w:p w14:paraId="1B337251" w14:textId="77777777" w:rsidR="009D4266" w:rsidRDefault="009D4266" w:rsidP="009D4266">
      <w:pPr>
        <w:pStyle w:val="NormalWeb"/>
        <w:spacing w:before="160" w:beforeAutospacing="0" w:after="220" w:afterAutospacing="0" w:line="0" w:lineRule="auto"/>
        <w:ind w:firstLine="705"/>
        <w:jc w:val="both"/>
      </w:pPr>
      <w:r>
        <w:rPr>
          <w:rFonts w:ascii="Arial" w:hAnsi="Arial" w:cs="Arial"/>
          <w:color w:val="000000"/>
          <w:sz w:val="22"/>
          <w:szCs w:val="22"/>
        </w:rPr>
        <w:t>Кирило-Мефодіївське товариство проіснувало трохи більше року. Навесні 1847 р. царські жандарми заарештували у Києві всіх 12 постійних учасників засідань братства. Розгром Кирило-Мефодіївського товариства завдав відчутних втрат українському національному руху. Однак остаточно його придушити царизм не зміг.</w:t>
      </w:r>
    </w:p>
    <w:p w14:paraId="1FB53FDB" w14:textId="77777777" w:rsidR="009D4266" w:rsidRDefault="009D4266" w:rsidP="009D4266">
      <w:pPr>
        <w:pStyle w:val="NormalWeb"/>
        <w:spacing w:before="160" w:beforeAutospacing="0" w:after="220" w:afterAutospacing="0" w:line="0" w:lineRule="auto"/>
        <w:ind w:firstLine="705"/>
        <w:jc w:val="both"/>
      </w:pPr>
      <w:r>
        <w:rPr>
          <w:rFonts w:ascii="Arial" w:hAnsi="Arial" w:cs="Arial"/>
          <w:color w:val="000000"/>
          <w:sz w:val="22"/>
          <w:szCs w:val="22"/>
        </w:rPr>
        <w:t> </w:t>
      </w:r>
    </w:p>
    <w:p w14:paraId="075F7167" w14:textId="77777777" w:rsidR="009D4266" w:rsidRDefault="009D4266" w:rsidP="009D4266">
      <w:pPr>
        <w:pStyle w:val="Heading3"/>
        <w:spacing w:before="160" w:after="220" w:line="0" w:lineRule="auto"/>
        <w:ind w:firstLine="705"/>
        <w:jc w:val="both"/>
      </w:pPr>
      <w:r>
        <w:rPr>
          <w:rFonts w:ascii="Arial" w:hAnsi="Arial" w:cs="Arial"/>
          <w:b/>
          <w:bCs/>
          <w:color w:val="434343"/>
          <w:sz w:val="28"/>
          <w:szCs w:val="28"/>
        </w:rPr>
        <w:t>68. Специфіка сприйняття візантійського християнства</w:t>
      </w:r>
    </w:p>
    <w:p w14:paraId="738E42C6" w14:textId="77777777" w:rsidR="009D4266" w:rsidRDefault="009D4266" w:rsidP="009D4266">
      <w:pPr>
        <w:pStyle w:val="NormalWeb"/>
        <w:spacing w:before="160" w:beforeAutospacing="0" w:after="220" w:afterAutospacing="0" w:line="0" w:lineRule="auto"/>
        <w:ind w:firstLine="705"/>
        <w:jc w:val="both"/>
      </w:pPr>
      <w:r>
        <w:rPr>
          <w:rFonts w:ascii="Arial" w:hAnsi="Arial" w:cs="Arial"/>
          <w:color w:val="000000"/>
          <w:sz w:val="22"/>
          <w:szCs w:val="22"/>
        </w:rPr>
        <w:t>Візантія була єдиною у світі православною імперією, яка бачила своє призначення у поширенні влади Христа на увесь Всесвіт. Попри конфлікти з Візантією, Русь приймає православ’я (″грецьку віру″), а римські місіонери, які за часів кн. Ольги та кн. Володимира намагалися навернути русинів на християнство римського зразка, не досягли жодного успіху. За Нестором, грецький філософ ознайомив Володимира зі священною історією, смислом створення світу і його кінцевим призначенням, історією гріхопадіння і спасіння, на що київський князь відповів: ″Добре тим, хто справа від Христа, погано тим, хто зліва″.</w:t>
      </w:r>
    </w:p>
    <w:p w14:paraId="33A49546" w14:textId="77777777" w:rsidR="009D4266" w:rsidRDefault="009D4266" w:rsidP="009D4266">
      <w:pPr>
        <w:pStyle w:val="NormalWeb"/>
        <w:spacing w:before="160" w:beforeAutospacing="0" w:after="220" w:afterAutospacing="0" w:line="0" w:lineRule="auto"/>
        <w:ind w:firstLine="705"/>
        <w:jc w:val="both"/>
      </w:pPr>
      <w:r>
        <w:rPr>
          <w:rFonts w:ascii="Arial" w:hAnsi="Arial" w:cs="Arial"/>
          <w:color w:val="000000"/>
          <w:sz w:val="22"/>
          <w:szCs w:val="22"/>
        </w:rPr>
        <w:t>Особливість функціонування імператорської влади полягала в тому, що священною вважалася не особа імператора, а його посада, ″чин″. Таким чином, встановлювалася символіка співвідношення між Царем Небесним та Царем земним: цар земний був ″живим знаком присутності″ Царя Небесного, тимчасовим виконувачем функцій Ісуса Христа. У палаці імператора стояло два престоли: один ″порфірний″, на якому сидів імператор, а другий, золотий лишався порожнім, очікуючи часу, коли після Другого Пришестя його посяде Христос. </w:t>
      </w:r>
    </w:p>
    <w:p w14:paraId="4BFF7545" w14:textId="77777777" w:rsidR="009D4266" w:rsidRDefault="009D4266" w:rsidP="009D4266">
      <w:pPr>
        <w:pStyle w:val="NormalWeb"/>
        <w:spacing w:before="160" w:beforeAutospacing="0" w:after="220" w:afterAutospacing="0" w:line="0" w:lineRule="auto"/>
        <w:ind w:firstLine="705"/>
        <w:jc w:val="both"/>
      </w:pPr>
      <w:r>
        <w:rPr>
          <w:rFonts w:ascii="Arial" w:hAnsi="Arial" w:cs="Arial"/>
          <w:color w:val="000000"/>
          <w:sz w:val="22"/>
          <w:szCs w:val="22"/>
        </w:rPr>
        <w:t>Київська Русь не успадкувала від Візантії цієї громіздкої політико-богословської теорії. Русь не знала необмеженої самодержавної влади, а спроби окремих князів сконцентрувати владу у своїх руках, без ″совета братня″, однозначно осуджувалися. Русь була ранньофеодальною патримоніальною державою, яка ототожнювалася у свідомості сучасників з родом Рюриковичів. Лише цей рід мав законне і невід’ємне право на владу. Князь був священною особою і влада була його іманентною, ″природною″ властивістю.</w:t>
      </w:r>
      <w:r>
        <w:rPr>
          <w:rFonts w:ascii="Arial" w:hAnsi="Arial" w:cs="Arial"/>
          <w:b/>
          <w:bCs/>
          <w:color w:val="000000"/>
          <w:sz w:val="22"/>
          <w:szCs w:val="22"/>
        </w:rPr>
        <w:t> </w:t>
      </w:r>
    </w:p>
    <w:p w14:paraId="2242C5EA" w14:textId="77777777" w:rsidR="009D4266" w:rsidRDefault="009D4266" w:rsidP="009D4266">
      <w:pPr>
        <w:pStyle w:val="Heading3"/>
        <w:spacing w:before="160" w:after="220" w:line="0" w:lineRule="auto"/>
        <w:ind w:firstLine="705"/>
        <w:jc w:val="both"/>
      </w:pPr>
      <w:r>
        <w:rPr>
          <w:rFonts w:ascii="Arial" w:hAnsi="Arial" w:cs="Arial"/>
          <w:b/>
          <w:bCs/>
          <w:color w:val="434343"/>
          <w:sz w:val="28"/>
          <w:szCs w:val="28"/>
        </w:rPr>
        <w:t>69. Становище в Україні у 2013-2014 рр.</w:t>
      </w:r>
    </w:p>
    <w:p w14:paraId="76AF606C" w14:textId="77777777" w:rsidR="009D4266" w:rsidRDefault="009D4266" w:rsidP="009D4266">
      <w:pPr>
        <w:pStyle w:val="NormalWeb"/>
        <w:spacing w:before="160" w:beforeAutospacing="0" w:after="220" w:afterAutospacing="0" w:line="0" w:lineRule="auto"/>
        <w:ind w:firstLine="705"/>
        <w:jc w:val="both"/>
      </w:pPr>
      <w:r>
        <w:rPr>
          <w:rFonts w:ascii="Arial" w:hAnsi="Arial" w:cs="Arial"/>
          <w:color w:val="222222"/>
          <w:sz w:val="22"/>
          <w:szCs w:val="22"/>
          <w:shd w:val="clear" w:color="auto" w:fill="FFFFFF"/>
        </w:rPr>
        <w:t xml:space="preserve">Революція Гідності — політичні та суспільні зміни в </w:t>
      </w:r>
      <w:hyperlink r:id="rId286" w:history="1">
        <w:r>
          <w:rPr>
            <w:rStyle w:val="Hyperlink"/>
            <w:rFonts w:ascii="Arial" w:hAnsi="Arial" w:cs="Arial"/>
            <w:color w:val="0B0080"/>
            <w:sz w:val="22"/>
            <w:szCs w:val="22"/>
            <w:shd w:val="clear" w:color="auto" w:fill="FFFFFF"/>
          </w:rPr>
          <w:t>Україні</w:t>
        </w:r>
      </w:hyperlink>
      <w:r>
        <w:rPr>
          <w:rFonts w:ascii="Arial" w:hAnsi="Arial" w:cs="Arial"/>
          <w:color w:val="222222"/>
          <w:sz w:val="22"/>
          <w:szCs w:val="22"/>
          <w:shd w:val="clear" w:color="auto" w:fill="FFFFFF"/>
        </w:rPr>
        <w:t xml:space="preserve"> з </w:t>
      </w:r>
      <w:hyperlink r:id="rId287" w:history="1">
        <w:r>
          <w:rPr>
            <w:rStyle w:val="Hyperlink"/>
            <w:rFonts w:ascii="Arial" w:hAnsi="Arial" w:cs="Arial"/>
            <w:color w:val="0B0080"/>
            <w:sz w:val="22"/>
            <w:szCs w:val="22"/>
            <w:shd w:val="clear" w:color="auto" w:fill="FFFFFF"/>
          </w:rPr>
          <w:t>21 листопада</w:t>
        </w:r>
      </w:hyperlink>
      <w:r>
        <w:rPr>
          <w:rFonts w:ascii="Arial" w:hAnsi="Arial" w:cs="Arial"/>
          <w:color w:val="222222"/>
          <w:sz w:val="22"/>
          <w:szCs w:val="22"/>
          <w:shd w:val="clear" w:color="auto" w:fill="FFFFFF"/>
        </w:rPr>
        <w:t xml:space="preserve"> </w:t>
      </w:r>
      <w:hyperlink r:id="rId288" w:history="1">
        <w:r>
          <w:rPr>
            <w:rStyle w:val="Hyperlink"/>
            <w:rFonts w:ascii="Arial" w:hAnsi="Arial" w:cs="Arial"/>
            <w:color w:val="0B0080"/>
            <w:sz w:val="22"/>
            <w:szCs w:val="22"/>
            <w:shd w:val="clear" w:color="auto" w:fill="FFFFFF"/>
          </w:rPr>
          <w:t>2013</w:t>
        </w:r>
      </w:hyperlink>
      <w:r>
        <w:rPr>
          <w:rFonts w:ascii="Arial" w:hAnsi="Arial" w:cs="Arial"/>
          <w:color w:val="222222"/>
          <w:sz w:val="22"/>
          <w:szCs w:val="22"/>
          <w:shd w:val="clear" w:color="auto" w:fill="FFFFFF"/>
        </w:rPr>
        <w:t xml:space="preserve"> до лютого </w:t>
      </w:r>
      <w:hyperlink r:id="rId289" w:history="1">
        <w:r>
          <w:rPr>
            <w:rStyle w:val="Hyperlink"/>
            <w:rFonts w:ascii="Arial" w:hAnsi="Arial" w:cs="Arial"/>
            <w:color w:val="0B0080"/>
            <w:sz w:val="22"/>
            <w:szCs w:val="22"/>
            <w:shd w:val="clear" w:color="auto" w:fill="FFFFFF"/>
          </w:rPr>
          <w:t>2014</w:t>
        </w:r>
      </w:hyperlink>
      <w:r>
        <w:rPr>
          <w:rFonts w:ascii="Arial" w:hAnsi="Arial" w:cs="Arial"/>
          <w:color w:val="222222"/>
          <w:sz w:val="22"/>
          <w:szCs w:val="22"/>
          <w:shd w:val="clear" w:color="auto" w:fill="FFFFFF"/>
        </w:rPr>
        <w:t xml:space="preserve"> року, викликані спротивом проти відходу політичного керівництва країни від законодавчо закріпленого курсу на </w:t>
      </w:r>
      <w:hyperlink r:id="rId290" w:history="1">
        <w:r>
          <w:rPr>
            <w:rStyle w:val="Hyperlink"/>
            <w:rFonts w:ascii="Arial" w:hAnsi="Arial" w:cs="Arial"/>
            <w:color w:val="0B0080"/>
            <w:sz w:val="22"/>
            <w:szCs w:val="22"/>
            <w:shd w:val="clear" w:color="auto" w:fill="FFFFFF"/>
          </w:rPr>
          <w:t>Європейську інтеграцію</w:t>
        </w:r>
      </w:hyperlink>
      <w:r>
        <w:rPr>
          <w:rFonts w:ascii="Arial" w:hAnsi="Arial" w:cs="Arial"/>
          <w:color w:val="222222"/>
          <w:sz w:val="22"/>
          <w:szCs w:val="22"/>
          <w:shd w:val="clear" w:color="auto" w:fill="FFFFFF"/>
        </w:rPr>
        <w:t xml:space="preserve"> та подальшою відмовою від цього курсу. </w:t>
      </w:r>
      <w:r>
        <w:rPr>
          <w:rFonts w:ascii="Arial" w:hAnsi="Arial" w:cs="Arial"/>
          <w:color w:val="000000"/>
          <w:sz w:val="22"/>
          <w:szCs w:val="22"/>
        </w:rPr>
        <w:t>22 січня 2014 р., у День соборності України, снайпери силовиків застрелили на київській вулиці М.Грушевського перших активістів Євромайдану. «Кривавий четвер» 20 лютого на вулиці Інститутській додав до жертв режиму В.Януковича десятки протестувальників. Цинічний розстріл людей у центрі однієї з європейських столиць шокував світ. У ніч на 22 лютого міліцейська охорона адміністрації Президента України кинула свої щити на землю й почала вантажитися в автобуси. Революція гідності справила величезне враження на весь світ. Коли в мільярдера й філософа Дж.Сороса запитали, чим був український Майдан – революцією чи переворотом, той відповів: «Це була унікальна подія величезного значення. Це було народження нації, виникнення нової України»</w:t>
      </w:r>
    </w:p>
    <w:p w14:paraId="4112F4D6" w14:textId="77777777" w:rsidR="009D4266" w:rsidRDefault="009D4266" w:rsidP="009D4266">
      <w:pPr>
        <w:pStyle w:val="NormalWeb"/>
        <w:spacing w:before="160" w:beforeAutospacing="0" w:after="220" w:afterAutospacing="0" w:line="0" w:lineRule="auto"/>
        <w:ind w:firstLine="705"/>
        <w:jc w:val="both"/>
      </w:pPr>
      <w:r>
        <w:rPr>
          <w:rFonts w:ascii="Arial" w:hAnsi="Arial" w:cs="Arial"/>
          <w:color w:val="222222"/>
          <w:sz w:val="22"/>
          <w:szCs w:val="22"/>
          <w:shd w:val="clear" w:color="auto" w:fill="FFFFFF"/>
        </w:rPr>
        <w:t xml:space="preserve">Тим часом </w:t>
      </w:r>
      <w:r>
        <w:rPr>
          <w:rFonts w:ascii="Arial" w:hAnsi="Arial" w:cs="Arial"/>
          <w:color w:val="000000"/>
          <w:sz w:val="22"/>
          <w:szCs w:val="22"/>
        </w:rPr>
        <w:t>вище керівництво Російської Федерації уважно відстежувало події, які розгорталися на майдані Незалежності в Києві. 20 лютого 2014 р., коли стало зрозуміло, що режим В.Януковича агонізує, було ухвалено рішення щодо введення в дію плану анексії Кримського півострова.</w:t>
      </w:r>
      <w:r>
        <w:rPr>
          <w:rFonts w:ascii="Arial" w:hAnsi="Arial" w:cs="Arial"/>
          <w:color w:val="222222"/>
          <w:sz w:val="22"/>
          <w:szCs w:val="22"/>
          <w:shd w:val="clear" w:color="auto" w:fill="FFFFFF"/>
        </w:rPr>
        <w:t xml:space="preserve"> А вже  </w:t>
      </w:r>
      <w:r>
        <w:rPr>
          <w:rFonts w:ascii="Arial" w:hAnsi="Arial" w:cs="Arial"/>
          <w:color w:val="000000"/>
          <w:sz w:val="22"/>
          <w:szCs w:val="22"/>
        </w:rPr>
        <w:t>16 березня було проведено так званий «референдум» щодо статусу Криму із заздалегідь передбачуваними результатами. За два дні у Кремлі було підписано договір про прийняття Криму й Севастополя до складу Російської Федерації. Уся операція зайняла неповний місяць.</w:t>
      </w:r>
    </w:p>
    <w:p w14:paraId="0F479B46" w14:textId="77777777" w:rsidR="009D4266" w:rsidRDefault="009D4266" w:rsidP="009D4266">
      <w:pPr>
        <w:pStyle w:val="NormalWeb"/>
        <w:spacing w:before="160" w:beforeAutospacing="0" w:after="220" w:afterAutospacing="0" w:line="0" w:lineRule="auto"/>
        <w:ind w:firstLine="705"/>
        <w:jc w:val="both"/>
      </w:pPr>
      <w:r>
        <w:rPr>
          <w:rFonts w:ascii="Arial" w:hAnsi="Arial" w:cs="Arial"/>
          <w:color w:val="000000"/>
          <w:sz w:val="22"/>
          <w:szCs w:val="22"/>
        </w:rPr>
        <w:t>Одразу після анексії Кримського півострова Російська Федерація розпочала проти нашої країни так звану гібридну війну. Мета її полягала в максимальному послабленні противника. Офіційний Київ мав відмовитися від вимог відновлення територіальної цілісності, і відмова ця повинна була виглядати як добровільна. Тільки таким способом Кремль міг позбутися звинувачень у порушенні світового порядку й уникнути санкцій з боку міжнародного співтовариства. Київ показав, що не схилятиметься перед волею Москви. Друга невдача спіткала В.Путіна, коли за лічені місяці й буквально на порожньому місці постала нова українська армія, яка почала визволяти Донбас від російських найманців. Із третьою осічкою він зустрівся, коли обурення світової громадськості матеріалізувалося у санкції. Спроби захоплення адміністративних будівель відбувалися й у Запорізькій, Полтавській, Дніпропетровській, Одеській областях, але не зустріли підтримки місцевого населення. Натомість ситуація на Донеччині та Луганщині погіршувалася з кожним днем. Під дулами автоматів сепаратисти провели «вибори».</w:t>
      </w:r>
    </w:p>
    <w:p w14:paraId="491C84A0" w14:textId="77777777" w:rsidR="009D4266" w:rsidRDefault="009D4266" w:rsidP="009D4266">
      <w:pPr>
        <w:pStyle w:val="NormalWeb"/>
        <w:spacing w:before="160" w:beforeAutospacing="0" w:after="220" w:afterAutospacing="0" w:line="0" w:lineRule="auto"/>
        <w:ind w:firstLine="705"/>
        <w:jc w:val="both"/>
      </w:pPr>
      <w:r>
        <w:rPr>
          <w:rFonts w:ascii="Arial" w:hAnsi="Arial" w:cs="Arial"/>
          <w:color w:val="000000"/>
          <w:sz w:val="22"/>
          <w:szCs w:val="22"/>
        </w:rPr>
        <w:t> </w:t>
      </w:r>
    </w:p>
    <w:p w14:paraId="6618D0CE" w14:textId="77777777" w:rsidR="009D4266" w:rsidRDefault="009D4266" w:rsidP="009D4266">
      <w:pPr>
        <w:pStyle w:val="Heading3"/>
        <w:spacing w:before="240" w:after="240" w:line="0" w:lineRule="auto"/>
        <w:ind w:firstLine="705"/>
      </w:pPr>
      <w:r>
        <w:rPr>
          <w:rFonts w:ascii="Arial" w:hAnsi="Arial" w:cs="Arial"/>
          <w:b/>
          <w:bCs/>
          <w:color w:val="434343"/>
          <w:sz w:val="28"/>
          <w:szCs w:val="28"/>
        </w:rPr>
        <w:t>70.Становище української держави після Визвольної війни 1648 - 1657 р.</w:t>
      </w:r>
    </w:p>
    <w:p w14:paraId="610F5124" w14:textId="77777777" w:rsidR="009D4266" w:rsidRDefault="009D4266" w:rsidP="009D4266">
      <w:pPr>
        <w:pStyle w:val="NormalWeb"/>
        <w:spacing w:before="240" w:beforeAutospacing="0" w:after="240" w:afterAutospacing="0" w:line="0" w:lineRule="auto"/>
        <w:ind w:firstLine="705"/>
      </w:pPr>
      <w:r>
        <w:rPr>
          <w:rFonts w:ascii="Arial" w:hAnsi="Arial" w:cs="Arial"/>
          <w:color w:val="000000"/>
          <w:sz w:val="22"/>
          <w:szCs w:val="22"/>
        </w:rPr>
        <w:t>Руїна - період після смерті Богдана Хмельницького з 1657 до 1687 року, що відзначився розпадом державності Гетьманщини, міжусобицями, поділом території і іноземними втручаннями. На козацькій раді наступником Богдана Хмельницького було обрано його сина Юрія. Але до повноліття молодого гетьмана регентом оголосили Івана Виговського, генерального писаря Війська Запорозького та православного шляхтича. Виговський вважав, що опір всередині країни зламано, і тому перейшов до втілення власної зовнішньополітичної ідеї. У вересні 1658 року було підписано Гадяцький договір з Річчю Посполитою. </w:t>
      </w:r>
    </w:p>
    <w:p w14:paraId="23A8B7E8" w14:textId="77777777" w:rsidR="009D4266" w:rsidRDefault="009D4266" w:rsidP="009D4266">
      <w:pPr>
        <w:pStyle w:val="NormalWeb"/>
        <w:spacing w:before="240" w:beforeAutospacing="0" w:after="240" w:afterAutospacing="0" w:line="0" w:lineRule="auto"/>
        <w:ind w:firstLine="705"/>
      </w:pPr>
      <w:r>
        <w:rPr>
          <w:rFonts w:ascii="Arial" w:hAnsi="Arial" w:cs="Arial"/>
          <w:color w:val="000000"/>
          <w:sz w:val="22"/>
          <w:szCs w:val="22"/>
        </w:rPr>
        <w:t>Проте угоду так і не було втілено в життя. Її не сприйняли ні в польському сеймі, ані серед козацтва. Обидві сторони вважали угоду неприпустимою поступкою.</w:t>
      </w:r>
    </w:p>
    <w:p w14:paraId="1AA4135A" w14:textId="77777777" w:rsidR="009D4266" w:rsidRDefault="009D4266" w:rsidP="009D4266">
      <w:pPr>
        <w:pStyle w:val="NormalWeb"/>
        <w:spacing w:before="240" w:beforeAutospacing="0" w:after="240" w:afterAutospacing="0" w:line="0" w:lineRule="auto"/>
        <w:ind w:firstLine="705"/>
      </w:pPr>
      <w:r>
        <w:rPr>
          <w:rFonts w:ascii="Arial" w:hAnsi="Arial" w:cs="Arial"/>
          <w:color w:val="000000"/>
          <w:sz w:val="22"/>
          <w:szCs w:val="22"/>
        </w:rPr>
        <w:t>У вересні 1659 року гетьманом нарешті став Юрій Хмельницький. московські урядовці схилили молодого очільника козацької держави до підписання не надто вигідних Переяславських статей, які суттєво обмежили автономію Гетьманщини. Козаки вимушені були брати участь в поході на Польщу разом з московськими військами Юрій Хмельницький перейшов на бік поляків, чим змусив капітулювати московські війська, а також підписав Слободищенський трактат. Умови трактату повторювали скорочений варіант Гадяцької угоди, окрім принципово важливого пункту про визнання Великого князівства Руського. Козаки отримували автономію у складі Речі Посполитої і були зобов'язувалися воювати проти Москви.</w:t>
      </w:r>
    </w:p>
    <w:p w14:paraId="238735E5" w14:textId="77777777" w:rsidR="009D4266" w:rsidRDefault="009D4266" w:rsidP="009D4266">
      <w:pPr>
        <w:pStyle w:val="Heading3"/>
        <w:spacing w:before="240" w:after="80" w:line="0" w:lineRule="auto"/>
        <w:ind w:firstLine="705"/>
      </w:pPr>
      <w:r>
        <w:rPr>
          <w:rFonts w:ascii="Arial" w:hAnsi="Arial" w:cs="Arial"/>
          <w:b/>
          <w:bCs/>
          <w:color w:val="434343"/>
          <w:sz w:val="28"/>
          <w:szCs w:val="28"/>
        </w:rPr>
        <w:t>(ред)71. Столипінська аграрна реформа та її наслідки в Україні.</w:t>
      </w:r>
    </w:p>
    <w:p w14:paraId="152B4FA3" w14:textId="77777777" w:rsidR="009D4266" w:rsidRDefault="009D4266" w:rsidP="009D4266">
      <w:pPr>
        <w:pStyle w:val="NormalWeb"/>
        <w:shd w:val="clear" w:color="auto" w:fill="FFFFFF"/>
        <w:spacing w:before="0" w:beforeAutospacing="0" w:after="0" w:afterAutospacing="0"/>
        <w:ind w:firstLine="380"/>
        <w:jc w:val="both"/>
      </w:pPr>
      <w:r>
        <w:rPr>
          <w:color w:val="000000"/>
        </w:rPr>
        <w:t xml:space="preserve">Після придушення революції 1905-1907 рр. царський уряд збагнув, що лише репресіями неможливо зняти соціальну напругу. Аграрне питання було однією з головних причин революції, вирішити яке запропонував голова ради міністрів і міністр внутрішніх справ </w:t>
      </w:r>
      <w:r>
        <w:rPr>
          <w:b/>
          <w:bCs/>
          <w:color w:val="000000"/>
        </w:rPr>
        <w:t>П. Столипін</w:t>
      </w:r>
      <w:r>
        <w:rPr>
          <w:color w:val="000000"/>
        </w:rPr>
        <w:t xml:space="preserve">. У листопаді </w:t>
      </w:r>
      <w:r>
        <w:rPr>
          <w:b/>
          <w:bCs/>
          <w:color w:val="000000"/>
        </w:rPr>
        <w:t>1906</w:t>
      </w:r>
      <w:r>
        <w:rPr>
          <w:color w:val="000000"/>
        </w:rPr>
        <w:t xml:space="preserve"> </w:t>
      </w:r>
      <w:r>
        <w:rPr>
          <w:b/>
          <w:bCs/>
          <w:color w:val="000000"/>
        </w:rPr>
        <w:t>р</w:t>
      </w:r>
      <w:r>
        <w:rPr>
          <w:color w:val="000000"/>
        </w:rPr>
        <w:t xml:space="preserve">. він підготував указ, який був затверджений царем і став законом </w:t>
      </w:r>
      <w:r>
        <w:rPr>
          <w:b/>
          <w:bCs/>
          <w:color w:val="000000"/>
        </w:rPr>
        <w:t>14 червня 1910 р</w:t>
      </w:r>
      <w:r>
        <w:rPr>
          <w:color w:val="000000"/>
        </w:rPr>
        <w:t>. Цей закон містив основні положення аграрної реформи.</w:t>
      </w:r>
    </w:p>
    <w:p w14:paraId="399AD198" w14:textId="77777777" w:rsidR="009D4266" w:rsidRDefault="009D4266" w:rsidP="009D4266">
      <w:pPr>
        <w:pStyle w:val="NormalWeb"/>
        <w:shd w:val="clear" w:color="auto" w:fill="FFFFFF"/>
        <w:spacing w:before="0" w:beforeAutospacing="0" w:after="0" w:afterAutospacing="0"/>
        <w:ind w:firstLine="380"/>
        <w:jc w:val="both"/>
      </w:pPr>
      <w:r>
        <w:rPr>
          <w:color w:val="000000"/>
        </w:rPr>
        <w:t>П. Столипін при розробці реформи опирався на те, що ліквідація поміщицького землеволодіння призведе до втрати виробників товарного хліба, а згодом знову постане проблема малоземельності. Столипін запропонував реформувати сільське господарство шляхом руйнування селянської общини і перерозподілу селянських земель на користь заможних селян (куркулів). Куркулі мали стати опорою царського режиму і одночасно виробниками додаткового товарного хліба.</w:t>
      </w:r>
    </w:p>
    <w:p w14:paraId="03678299" w14:textId="77777777" w:rsidR="009D4266" w:rsidRDefault="009D4266" w:rsidP="009D4266">
      <w:pPr>
        <w:pStyle w:val="NormalWeb"/>
        <w:shd w:val="clear" w:color="auto" w:fill="FFFFFF"/>
        <w:spacing w:before="0" w:beforeAutospacing="0" w:after="80" w:afterAutospacing="0"/>
        <w:ind w:firstLine="380"/>
        <w:jc w:val="both"/>
      </w:pPr>
      <w:r>
        <w:rPr>
          <w:color w:val="000000"/>
        </w:rPr>
        <w:t>Столипінська реформа передбачала:</w:t>
      </w:r>
    </w:p>
    <w:p w14:paraId="3509DAE9" w14:textId="77777777" w:rsidR="009D4266" w:rsidRDefault="009D4266" w:rsidP="009D4266">
      <w:pPr>
        <w:pStyle w:val="NormalWeb"/>
        <w:numPr>
          <w:ilvl w:val="0"/>
          <w:numId w:val="2"/>
        </w:numPr>
        <w:shd w:val="clear" w:color="auto" w:fill="FFFFFF"/>
        <w:spacing w:before="240" w:beforeAutospacing="0" w:after="0" w:afterAutospacing="0"/>
        <w:jc w:val="both"/>
        <w:textAlignment w:val="baseline"/>
        <w:rPr>
          <w:rFonts w:ascii="Arial" w:hAnsi="Arial" w:cs="Arial"/>
          <w:color w:val="3A4651"/>
          <w:sz w:val="22"/>
          <w:szCs w:val="22"/>
        </w:rPr>
      </w:pPr>
      <w:r>
        <w:rPr>
          <w:color w:val="000000"/>
        </w:rPr>
        <w:lastRenderedPageBreak/>
        <w:t>руйнування общини, яка відігравала активну роль у виступах селян під час революції, і закріплення у приватну власність за кожним домогосподарем земельної ділянки, яка йому належить;</w:t>
      </w:r>
    </w:p>
    <w:p w14:paraId="561FE061" w14:textId="77777777" w:rsidR="009D4266" w:rsidRDefault="009D4266" w:rsidP="009D4266">
      <w:pPr>
        <w:pStyle w:val="NormalWeb"/>
        <w:numPr>
          <w:ilvl w:val="0"/>
          <w:numId w:val="2"/>
        </w:numPr>
        <w:shd w:val="clear" w:color="auto" w:fill="FFFFFF"/>
        <w:spacing w:before="0" w:beforeAutospacing="0" w:after="0" w:afterAutospacing="0"/>
        <w:jc w:val="both"/>
        <w:textAlignment w:val="baseline"/>
        <w:rPr>
          <w:rFonts w:ascii="Arial" w:hAnsi="Arial" w:cs="Arial"/>
          <w:color w:val="3A4651"/>
          <w:sz w:val="22"/>
          <w:szCs w:val="22"/>
        </w:rPr>
      </w:pPr>
      <w:r>
        <w:rPr>
          <w:color w:val="000000"/>
        </w:rPr>
        <w:t>надання кредитної допомоги селянам через Селянський земельний банк;</w:t>
      </w:r>
    </w:p>
    <w:p w14:paraId="1FEFCADF" w14:textId="77777777" w:rsidR="009D4266" w:rsidRDefault="009D4266" w:rsidP="009D4266">
      <w:pPr>
        <w:pStyle w:val="NormalWeb"/>
        <w:numPr>
          <w:ilvl w:val="0"/>
          <w:numId w:val="2"/>
        </w:numPr>
        <w:shd w:val="clear" w:color="auto" w:fill="FFFFFF"/>
        <w:spacing w:before="0" w:beforeAutospacing="0" w:after="240" w:afterAutospacing="0"/>
        <w:jc w:val="both"/>
        <w:textAlignment w:val="baseline"/>
        <w:rPr>
          <w:rFonts w:ascii="Arial" w:hAnsi="Arial" w:cs="Arial"/>
          <w:color w:val="3A4651"/>
          <w:sz w:val="22"/>
          <w:szCs w:val="22"/>
        </w:rPr>
      </w:pPr>
      <w:r>
        <w:rPr>
          <w:color w:val="000000"/>
        </w:rPr>
        <w:t>переселення селян у малозаселені райони Сибіру, Північного Кавказу, Середньої Азії.</w:t>
      </w:r>
    </w:p>
    <w:p w14:paraId="4D469A7D" w14:textId="77777777" w:rsidR="009D4266" w:rsidRDefault="009D4266" w:rsidP="009D4266">
      <w:pPr>
        <w:pStyle w:val="NormalWeb"/>
        <w:shd w:val="clear" w:color="auto" w:fill="FFFFFF"/>
        <w:spacing w:before="80" w:beforeAutospacing="0" w:after="0" w:afterAutospacing="0"/>
        <w:ind w:firstLine="380"/>
        <w:jc w:val="both"/>
      </w:pPr>
      <w:r>
        <w:rPr>
          <w:color w:val="000000"/>
        </w:rPr>
        <w:t xml:space="preserve">Селянин одержуючи надільну землю у власність, мав змогу об’єднати свої ділянки в один так званний </w:t>
      </w:r>
      <w:r>
        <w:rPr>
          <w:i/>
          <w:iCs/>
          <w:color w:val="000000"/>
        </w:rPr>
        <w:t>відруб</w:t>
      </w:r>
      <w:r>
        <w:rPr>
          <w:color w:val="000000"/>
        </w:rPr>
        <w:t>, а також залишитись на старому помешканні, або виселитися на хутір, побудований на власній землі.</w:t>
      </w:r>
    </w:p>
    <w:p w14:paraId="28A18035" w14:textId="77777777" w:rsidR="009D4266" w:rsidRDefault="009D4266" w:rsidP="009D4266">
      <w:pPr>
        <w:pStyle w:val="NormalWeb"/>
        <w:shd w:val="clear" w:color="auto" w:fill="FFFFFF"/>
        <w:spacing w:before="0" w:beforeAutospacing="0" w:after="0" w:afterAutospacing="0"/>
        <w:ind w:firstLine="380"/>
        <w:jc w:val="both"/>
      </w:pPr>
      <w:r>
        <w:rPr>
          <w:color w:val="000000"/>
        </w:rPr>
        <w:t>У проведенні земельних реформ Столипін зустрів сильний опір як з боку правих, не зацікавлених у руйнуванні традиційного сільського укладу, так і з боку лівих (особливо есерів, більшовиків), які не бажали зменшувати соціальну напругу на селі у зв’язку з бажанням майбутньої революції. Селяни, побоюючись розорення, теж опирались реформі.</w:t>
      </w:r>
    </w:p>
    <w:p w14:paraId="56C04014" w14:textId="77777777" w:rsidR="009D4266" w:rsidRDefault="009D4266" w:rsidP="009D4266">
      <w:pPr>
        <w:pStyle w:val="NormalWeb"/>
        <w:shd w:val="clear" w:color="auto" w:fill="FFFFFF"/>
        <w:spacing w:before="0" w:beforeAutospacing="0" w:after="0" w:afterAutospacing="0"/>
        <w:ind w:firstLine="380"/>
        <w:jc w:val="both"/>
      </w:pPr>
      <w:r>
        <w:rPr>
          <w:color w:val="000000"/>
        </w:rPr>
        <w:t>В Україні ці реформи просувались найбільш успішно. Протягом 1907-1915 рр. в індивідуальну власність землю на Правобережжі закріпили 48% селян, на Півдні – 42%, на Лівобережжі –16,5%. До 1916 р. в Україні було утворено 440 тис. хуторів.</w:t>
      </w:r>
    </w:p>
    <w:p w14:paraId="28671C67" w14:textId="77777777" w:rsidR="009D4266" w:rsidRDefault="009D4266" w:rsidP="009D4266">
      <w:pPr>
        <w:pStyle w:val="NormalWeb"/>
        <w:shd w:val="clear" w:color="auto" w:fill="FFFFFF"/>
        <w:spacing w:before="0" w:beforeAutospacing="0" w:after="0" w:afterAutospacing="0"/>
        <w:ind w:firstLine="380"/>
        <w:jc w:val="both"/>
      </w:pPr>
      <w:r>
        <w:rPr>
          <w:color w:val="000000"/>
        </w:rPr>
        <w:t>У ході реформи значно активізувалась діяльність Селянського земельного банку, який протягом 1906-1916 рр. продав українським селянам 596,4 тис. десятин землі, переважно поміщицької. Столипінська реформа також збільшила переселення з українських земель на Схід (Сибір, Казахстан, Північний Кавказ). Протягом 1906-1912 рр. переселилось близько 1 млн. осіб, але майже чверть їх повернулась.</w:t>
      </w:r>
    </w:p>
    <w:p w14:paraId="16B96CCB" w14:textId="77777777" w:rsidR="009D4266" w:rsidRDefault="009D4266" w:rsidP="009D4266">
      <w:pPr>
        <w:pStyle w:val="NormalWeb"/>
        <w:shd w:val="clear" w:color="auto" w:fill="FFFFFF"/>
        <w:spacing w:before="0" w:beforeAutospacing="0" w:after="0" w:afterAutospacing="0"/>
        <w:ind w:firstLine="380"/>
        <w:jc w:val="both"/>
      </w:pPr>
      <w:r>
        <w:rPr>
          <w:color w:val="000000"/>
        </w:rPr>
        <w:t>Однак незважаючи на такі успіхи, столипінська земельна реформа так і не виконала головного завдання – вона не стала опорою царському режиму, не ліквідувала соціальної напруги на селі, і навпаки ще більше її загострила. </w:t>
      </w:r>
    </w:p>
    <w:p w14:paraId="628F6543" w14:textId="77777777" w:rsidR="009D4266" w:rsidRDefault="009D4266" w:rsidP="009D4266">
      <w:pPr>
        <w:pStyle w:val="NormalWeb"/>
        <w:shd w:val="clear" w:color="auto" w:fill="FFFFFF"/>
        <w:spacing w:before="0" w:beforeAutospacing="0" w:after="80" w:afterAutospacing="0"/>
        <w:ind w:firstLine="380"/>
        <w:jc w:val="both"/>
      </w:pPr>
      <w:r>
        <w:rPr>
          <w:color w:val="000000"/>
        </w:rPr>
        <w:t>Економічні наслідки реформи були вражаючі:</w:t>
      </w:r>
    </w:p>
    <w:p w14:paraId="322C9A0D" w14:textId="77777777" w:rsidR="009D4266" w:rsidRDefault="009D4266" w:rsidP="009D4266">
      <w:pPr>
        <w:pStyle w:val="NormalWeb"/>
        <w:numPr>
          <w:ilvl w:val="0"/>
          <w:numId w:val="3"/>
        </w:numPr>
        <w:shd w:val="clear" w:color="auto" w:fill="FFFFFF"/>
        <w:spacing w:before="240" w:beforeAutospacing="0" w:after="0" w:afterAutospacing="0"/>
        <w:textAlignment w:val="baseline"/>
        <w:rPr>
          <w:rFonts w:ascii="Arial" w:hAnsi="Arial" w:cs="Arial"/>
          <w:color w:val="3A4651"/>
          <w:sz w:val="22"/>
          <w:szCs w:val="22"/>
        </w:rPr>
      </w:pPr>
      <w:r>
        <w:rPr>
          <w:color w:val="000000"/>
        </w:rPr>
        <w:t>збільшилось виробництво товарного хліба;</w:t>
      </w:r>
    </w:p>
    <w:p w14:paraId="741EAEF9" w14:textId="77777777" w:rsidR="009D4266" w:rsidRDefault="009D4266" w:rsidP="009D4266">
      <w:pPr>
        <w:pStyle w:val="NormalWeb"/>
        <w:numPr>
          <w:ilvl w:val="0"/>
          <w:numId w:val="3"/>
        </w:numPr>
        <w:shd w:val="clear" w:color="auto" w:fill="FFFFFF"/>
        <w:spacing w:before="0" w:beforeAutospacing="0" w:after="0" w:afterAutospacing="0"/>
        <w:textAlignment w:val="baseline"/>
        <w:rPr>
          <w:rFonts w:ascii="Arial" w:hAnsi="Arial" w:cs="Arial"/>
          <w:color w:val="3A4651"/>
          <w:sz w:val="22"/>
          <w:szCs w:val="22"/>
        </w:rPr>
      </w:pPr>
      <w:r>
        <w:rPr>
          <w:color w:val="000000"/>
        </w:rPr>
        <w:t>місто за рахунок розорення частини селян поповнилось дешевою робочою силою;</w:t>
      </w:r>
    </w:p>
    <w:p w14:paraId="582B86E2" w14:textId="77777777" w:rsidR="009D4266" w:rsidRDefault="009D4266" w:rsidP="009D4266">
      <w:pPr>
        <w:pStyle w:val="NormalWeb"/>
        <w:numPr>
          <w:ilvl w:val="0"/>
          <w:numId w:val="3"/>
        </w:numPr>
        <w:shd w:val="clear" w:color="auto" w:fill="FFFFFF"/>
        <w:spacing w:before="0" w:beforeAutospacing="0" w:after="240" w:afterAutospacing="0"/>
        <w:textAlignment w:val="baseline"/>
        <w:rPr>
          <w:rFonts w:ascii="Arial" w:hAnsi="Arial" w:cs="Arial"/>
          <w:color w:val="3A4651"/>
          <w:sz w:val="22"/>
          <w:szCs w:val="22"/>
        </w:rPr>
      </w:pPr>
      <w:r>
        <w:rPr>
          <w:color w:val="000000"/>
        </w:rPr>
        <w:t>були освоєні нові території на Сході.</w:t>
      </w:r>
    </w:p>
    <w:p w14:paraId="18E272D5" w14:textId="77777777" w:rsidR="009D4266" w:rsidRDefault="009D4266" w:rsidP="009D4266">
      <w:pPr>
        <w:pStyle w:val="NormalWeb"/>
        <w:shd w:val="clear" w:color="auto" w:fill="FFFFFF"/>
        <w:spacing w:before="80" w:beforeAutospacing="0" w:after="0" w:afterAutospacing="0"/>
        <w:ind w:firstLine="380"/>
        <w:jc w:val="both"/>
      </w:pPr>
      <w:r>
        <w:rPr>
          <w:color w:val="000000"/>
        </w:rPr>
        <w:t>Завершити свої реформи Столипіну так і не вдалося. 1 вересня 1911 р. він був застрелений у Києві в оперному театрі. Поховано П. Столипіна на території Києво-Печерської Лаври.</w:t>
      </w:r>
    </w:p>
    <w:p w14:paraId="425C09FB" w14:textId="77777777" w:rsidR="009D4266" w:rsidRDefault="009D4266" w:rsidP="009D4266">
      <w:pPr>
        <w:pStyle w:val="Heading3"/>
        <w:spacing w:before="240" w:after="80" w:line="0" w:lineRule="auto"/>
        <w:ind w:firstLine="705"/>
      </w:pPr>
      <w:r>
        <w:rPr>
          <w:rFonts w:ascii="Arial" w:hAnsi="Arial" w:cs="Arial"/>
          <w:b/>
          <w:bCs/>
          <w:color w:val="434343"/>
          <w:sz w:val="28"/>
          <w:szCs w:val="28"/>
        </w:rPr>
        <w:t>(ред)72. Суспільно-політична і літературна діяльність В.В. Винниченка</w:t>
      </w:r>
    </w:p>
    <w:p w14:paraId="5FF7A94A" w14:textId="77777777" w:rsidR="009D4266" w:rsidRDefault="009D4266" w:rsidP="009D4266">
      <w:pPr>
        <w:pStyle w:val="NormalWeb"/>
        <w:spacing w:before="240" w:beforeAutospacing="0" w:after="240" w:afterAutospacing="0"/>
      </w:pPr>
      <w:r>
        <w:rPr>
          <w:color w:val="000000"/>
        </w:rPr>
        <w:t>У боротьбі за ріст національної самосвідомості українського народу, визнання суверенітету України чільне місце належить Володимиру Кириловичу Винниченку, українському письменнику, громадському та політичному діячеві, вічному емігрантові, якого не визнавали "ні свої, ні чужі".</w:t>
      </w:r>
    </w:p>
    <w:p w14:paraId="3B26642F" w14:textId="77777777" w:rsidR="009D4266" w:rsidRDefault="009D4266" w:rsidP="009D4266">
      <w:pPr>
        <w:pStyle w:val="NormalWeb"/>
        <w:spacing w:before="240" w:beforeAutospacing="0" w:after="240" w:afterAutospacing="0"/>
      </w:pPr>
      <w:r>
        <w:rPr>
          <w:color w:val="000000"/>
        </w:rPr>
        <w:t xml:space="preserve">Народився В. Винниченко 7 серпня 1880 р. в м. Єлизаветграді в родині чабана. Після закінчення місцевої школи здібного хлопця влаштували до гімназії, де він навчався на кошти старшого брата, робітника друкарні. Важке матеріальне становище змусило його залишити гімназію, самому заробляти на хліб, використовуючи вільний час на самоосвіту. В 1908 р. В. Винниченко склав іспит на атестат зрілості в Золотопільській гімназії, а в наступному році вступив до Київського університету на юридичний факультет. Бажаючи </w:t>
      </w:r>
      <w:r>
        <w:rPr>
          <w:color w:val="000000"/>
        </w:rPr>
        <w:lastRenderedPageBreak/>
        <w:t>послужити "справі звільнення народу", вступив до місцевої організації РУП, що вела роботу серед селян. За участь у пропагандистській діяльності його було виключено з університету з вічним "вовчим квитком", заарештовано і кинуто до в'язниці. В 1905 р. став членом лівої частини Української соціал-демократичної партії, реорганізованої з РУП. Знову був заарештований, ув'язнений в камеру-одиночку, а потім відправлений до штрафного батальйону. Після чергового арешту втік за кордон, перебуваючи на становищі політичного емігранта в Австрії, Швейцарії, Франції, звідки кілька разів приїздив на батьківщину, переховуючись на конспіративних квартирах у Москві, Україні.</w:t>
      </w:r>
    </w:p>
    <w:p w14:paraId="4ADE32EB" w14:textId="77777777" w:rsidR="009D4266" w:rsidRDefault="009D4266" w:rsidP="009D4266">
      <w:pPr>
        <w:pStyle w:val="NormalWeb"/>
        <w:spacing w:before="240" w:beforeAutospacing="0" w:after="240" w:afterAutospacing="0"/>
      </w:pPr>
      <w:r>
        <w:rPr>
          <w:color w:val="000000"/>
        </w:rPr>
        <w:t>Різнобічну політичну активність, суспільно-політичну діяльність В. Винниченко поєднував з плідною працею письменника, видавця, організатора літературного процесу. Твори Винниченка отримали високу оцінку М. Горького, М. Коцюбинського, І. Франка, Л. Українки. Існує думка, що разом з І. Франком його було висунуто кандидатом на Нобелівську премію в галузі літератури, проте він відмовився на користь І. Франка, після смерті якого Нобелівська премія залишилась за межами України. В 1908 р. М. Горький запросив В. Винниченка на о. Капрі, влаштував читання його творів, в обговоренні яких взяли участь відомі діячі російської культури. Тоді ж він став співробітничати в женевській "Заграничной газете", збірнику "Знання".</w:t>
      </w:r>
    </w:p>
    <w:p w14:paraId="49544507" w14:textId="77777777" w:rsidR="009D4266" w:rsidRDefault="009D4266" w:rsidP="009D4266">
      <w:pPr>
        <w:pStyle w:val="NormalWeb"/>
        <w:spacing w:before="240" w:beforeAutospacing="0" w:after="240" w:afterAutospacing="0"/>
      </w:pPr>
      <w:r>
        <w:rPr>
          <w:color w:val="000000"/>
        </w:rPr>
        <w:t>Початок першої світової війни застав В. Винниченка у Москві, куди він прибув з черговим партійним завданням. Не маючи змоги виїхати за кордон, він перейшов на нелегальне становище, залишаючись у Росії до лютневої революції 1917 р. Повернувшись до Києва, організував друкований орган УСДРП "Робочу газету", ввійшов до складу Центральної Ради, став на чолі Генерального Секретаріату, який готував декларації і закони — універсали. В 1919 р. емігрував за кордон, де написав тритомну працю "Відродження нації". Від імені керованих ним українських комуністів вів боротьбу проти петлюрівщини та її альянсу з білополяками, друкуючи брошури "Винниченко проти Петлюри", "Лист до класово-несвідомої української інтелігенції", які, до речі, видавали і політоргани Червоної Армії. Заява про готовність служити робітничо-селянській Україні зробила можливим у 1920 р. його повернення на батьківщину. За рекомендаціями Комінтерну, згодою керівництва РКП(б) та особисто В. Леніна було вирішено залучити В. Винниченка до соціалістичного будівництва в Україні. Йому запропонували обійняти посади народного комісара закордонних справ, заступника Голови Раднаркому України.</w:t>
      </w:r>
    </w:p>
    <w:p w14:paraId="40E8E759" w14:textId="77777777" w:rsidR="009D4266" w:rsidRDefault="009D4266" w:rsidP="009D4266">
      <w:pPr>
        <w:pStyle w:val="NormalWeb"/>
        <w:spacing w:before="240" w:beforeAutospacing="0" w:after="240" w:afterAutospacing="0"/>
      </w:pPr>
      <w:r>
        <w:rPr>
          <w:color w:val="000000"/>
        </w:rPr>
        <w:t xml:space="preserve">Добре знаючи, що влада в країні належить не радам, а партії, В. Винниченко поставив вимогу ввести його до складу Політбюро ЦК КП(б)У, оскільки це давало б можливість йому впливати на національно-культурну та економічну політику, де він бачив багато недоліків. Крім того, для найшвидшої ліквідації розрухи В. Винниченко рекомендував ширше використовувати кооперативи в промисловості та в сільському господарстві, шукати вигідні форми співробітництва з капіталістичними країнами. Рекомендації і вимоги В. Винниченка було відхилено. Він відмовився від запропонованих посад і виїхав за кордон. Відмовившись від будь-яких антирадянських актів, порвав з політичною діяльністю, присвятив себе літературній праці, мистецтву, науці та філософії. Спочатку поселився під Берліном, а потім переїхав до Франції, де з допомогою друзів купив клаптик землі з селянською хатою у Приморських Альпах. Там він провів свої останні роки життя. В роки гітлерівської окупації Франції В. Винниченко рішуче відкинув пропозиції співробітничати з фашистами, засудив окупацію, за що його було кинуто до концтабору. </w:t>
      </w:r>
      <w:r>
        <w:rPr>
          <w:color w:val="000000"/>
        </w:rPr>
        <w:lastRenderedPageBreak/>
        <w:t>Помер 6 вересня 1951 р. У критичній передмові до книги В. Винниченка "Записки Кирпатого Мефістофеля" (К., 1927) заступник Голови ЦК КП(б)У А. Річицький характеризував творчість письменника як відбиття умонастроїв інтелігенції, яка поставилась схильно до буржуазно-демократичної революції, Жовтневу революцію сприйняла через інтереси національні, а після цього стала провідним ядром націоналістичної контрреволюції. Він зазначав, що всі твори</w:t>
      </w:r>
    </w:p>
    <w:p w14:paraId="420017F3" w14:textId="77777777" w:rsidR="009D4266" w:rsidRDefault="009D4266" w:rsidP="009D4266">
      <w:pPr>
        <w:pStyle w:val="NormalWeb"/>
        <w:spacing w:before="240" w:beforeAutospacing="0" w:after="240" w:afterAutospacing="0"/>
      </w:pPr>
      <w:r>
        <w:rPr>
          <w:color w:val="000000"/>
        </w:rPr>
        <w:t>B. Винниченка за всю добу між двома революціями "Чесність з собою", "Рівновага", "Божки", драми "Базар", "Великий Молох", "Щаблі життя" тощо, ставлять перед нами цю інтелігенцію з її "основною лінією: відходом від революції під прикриттям свого "Я" з-під влади різних Молохів (революції, соціалізму, пролетаріату, мас)" {Записки Кирпатого Мефістофеля. — Б/т і поч. с, особиста бібл. О. І. — С. XIII). Цим В. Винниченко виправдовує соціальну зраду тимчасових попутників революції й пролетаріату, різних есерів, есдеків тощо.</w:t>
      </w:r>
    </w:p>
    <w:p w14:paraId="18A39E38" w14:textId="77777777" w:rsidR="009D4266" w:rsidRDefault="009D4266" w:rsidP="009D4266">
      <w:pPr>
        <w:pStyle w:val="NormalWeb"/>
        <w:spacing w:before="240" w:beforeAutospacing="0" w:after="240" w:afterAutospacing="0"/>
      </w:pPr>
      <w:r>
        <w:rPr>
          <w:color w:val="000000"/>
        </w:rPr>
        <w:t>Звинувачуючи письменника в біологічному індивідуалізмі, де замість боротьби за соціалізм через організовану боротьбу класів пропонується "чесність з собою", що об'єктивно служить реакції і прикриває "паскудства гнобительського антагоністичного суспільства", А. Річицький головну причину наведеного вбачає в націоналізмі. "З націоналізму часів революції, — пише він, — почерпнув Винниченко запозичену у Грушевського дику теорію безбуржуазності української нації, зачисливши в соціяліста "малороса-європейця" і свого брата "малоросіянина", тобто куркуля. Від "націоналізму" — всі зради революції і політичні викрутаси цієї трагічно-авантюристичної постави в українській історії наших днів" (Там же. — C. XXIII).</w:t>
      </w:r>
    </w:p>
    <w:p w14:paraId="57F9951F" w14:textId="77777777" w:rsidR="009D4266" w:rsidRDefault="009D4266" w:rsidP="009D4266">
      <w:pPr>
        <w:pStyle w:val="NormalWeb"/>
        <w:spacing w:before="240" w:beforeAutospacing="0" w:after="240" w:afterAutospacing="0"/>
      </w:pPr>
      <w:r>
        <w:rPr>
          <w:color w:val="000000"/>
        </w:rPr>
        <w:t>Так само характеризується творчість Винниченка дожовтневого періоду, оцінка його як політика, що своїми зигзагами й політичними несподіванками позбавив себе довіри навіть свого табору — націоналістичної дрібної буржуазії. Дещо стриманіше розглядаються праці В. Винниченка останніх часів, а саме "Сонячна машина", хоча знову вбачається відмова від революції реальної, протиставлення їй революції утопічно-авантюристичної, досягнення соціалізму не через боротьбу і революцію, а через сонцеїзм — через винахід фантастичної машини.</w:t>
      </w:r>
    </w:p>
    <w:p w14:paraId="1CDAAABE" w14:textId="77777777" w:rsidR="009D4266" w:rsidRDefault="009D4266" w:rsidP="009D4266">
      <w:pPr>
        <w:pStyle w:val="NormalWeb"/>
        <w:spacing w:before="240" w:beforeAutospacing="0" w:after="240" w:afterAutospacing="0"/>
      </w:pPr>
      <w:r>
        <w:rPr>
          <w:color w:val="000000"/>
        </w:rPr>
        <w:t>Можна привести немало ще різкіших оцінок уже за радянського періоду, так само як і багато вихвалів непогрішимості та кришталевої чистоти В. Винниченка уже нашими, постсоціалістичними письменниками та критиками. Звичайно, легше за все вписати В. Винниченка в певні рамки, звинуватити його в усіх гріхах смертних або витворити з нього нову ікону. Син свого часу, він був складною і суперечливою людиною, що мала свої позитивні риси й певні вади, відбивши їх в переломленнях через бачення світу в творчості та політичній діяльності.</w:t>
      </w:r>
    </w:p>
    <w:p w14:paraId="0BD504C2" w14:textId="77777777" w:rsidR="009D4266" w:rsidRDefault="009D4266" w:rsidP="009D4266">
      <w:pPr>
        <w:pStyle w:val="NormalWeb"/>
        <w:spacing w:before="240" w:beforeAutospacing="0" w:after="240" w:afterAutospacing="0"/>
      </w:pPr>
      <w:r>
        <w:rPr>
          <w:color w:val="000000"/>
        </w:rPr>
        <w:t xml:space="preserve">Ще в дожовтневий період В. Винниченко центральною темою своєї творчості обрав людську гідність, заперечення над людиною "обов'язків з примусу". В ім'я людської особистості він дійсно ненавидів те страховисько, яке зветься "ми", цей молох, який по якомусь праву простягає свої залізні руки і мне, розтирає мою душу і моє "Я". Звертаючись до середовища революційної інтелігенції, в якому йому довелося жити і діяти, письменник змалював складний світ життя своїх героїв, їх душевних переживань, </w:t>
      </w:r>
      <w:r>
        <w:rPr>
          <w:color w:val="000000"/>
        </w:rPr>
        <w:lastRenderedPageBreak/>
        <w:t>злети надій та розчарування поразками, пошуку спокою в ім'я свого "Я", власної совісті, а не в опорі на голі абстрактні моральні принципи, що нав'язуються людині зовні. Адже людина — не автоматична машина, наповнена голими принципами, а жива істота, що живе в певному середовищі, діє за певних обставин.</w:t>
      </w:r>
    </w:p>
    <w:p w14:paraId="06242FC4" w14:textId="77777777" w:rsidR="009D4266" w:rsidRDefault="009D4266" w:rsidP="009D4266">
      <w:pPr>
        <w:pStyle w:val="NormalWeb"/>
        <w:spacing w:before="240" w:beforeAutospacing="0" w:after="240" w:afterAutospacing="0"/>
      </w:pPr>
      <w:r>
        <w:rPr>
          <w:color w:val="000000"/>
        </w:rPr>
        <w:t>В. Винниченко був твердо переконаний в тому, що неможливо досягти перебудови морального світу людства, перебудови царства обману, насильства, брехні, експлуатації засобами тієї ж брехні, обману, несправедливості. Усвідомлював він також, що і в революцію йшли з різними цілями: одні, щоб дійсно послугувати людям, інші — щоб на загальному фоні боротьби стати майбутніми генсеками, піднятися над тією масою знедолених, добитися задоволення своїх інтересів або влади, влаштувати своє власне життя. Як тенденція останнє знайшло своє відбиття в різного роду революційних партіях, а не тільки більшовицької, хоча саме в ній найбільш повно проявилося прагнення до авторитаризму, перетворення партії в особі її вищих керівників в деспота.</w:t>
      </w:r>
    </w:p>
    <w:p w14:paraId="354928E7" w14:textId="77777777" w:rsidR="009D4266" w:rsidRDefault="009D4266" w:rsidP="009D4266">
      <w:pPr>
        <w:pStyle w:val="NormalWeb"/>
        <w:spacing w:before="240" w:beforeAutospacing="0" w:after="240" w:afterAutospacing="0"/>
      </w:pPr>
      <w:r>
        <w:rPr>
          <w:color w:val="000000"/>
        </w:rPr>
        <w:t>В. Винниченко, критикуючи більшовицьку партію, підкреслював, що нею керує невеличка група Політбюро ЦК РКП(б) і Оргбюро, яка призначає уряд, урядовців, командирів, комісарів, дає державність, видає декрети, накази, закони, розпорядження, порядкує всім економічним, політичним, міжнародним життям величезної республіки, де не видно критики, ніяких талантів, опозицій поза партією. Навпаки, все тут повертається революційністю, кам'янінням, бюрократизмом, де говорити про моральність, а тим більше про суд власної совісті не доводиться. Передбачення письменника стало реальністю, хоча в цьому передбаченні</w:t>
      </w:r>
    </w:p>
    <w:p w14:paraId="52B2F052" w14:textId="77777777" w:rsidR="009D4266" w:rsidRDefault="009D4266" w:rsidP="009D4266">
      <w:pPr>
        <w:pStyle w:val="NormalWeb"/>
        <w:spacing w:before="240" w:beforeAutospacing="0" w:after="240" w:afterAutospacing="0"/>
      </w:pPr>
      <w:r>
        <w:rPr>
          <w:color w:val="000000"/>
        </w:rPr>
        <w:t>Винниченко був неодиноким. Ще О. Богданов вказував, що за умов Росії диктатура пролетаріату повернеться диктатурою "червоних бюрократів".</w:t>
      </w:r>
    </w:p>
    <w:p w14:paraId="35BA61CA" w14:textId="77777777" w:rsidR="009D4266" w:rsidRDefault="009D4266" w:rsidP="009D4266">
      <w:pPr>
        <w:pStyle w:val="NormalWeb"/>
        <w:spacing w:before="240" w:beforeAutospacing="0" w:after="240" w:afterAutospacing="0"/>
      </w:pPr>
      <w:r>
        <w:rPr>
          <w:color w:val="000000"/>
        </w:rPr>
        <w:t>Хр. Раковський, розкриваючи механізми посилення авторитаризму партійної диктатури в СРСР, писав, що партії дійсно на перших етапах своєї діяльності відбивають інтереси певних класів, соціальних груп. У міру завоювання ними влади партії починають дбати про свої власні інтереси, встановлюючи свою диктатуру. В. Винниченко, як бачимо, не тільки передбачав цю тенденцію, а й мав мужність вказати на надмірну політичну та економічну централізацію партійної влади, розбухання та бюрократизацію її апарату, що діяв в своїх інтересах, а не в інтересах народу. Звідси звинувачення письменника у відмові підкорення "дисципліні", "соціальній зраді".</w:t>
      </w:r>
    </w:p>
    <w:p w14:paraId="4A4660B8" w14:textId="77777777" w:rsidR="009D4266" w:rsidRDefault="009D4266" w:rsidP="009D4266">
      <w:pPr>
        <w:pStyle w:val="NormalWeb"/>
        <w:spacing w:before="240" w:beforeAutospacing="0" w:after="240" w:afterAutospacing="0"/>
      </w:pPr>
      <w:r>
        <w:rPr>
          <w:color w:val="000000"/>
        </w:rPr>
        <w:t xml:space="preserve">Обстоюючи національну незалежність України, розв'язання національного питання В. Винниченко пов'язував з демократичним розвитком (національним і соціальним), що виключає будь-які форми насильницької централізації, панування одного народу над іншим. Національне він розумів у вимірах загальнолюдського. Загрозу демократичному та національному розвитку України В. Винниченко вбачав у відсутності єдності та згуртованості українського народу, а особливо його проводу. Майбутнє України пов'язував з вільною, рівноправною, справедливою федерацією, яка відповідає цілям соціального прогресу, проте не має нічого спільного з "єдинонеділимим мисленням" та діями. Така федерація має будуватися на засадах самостійної державності, цілковитої незалежності України, збереженні української мови в усіх інститутах, урядових установах, школах, активізації національної самосвідомості народу в розбудові своєї державності, </w:t>
      </w:r>
      <w:r>
        <w:rPr>
          <w:color w:val="000000"/>
        </w:rPr>
        <w:lastRenderedPageBreak/>
        <w:t>розвитку культури. Цілком зрозуміло, що В. Винниченко прихильно поставився до організації СРСР, однак виступав з принциповою і значною мірою виправданою критикою національної політики більшовиків і радянського уряду за недооцінку ними національних інтересів та обмеження національних прав республік.</w:t>
      </w:r>
    </w:p>
    <w:p w14:paraId="08F9409F" w14:textId="77777777" w:rsidR="009D4266" w:rsidRDefault="009D4266" w:rsidP="009D4266">
      <w:pPr>
        <w:pStyle w:val="NormalWeb"/>
        <w:spacing w:before="240" w:beforeAutospacing="0" w:after="240" w:afterAutospacing="0"/>
      </w:pPr>
      <w:r>
        <w:rPr>
          <w:color w:val="000000"/>
        </w:rPr>
        <w:t>Перебуваючи в еміграції, В. Винниченко створив ряд творів, повістей, новел, сповнених поетично-психологічного змісту, видав соціально-утопічний роман "Сонячна машина", засвідчивши перед усім світом високу репутацію української національної літератури та соціально-політичної думки. У цих творах він розгорнув компетентну критику як капіталізму, так І соціалізму у більшовицькій формі виконання, змалював панораму майбутнього справедливого ладу. Продовжуючи літературну діяльність, глибоко вивчав новітні естетичні та етичні теорії, використовуючи їх в таких творах, як "Поклади золота", "Нова заповідь", "Слово за тобою, Сталіне!", філософсько-соціальних творах "Щастя", "Листи до Юнака", "Конкордизм" та ін. В цих творах він звертався до світової громадськості Із закликом роззброєння, миру без бомб і барикад, обґрунтовуючи програму політичного взаєморозуміння, екологічного співробітництва держав з різними політичними системами як альтернативи винищення людства в тотальній катастрофі війн. Висунута ним ідея "колектократії" розглядалась письменником як найбільш ефективний засіб подолання соціальних конфліктів і побудови справедливого суспільства. Цьому також послуговувала і його концепція "конкордизму" — своєрідний аналог теорії конвергенції: шукати компромісні шляхи взаємовідносин між державами з різними соціально-політичними системами, налагоджувати між ними співробітництво, зближувати через мирне економічне змагання. З цими ідеями він звертався до урядів і суспільної думки всієї планети, до Організації Об'єднаних Націй, обстоюючи пріоритети політичної гармонізації світу без військових протидіянь та експансій.</w:t>
      </w:r>
    </w:p>
    <w:p w14:paraId="5D30DC11" w14:textId="77777777" w:rsidR="009D4266" w:rsidRDefault="009D4266" w:rsidP="009D4266">
      <w:pPr>
        <w:pStyle w:val="NormalWeb"/>
        <w:spacing w:before="240" w:beforeAutospacing="0" w:after="240" w:afterAutospacing="0"/>
      </w:pPr>
      <w:r>
        <w:rPr>
          <w:color w:val="000000"/>
        </w:rPr>
        <w:t>На початку 30-х років, з посиленням сталінського режиму, праці В. Винниченка і його ім'я були забуті, а якщо й згадувалися, то тільки з негативними характеристиками. Тільки сьогодні вони повертаються до українського народу, що дає надію на знайомство та осмислення соціально-політичних та філософських ідей цього видатного представника української нації. Його праці "Відродження нації", "Заповіт борцям за визволення" повинні стати настільними книгами сучасних політичних діячів, всіх тих, хто думає і дбає про незалежність України, дійсне відродження її як суверенної держави.</w:t>
      </w:r>
    </w:p>
    <w:p w14:paraId="36775CE1" w14:textId="77777777" w:rsidR="009D4266" w:rsidRDefault="009D4266" w:rsidP="009D4266"/>
    <w:p w14:paraId="1C330260" w14:textId="77777777" w:rsidR="009D4266" w:rsidRDefault="009D4266" w:rsidP="009D4266">
      <w:pPr>
        <w:pStyle w:val="Heading3"/>
        <w:spacing w:before="240" w:after="80" w:line="0" w:lineRule="auto"/>
        <w:ind w:firstLine="705"/>
      </w:pPr>
      <w:r>
        <w:rPr>
          <w:rFonts w:ascii="Arial" w:hAnsi="Arial" w:cs="Arial"/>
          <w:b/>
          <w:bCs/>
          <w:color w:val="434343"/>
          <w:sz w:val="28"/>
          <w:szCs w:val="28"/>
        </w:rPr>
        <w:t>(ред)73. Суспільно-політичне та культурне життя української еміграції.</w:t>
      </w:r>
    </w:p>
    <w:p w14:paraId="6BEEE029" w14:textId="77777777" w:rsidR="009D4266" w:rsidRDefault="009D4266" w:rsidP="009D4266">
      <w:pPr>
        <w:pStyle w:val="NormalWeb"/>
        <w:shd w:val="clear" w:color="auto" w:fill="FFFFFF"/>
        <w:spacing w:before="0" w:beforeAutospacing="0" w:after="0" w:afterAutospacing="0"/>
      </w:pPr>
      <w:r>
        <w:rPr>
          <w:color w:val="000000"/>
        </w:rPr>
        <w:t>Від самого початку емігранти намагалися гуртуватися при Греко-католицькій церкві, унаслідок чого було створено греко-католицькі єпископати у США й Канаді. Потреба згуртування серед заокеанської еміграції, як і приклади організованості чужомовного оточення, стимулювали українців до створення цілої мережі власних релігійних, братсько-допомогових, освітніх, господарських і громадянсько-політичних організацій у нових країнах поселення.</w:t>
      </w:r>
    </w:p>
    <w:p w14:paraId="461A6314" w14:textId="77777777" w:rsidR="009D4266" w:rsidRDefault="009D4266" w:rsidP="009D4266">
      <w:pPr>
        <w:pStyle w:val="NormalWeb"/>
        <w:shd w:val="clear" w:color="auto" w:fill="FFFFFF"/>
        <w:spacing w:before="0" w:beforeAutospacing="0" w:after="0" w:afterAutospacing="0"/>
      </w:pPr>
      <w:r>
        <w:rPr>
          <w:color w:val="000000"/>
        </w:rPr>
        <w:t xml:space="preserve">Так постали окремі національні спільноти української діаспори, які підтримували зв'язки з рідними землями та культурними центрами на батьківщині: звідти приходили книги, преса, приїздили священики, культурні діячі для праці серед поселенців, — і також ширилися нові ідеї й рухи, що виникали в Україні. Емігранти за океаном під впливом рідних земель пройшли пришвидшений процес національного самоусвідомлення, а дечим </w:t>
      </w:r>
      <w:r>
        <w:rPr>
          <w:color w:val="000000"/>
        </w:rPr>
        <w:lastRenderedPageBreak/>
        <w:t>навіть перевищили людей того ж самого становища, які залишилися вдома. Слід згадати, що в українському суспільно-політичному житті назагал майже не брали участі емігранти з Закарпаття й Лемківщини — ці творили свої організації і навіть мали окрему церковну (греко-католицьку) організацію.</w:t>
      </w:r>
    </w:p>
    <w:p w14:paraId="7D57DC8A" w14:textId="77777777" w:rsidR="009D4266" w:rsidRDefault="009D4266" w:rsidP="009D4266">
      <w:pPr>
        <w:pStyle w:val="NormalWeb"/>
        <w:shd w:val="clear" w:color="auto" w:fill="FFFFFF"/>
        <w:spacing w:before="0" w:beforeAutospacing="0" w:after="0" w:afterAutospacing="0"/>
      </w:pPr>
      <w:r>
        <w:rPr>
          <w:color w:val="000000"/>
        </w:rPr>
        <w:t>Політична ідеологія свідомішої частини української діаспори була орієнтована на національне визволення і державну самостійність України. Щодо цього українська діаспора в США й Канаді особливо активізувалася під час Першої світової війни й українських визвольних змагань. Виняткову роль відіграла закарпатьська еміграція в США, яка своїми заходами вирішально вплинула на приєднання в 1919 р. Закарпаття до Чехословацької республіки. Крім політичної і фінансової допомоги, репрезентативні організації українців Канади й США вислали своїх представників до Європи з метою сприяння українським позиціям на Мировій конференції.</w:t>
      </w:r>
    </w:p>
    <w:p w14:paraId="2EB49804" w14:textId="77777777" w:rsidR="009D4266" w:rsidRDefault="009D4266" w:rsidP="009D4266">
      <w:pPr>
        <w:pStyle w:val="NormalWeb"/>
        <w:shd w:val="clear" w:color="auto" w:fill="FFFFFF"/>
        <w:spacing w:before="0" w:beforeAutospacing="0" w:after="240" w:afterAutospacing="0"/>
      </w:pPr>
      <w:r>
        <w:rPr>
          <w:color w:val="000000"/>
        </w:rPr>
        <w:t xml:space="preserve">Українська діаспора в Російській Імперії (зокрема в Азії), що була майже винятково хліборобська, мала цілком інший характер, ніж в Америці. Після 1860 р., вона була далі скерована на Надволжя і на Урал, але в останній чверті </w:t>
      </w:r>
      <w:hyperlink r:id="rId291" w:history="1">
        <w:r>
          <w:rPr>
            <w:rStyle w:val="Hyperlink"/>
            <w:color w:val="551A8B"/>
          </w:rPr>
          <w:t>19 ст.</w:t>
        </w:r>
      </w:hyperlink>
      <w:r>
        <w:rPr>
          <w:color w:val="000000"/>
        </w:rPr>
        <w:t>, коли вільної для поселення землі в європейської Росії вже не було, скерувалася за Урал, спершу на Західному Сибірі і сусідню частину Туркестану, згодом і на Далекий Схід, на так званий Зелений Клин. За переписом населення 1897 в Російській Імперії жило в діаспорі</w:t>
      </w:r>
      <w:hyperlink r:id="rId292" w:anchor="cite_note-5" w:history="1">
        <w:r>
          <w:rPr>
            <w:rStyle w:val="Hyperlink"/>
            <w:color w:val="551A8B"/>
            <w:vertAlign w:val="superscript"/>
          </w:rPr>
          <w:t>[6]</w:t>
        </w:r>
      </w:hyperlink>
      <w:r>
        <w:rPr>
          <w:color w:val="000000"/>
        </w:rPr>
        <w:t xml:space="preserve"> 1 560 000 українців, поділено так:</w:t>
      </w:r>
    </w:p>
    <w:p w14:paraId="61388AEC" w14:textId="77777777" w:rsidR="009D4266" w:rsidRDefault="009D4266" w:rsidP="009D4266">
      <w:pPr>
        <w:pStyle w:val="NormalWeb"/>
        <w:numPr>
          <w:ilvl w:val="0"/>
          <w:numId w:val="4"/>
        </w:numPr>
        <w:shd w:val="clear" w:color="auto" w:fill="FFFFFF"/>
        <w:spacing w:before="240" w:beforeAutospacing="0" w:after="0" w:afterAutospacing="0"/>
        <w:textAlignment w:val="baseline"/>
        <w:rPr>
          <w:rFonts w:ascii="Arial" w:hAnsi="Arial" w:cs="Arial"/>
          <w:color w:val="000000"/>
          <w:sz w:val="22"/>
          <w:szCs w:val="22"/>
        </w:rPr>
      </w:pPr>
      <w:r>
        <w:rPr>
          <w:color w:val="000000"/>
        </w:rPr>
        <w:t>В європейській частині 1 232 000 українців:</w:t>
      </w:r>
    </w:p>
    <w:p w14:paraId="513665C9" w14:textId="77777777" w:rsidR="009D4266" w:rsidRDefault="009D4266" w:rsidP="009D4266">
      <w:pPr>
        <w:pStyle w:val="NormalWeb"/>
        <w:numPr>
          <w:ilvl w:val="1"/>
          <w:numId w:val="4"/>
        </w:numPr>
        <w:shd w:val="clear" w:color="auto" w:fill="FFFFFF"/>
        <w:spacing w:before="0" w:beforeAutospacing="0" w:after="0" w:afterAutospacing="0"/>
        <w:textAlignment w:val="baseline"/>
        <w:rPr>
          <w:rFonts w:ascii="Arial" w:hAnsi="Arial" w:cs="Arial"/>
          <w:color w:val="000000"/>
          <w:sz w:val="22"/>
          <w:szCs w:val="22"/>
        </w:rPr>
      </w:pPr>
      <w:r>
        <w:rPr>
          <w:color w:val="000000"/>
        </w:rPr>
        <w:t>на Надволжі і сусідньому Уралі: 392 000 українців;</w:t>
      </w:r>
    </w:p>
    <w:p w14:paraId="2EEBB8FF" w14:textId="77777777" w:rsidR="009D4266" w:rsidRDefault="009D4266" w:rsidP="009D4266">
      <w:pPr>
        <w:pStyle w:val="NormalWeb"/>
        <w:numPr>
          <w:ilvl w:val="1"/>
          <w:numId w:val="4"/>
        </w:numPr>
        <w:shd w:val="clear" w:color="auto" w:fill="FFFFFF"/>
        <w:spacing w:before="0" w:beforeAutospacing="0" w:after="0" w:afterAutospacing="0"/>
        <w:textAlignment w:val="baseline"/>
        <w:rPr>
          <w:rFonts w:ascii="Arial" w:hAnsi="Arial" w:cs="Arial"/>
          <w:color w:val="000000"/>
          <w:sz w:val="22"/>
          <w:szCs w:val="22"/>
        </w:rPr>
      </w:pPr>
      <w:r>
        <w:rPr>
          <w:color w:val="000000"/>
        </w:rPr>
        <w:t>на неукраїнській частині Курщини і Вороніжчини: 232 000 українців;</w:t>
      </w:r>
    </w:p>
    <w:p w14:paraId="2424D479" w14:textId="77777777" w:rsidR="009D4266" w:rsidRDefault="009D4266" w:rsidP="009D4266">
      <w:pPr>
        <w:pStyle w:val="NormalWeb"/>
        <w:numPr>
          <w:ilvl w:val="1"/>
          <w:numId w:val="4"/>
        </w:numPr>
        <w:shd w:val="clear" w:color="auto" w:fill="FFFFFF"/>
        <w:spacing w:before="0" w:beforeAutospacing="0" w:after="0" w:afterAutospacing="0"/>
        <w:textAlignment w:val="baseline"/>
        <w:rPr>
          <w:rFonts w:ascii="Arial" w:hAnsi="Arial" w:cs="Arial"/>
          <w:color w:val="000000"/>
          <w:sz w:val="22"/>
          <w:szCs w:val="22"/>
        </w:rPr>
      </w:pPr>
      <w:r>
        <w:rPr>
          <w:color w:val="000000"/>
        </w:rPr>
        <w:t>понад 150 000 українців в розпорошенні в Бесарабії;</w:t>
      </w:r>
    </w:p>
    <w:p w14:paraId="33F7E486" w14:textId="77777777" w:rsidR="009D4266" w:rsidRDefault="009D4266" w:rsidP="009D4266">
      <w:pPr>
        <w:pStyle w:val="NormalWeb"/>
        <w:numPr>
          <w:ilvl w:val="0"/>
          <w:numId w:val="4"/>
        </w:numPr>
        <w:shd w:val="clear" w:color="auto" w:fill="FFFFFF"/>
        <w:spacing w:before="0" w:beforeAutospacing="0" w:after="0" w:afterAutospacing="0"/>
        <w:textAlignment w:val="baseline"/>
        <w:rPr>
          <w:rFonts w:ascii="Arial" w:hAnsi="Arial" w:cs="Arial"/>
          <w:color w:val="000000"/>
          <w:sz w:val="22"/>
          <w:szCs w:val="22"/>
        </w:rPr>
      </w:pPr>
      <w:r>
        <w:rPr>
          <w:color w:val="000000"/>
        </w:rPr>
        <w:t>в азійській частині 311 000 українців;</w:t>
      </w:r>
    </w:p>
    <w:p w14:paraId="4806B5DB" w14:textId="77777777" w:rsidR="009D4266" w:rsidRDefault="009D4266" w:rsidP="009D4266">
      <w:pPr>
        <w:pStyle w:val="NormalWeb"/>
        <w:numPr>
          <w:ilvl w:val="1"/>
          <w:numId w:val="4"/>
        </w:numPr>
        <w:shd w:val="clear" w:color="auto" w:fill="FFFFFF"/>
        <w:spacing w:before="0" w:beforeAutospacing="0" w:after="240" w:afterAutospacing="0"/>
        <w:textAlignment w:val="baseline"/>
        <w:rPr>
          <w:rFonts w:ascii="Arial" w:hAnsi="Arial" w:cs="Arial"/>
          <w:color w:val="000000"/>
          <w:sz w:val="22"/>
          <w:szCs w:val="22"/>
        </w:rPr>
      </w:pPr>
      <w:r>
        <w:rPr>
          <w:color w:val="000000"/>
        </w:rPr>
        <w:t>на Закавказзі 117 000 українців.</w:t>
      </w:r>
    </w:p>
    <w:p w14:paraId="447B6FD8" w14:textId="77777777" w:rsidR="009D4266" w:rsidRDefault="009D4266" w:rsidP="009D4266">
      <w:pPr>
        <w:pStyle w:val="NormalWeb"/>
        <w:shd w:val="clear" w:color="auto" w:fill="FFFFFF"/>
        <w:spacing w:before="240" w:beforeAutospacing="0" w:after="0" w:afterAutospacing="0"/>
      </w:pPr>
      <w:r>
        <w:rPr>
          <w:color w:val="000000"/>
        </w:rPr>
        <w:t>У наступні роки українська еміграція до Азії постійно зростала (разом близько 1,5 млн українців), так що число українців в Азії збільшилося станом на 1914 р. майже до 2 млн (у всій Російській Імперії в діаспорі — до 3,4 млн українців). Тоді вже поволі почалася асиміляція української діаспори з російським оточенням, на що впливала низька національна свідомість українців — і де в чому спільність з росіянами, зокрема в релігії. Важливою обставиною, що сприяла поступливості українців щодо російщення була політична, культурна, мовна, соціальна дискримінація українців Російської імперії, де офіційно на урядовому рівні і в широких колах суспільства, українців не визнавали за оремий повноправний народ, українську мову не визнавали за окремішню самодостатню мову тощо. Український національний рух навіть в його культурницькому прояві вважався сепаратистським, або потенційно таким, що загрожує цілісності "єдіной і нєдєлімой" імперії.</w:t>
      </w:r>
      <w:hyperlink r:id="rId293" w:anchor="cite_note-6" w:history="1">
        <w:r>
          <w:rPr>
            <w:rStyle w:val="Hyperlink"/>
            <w:color w:val="551A8B"/>
            <w:vertAlign w:val="superscript"/>
          </w:rPr>
          <w:t>[7]</w:t>
        </w:r>
      </w:hyperlink>
      <w:r>
        <w:rPr>
          <w:color w:val="000000"/>
        </w:rPr>
        <w:t>.</w:t>
      </w:r>
    </w:p>
    <w:p w14:paraId="4E7E90C7" w14:textId="77777777" w:rsidR="009D4266" w:rsidRDefault="009D4266" w:rsidP="009D4266">
      <w:pPr>
        <w:pStyle w:val="NormalWeb"/>
        <w:shd w:val="clear" w:color="auto" w:fill="FFFFFF"/>
        <w:spacing w:before="0" w:beforeAutospacing="0" w:after="0" w:afterAutospacing="0"/>
      </w:pPr>
      <w:r>
        <w:rPr>
          <w:color w:val="000000"/>
        </w:rPr>
        <w:t>Бувши винятково еміграцією, українські поселенці на сході, хоч численніші від українських поселенців з Австро-Угорщини за океаном, не створювали власного організованого життя на новій території — і не мали подібних зразків серед свого нового оточення. Зв'язки України з цими поселенцями були обмежені (висилка преси, книг, випадкові відвідини) — власних організацій там і не було. Щойно революція 1917 р. сприяла самоорганізації українського населення, ідейно пов'язаної з національно-політичним відродженням України.</w:t>
      </w:r>
    </w:p>
    <w:p w14:paraId="6884FDEE" w14:textId="77777777" w:rsidR="009D4266" w:rsidRDefault="009D4266" w:rsidP="009D4266">
      <w:pPr>
        <w:pStyle w:val="NormalWeb"/>
        <w:spacing w:before="240" w:beforeAutospacing="0" w:after="240" w:afterAutospacing="0"/>
      </w:pPr>
      <w:r>
        <w:rPr>
          <w:color w:val="000000"/>
        </w:rPr>
        <w:lastRenderedPageBreak/>
        <w:t>1920—1945 pp.</w:t>
      </w:r>
    </w:p>
    <w:p w14:paraId="510E72EB" w14:textId="77777777" w:rsidR="009D4266" w:rsidRDefault="009D4266" w:rsidP="009D4266">
      <w:pPr>
        <w:pStyle w:val="NormalWeb"/>
        <w:shd w:val="clear" w:color="auto" w:fill="FFFFFF"/>
        <w:spacing w:before="0" w:beforeAutospacing="0" w:after="0" w:afterAutospacing="0"/>
      </w:pPr>
      <w:r>
        <w:rPr>
          <w:color w:val="000000"/>
        </w:rPr>
        <w:t>Поразка у визвольних змаганнях та Перша світова війна викликали першу масову українську політичну еміграцію, яка зміцнила існуючу українську діаспору свіжими кадрами діячів з політичних, наукових, господарсько-професійних і культурних профілів. Дотогочасна, здебільшого заробітчанська еміграція одержала громадянський й інтелектуальний провід у всіх країнах української діаспори, включно з утворенням нового осередку в Маньчжурії. Проте головним скупченнями нової еміграції були середня й західна Європа, де вона осіла численно й очолила організацію життя українську діаспору, — а інколи й брала участь у житті українців на тих землях, які опинилися в тих чи тих країнах внаслідок мирних договорів (зокрема на Закарпатті). Так постали нові центри української діаспори, а наявні зміцнилися: в Чехословаччині, Німеччині, Польщі, Франції, Бельгії, Австрії, Румунії, Югославії, при тому найдинамічнішим було українське скупчення в Чехословаччині (Прага стала поряд Харкова, Києва і Львова одним з центрів української культури, а навіть політичного життя).</w:t>
      </w:r>
    </w:p>
    <w:p w14:paraId="325B8AF2" w14:textId="77777777" w:rsidR="009D4266" w:rsidRDefault="009D4266" w:rsidP="009D4266">
      <w:pPr>
        <w:pStyle w:val="NormalWeb"/>
        <w:shd w:val="clear" w:color="auto" w:fill="FFFFFF"/>
        <w:spacing w:before="0" w:beforeAutospacing="0" w:after="0" w:afterAutospacing="0"/>
      </w:pPr>
      <w:r>
        <w:rPr>
          <w:color w:val="000000"/>
        </w:rPr>
        <w:t>Поміж українськими осередками української діаспори нав'язалася тісна співпраця, утворено ряд спільних установ і плановано спільні заходи. Зокрема політичні організації та рухи (уенерівці, гетьманці, соціалісти, націоналісти) утримували між собою тісний контакт — і виступали спільно, не зважаючи на політичні кордони. Вони так само поширювали свої кордони на українську діаспору за океаном. Деякі організації, наприклад, студентська централя ЦЕСУС, жіночий світовий союз, об'єднували також організоване студентство чи жіноцтво й українських земель поза УРСР. Високі школи (УВУ та Господарська Академія) стали спільними організаціями для української діаспори, а почасти й для українських земель.</w:t>
      </w:r>
    </w:p>
    <w:p w14:paraId="7CEE3D21" w14:textId="77777777" w:rsidR="009D4266" w:rsidRDefault="009D4266" w:rsidP="009D4266">
      <w:pPr>
        <w:pStyle w:val="NormalWeb"/>
        <w:shd w:val="clear" w:color="auto" w:fill="FFFFFF"/>
        <w:spacing w:before="0" w:beforeAutospacing="0" w:after="0" w:afterAutospacing="0"/>
      </w:pPr>
      <w:r>
        <w:rPr>
          <w:color w:val="000000"/>
        </w:rPr>
        <w:t>Єдиною спробою надпартійного громадянського об'єднання — це Головна Еміграційна Рада з центром у Франції, що об'єднувала, однак, тільки організації, прихильні до екзильного уряду УНР. Лише в окремих країнах діяли загально-громадянські централі (комітети, ради), — і то не особливо сильні. У 1920-х роках українська діаспора почасти підтримувала зв'язки з підрадянськими землями, але з початку 1930-х pp., через політику русифікації і розгром українського суспільного життя і культури, усе припинилося — виняток становили кілька «сов'єтофільських» груп у Канаді й США. Натомість канадська й американська українська діаспора постійно була у зв'язку з Галичиною й Закарпаттям, даючи чималу матеріальну допомогу (зокрема культурному життю) на рідних землях.</w:t>
      </w:r>
    </w:p>
    <w:p w14:paraId="5AAC054F" w14:textId="77777777" w:rsidR="009D4266" w:rsidRDefault="009D4266" w:rsidP="009D4266"/>
    <w:p w14:paraId="14549E50" w14:textId="77777777" w:rsidR="009D4266" w:rsidRDefault="009D4266" w:rsidP="009D4266">
      <w:pPr>
        <w:pStyle w:val="Heading3"/>
        <w:spacing w:before="240" w:after="80" w:line="0" w:lineRule="auto"/>
        <w:ind w:firstLine="705"/>
      </w:pPr>
      <w:r>
        <w:rPr>
          <w:rFonts w:ascii="Arial" w:hAnsi="Arial" w:cs="Arial"/>
          <w:b/>
          <w:bCs/>
          <w:color w:val="434343"/>
          <w:sz w:val="28"/>
          <w:szCs w:val="28"/>
        </w:rPr>
        <w:t>(ред)74. Сутність і значення політичної роздробленості Київської Русі</w:t>
      </w:r>
    </w:p>
    <w:p w14:paraId="0D4A2B26" w14:textId="77777777" w:rsidR="009D4266" w:rsidRDefault="009D4266" w:rsidP="009D4266">
      <w:pPr>
        <w:pStyle w:val="NormalWeb"/>
        <w:spacing w:before="240" w:beforeAutospacing="0" w:after="240" w:afterAutospacing="0"/>
      </w:pPr>
      <w:r>
        <w:rPr>
          <w:color w:val="000000"/>
        </w:rPr>
        <w:t>Київська Русь була найбільшою державою середньовічної Європи, однак, починаючи з 30-х років XII ст. у ній значно посилилися відцентрові тенденції. Держава, що мала вигляд міцної і непорушної, раптом почала втрачати політичну єдність і розпалася на півтора десятка князівств і земель. Розпочався період удільної (феодальної) роздробленості — закономірний процес, притаманний усім державам середньовічної Європи.</w:t>
      </w:r>
    </w:p>
    <w:p w14:paraId="7165FA3D" w14:textId="77777777" w:rsidR="009D4266" w:rsidRDefault="009D4266" w:rsidP="009D4266">
      <w:pPr>
        <w:pStyle w:val="NormalWeb"/>
        <w:spacing w:before="240" w:beforeAutospacing="0" w:after="240" w:afterAutospacing="0"/>
      </w:pPr>
      <w:r>
        <w:rPr>
          <w:color w:val="000000"/>
        </w:rPr>
        <w:t>Серед причин політичної роздробленості Київської Русі можна виокремити такі.</w:t>
      </w:r>
    </w:p>
    <w:p w14:paraId="703DE128" w14:textId="77777777" w:rsidR="009D4266" w:rsidRDefault="009D4266" w:rsidP="009D4266">
      <w:pPr>
        <w:pStyle w:val="NormalWeb"/>
        <w:spacing w:before="240" w:beforeAutospacing="0" w:after="240" w:afterAutospacing="0"/>
      </w:pPr>
      <w:r>
        <w:rPr>
          <w:color w:val="000000"/>
        </w:rPr>
        <w:t xml:space="preserve">1. Прагнення окремих князівств до самостійності. Вони були зумовлені еволюцією економіки, дальшим розшаруванням суспільства, розвитком феодального землеволодіння, зростанням кількості міст, пануванням натурального господарства, а отже, його </w:t>
      </w:r>
      <w:r>
        <w:rPr>
          <w:color w:val="000000"/>
        </w:rPr>
        <w:lastRenderedPageBreak/>
        <w:t>замкнутим характером. Каталізатором де централізаторських процесів стала реалізація рішення Любецького з'їзду князів (1097) про вотчинний принцип успадкування земель. Внаслідок переходу володінь від батька до сина зміцнювалися місцеві князівські династії та їхнє найближче оточення. Вони виявляли щораз більшу самостійність і все рідше зважали на волю великого князя київського, менше цікавилися загальноруськими справами, захистом країни відворотів.</w:t>
      </w:r>
    </w:p>
    <w:p w14:paraId="10F3A40F" w14:textId="77777777" w:rsidR="009D4266" w:rsidRDefault="009D4266" w:rsidP="009D4266">
      <w:pPr>
        <w:pStyle w:val="NormalWeb"/>
        <w:spacing w:before="240" w:beforeAutospacing="0" w:after="240" w:afterAutospacing="0"/>
      </w:pPr>
      <w:r>
        <w:rPr>
          <w:color w:val="000000"/>
        </w:rPr>
        <w:t>2. Велика територія держави та етнічна неоднорідність населення. Безмежні простори східноєвропейської рівнини, колонізовані русинами, були свідченням державної могутності Київської Русі, але водночас стали і джерелом її слабкості. За низької густоти населення, нерозвинутих засобів комунікації та недостатньо міцного і розгалуженого апарату влади на місцях неможливо було ефективно управляти такою великою країною з єдиного центру. Крім того, розширення кордонів Київської Русі призвело до відпливу значних матеріальних та людських ресурсів на колонізацію окраїн, а відтак і до виснаження держави. Великою мірою послаблювала Київську Русь також етнічна неоднорідність її населення. Адже понад 20 народів, які тут проживали, істотно, різнилися за рівнем економічного, політичного, культурного розвитку й об'єднати їх у міцну спільноту було практично неможливо.</w:t>
      </w:r>
    </w:p>
    <w:p w14:paraId="6DE995E8" w14:textId="77777777" w:rsidR="009D4266" w:rsidRDefault="009D4266" w:rsidP="009D4266">
      <w:pPr>
        <w:pStyle w:val="NormalWeb"/>
        <w:spacing w:before="240" w:beforeAutospacing="0" w:after="240" w:afterAutospacing="0"/>
      </w:pPr>
      <w:r>
        <w:rPr>
          <w:color w:val="000000"/>
        </w:rPr>
        <w:t>3. Несталий порядок успадкування князівської влади. Здавна на Русі панував "горизонтальний" принцип престолонаслідування, коли влада переходила від старшого брата до молодшого, від сина старшого брата — до наступного за віком. Однак уже наприкін. XI ст. на Любецькому з'їзді князів було проголошено про "вотчинний", або "вертикальний", принцип, за яким престолонаслідування йшло від батька до сина. Змішування цих двох принципів, що продовжували співіснувати, призводило до міжусобиць, підривало основи Київської держави.</w:t>
      </w:r>
    </w:p>
    <w:p w14:paraId="3528E9E8" w14:textId="77777777" w:rsidR="009D4266" w:rsidRDefault="009D4266" w:rsidP="009D4266">
      <w:pPr>
        <w:pStyle w:val="NormalWeb"/>
        <w:spacing w:before="240" w:beforeAutospacing="0" w:after="240" w:afterAutospacing="0"/>
      </w:pPr>
      <w:r>
        <w:rPr>
          <w:color w:val="000000"/>
        </w:rPr>
        <w:t>4. Занепад торгівлі. Важливу роль у піднесенні Київської держави відіграла міжнародна торгівля, яка здійснювалася торговельними шляхами, що проходили через Русь ("з варяг у греки", Соляний, Залозний) і зв'язували Азію з Європою, Чорне море з Балтійським. Однак із кін. XI ст. транзитна торгівля Київської Русі починає занепадати. Це було спричинено насамперед появою нового середземноморського торговельного шляху, що безпосередньо поєднав Західну Європу з Візантією, Малою Азією та Близьким Сходом. До того ж торговельні шляхи до Чорного та Каспійського морів були блоковані половецькими ордами. Усе це мало згубні наслідки для економіки Русі, призводило до подальшої її дезінтеграції.</w:t>
      </w:r>
    </w:p>
    <w:p w14:paraId="7DA2303C" w14:textId="77777777" w:rsidR="009D4266" w:rsidRDefault="009D4266" w:rsidP="009D4266">
      <w:pPr>
        <w:pStyle w:val="NormalWeb"/>
        <w:spacing w:before="240" w:beforeAutospacing="0" w:after="240" w:afterAutospacing="0"/>
      </w:pPr>
      <w:r>
        <w:rPr>
          <w:color w:val="000000"/>
        </w:rPr>
        <w:t>5. Геополітичне розташування Київської Русі, яка знаходилася на межі зі степовими кочівниками. Віками на українські землі здійснювали спустошливі набіги гуни, авари, хозари, угри, печеніги, половці. Боротьба з ними вимагала спільних дій князівств, але в умовах зростання ворожнечі між князями це ставало дедалі проблематичнішим. У результаті, занепадали міста й села, ремесла, торгівля, сільське господарство, культура.</w:t>
      </w:r>
    </w:p>
    <w:p w14:paraId="52216E86" w14:textId="77777777" w:rsidR="009D4266" w:rsidRDefault="009D4266" w:rsidP="009D4266">
      <w:pPr>
        <w:pStyle w:val="NormalWeb"/>
        <w:spacing w:before="240" w:beforeAutospacing="0" w:after="240" w:afterAutospacing="0"/>
      </w:pPr>
      <w:r>
        <w:rPr>
          <w:color w:val="000000"/>
        </w:rPr>
        <w:t xml:space="preserve">Наслідки політичної роздробленості були згубними для держави. У процесі децентралізації Київської Русі на її території виділяються окремі політичні утворення. Першими відособилися Новгородська й Полоцька землі, до яких не докочувалися хвилі половецьких вторгнень. Відносно сам ості й ними стали також Ростово-Суздальське, </w:t>
      </w:r>
      <w:r>
        <w:rPr>
          <w:color w:val="000000"/>
        </w:rPr>
        <w:lastRenderedPageBreak/>
        <w:t>Галицьке та Волинське, а згодом і Муромське, Переяславське, Чернігово-Сіверське та інші князівства.</w:t>
      </w:r>
    </w:p>
    <w:p w14:paraId="6799E6EA" w14:textId="77777777" w:rsidR="009D4266" w:rsidRDefault="009D4266" w:rsidP="009D4266">
      <w:pPr>
        <w:pStyle w:val="NormalWeb"/>
        <w:spacing w:before="240" w:beforeAutospacing="0" w:after="240" w:afterAutospacing="0"/>
      </w:pPr>
      <w:r>
        <w:rPr>
          <w:color w:val="000000"/>
        </w:rPr>
        <w:t>Водночас зі зміцненням окремих князівств на землях Київської Русі тривали важливі перетворення в етнічній сфері. Зокрема, на теренах Полоцької, Псковської та Смоленської земель унаслідок змішування слов'ян-переселенців із місцевими балтами формувалася білоруська етнічна спільнота. Територіальним ядром утворення російського етносу стали Суздальська й Ростовська землі, де відбувалася енергійна слов'янська колонізація місцевих угро-фінських племен. Генетичною базою формування українського народу залишалися землі Південної та Південно-Західної Русі на чолі з Києвом. Під 1187 р. у літописі вперше вживається назва "Україна", яка поступово поширюється на всі землі, заселені українським етносом.</w:t>
      </w:r>
    </w:p>
    <w:p w14:paraId="163C8FDA" w14:textId="77777777" w:rsidR="009D4266" w:rsidRDefault="009D4266" w:rsidP="009D4266">
      <w:pPr>
        <w:pStyle w:val="NormalWeb"/>
        <w:spacing w:before="240" w:beforeAutospacing="0" w:after="240" w:afterAutospacing="0"/>
      </w:pPr>
      <w:r>
        <w:rPr>
          <w:color w:val="000000"/>
        </w:rPr>
        <w:t>Проте роздробленість Київської Русі зовсім не означала. її повного політичного розпаду. Вона й надалі залишалася відносно єдиною державою зі спільними законами, територією, культурою, церквою. Змінилася лише форма державного устрою: на зміну централізованій монархії прийшла федеративна. З сер. XII ст. Давньоруською державою спільно керує об'єднання найвпливовіших і найсильніших князів — т.зв. колективний сюзеренітет. Мала місце й система дуумвіратів, тобто двох співправителів. Київ залишався безумовним загальнодержавним центром.</w:t>
      </w:r>
    </w:p>
    <w:p w14:paraId="2C6766CD" w14:textId="77777777" w:rsidR="009D4266" w:rsidRDefault="009D4266" w:rsidP="009D4266">
      <w:pPr>
        <w:pStyle w:val="NormalWeb"/>
        <w:spacing w:before="240" w:beforeAutospacing="0" w:after="240" w:afterAutospacing="0"/>
      </w:pPr>
      <w:r>
        <w:rPr>
          <w:color w:val="000000"/>
        </w:rPr>
        <w:t>З ХШ ст. сепаратистські тенденції у Київській Русі починають перемагати. Занепадає система колективного управління державою, поступово втрачає провідної статус Київ. Відповідно монголо-татарська навала застала Київську Русь роз'єднаною, ослабленою нескінченними усобицями й нападами половців.</w:t>
      </w:r>
    </w:p>
    <w:p w14:paraId="15DFA0B0" w14:textId="77777777" w:rsidR="009D4266" w:rsidRDefault="009D4266" w:rsidP="009D4266"/>
    <w:p w14:paraId="3F244E17" w14:textId="77777777" w:rsidR="009D4266" w:rsidRDefault="009D4266" w:rsidP="009D4266">
      <w:pPr>
        <w:pStyle w:val="Heading3"/>
        <w:spacing w:before="240" w:after="80" w:line="0" w:lineRule="auto"/>
        <w:ind w:firstLine="705"/>
      </w:pPr>
      <w:r>
        <w:rPr>
          <w:rFonts w:ascii="Arial" w:hAnsi="Arial" w:cs="Arial"/>
          <w:b/>
          <w:bCs/>
          <w:color w:val="434343"/>
          <w:sz w:val="28"/>
          <w:szCs w:val="28"/>
        </w:rPr>
        <w:t>75. Східні слов’яни – пращури українського народу.</w:t>
      </w:r>
    </w:p>
    <w:p w14:paraId="6ED48D23"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Будь-який з існуючих народів пройшов довгий і складний шлях свого формування. Наші безпосередні предки – східні слов`яни – не виключення у цьому загальному процесі. Для них він розпочався, як вважають вчені, у другій половині ІІІ тисячоліття до н.е.</w:t>
      </w:r>
    </w:p>
    <w:p w14:paraId="6B376E2D" w14:textId="77777777" w:rsidR="009D4266" w:rsidRDefault="009D4266" w:rsidP="009D4266"/>
    <w:p w14:paraId="488A94EE"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В історії формування східних слов`ян можна виділити декілька періодів: протослов’янський, праслов`янський і давньослов`янський (слов`янський).</w:t>
      </w:r>
    </w:p>
    <w:p w14:paraId="07804D8C" w14:textId="77777777" w:rsidR="009D4266" w:rsidRDefault="009D4266" w:rsidP="009D4266"/>
    <w:p w14:paraId="602BBA97"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Перший період тривав з третьої чверті ІІІ тис. до н.е. до третьої чверті ІІ тис. до н.е. У цей період між Дніпром та Віслою, південніше прип`ятського Полісся, формується група споріднених племен, яка утворилась в результаті змішування індоєвропейських племен, що займалися переважно скотарством з місцевими землеробськими племенами післятрипільської доби.</w:t>
      </w:r>
    </w:p>
    <w:p w14:paraId="08A21EAE" w14:textId="77777777" w:rsidR="009D4266" w:rsidRDefault="009D4266" w:rsidP="009D4266"/>
    <w:p w14:paraId="4E7FBB4C"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Під час другого періоду, який тривав з останньої чверті ІІ тис до н.е. до третьої чверті І тис до н.е., відбувається подальша консолідація праслов`янських племен. Вони усвідомлюють свою окремішність. Освоюють нові райони на лівобережжі Дніпра. У цей період праслов`яни вступають у складні стосунки з кочовими народами українського степу – кіммерійцями, скіфами. На деякий час вони входять до скіфської держави і відомі нам за письмовими джерелами як сколоти. Завдяки скіфам праслов`ни були втягнуті у цивілізаційні процеси, які відбувались у районах Середземного моря і Близького Сходу.</w:t>
      </w:r>
    </w:p>
    <w:p w14:paraId="15413465" w14:textId="77777777" w:rsidR="009D4266" w:rsidRDefault="009D4266" w:rsidP="009D4266"/>
    <w:p w14:paraId="0183BBBF"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Після загибелі Великої Скіфії у слов`ян наступив новий етап розвитку. Почало формуватись власне слов`янське суспільство. Вони утворили власні об`єднання племен із своєю соціальною, політичною структурою. У слов`янському суспільстві відбувається розшарування на бідних і багатих. Створюється панівна верхівка. Значну роль у її формуванні відіграли сармати (роксолани). Згодом утворилась перша велика конфедерація слов`янських племен, відома нам під іменем анти (ІV ст. - 602 р.). Після розпаду антського союзу у Середньому Подніпров`ї утворилось ранньополітичне об`єднання “Руська земля”, яка стала основою до становлення першої держави східних слов`ян – Київської Русі.</w:t>
      </w:r>
    </w:p>
    <w:p w14:paraId="35C63294"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0F8F2758" w14:textId="77777777" w:rsidR="009D4266" w:rsidRDefault="009D4266" w:rsidP="009D4266">
      <w:pPr>
        <w:pStyle w:val="Heading3"/>
        <w:spacing w:before="320" w:after="80" w:line="0" w:lineRule="auto"/>
        <w:ind w:firstLine="705"/>
      </w:pPr>
      <w:r>
        <w:rPr>
          <w:rFonts w:ascii="Arial" w:hAnsi="Arial" w:cs="Arial"/>
          <w:b/>
          <w:bCs/>
          <w:color w:val="434343"/>
          <w:sz w:val="28"/>
          <w:szCs w:val="28"/>
        </w:rPr>
        <w:t>(ред)76.Т.Г. Шевченко та його роль у духовному відродженні нації.</w:t>
      </w:r>
    </w:p>
    <w:p w14:paraId="01E5162B"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Шевченко є основоположником нової української літератури і родоначальником її революційно-демократичного напряму. Саме в його творчості повно розвинулися ті начала, які стали провідними для передових українських письменників другої половини ХІХ–початку ХХ століть. Шевченко перший в українській літературі виступив як істинно народний поет, твори якого з усією повнотою відбили почуття й думки трудящих мас, їх віковічні визвольні прагнення Маючі величезні задатки громадсько-політичного діяча, про що свідчить вплив Т. Шевченка на кирило-мефодіївців, він зумів реалізувати свій величезний духовний потенціал через свою мистецьку, передусім поетичну творчість. І в цьому вчені вбачають найбільшу загадку його феномену.Ідеї національно-визвольної боротьби, державної незалежності, заклик до рішучих дій проти насильства червоною ниткою пронизують більшість творів Шевченка. Він розвіював ілюзії кріпаків щодо "доброго царя", гнівно картав Петра І, Катерину II і свого сучасника Миколу І. До повалення самодержавно-кріпосницького ладу закликали його "Сон", "Кавказ", "І мертвим, і живим..." та інші твори. Із шкільної парти всім українцям відомий знаменитий "Заповіт", де поет закликає: "...вставайте, кайдани порвіте і вражою злою кровю волю окропіте".Попередники великого поета в українській літературі в своїх творах критикували окремі явища тогочасного життя, як-от: знущання поміщиків з селян, хабарництво чиновників. Шевченко ж виступив як грізний суддя і викривач усього самодержавно-кріпосницького ладу, як непримиренний ворог поміщиків і царизму. У його творах змальований новий позитивний герой – борець проти самодержавно-поміщицького ладу, борець за щасті народу.   </w:t>
      </w:r>
    </w:p>
    <w:p w14:paraId="4C900FC4" w14:textId="77777777" w:rsidR="009D4266" w:rsidRDefault="009D4266" w:rsidP="009D4266">
      <w:pPr>
        <w:pStyle w:val="NormalWeb"/>
        <w:spacing w:before="0" w:beforeAutospacing="0" w:after="0" w:afterAutospacing="0" w:line="0" w:lineRule="auto"/>
        <w:ind w:firstLine="705"/>
      </w:pPr>
      <w:r>
        <w:rPr>
          <w:rStyle w:val="apple-tab-span"/>
          <w:rFonts w:ascii="Arial" w:hAnsi="Arial" w:cs="Arial"/>
          <w:color w:val="000000"/>
          <w:sz w:val="22"/>
          <w:szCs w:val="22"/>
        </w:rPr>
        <w:tab/>
      </w:r>
    </w:p>
    <w:p w14:paraId="4DB9A91F"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Шевченко відіграв важливу історичну роль у розвитку української літературної мови. Він установив ту структуру української літературної мови, яка збереглась у всьому істотному як основа сучасної мови, тобто розвинув і утвердив певний склад словника і граматичний лад української мови, які стали нормою і зразком для письменників, преси, театру тощо.</w:t>
      </w:r>
    </w:p>
    <w:p w14:paraId="6699EFB6" w14:textId="77777777" w:rsidR="009D4266" w:rsidRDefault="009D4266" w:rsidP="009D4266"/>
    <w:p w14:paraId="3A8E1713"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Царизм репресіями прагнув зупинити лавину народної шани й любові до великого сина України, а вийшло навпаки. З 1918 року вшанування пам'яті великого Кобзаря 9 березня стало в нашій країні щорічним і всенародним. Відкрито пам'ятники поетові в Києві, Каневі, Харкові та в інших містах України, могилу великого Тараса оголошено заповідником, ім'я Шевченка присвоєно Київському університетові, театру опери та балету; масовими тиражами видаються його твори, відкрито Державний музей Т. Г. Шевченка, його ім'я присвоєно навчальним закладам і науковим уста¬новам, вулицям, бульварам, площам, пароплавам.</w:t>
      </w:r>
    </w:p>
    <w:p w14:paraId="7817F456" w14:textId="77777777" w:rsidR="009D4266" w:rsidRDefault="009D4266" w:rsidP="009D4266">
      <w:pPr>
        <w:spacing w:after="240"/>
      </w:pPr>
    </w:p>
    <w:p w14:paraId="4A058F89" w14:textId="77777777" w:rsidR="009D4266" w:rsidRDefault="009D4266" w:rsidP="009D4266">
      <w:pPr>
        <w:pStyle w:val="Heading3"/>
        <w:spacing w:before="320" w:after="80" w:line="0" w:lineRule="auto"/>
        <w:ind w:firstLine="705"/>
      </w:pPr>
      <w:r>
        <w:rPr>
          <w:rFonts w:ascii="Arial" w:hAnsi="Arial" w:cs="Arial"/>
          <w:b/>
          <w:bCs/>
          <w:color w:val="434343"/>
          <w:sz w:val="28"/>
          <w:szCs w:val="28"/>
        </w:rPr>
        <w:t> </w:t>
      </w:r>
      <w:r>
        <w:rPr>
          <w:rStyle w:val="apple-tab-span"/>
          <w:rFonts w:ascii="Arial" w:hAnsi="Arial" w:cs="Arial"/>
          <w:b/>
          <w:bCs/>
          <w:color w:val="434343"/>
          <w:sz w:val="28"/>
          <w:szCs w:val="28"/>
        </w:rPr>
        <w:tab/>
      </w:r>
      <w:r>
        <w:rPr>
          <w:rFonts w:ascii="Arial" w:hAnsi="Arial" w:cs="Arial"/>
          <w:b/>
          <w:bCs/>
          <w:color w:val="434343"/>
          <w:sz w:val="28"/>
          <w:szCs w:val="28"/>
        </w:rPr>
        <w:t>(ред)77. Типи і форми культури.</w:t>
      </w:r>
    </w:p>
    <w:p w14:paraId="52606431" w14:textId="77777777" w:rsidR="009D4266" w:rsidRDefault="009D4266" w:rsidP="009D4266">
      <w:pPr>
        <w:pStyle w:val="NormalWeb"/>
        <w:spacing w:before="240" w:beforeAutospacing="0" w:after="240" w:afterAutospacing="0"/>
      </w:pPr>
      <w:r>
        <w:rPr>
          <w:color w:val="000000"/>
        </w:rPr>
        <w:t>Форми культури. Типи культур</w:t>
      </w:r>
    </w:p>
    <w:p w14:paraId="56F09B71" w14:textId="77777777" w:rsidR="009D4266" w:rsidRDefault="009D4266" w:rsidP="009D4266">
      <w:pPr>
        <w:pStyle w:val="NormalWeb"/>
        <w:spacing w:before="240" w:beforeAutospacing="0" w:after="240" w:afterAutospacing="0"/>
      </w:pPr>
      <w:r>
        <w:rPr>
          <w:color w:val="000000"/>
        </w:rPr>
        <w:t>Залежно від того, хто створює культуру та який її рівень, розрізняють три форми культури:</w:t>
      </w:r>
    </w:p>
    <w:tbl>
      <w:tblPr>
        <w:tblW w:w="0" w:type="auto"/>
        <w:tblCellMar>
          <w:top w:w="15" w:type="dxa"/>
          <w:left w:w="15" w:type="dxa"/>
          <w:bottom w:w="15" w:type="dxa"/>
          <w:right w:w="15" w:type="dxa"/>
        </w:tblCellMar>
        <w:tblLook w:val="04A0" w:firstRow="1" w:lastRow="0" w:firstColumn="1" w:lastColumn="0" w:noHBand="0" w:noVBand="1"/>
      </w:tblPr>
      <w:tblGrid>
        <w:gridCol w:w="2230"/>
        <w:gridCol w:w="1945"/>
        <w:gridCol w:w="2017"/>
        <w:gridCol w:w="3148"/>
      </w:tblGrid>
      <w:tr w:rsidR="009D4266" w14:paraId="41E50B7A" w14:textId="77777777" w:rsidTr="009D4266">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8309D" w14:textId="77777777" w:rsidR="009D4266" w:rsidRDefault="009D4266">
            <w:pPr>
              <w:pStyle w:val="NormalWeb"/>
              <w:spacing w:before="240" w:beforeAutospacing="0" w:after="0" w:afterAutospacing="0"/>
              <w:jc w:val="center"/>
            </w:pPr>
            <w:r>
              <w:rPr>
                <w:b/>
                <w:bCs/>
                <w:color w:val="000000"/>
              </w:rPr>
              <w:lastRenderedPageBreak/>
              <w:t>Форма культури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DECD2" w14:textId="77777777" w:rsidR="009D4266" w:rsidRDefault="009D4266">
            <w:pPr>
              <w:pStyle w:val="NormalWeb"/>
              <w:spacing w:before="240" w:beforeAutospacing="0" w:after="0" w:afterAutospacing="0"/>
              <w:jc w:val="center"/>
            </w:pPr>
            <w:r>
              <w:rPr>
                <w:b/>
                <w:bCs/>
                <w:color w:val="000000"/>
              </w:rPr>
              <w:t>Хто творить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322D0" w14:textId="77777777" w:rsidR="009D4266" w:rsidRDefault="009D4266">
            <w:pPr>
              <w:pStyle w:val="NormalWeb"/>
              <w:spacing w:before="240" w:beforeAutospacing="0" w:after="0" w:afterAutospacing="0"/>
              <w:jc w:val="center"/>
            </w:pPr>
            <w:r>
              <w:rPr>
                <w:b/>
                <w:bCs/>
                <w:color w:val="000000"/>
              </w:rPr>
              <w:t>Включає в себе (елементи)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B360A" w14:textId="77777777" w:rsidR="009D4266" w:rsidRDefault="009D4266">
            <w:pPr>
              <w:pStyle w:val="NormalWeb"/>
              <w:spacing w:before="240" w:beforeAutospacing="0" w:after="0" w:afterAutospacing="0"/>
              <w:jc w:val="center"/>
            </w:pPr>
            <w:r>
              <w:rPr>
                <w:b/>
                <w:bCs/>
                <w:color w:val="000000"/>
              </w:rPr>
              <w:t>Ознаки</w:t>
            </w:r>
          </w:p>
        </w:tc>
      </w:tr>
      <w:tr w:rsidR="009D4266" w14:paraId="50F30BBF" w14:textId="77777777" w:rsidTr="009D4266">
        <w:trPr>
          <w:trHeight w:val="2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62C1A" w14:textId="77777777" w:rsidR="009D4266" w:rsidRDefault="009D4266">
            <w:pPr>
              <w:pStyle w:val="NormalWeb"/>
              <w:spacing w:before="240" w:beforeAutospacing="0" w:after="0" w:afterAutospacing="0"/>
              <w:jc w:val="center"/>
            </w:pPr>
            <w:r>
              <w:rPr>
                <w:color w:val="000000"/>
              </w:rPr>
              <w:t>елітарна</w:t>
            </w:r>
          </w:p>
          <w:p w14:paraId="2106A0B0" w14:textId="77777777" w:rsidR="009D4266" w:rsidRDefault="009D4266">
            <w:pPr>
              <w:pStyle w:val="NormalWeb"/>
              <w:spacing w:before="240" w:beforeAutospacing="0" w:after="0" w:afterAutospacing="0"/>
              <w:jc w:val="center"/>
            </w:pPr>
            <w:r>
              <w:rPr>
                <w:color w:val="000000"/>
              </w:rPr>
              <w:t>(висока)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F3F1B" w14:textId="77777777" w:rsidR="009D4266" w:rsidRDefault="009D4266">
            <w:pPr>
              <w:pStyle w:val="NormalWeb"/>
              <w:spacing w:before="240" w:beforeAutospacing="0" w:after="0" w:afterAutospacing="0"/>
            </w:pPr>
            <w:r>
              <w:rPr>
                <w:color w:val="000000"/>
              </w:rPr>
              <w:t>привілегірована частина суспільства чи на її замовлення професійні творці</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4A700" w14:textId="77777777" w:rsidR="009D4266" w:rsidRDefault="009D4266">
            <w:pPr>
              <w:pStyle w:val="NormalWeb"/>
              <w:spacing w:before="240" w:beforeAutospacing="0" w:after="0" w:afterAutospacing="0"/>
            </w:pPr>
            <w:r>
              <w:rPr>
                <w:color w:val="000000"/>
              </w:rPr>
              <w:t>витончене мистецтво, класична музика й класична література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7B40A" w14:textId="77777777" w:rsidR="009D4266" w:rsidRDefault="009D4266">
            <w:pPr>
              <w:pStyle w:val="NormalWeb"/>
              <w:numPr>
                <w:ilvl w:val="0"/>
                <w:numId w:val="5"/>
              </w:numPr>
              <w:spacing w:before="0" w:beforeAutospacing="0" w:after="0" w:afterAutospacing="0"/>
              <w:textAlignment w:val="baseline"/>
              <w:rPr>
                <w:rFonts w:ascii="Arial" w:hAnsi="Arial" w:cs="Arial"/>
                <w:color w:val="000000"/>
                <w:sz w:val="22"/>
                <w:szCs w:val="22"/>
              </w:rPr>
            </w:pPr>
            <w:r>
              <w:rPr>
                <w:color w:val="000000"/>
              </w:rPr>
              <w:t>як правило, випереджує рівень сприйняття середньоосвіченою людиною</w:t>
            </w:r>
          </w:p>
          <w:p w14:paraId="00C2EC62" w14:textId="77777777" w:rsidR="009D4266" w:rsidRDefault="009D4266">
            <w:pPr>
              <w:pStyle w:val="NormalWeb"/>
              <w:numPr>
                <w:ilvl w:val="0"/>
                <w:numId w:val="5"/>
              </w:numPr>
              <w:spacing w:before="0" w:beforeAutospacing="0" w:after="240" w:afterAutospacing="0"/>
              <w:textAlignment w:val="baseline"/>
              <w:rPr>
                <w:rFonts w:ascii="Arial" w:hAnsi="Arial" w:cs="Arial"/>
                <w:color w:val="000000"/>
                <w:sz w:val="22"/>
                <w:szCs w:val="22"/>
              </w:rPr>
            </w:pPr>
            <w:r>
              <w:rPr>
                <w:color w:val="000000"/>
              </w:rPr>
              <w:t>ніколи не втрачають актуальність, не виходять з моди</w:t>
            </w:r>
          </w:p>
        </w:tc>
      </w:tr>
      <w:tr w:rsidR="009D4266" w14:paraId="2F60F657" w14:textId="77777777" w:rsidTr="009D4266">
        <w:trPr>
          <w:trHeight w:val="42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6754F" w14:textId="77777777" w:rsidR="009D4266" w:rsidRDefault="009D4266">
            <w:pPr>
              <w:pStyle w:val="NormalWeb"/>
              <w:spacing w:before="240" w:beforeAutospacing="0" w:after="0" w:afterAutospacing="0"/>
              <w:jc w:val="center"/>
            </w:pPr>
            <w:r>
              <w:rPr>
                <w:color w:val="000000"/>
              </w:rPr>
              <w:t>народна</w:t>
            </w:r>
          </w:p>
          <w:p w14:paraId="539F0B40" w14:textId="77777777" w:rsidR="009D4266" w:rsidRDefault="009D4266">
            <w:pPr>
              <w:pStyle w:val="NormalWeb"/>
              <w:spacing w:before="240" w:beforeAutospacing="0" w:after="0" w:afterAutospacing="0"/>
              <w:jc w:val="center"/>
            </w:pPr>
            <w:r>
              <w:rPr>
                <w:color w:val="000000"/>
              </w:rPr>
              <w:t>(колективна)</w:t>
            </w:r>
          </w:p>
          <w:p w14:paraId="177F6EE5" w14:textId="77777777" w:rsidR="009D4266" w:rsidRDefault="009D4266">
            <w:pPr>
              <w:pStyle w:val="NormalWeb"/>
              <w:spacing w:before="240" w:beforeAutospacing="0" w:after="0" w:afterAutospacing="0"/>
              <w:jc w:val="center"/>
            </w:pPr>
            <w:r>
              <w:rPr>
                <w:color w:val="000000"/>
              </w:rPr>
              <w:t>(любительська (не за рівнем, а за походженням)</w:t>
            </w:r>
          </w:p>
          <w:p w14:paraId="0ECDF61A" w14:textId="77777777" w:rsidR="009D4266" w:rsidRDefault="009D4266">
            <w:pPr>
              <w:pStyle w:val="NormalWeb"/>
              <w:spacing w:before="240" w:beforeAutospacing="0" w:after="0" w:afterAutospacing="0"/>
              <w:jc w:val="center"/>
            </w:pPr>
            <w:r>
              <w:rPr>
                <w:color w:val="000000"/>
              </w:rPr>
              <w:t>ще одна назва - фольклор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6EBAF" w14:textId="77777777" w:rsidR="009D4266" w:rsidRDefault="009D4266">
            <w:pPr>
              <w:pStyle w:val="NormalWeb"/>
              <w:spacing w:before="240" w:beforeAutospacing="0" w:after="0" w:afterAutospacing="0"/>
            </w:pPr>
            <w:r>
              <w:rPr>
                <w:color w:val="000000"/>
              </w:rPr>
              <w:t>анонімні творці, які не мають професійної підготовки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C60CF" w14:textId="77777777" w:rsidR="009D4266" w:rsidRDefault="009D4266">
            <w:pPr>
              <w:pStyle w:val="NormalWeb"/>
              <w:spacing w:before="240" w:beforeAutospacing="0" w:after="0" w:afterAutospacing="0"/>
            </w:pPr>
            <w:r>
              <w:rPr>
                <w:color w:val="000000"/>
              </w:rPr>
              <w:t>міфи, легенди, епос, сказання, казки, пісні, танці</w:t>
            </w:r>
          </w:p>
          <w:p w14:paraId="61CA9C92" w14:textId="77777777" w:rsidR="009D4266" w:rsidRDefault="009D4266">
            <w:pPr>
              <w:pStyle w:val="NormalWeb"/>
              <w:spacing w:before="240" w:beforeAutospacing="0" w:after="0" w:afterAutospacing="0"/>
            </w:pPr>
            <w:r>
              <w:rPr>
                <w:color w:val="000000"/>
              </w:rPr>
              <w:t>Елементи можуть бути: - індивідуальними (виклад легенди),</w:t>
            </w:r>
          </w:p>
          <w:p w14:paraId="34E56FCC" w14:textId="77777777" w:rsidR="009D4266" w:rsidRDefault="009D4266">
            <w:pPr>
              <w:pStyle w:val="NormalWeb"/>
              <w:spacing w:before="240" w:beforeAutospacing="0" w:after="0" w:afterAutospacing="0"/>
            </w:pPr>
            <w:r>
              <w:rPr>
                <w:color w:val="000000"/>
              </w:rPr>
              <w:t>- груповими (виконання танцю, пісні) та</w:t>
            </w:r>
          </w:p>
          <w:p w14:paraId="60FEA805" w14:textId="77777777" w:rsidR="009D4266" w:rsidRDefault="009D4266">
            <w:pPr>
              <w:pStyle w:val="NormalWeb"/>
              <w:spacing w:before="240" w:beforeAutospacing="0" w:after="0" w:afterAutospacing="0"/>
            </w:pPr>
            <w:r>
              <w:rPr>
                <w:color w:val="000000"/>
              </w:rPr>
              <w:t>- масовими (карнавал)</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0A986" w14:textId="77777777" w:rsidR="009D4266" w:rsidRDefault="009D4266">
            <w:pPr>
              <w:pStyle w:val="NormalWeb"/>
              <w:spacing w:before="240" w:beforeAutospacing="0" w:after="0" w:afterAutospacing="0"/>
            </w:pPr>
            <w:r>
              <w:rPr>
                <w:color w:val="000000"/>
              </w:rPr>
              <w:t>завжди</w:t>
            </w:r>
          </w:p>
          <w:p w14:paraId="76F44E1F" w14:textId="77777777" w:rsidR="009D4266" w:rsidRDefault="009D4266">
            <w:pPr>
              <w:pStyle w:val="NormalWeb"/>
              <w:spacing w:before="240" w:beforeAutospacing="0" w:after="0" w:afterAutospacing="0"/>
            </w:pPr>
            <w:r>
              <w:rPr>
                <w:color w:val="000000"/>
              </w:rPr>
              <w:t>- локалізована, бо зв’язана з традиціями певної місцевості;</w:t>
            </w:r>
          </w:p>
          <w:p w14:paraId="1565F04D" w14:textId="77777777" w:rsidR="009D4266" w:rsidRDefault="009D4266">
            <w:pPr>
              <w:pStyle w:val="NormalWeb"/>
              <w:spacing w:before="240" w:beforeAutospacing="0" w:after="0" w:afterAutospacing="0"/>
            </w:pPr>
            <w:r>
              <w:rPr>
                <w:color w:val="000000"/>
              </w:rPr>
              <w:t>- демократична, оскільки в її створенні беруть участь всі бажаючі</w:t>
            </w:r>
          </w:p>
          <w:p w14:paraId="02C08953" w14:textId="77777777" w:rsidR="009D4266" w:rsidRDefault="009D4266">
            <w:pPr>
              <w:pStyle w:val="NormalWeb"/>
              <w:spacing w:before="240" w:beforeAutospacing="0" w:after="0" w:afterAutospacing="0"/>
            </w:pPr>
            <w:r>
              <w:rPr>
                <w:color w:val="000000"/>
              </w:rPr>
              <w:t>- ніколи не втрачають актуальність, не виходять з моди</w:t>
            </w:r>
          </w:p>
        </w:tc>
      </w:tr>
      <w:tr w:rsidR="009D4266" w14:paraId="37301D10" w14:textId="77777777" w:rsidTr="009D4266">
        <w:trPr>
          <w:trHeight w:val="9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7427F" w14:textId="77777777" w:rsidR="009D4266" w:rsidRDefault="009D4266">
            <w:pPr>
              <w:pStyle w:val="NormalWeb"/>
              <w:spacing w:before="240" w:beforeAutospacing="0" w:after="0" w:afterAutospacing="0"/>
              <w:jc w:val="center"/>
            </w:pPr>
            <w:r>
              <w:rPr>
                <w:color w:val="000000"/>
              </w:rPr>
              <w:lastRenderedPageBreak/>
              <w:t>масова</w:t>
            </w:r>
          </w:p>
          <w:p w14:paraId="1E1ED948" w14:textId="77777777" w:rsidR="009D4266" w:rsidRDefault="009D4266">
            <w:pPr>
              <w:pStyle w:val="NormalWeb"/>
              <w:spacing w:before="240" w:beforeAutospacing="0" w:after="0" w:afterAutospacing="0"/>
              <w:jc w:val="center"/>
            </w:pPr>
            <w:r>
              <w:rPr>
                <w:color w:val="000000"/>
              </w:rPr>
              <w:t>(загальнодоступна)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25C26" w14:textId="77777777" w:rsidR="009D4266" w:rsidRDefault="009D4266">
            <w:pPr>
              <w:pStyle w:val="NormalWeb"/>
              <w:spacing w:before="240" w:beforeAutospacing="0" w:after="0" w:afterAutospacing="0"/>
            </w:pPr>
            <w:r>
              <w:rPr>
                <w:color w:val="000000"/>
              </w:rPr>
              <w:t>автори, що мають професійну підготовку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5F219" w14:textId="77777777" w:rsidR="009D4266" w:rsidRDefault="009D4266">
            <w:pPr>
              <w:pStyle w:val="NormalWeb"/>
              <w:spacing w:before="240" w:beforeAutospacing="0" w:after="0" w:afterAutospacing="0"/>
            </w:pPr>
            <w:r>
              <w:rPr>
                <w:color w:val="000000"/>
              </w:rPr>
              <w:t>популярні пісні, танці, музика різних жанрів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59030" w14:textId="77777777" w:rsidR="009D4266" w:rsidRDefault="009D4266">
            <w:pPr>
              <w:pStyle w:val="NormalWeb"/>
              <w:numPr>
                <w:ilvl w:val="0"/>
                <w:numId w:val="6"/>
              </w:numPr>
              <w:spacing w:before="0" w:beforeAutospacing="0" w:after="0" w:afterAutospacing="0"/>
              <w:textAlignment w:val="baseline"/>
              <w:rPr>
                <w:rFonts w:ascii="Arial" w:hAnsi="Arial" w:cs="Arial"/>
                <w:color w:val="000000"/>
                <w:sz w:val="22"/>
                <w:szCs w:val="22"/>
              </w:rPr>
            </w:pPr>
            <w:r>
              <w:rPr>
                <w:color w:val="000000"/>
              </w:rPr>
              <w:t>не виражає витончених смаків аристократії чи духовних пошуків народу</w:t>
            </w:r>
          </w:p>
          <w:p w14:paraId="1FA93285" w14:textId="77777777" w:rsidR="009D4266" w:rsidRDefault="009D4266">
            <w:pPr>
              <w:pStyle w:val="NormalWeb"/>
              <w:numPr>
                <w:ilvl w:val="0"/>
                <w:numId w:val="6"/>
              </w:numPr>
              <w:spacing w:before="0" w:beforeAutospacing="0" w:after="0" w:afterAutospacing="0"/>
              <w:textAlignment w:val="baseline"/>
              <w:rPr>
                <w:rFonts w:ascii="Arial" w:hAnsi="Arial" w:cs="Arial"/>
                <w:color w:val="000000"/>
                <w:sz w:val="22"/>
                <w:szCs w:val="22"/>
              </w:rPr>
            </w:pPr>
            <w:r>
              <w:rPr>
                <w:color w:val="000000"/>
              </w:rPr>
              <w:t>механізм розповсюдження пов’язаний з ринком</w:t>
            </w:r>
          </w:p>
          <w:p w14:paraId="3903CAD2" w14:textId="77777777" w:rsidR="009D4266" w:rsidRDefault="009D4266">
            <w:pPr>
              <w:pStyle w:val="NormalWeb"/>
              <w:numPr>
                <w:ilvl w:val="0"/>
                <w:numId w:val="6"/>
              </w:numPr>
              <w:spacing w:before="0" w:beforeAutospacing="0" w:after="0" w:afterAutospacing="0"/>
              <w:textAlignment w:val="baseline"/>
              <w:rPr>
                <w:rFonts w:ascii="Arial" w:hAnsi="Arial" w:cs="Arial"/>
                <w:color w:val="000000"/>
                <w:sz w:val="22"/>
                <w:szCs w:val="22"/>
              </w:rPr>
            </w:pPr>
            <w:r>
              <w:rPr>
                <w:color w:val="000000"/>
              </w:rPr>
              <w:t>продукція створюється для попиту мас</w:t>
            </w:r>
          </w:p>
          <w:p w14:paraId="61889E19" w14:textId="77777777" w:rsidR="009D4266" w:rsidRDefault="009D4266">
            <w:pPr>
              <w:pStyle w:val="NormalWeb"/>
              <w:numPr>
                <w:ilvl w:val="0"/>
                <w:numId w:val="6"/>
              </w:numPr>
              <w:spacing w:before="0" w:beforeAutospacing="0" w:after="0" w:afterAutospacing="0"/>
              <w:textAlignment w:val="baseline"/>
              <w:rPr>
                <w:rFonts w:ascii="Arial" w:hAnsi="Arial" w:cs="Arial"/>
                <w:color w:val="000000"/>
                <w:sz w:val="22"/>
                <w:szCs w:val="22"/>
              </w:rPr>
            </w:pPr>
            <w:r>
              <w:rPr>
                <w:color w:val="000000"/>
              </w:rPr>
              <w:t>може бути національна та інтернаціональна</w:t>
            </w:r>
          </w:p>
          <w:p w14:paraId="51260DAE" w14:textId="77777777" w:rsidR="009D4266" w:rsidRDefault="009D4266">
            <w:pPr>
              <w:pStyle w:val="NormalWeb"/>
              <w:numPr>
                <w:ilvl w:val="0"/>
                <w:numId w:val="6"/>
              </w:numPr>
              <w:spacing w:before="0" w:beforeAutospacing="0" w:after="0" w:afterAutospacing="0"/>
              <w:textAlignment w:val="baseline"/>
              <w:rPr>
                <w:rFonts w:ascii="Arial" w:hAnsi="Arial" w:cs="Arial"/>
                <w:color w:val="000000"/>
                <w:sz w:val="22"/>
                <w:szCs w:val="22"/>
              </w:rPr>
            </w:pPr>
            <w:r>
              <w:rPr>
                <w:color w:val="000000"/>
              </w:rPr>
              <w:t>як правило, має меншу художню цінність, ніж елітарна чи народна, але на відміну від елітарної має більшу аудиторію, а порівняно з народною – завжди авторська.</w:t>
            </w:r>
          </w:p>
          <w:p w14:paraId="3BE7BBEE" w14:textId="77777777" w:rsidR="009D4266" w:rsidRDefault="009D4266">
            <w:pPr>
              <w:pStyle w:val="NormalWeb"/>
              <w:numPr>
                <w:ilvl w:val="0"/>
                <w:numId w:val="6"/>
              </w:numPr>
              <w:spacing w:before="0" w:beforeAutospacing="0" w:after="0" w:afterAutospacing="0"/>
              <w:textAlignment w:val="baseline"/>
              <w:rPr>
                <w:rFonts w:ascii="Arial" w:hAnsi="Arial" w:cs="Arial"/>
                <w:color w:val="000000"/>
                <w:sz w:val="22"/>
                <w:szCs w:val="22"/>
              </w:rPr>
            </w:pPr>
            <w:r>
              <w:rPr>
                <w:color w:val="000000"/>
              </w:rPr>
              <w:t>для задоволення сію хвилинних попитів людей</w:t>
            </w:r>
          </w:p>
          <w:p w14:paraId="44216CA2" w14:textId="77777777" w:rsidR="009D4266" w:rsidRDefault="009D4266">
            <w:pPr>
              <w:pStyle w:val="NormalWeb"/>
              <w:numPr>
                <w:ilvl w:val="0"/>
                <w:numId w:val="6"/>
              </w:numPr>
              <w:spacing w:before="0" w:beforeAutospacing="0" w:after="0" w:afterAutospacing="0"/>
              <w:textAlignment w:val="baseline"/>
              <w:rPr>
                <w:rFonts w:ascii="Arial" w:hAnsi="Arial" w:cs="Arial"/>
                <w:color w:val="000000"/>
                <w:sz w:val="22"/>
                <w:szCs w:val="22"/>
              </w:rPr>
            </w:pPr>
            <w:r>
              <w:rPr>
                <w:color w:val="000000"/>
              </w:rPr>
              <w:t>реагує на будь-які нові події та намагається їх відобразити. Тому зразки швидко втрачають свою актуальність, виходять з моди.</w:t>
            </w:r>
          </w:p>
          <w:p w14:paraId="51514E27" w14:textId="77777777" w:rsidR="009D4266" w:rsidRDefault="009D4266">
            <w:pPr>
              <w:pStyle w:val="NormalWeb"/>
              <w:numPr>
                <w:ilvl w:val="0"/>
                <w:numId w:val="6"/>
              </w:numPr>
              <w:spacing w:before="0" w:beforeAutospacing="0" w:after="240" w:afterAutospacing="0"/>
              <w:textAlignment w:val="baseline"/>
              <w:rPr>
                <w:rFonts w:ascii="Arial" w:hAnsi="Arial" w:cs="Arial"/>
                <w:color w:val="000000"/>
                <w:sz w:val="22"/>
                <w:szCs w:val="22"/>
              </w:rPr>
            </w:pPr>
            <w:r>
              <w:rPr>
                <w:color w:val="000000"/>
              </w:rPr>
              <w:t>цінність не в тому, що її твори всім зрозумілі, а в тому, що вони засновані на архетипах</w:t>
            </w:r>
          </w:p>
        </w:tc>
      </w:tr>
    </w:tbl>
    <w:p w14:paraId="4BD7C20F" w14:textId="77777777" w:rsidR="009D4266" w:rsidRDefault="009D4266" w:rsidP="009D4266">
      <w:pPr>
        <w:pStyle w:val="NormalWeb"/>
        <w:spacing w:before="240" w:beforeAutospacing="0" w:after="0" w:afterAutospacing="0"/>
      </w:pPr>
      <w:r>
        <w:rPr>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4807"/>
        <w:gridCol w:w="4533"/>
      </w:tblGrid>
      <w:tr w:rsidR="009D4266" w14:paraId="40C8FC9E" w14:textId="77777777" w:rsidTr="009D4266">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C8BB9" w14:textId="77777777" w:rsidR="009D4266" w:rsidRDefault="009D4266">
            <w:pPr>
              <w:pStyle w:val="NormalWeb"/>
              <w:spacing w:before="240" w:beforeAutospacing="0" w:after="0" w:afterAutospacing="0"/>
              <w:jc w:val="center"/>
            </w:pPr>
            <w:r>
              <w:rPr>
                <w:b/>
                <w:bCs/>
                <w:color w:val="000000"/>
              </w:rPr>
              <w:t>культура</w:t>
            </w:r>
          </w:p>
        </w:tc>
      </w:tr>
      <w:tr w:rsidR="009D4266" w14:paraId="70D65BEA" w14:textId="77777777" w:rsidTr="009D426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00D04" w14:textId="77777777" w:rsidR="009D4266" w:rsidRDefault="009D4266">
            <w:pPr>
              <w:pStyle w:val="NormalWeb"/>
              <w:spacing w:before="240" w:beforeAutospacing="0" w:after="0" w:afterAutospacing="0"/>
              <w:jc w:val="center"/>
            </w:pPr>
            <w:r>
              <w:rPr>
                <w:b/>
                <w:bCs/>
                <w:color w:val="000000"/>
              </w:rPr>
              <w:lastRenderedPageBreak/>
              <w:t>матеріальна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04791" w14:textId="77777777" w:rsidR="009D4266" w:rsidRDefault="009D4266">
            <w:pPr>
              <w:pStyle w:val="NormalWeb"/>
              <w:spacing w:before="240" w:beforeAutospacing="0" w:after="0" w:afterAutospacing="0"/>
              <w:jc w:val="center"/>
            </w:pPr>
            <w:r>
              <w:rPr>
                <w:b/>
                <w:bCs/>
                <w:color w:val="000000"/>
              </w:rPr>
              <w:t>духовна</w:t>
            </w:r>
          </w:p>
        </w:tc>
      </w:tr>
      <w:tr w:rsidR="009D4266" w14:paraId="507EEF30" w14:textId="77777777" w:rsidTr="009D4266">
        <w:trPr>
          <w:trHeight w:val="1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122D5" w14:textId="77777777" w:rsidR="009D4266" w:rsidRDefault="009D4266">
            <w:pPr>
              <w:pStyle w:val="NormalWeb"/>
              <w:spacing w:before="240" w:beforeAutospacing="0" w:after="0" w:afterAutospacing="0"/>
            </w:pPr>
            <w:r>
              <w:rPr>
                <w:color w:val="000000"/>
              </w:rPr>
              <w:t>Охоплює всю сферу виробничої діяльності людини та її результати: знаряддя праці, житло, предмети повсякденного вжитку, одяг, транспорті засоби тощо.</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224E9" w14:textId="77777777" w:rsidR="009D4266" w:rsidRDefault="009D4266">
            <w:pPr>
              <w:pStyle w:val="NormalWeb"/>
              <w:spacing w:before="240" w:beforeAutospacing="0" w:after="0" w:afterAutospacing="0"/>
            </w:pPr>
            <w:r>
              <w:rPr>
                <w:color w:val="000000"/>
              </w:rPr>
              <w:t>Сукупність всіх знань, форм мислення, сфер ідеології (філософія, етика, естетика, політика, право) та способи діяльності по створенню духовних цінностей</w:t>
            </w:r>
          </w:p>
        </w:tc>
      </w:tr>
    </w:tbl>
    <w:p w14:paraId="30AAD789" w14:textId="77777777" w:rsidR="009D4266" w:rsidRDefault="009D4266" w:rsidP="009D4266">
      <w:pPr>
        <w:pStyle w:val="NormalWeb"/>
        <w:spacing w:before="240" w:beforeAutospacing="0" w:after="240" w:afterAutospacing="0"/>
      </w:pPr>
      <w:r>
        <w:rPr>
          <w:color w:val="000000"/>
        </w:rPr>
        <w:t>Слід зауважити, що межа між цими формами умовна (наприклад: книга, картина і матеріальні і духовні)</w:t>
      </w:r>
    </w:p>
    <w:p w14:paraId="251B671B" w14:textId="77777777" w:rsidR="009D4266" w:rsidRDefault="009D4266" w:rsidP="009D4266">
      <w:pPr>
        <w:pStyle w:val="NormalWeb"/>
        <w:spacing w:before="240" w:beforeAutospacing="0" w:after="240" w:afterAutospacing="0"/>
      </w:pPr>
      <w:r>
        <w:rPr>
          <w:b/>
          <w:bCs/>
          <w:color w:val="000000"/>
        </w:rPr>
        <w:t>Типи культур</w:t>
      </w:r>
    </w:p>
    <w:p w14:paraId="274F4376" w14:textId="77777777" w:rsidR="009D4266" w:rsidRDefault="009D4266" w:rsidP="009D4266">
      <w:pPr>
        <w:pStyle w:val="NormalWeb"/>
        <w:spacing w:before="240" w:beforeAutospacing="0" w:after="240" w:afterAutospacing="0"/>
      </w:pPr>
      <w:r>
        <w:rPr>
          <w:color w:val="000000"/>
          <w:u w:val="single"/>
        </w:rPr>
        <w:t>Типологія культури</w:t>
      </w:r>
      <w:r>
        <w:rPr>
          <w:color w:val="000000"/>
        </w:rPr>
        <w:t xml:space="preserve"> – (гр..типос - вид, форма, логос – вчення) – про видові різниці культур, основні типи світової культури.</w:t>
      </w:r>
    </w:p>
    <w:p w14:paraId="26DBD8BD" w14:textId="77777777" w:rsidR="009D4266" w:rsidRDefault="009D4266" w:rsidP="009D4266">
      <w:pPr>
        <w:pStyle w:val="NormalWeb"/>
        <w:spacing w:before="240" w:beforeAutospacing="0" w:after="240" w:afterAutospacing="0"/>
      </w:pPr>
      <w:r>
        <w:rPr>
          <w:color w:val="000000"/>
          <w:u w:val="single"/>
        </w:rPr>
        <w:t>Принципи:</w:t>
      </w:r>
    </w:p>
    <w:p w14:paraId="5B16A074" w14:textId="77777777" w:rsidR="009D4266" w:rsidRDefault="009D4266" w:rsidP="009D4266">
      <w:pPr>
        <w:pStyle w:val="NormalWeb"/>
        <w:spacing w:before="240" w:beforeAutospacing="0" w:after="240" w:afterAutospacing="0"/>
      </w:pPr>
      <w:r>
        <w:rPr>
          <w:i/>
          <w:iCs/>
          <w:color w:val="000000"/>
        </w:rPr>
        <w:t>Географічний</w:t>
      </w:r>
      <w:r>
        <w:rPr>
          <w:color w:val="000000"/>
        </w:rPr>
        <w:t xml:space="preserve"> – локалізація культур у географічному просторі (давні Схід та Захід)</w:t>
      </w:r>
    </w:p>
    <w:p w14:paraId="0E165B29" w14:textId="77777777" w:rsidR="009D4266" w:rsidRDefault="009D4266" w:rsidP="009D4266">
      <w:pPr>
        <w:pStyle w:val="NormalWeb"/>
        <w:spacing w:before="240" w:beforeAutospacing="0" w:after="240" w:afterAutospacing="0"/>
      </w:pPr>
      <w:r>
        <w:rPr>
          <w:i/>
          <w:iCs/>
          <w:color w:val="000000"/>
        </w:rPr>
        <w:t xml:space="preserve">Хронологічний </w:t>
      </w:r>
      <w:r>
        <w:rPr>
          <w:color w:val="000000"/>
        </w:rPr>
        <w:t>– виділення самостійних етапів в історичному розвитку, т.б. локалізація в часі (античність – новий час)</w:t>
      </w:r>
    </w:p>
    <w:p w14:paraId="0AB3DF48" w14:textId="77777777" w:rsidR="009D4266" w:rsidRDefault="009D4266" w:rsidP="009D4266">
      <w:pPr>
        <w:pStyle w:val="NormalWeb"/>
        <w:spacing w:before="240" w:beforeAutospacing="0" w:after="240" w:afterAutospacing="0"/>
      </w:pPr>
      <w:r>
        <w:rPr>
          <w:i/>
          <w:iCs/>
          <w:color w:val="000000"/>
        </w:rPr>
        <w:t xml:space="preserve">Національний </w:t>
      </w:r>
      <w:r>
        <w:rPr>
          <w:color w:val="000000"/>
        </w:rPr>
        <w:t>– вивчення розпізнавчих рис культури протягом всього її історичного розвитку (сучасний Схід та сучасний Захід)</w:t>
      </w:r>
    </w:p>
    <w:p w14:paraId="31898727" w14:textId="77777777" w:rsidR="009D4266" w:rsidRDefault="009D4266" w:rsidP="009D4266">
      <w:pPr>
        <w:pStyle w:val="NormalWeb"/>
        <w:spacing w:before="240" w:beforeAutospacing="0" w:after="240" w:afterAutospacing="0"/>
      </w:pPr>
      <w:r>
        <w:rPr>
          <w:color w:val="000000"/>
        </w:rPr>
        <w:t>Вивчення єдності й багатоманітності культур, аналіз специфіки їх розвитку й зміни обумовили необхідність їх класифікації. Ці класифікації виникають на основі повторюваних особливостей, характерних рис певної культури. Система подібних класифікацій і визначає типологію культури.</w:t>
      </w:r>
    </w:p>
    <w:p w14:paraId="0412AD47" w14:textId="77777777" w:rsidR="009D4266" w:rsidRDefault="009D4266" w:rsidP="009D4266">
      <w:pPr>
        <w:pStyle w:val="NormalWeb"/>
        <w:spacing w:before="240" w:beforeAutospacing="0" w:after="240" w:afterAutospacing="0"/>
      </w:pPr>
      <w:r>
        <w:rPr>
          <w:color w:val="000000"/>
        </w:rPr>
        <w:t>Культурна система включає в себе обов’язкову й складну взаємодію її елементів. Для того, щоб здійснити типологічну класифікацію культури, необхідно проаналізувати саме взаємодію культурних елементів, які складають суть культурного процесу. Таким чином, основу типології культури визначає культурний процес.</w:t>
      </w:r>
    </w:p>
    <w:p w14:paraId="5B8E228E" w14:textId="77777777" w:rsidR="009D4266" w:rsidRDefault="009D4266" w:rsidP="009D4266">
      <w:pPr>
        <w:pStyle w:val="NormalWeb"/>
        <w:spacing w:before="240" w:beforeAutospacing="0" w:after="240" w:afterAutospacing="0"/>
      </w:pPr>
      <w:r>
        <w:rPr>
          <w:color w:val="000000"/>
        </w:rPr>
        <w:t>Вченими запропоновано декілька теорій типології культури. Наприклад:</w:t>
      </w:r>
    </w:p>
    <w:p w14:paraId="76D09067" w14:textId="77777777" w:rsidR="009D4266" w:rsidRDefault="009D4266" w:rsidP="009D4266">
      <w:pPr>
        <w:pStyle w:val="NormalWeb"/>
        <w:spacing w:before="240" w:beforeAutospacing="0" w:after="240" w:afterAutospacing="0"/>
      </w:pPr>
      <w:r>
        <w:rPr>
          <w:color w:val="000000"/>
          <w:u w:val="single"/>
        </w:rPr>
        <w:t>Джеймс Керн Фейблман</w:t>
      </w:r>
      <w:r>
        <w:rPr>
          <w:color w:val="000000"/>
        </w:rPr>
        <w:t xml:space="preserve"> виділяє </w:t>
      </w:r>
      <w:r>
        <w:rPr>
          <w:color w:val="000000"/>
          <w:u w:val="single"/>
        </w:rPr>
        <w:t>5 самостійних типів культури</w:t>
      </w:r>
      <w:r>
        <w:rPr>
          <w:color w:val="000000"/>
        </w:rPr>
        <w:t xml:space="preserve">, відмічаючи можливість існування ще 2: </w:t>
      </w:r>
      <w:r>
        <w:rPr>
          <w:i/>
          <w:iCs/>
          <w:color w:val="000000"/>
        </w:rPr>
        <w:t>до-первісний, первісний, військовий, релігійний, цивілізований, науковий та пост науковий</w:t>
      </w:r>
      <w:r>
        <w:rPr>
          <w:color w:val="000000"/>
        </w:rPr>
        <w:t>.</w:t>
      </w:r>
    </w:p>
    <w:p w14:paraId="3A40B20F" w14:textId="77777777" w:rsidR="009D4266" w:rsidRDefault="009D4266" w:rsidP="009D4266">
      <w:pPr>
        <w:pStyle w:val="NormalWeb"/>
        <w:spacing w:before="240" w:beforeAutospacing="0" w:after="240" w:afterAutospacing="0"/>
      </w:pPr>
      <w:r>
        <w:rPr>
          <w:i/>
          <w:iCs/>
          <w:color w:val="000000"/>
        </w:rPr>
        <w:t>Цивілізований тип культури</w:t>
      </w:r>
      <w:r>
        <w:rPr>
          <w:color w:val="000000"/>
        </w:rPr>
        <w:t xml:space="preserve"> – домінантна ідея: </w:t>
      </w:r>
      <w:r>
        <w:rPr>
          <w:i/>
          <w:iCs/>
          <w:color w:val="000000"/>
        </w:rPr>
        <w:t>оточуюча дійсність може бути зрозуміла чуттєво</w:t>
      </w:r>
      <w:r>
        <w:rPr>
          <w:color w:val="000000"/>
        </w:rPr>
        <w:t>, за допомогою тілесних відчуттів. Людина має бути унікальною. Вона отримує задоволення оточуючи себе різними речами, предметами комфорту. Особистість стає мірою всього – й божественного й людського.</w:t>
      </w:r>
    </w:p>
    <w:p w14:paraId="5EFBBFFD" w14:textId="77777777" w:rsidR="009D4266" w:rsidRDefault="009D4266" w:rsidP="009D4266">
      <w:pPr>
        <w:pStyle w:val="NormalWeb"/>
        <w:spacing w:before="240" w:beforeAutospacing="0" w:after="240" w:afterAutospacing="0"/>
      </w:pPr>
      <w:r>
        <w:rPr>
          <w:i/>
          <w:iCs/>
          <w:color w:val="000000"/>
        </w:rPr>
        <w:lastRenderedPageBreak/>
        <w:t xml:space="preserve">Науковий тип культури </w:t>
      </w:r>
      <w:r>
        <w:rPr>
          <w:color w:val="000000"/>
        </w:rPr>
        <w:t xml:space="preserve">– найвищий по відношенню до інших типів. </w:t>
      </w:r>
      <w:r>
        <w:rPr>
          <w:i/>
          <w:iCs/>
          <w:color w:val="000000"/>
        </w:rPr>
        <w:t>Оточуюча дійсність має бути пізнаною</w:t>
      </w:r>
      <w:r>
        <w:rPr>
          <w:color w:val="000000"/>
        </w:rPr>
        <w:t xml:space="preserve"> – гасло цієї культури. Ідеальна особистість – та, що знаходиться в пошуці, русі. Мета культури – поглиблення пізнання істини. (як зразок – культури сучасних Європи та Америки)</w:t>
      </w:r>
    </w:p>
    <w:p w14:paraId="7B01453E" w14:textId="77777777" w:rsidR="009D4266" w:rsidRDefault="009D4266" w:rsidP="009D4266">
      <w:pPr>
        <w:pStyle w:val="NormalWeb"/>
        <w:spacing w:before="240" w:beforeAutospacing="0" w:after="240" w:afterAutospacing="0"/>
      </w:pPr>
      <w:r>
        <w:rPr>
          <w:i/>
          <w:iCs/>
          <w:color w:val="000000"/>
        </w:rPr>
        <w:t xml:space="preserve">Постнауковий тип культури </w:t>
      </w:r>
      <w:r>
        <w:rPr>
          <w:color w:val="000000"/>
        </w:rPr>
        <w:t>– культура майбутнього. Дійсним буде вважатися все, що з’являється, всі феномени будуть розглядатися як реальні. Основні заняття – наука, філософія, мистецтво. Перевага надається дослідницькій діяльності. Ідеальна особистість – та, що має інтерес і розуміння. Мета культури – створення раю на Землі, але ця мета не може бути повністю досягнута.</w:t>
      </w:r>
    </w:p>
    <w:p w14:paraId="7ACA50C8" w14:textId="77777777" w:rsidR="009D4266" w:rsidRDefault="009D4266" w:rsidP="009D4266">
      <w:pPr>
        <w:pStyle w:val="NormalWeb"/>
        <w:spacing w:before="240" w:beforeAutospacing="0" w:after="240" w:afterAutospacing="0"/>
      </w:pPr>
      <w:r>
        <w:rPr>
          <w:i/>
          <w:iCs/>
          <w:color w:val="000000"/>
        </w:rPr>
        <w:t>Ці типи культур</w:t>
      </w:r>
      <w:r>
        <w:rPr>
          <w:color w:val="000000"/>
        </w:rPr>
        <w:t xml:space="preserve"> можна віднести до ідеальних, абстрактних. В дійсності не існує таких культур, які б повністю підходили під цю схему. Реальні культури включають в себе особливості різних типів. Крім того, людина як носій певного культурного типу може вбирати в себе риси культури іншого типу. Для цього на думку Фейблама, необхідно залишитися на довгий строк в іншому культурному оточенні.</w:t>
      </w:r>
    </w:p>
    <w:p w14:paraId="3E8A1333" w14:textId="77777777" w:rsidR="009D4266" w:rsidRDefault="009D4266" w:rsidP="009D4266">
      <w:pPr>
        <w:pStyle w:val="NormalWeb"/>
        <w:spacing w:before="240" w:beforeAutospacing="0" w:after="240" w:afterAutospacing="0"/>
      </w:pPr>
      <w:r>
        <w:rPr>
          <w:color w:val="000000"/>
          <w:u w:val="single"/>
        </w:rPr>
        <w:t>Питирим Сорокін</w:t>
      </w:r>
      <w:r>
        <w:rPr>
          <w:color w:val="000000"/>
        </w:rPr>
        <w:t xml:space="preserve"> виділяє такі типи культур: ідеаціональний, чуттєвий, ідеалістичний</w:t>
      </w:r>
    </w:p>
    <w:p w14:paraId="520F5FD2" w14:textId="77777777" w:rsidR="009D4266" w:rsidRDefault="009D4266" w:rsidP="009D4266">
      <w:pPr>
        <w:pStyle w:val="NormalWeb"/>
        <w:spacing w:before="240" w:beforeAutospacing="0" w:after="240" w:afterAutospacing="0"/>
      </w:pPr>
      <w:r>
        <w:rPr>
          <w:color w:val="000000"/>
        </w:rPr>
        <w:t xml:space="preserve">Прикладом </w:t>
      </w:r>
      <w:r>
        <w:rPr>
          <w:i/>
          <w:iCs/>
          <w:color w:val="000000"/>
        </w:rPr>
        <w:t>ідеаціональної культури</w:t>
      </w:r>
      <w:r>
        <w:rPr>
          <w:color w:val="000000"/>
        </w:rPr>
        <w:t xml:space="preserve"> є західноєвропейське Середньовіччя. Головна цінність – надчуттєвий Бог.</w:t>
      </w:r>
    </w:p>
    <w:p w14:paraId="32DBE264" w14:textId="77777777" w:rsidR="009D4266" w:rsidRDefault="009D4266" w:rsidP="009D4266">
      <w:pPr>
        <w:pStyle w:val="NormalWeb"/>
        <w:spacing w:before="240" w:beforeAutospacing="0" w:after="240" w:afterAutospacing="0"/>
      </w:pPr>
      <w:r>
        <w:rPr>
          <w:i/>
          <w:iCs/>
          <w:color w:val="000000"/>
        </w:rPr>
        <w:t>Чуттєвий тип</w:t>
      </w:r>
      <w:r>
        <w:rPr>
          <w:color w:val="000000"/>
        </w:rPr>
        <w:t xml:space="preserve"> культури. Цінність – чуттєва реальність. Має смисл те, що ми бачимо, чуємо, відчуваємо. Починається з епохи Відродження. Ідеал – досягення особистого щастя. Мистецтво віддаляється від церкви й служить задоволенню чуттєвих потреб, славить земне життя. Стала основою розвитку науки й мистецтва Нового часу.</w:t>
      </w:r>
    </w:p>
    <w:p w14:paraId="3888EDC5" w14:textId="77777777" w:rsidR="009D4266" w:rsidRDefault="009D4266" w:rsidP="009D4266">
      <w:pPr>
        <w:pStyle w:val="NormalWeb"/>
        <w:spacing w:before="240" w:beforeAutospacing="0" w:after="240" w:afterAutospacing="0"/>
      </w:pPr>
      <w:r>
        <w:rPr>
          <w:i/>
          <w:iCs/>
          <w:color w:val="000000"/>
        </w:rPr>
        <w:t>Ідеалістичний тип культури</w:t>
      </w:r>
      <w:r>
        <w:rPr>
          <w:color w:val="000000"/>
        </w:rPr>
        <w:t xml:space="preserve"> – синтезує два начала: чуттєве й надчуттєве. Основна особливість – люди апелюють до якогось ідеального, розумного порядку. Мистецтво створює образи гармонійних, позитивних особистостей. Висока моральність. Релігія не відокремлена від держави (прикладом є стародавня Греція чи Європейське Середньовіччя ХІІ-ХІVст.)</w:t>
      </w:r>
    </w:p>
    <w:p w14:paraId="7816776E" w14:textId="77777777" w:rsidR="009D4266" w:rsidRDefault="009D4266" w:rsidP="009D4266"/>
    <w:p w14:paraId="10F0A123" w14:textId="77777777" w:rsidR="009D4266" w:rsidRDefault="009D4266" w:rsidP="009D4266">
      <w:pPr>
        <w:pStyle w:val="Heading3"/>
        <w:spacing w:before="320" w:after="80" w:line="0" w:lineRule="auto"/>
        <w:ind w:firstLine="705"/>
      </w:pPr>
      <w:r>
        <w:rPr>
          <w:rStyle w:val="apple-tab-span"/>
          <w:rFonts w:ascii="Arial" w:hAnsi="Arial" w:cs="Arial"/>
          <w:b/>
          <w:bCs/>
          <w:color w:val="434343"/>
          <w:sz w:val="28"/>
          <w:szCs w:val="28"/>
        </w:rPr>
        <w:tab/>
      </w:r>
      <w:r>
        <w:rPr>
          <w:rFonts w:ascii="Arial" w:hAnsi="Arial" w:cs="Arial"/>
          <w:b/>
          <w:bCs/>
          <w:color w:val="434343"/>
          <w:sz w:val="28"/>
          <w:szCs w:val="28"/>
        </w:rPr>
        <w:t>(ред)78. Трипільська культура</w:t>
      </w:r>
    </w:p>
    <w:p w14:paraId="7A627E06" w14:textId="77777777" w:rsidR="009D4266" w:rsidRDefault="009D4266" w:rsidP="009D4266">
      <w:pPr>
        <w:pStyle w:val="NormalWeb"/>
        <w:spacing w:before="240" w:beforeAutospacing="0" w:after="240" w:afterAutospacing="0"/>
      </w:pPr>
      <w:r>
        <w:rPr>
          <w:color w:val="000000"/>
        </w:rPr>
        <w:t>ТРИПІЛЬСЬКА КУЛЬТУРА —</w:t>
      </w:r>
      <w:hyperlink r:id="rId294" w:history="1">
        <w:r>
          <w:rPr>
            <w:rStyle w:val="Hyperlink"/>
            <w:color w:val="000000"/>
          </w:rPr>
          <w:t>археологічна культура</w:t>
        </w:r>
      </w:hyperlink>
      <w:r>
        <w:rPr>
          <w:color w:val="000000"/>
        </w:rPr>
        <w:t xml:space="preserve"> доби </w:t>
      </w:r>
      <w:hyperlink r:id="rId295" w:history="1">
        <w:r>
          <w:rPr>
            <w:rStyle w:val="Hyperlink"/>
            <w:color w:val="000000"/>
          </w:rPr>
          <w:t>мідно-кам’яного віку</w:t>
        </w:r>
      </w:hyperlink>
      <w:r>
        <w:rPr>
          <w:color w:val="000000"/>
        </w:rPr>
        <w:t xml:space="preserve"> та початку </w:t>
      </w:r>
      <w:hyperlink r:id="rId296" w:history="1">
        <w:r>
          <w:rPr>
            <w:rStyle w:val="Hyperlink"/>
            <w:color w:val="000000"/>
          </w:rPr>
          <w:t>бронзового віку</w:t>
        </w:r>
      </w:hyperlink>
      <w:r>
        <w:rPr>
          <w:color w:val="000000"/>
        </w:rPr>
        <w:t xml:space="preserve"> (бл. 5400 — 2750 до н. е.), частина трипільсько-кукутенської спільності, пам’ятки якої відомі на території Молдови, Румунії та України. До неї входять археол. к-ри Трипілля, Прекукутень, Кукутень, Городіштя—Фолтешть—Ербічень. Вживаються також назви: Кукутень-Трипілля, к-ра Трипілля-Кукутень, культ. комплекс Кукутень-Трипілля, к-ра мальованої кераміки (укр. мальованої кераміки), Трипілля.</w:t>
      </w:r>
    </w:p>
    <w:p w14:paraId="2F89A2DE" w14:textId="77777777" w:rsidR="009D4266" w:rsidRDefault="009D4266" w:rsidP="009D4266">
      <w:pPr>
        <w:pStyle w:val="NormalWeb"/>
        <w:spacing w:before="240" w:beforeAutospacing="0" w:after="240" w:afterAutospacing="0"/>
      </w:pPr>
      <w:r>
        <w:rPr>
          <w:color w:val="000000"/>
        </w:rPr>
        <w:t xml:space="preserve">На території України пам’ятки Т.к. відомі в 19-ти областях, усього на 2012 р. їх налічувалося бл. 2300. Територія поширення: від Прикарпаття на заході до долини Дніпра на сході, у межах лісостепової смуги. Найпізніші пам’ятки виходять у степ — до Пн.-Зх. </w:t>
      </w:r>
      <w:r>
        <w:rPr>
          <w:color w:val="000000"/>
        </w:rPr>
        <w:lastRenderedPageBreak/>
        <w:t xml:space="preserve">Причорномор’я. Виділена </w:t>
      </w:r>
      <w:hyperlink r:id="rId297" w:history="1">
        <w:r>
          <w:rPr>
            <w:rStyle w:val="Hyperlink"/>
            <w:color w:val="000000"/>
          </w:rPr>
          <w:t>В.Хвойкою</w:t>
        </w:r>
      </w:hyperlink>
      <w:r>
        <w:rPr>
          <w:color w:val="000000"/>
        </w:rPr>
        <w:t xml:space="preserve">. Отримала назву від пам’ятки, розташованої на пд. зх. від с. </w:t>
      </w:r>
      <w:hyperlink r:id="rId298" w:history="1">
        <w:r>
          <w:rPr>
            <w:rStyle w:val="Hyperlink"/>
            <w:color w:val="000000"/>
          </w:rPr>
          <w:t>Трипілля</w:t>
        </w:r>
      </w:hyperlink>
      <w:r>
        <w:rPr>
          <w:color w:val="000000"/>
        </w:rPr>
        <w:t>.</w:t>
      </w:r>
    </w:p>
    <w:p w14:paraId="4E39EDB2" w14:textId="77777777" w:rsidR="009D4266" w:rsidRDefault="009D4266" w:rsidP="009D4266">
      <w:pPr>
        <w:pStyle w:val="NormalWeb"/>
        <w:spacing w:before="240" w:beforeAutospacing="0" w:after="240" w:afterAutospacing="0"/>
      </w:pPr>
      <w:r>
        <w:rPr>
          <w:color w:val="000000"/>
        </w:rPr>
        <w:t xml:space="preserve">Матеріальна та духовна к-ра Трипілля свідчить про його належність до т. зв. цивілізації Давньої (Старої) Європи, яка презентує давніх хліборобів Балкан, Подунав’я та Центр. Європи і генетично пов’язана з давніми к-рами Малої Азії. Згідно з марксистською періодизацією історії Т.к. стадіально належить до доби </w:t>
      </w:r>
      <w:hyperlink r:id="rId299" w:history="1">
        <w:r>
          <w:rPr>
            <w:rStyle w:val="Hyperlink"/>
            <w:color w:val="000000"/>
          </w:rPr>
          <w:t>варварства</w:t>
        </w:r>
      </w:hyperlink>
      <w:r>
        <w:rPr>
          <w:color w:val="000000"/>
        </w:rPr>
        <w:t xml:space="preserve"> (фіналу доби первісного сусп-ва, епохи класоутворення), а не цивілізації. У псевдонаук. теоріях Т.к. ототожнюють з д-вою Аратта, яка нібито виникла на Балканах, а потім перемістилася на територію України. (Див. </w:t>
      </w:r>
      <w:hyperlink r:id="rId300" w:history="1">
        <w:r>
          <w:rPr>
            <w:rStyle w:val="Hyperlink"/>
            <w:color w:val="000000"/>
          </w:rPr>
          <w:t>Трипільський міф</w:t>
        </w:r>
      </w:hyperlink>
      <w:r>
        <w:rPr>
          <w:color w:val="000000"/>
        </w:rPr>
        <w:t>.)</w:t>
      </w:r>
    </w:p>
    <w:p w14:paraId="1F60B7B5" w14:textId="77777777" w:rsidR="009D4266" w:rsidRDefault="009D4266" w:rsidP="009D4266">
      <w:pPr>
        <w:pStyle w:val="NormalWeb"/>
        <w:spacing w:before="240" w:beforeAutospacing="0" w:after="240" w:afterAutospacing="0"/>
      </w:pPr>
      <w:r>
        <w:rPr>
          <w:color w:val="000000"/>
        </w:rPr>
        <w:t xml:space="preserve">Т.к. в Україні представлена поселеннями та поховальними пам’ятками (серед яких кургани та ґрунтові могильники), а також скарбами, кременеобробними майстернями. Серед поселень виділяють протоміста — населені пункти площею 100—340 га (Трипілля, Веселий Кут, Миропілля, Володимирівка, Білий Камінь, Стіна IV, Небелівка, Майданецьке (див. </w:t>
      </w:r>
      <w:hyperlink r:id="rId301" w:history="1">
        <w:r>
          <w:rPr>
            <w:rStyle w:val="Hyperlink"/>
            <w:color w:val="000000"/>
          </w:rPr>
          <w:t>Майданецьке поселення</w:t>
        </w:r>
      </w:hyperlink>
      <w:r>
        <w:rPr>
          <w:color w:val="000000"/>
        </w:rPr>
        <w:t>), Доброводи, Тальянки та ін.).</w:t>
      </w:r>
    </w:p>
    <w:p w14:paraId="5C745FC3" w14:textId="77777777" w:rsidR="009D4266" w:rsidRDefault="009D4266" w:rsidP="009D4266">
      <w:pPr>
        <w:pStyle w:val="NormalWeb"/>
        <w:spacing w:before="240" w:beforeAutospacing="0" w:after="240" w:afterAutospacing="0"/>
      </w:pPr>
      <w:r>
        <w:rPr>
          <w:color w:val="000000"/>
        </w:rPr>
        <w:t xml:space="preserve">На думку дослідників, Т.к. виникла у Прикарпатті на основі кількох археол. к-р доби </w:t>
      </w:r>
      <w:hyperlink r:id="rId302" w:history="1">
        <w:r>
          <w:rPr>
            <w:rStyle w:val="Hyperlink"/>
            <w:color w:val="000000"/>
          </w:rPr>
          <w:t>неоліту</w:t>
        </w:r>
      </w:hyperlink>
      <w:r>
        <w:rPr>
          <w:color w:val="000000"/>
        </w:rPr>
        <w:t xml:space="preserve">: Боян, </w:t>
      </w:r>
      <w:hyperlink r:id="rId303" w:history="1">
        <w:r>
          <w:rPr>
            <w:rStyle w:val="Hyperlink"/>
            <w:color w:val="000000"/>
          </w:rPr>
          <w:t>лінійно-стрічкової кераміки культури</w:t>
        </w:r>
      </w:hyperlink>
      <w:r>
        <w:rPr>
          <w:color w:val="000000"/>
        </w:rPr>
        <w:t xml:space="preserve">, за участю к-р Вінча, Кріш, Тиса та Хаманджія. Найдавнішим в Україні нині є поселення біля с. Бернашівка (нині село Могилів-Подільського р-ну Він. обл.; див. </w:t>
      </w:r>
      <w:hyperlink r:id="rId304" w:history="1">
        <w:r>
          <w:rPr>
            <w:rStyle w:val="Hyperlink"/>
            <w:color w:val="000000"/>
          </w:rPr>
          <w:t>Бернашівка</w:t>
        </w:r>
      </w:hyperlink>
      <w:r>
        <w:rPr>
          <w:color w:val="000000"/>
        </w:rPr>
        <w:t>), у керамічному комплексі якого помітні риси перелічених вище археол. к-р.</w:t>
      </w:r>
    </w:p>
    <w:p w14:paraId="778AA0D7" w14:textId="77777777" w:rsidR="009D4266" w:rsidRDefault="009D4266" w:rsidP="009D4266">
      <w:pPr>
        <w:pStyle w:val="NormalWeb"/>
        <w:spacing w:before="240" w:beforeAutospacing="0" w:after="240" w:afterAutospacing="0"/>
      </w:pPr>
      <w:r>
        <w:rPr>
          <w:color w:val="000000"/>
        </w:rPr>
        <w:t>Для археол. комплексу Т.к. характерні: залишки жител у вигляді завалів обпаленої обмазки; поділ кераміки на кухонний посуд і столовий посуд, останній прикрашений заглибленим орнаментом, інкрустованим білою або червоною пастою, розписом мінеральними фарбами (поліхромним розписом, біхромним розписом або монохромним розписом); наявність антропоморфної, у т. ч. реалістичної, пластики та зооморфної пластики. Специфічною категорією керамічних виробів є моделі будівель, саней, стільців-тронів, сокир тощо. Спалення будівель більшість дослідників нині пов’язують з існуванням традиції залишати поселення й переселятися на ін. місце раз на кілька десятків років.</w:t>
      </w:r>
    </w:p>
    <w:p w14:paraId="1C49529E" w14:textId="77777777" w:rsidR="009D4266" w:rsidRDefault="009D4266" w:rsidP="009D4266">
      <w:pPr>
        <w:pStyle w:val="NormalWeb"/>
        <w:spacing w:before="240" w:beforeAutospacing="0" w:after="240" w:afterAutospacing="0"/>
      </w:pPr>
      <w:r>
        <w:rPr>
          <w:color w:val="000000"/>
        </w:rPr>
        <w:t xml:space="preserve">Згідно з періодизацією, яку на підставі дослідження кераміки розробила </w:t>
      </w:r>
      <w:hyperlink r:id="rId305" w:history="1">
        <w:r>
          <w:rPr>
            <w:rStyle w:val="Hyperlink"/>
            <w:color w:val="000000"/>
          </w:rPr>
          <w:t>Т.Пассек</w:t>
        </w:r>
      </w:hyperlink>
      <w:r>
        <w:rPr>
          <w:color w:val="000000"/>
        </w:rPr>
        <w:t xml:space="preserve"> та доповнили ін. автори, виділяють три етапи Т.к.: ранній (А), середній (В), пізній (С). У свою чергу етап В поділяють на ВI, ВI—II та ВII, а етап С — на СI та СII. Більшість сучасних дослідників (В.Дергачов, В.Збенович та ін.) до пізнього етапу зараховують лише комплекси фази СII, а СI включають до середнього етапу.</w:t>
      </w:r>
    </w:p>
    <w:p w14:paraId="43F32A46" w14:textId="77777777" w:rsidR="009D4266" w:rsidRDefault="009D4266" w:rsidP="009D4266">
      <w:pPr>
        <w:pStyle w:val="NormalWeb"/>
        <w:spacing w:before="240" w:beforeAutospacing="0" w:after="240" w:afterAutospacing="0"/>
      </w:pPr>
      <w:r>
        <w:rPr>
          <w:color w:val="000000"/>
        </w:rPr>
        <w:t xml:space="preserve">Археол. комплекс Т.к. неоднорідний. Виділено понад 60 локально-хронологічних груп і локальних варіантів, типів пам’яток. Їхні назви уточнювалися, доповнювалися, змінювалися. Для середнього етапу (В) виділено такі комплекси: ВI — борисівський тип; ВI—II — заліщицький варіант, солонченський варіант, біликівський тип, пеньожківсько-щербанівська група, середньобузька локальна група (остання охоплює ВI—II, ВII та СI); ВII — володимирівська група, ворошилівський тип, коломийщинська група (заходить у СI), курилівський тип, небелівська група, петренська група (заходить у СI), чапаївський тип, шипинецька група. До етапу СI віднесено такі комплекси: кошиловецька група, </w:t>
      </w:r>
      <w:r>
        <w:rPr>
          <w:color w:val="000000"/>
        </w:rPr>
        <w:lastRenderedPageBreak/>
        <w:t xml:space="preserve">косенівська група (заходить у СII), лукашівський тип, ржищівський тип, томашівська група, чечельницька група. Найбільше комплексів виділено для етапу СII: бринзенський (жванецький) тип, вихватинська група, гординештська група (тип), городський тип, животилівський тип, касперівський тип, листвинський тип, серезліївський тип, софіївський тип (див. </w:t>
      </w:r>
      <w:hyperlink r:id="rId306" w:history="1">
        <w:r>
          <w:rPr>
            <w:rStyle w:val="Hyperlink"/>
            <w:color w:val="000000"/>
          </w:rPr>
          <w:t>Софіївського типу могильники</w:t>
        </w:r>
      </w:hyperlink>
      <w:r>
        <w:rPr>
          <w:color w:val="000000"/>
        </w:rPr>
        <w:t>), троянівський тип, усатовський тип, хорівський тип.</w:t>
      </w:r>
    </w:p>
    <w:p w14:paraId="62A9A614" w14:textId="77777777" w:rsidR="009D4266" w:rsidRDefault="009D4266" w:rsidP="009D4266">
      <w:pPr>
        <w:pStyle w:val="NormalWeb"/>
        <w:spacing w:before="240" w:beforeAutospacing="0" w:after="240" w:afterAutospacing="0"/>
      </w:pPr>
      <w:r>
        <w:rPr>
          <w:color w:val="000000"/>
        </w:rPr>
        <w:t xml:space="preserve">Існують різні погляди стосовно віднесення тих чи ін. пам’яток до певних типів, локальних груп, локально-хронологічних варіантів к-ри (усього виділено понад 60), а також до Т.к. в цілому. Так, О.Цвек виділила в східнотрипільську к-ру трипільські пам’ятки в межиріччі Пд. Бугу та Дніпра, включивши до неї, зокрема, пеньожківсько-щербанівську, коломийщинську, чапаївську та лукашівську групи. </w:t>
      </w:r>
      <w:hyperlink r:id="rId307" w:history="1">
        <w:r>
          <w:rPr>
            <w:rStyle w:val="Hyperlink"/>
            <w:color w:val="000000"/>
          </w:rPr>
          <w:t>М.Болтенко</w:t>
        </w:r>
      </w:hyperlink>
      <w:r>
        <w:rPr>
          <w:color w:val="000000"/>
        </w:rPr>
        <w:t xml:space="preserve">, В.Петренко та ін. виділяли пам’ятки усатовського типу в особливу </w:t>
      </w:r>
      <w:hyperlink r:id="rId308" w:history="1">
        <w:r>
          <w:rPr>
            <w:rStyle w:val="Hyperlink"/>
            <w:color w:val="000000"/>
          </w:rPr>
          <w:t>усатовську культуру</w:t>
        </w:r>
      </w:hyperlink>
      <w:r>
        <w:rPr>
          <w:color w:val="000000"/>
        </w:rPr>
        <w:t>, вважаючи її окремою від трипільської. Пам’ятки серезліївського та животилівського типів не всі дослідники відносять до Т.к.</w:t>
      </w:r>
    </w:p>
    <w:p w14:paraId="215547A0" w14:textId="77777777" w:rsidR="009D4266" w:rsidRDefault="009D4266" w:rsidP="009D4266">
      <w:pPr>
        <w:pStyle w:val="NormalWeb"/>
        <w:spacing w:before="240" w:beforeAutospacing="0" w:after="240" w:afterAutospacing="0"/>
      </w:pPr>
      <w:r>
        <w:rPr>
          <w:color w:val="000000"/>
        </w:rPr>
        <w:t>Локальні варіанти, групи і типи відповідають різним типам соціальних організмів (клан, плем’я), найбільші відповідають чифдомам (вождівствам) — надплемінним утворенням, центрами яких були трипільські протоміста.</w:t>
      </w:r>
    </w:p>
    <w:p w14:paraId="5FA9905A" w14:textId="77777777" w:rsidR="009D4266" w:rsidRDefault="009D4266" w:rsidP="009D4266">
      <w:pPr>
        <w:pStyle w:val="NormalWeb"/>
        <w:spacing w:before="240" w:beforeAutospacing="0" w:after="240" w:afterAutospacing="0"/>
      </w:pPr>
      <w:r>
        <w:rPr>
          <w:color w:val="000000"/>
        </w:rPr>
        <w:t xml:space="preserve">Основою економіки Т.к. було відтворювальне госп-во на основі вирощування злакових і тваринництва. На пізньому етапі деякі групи населення переходять до </w:t>
      </w:r>
      <w:hyperlink r:id="rId309" w:history="1">
        <w:r>
          <w:rPr>
            <w:rStyle w:val="Hyperlink"/>
            <w:color w:val="000000"/>
          </w:rPr>
          <w:t>кочівництва</w:t>
        </w:r>
      </w:hyperlink>
      <w:r>
        <w:rPr>
          <w:color w:val="000000"/>
        </w:rPr>
        <w:t>.</w:t>
      </w:r>
    </w:p>
    <w:p w14:paraId="0713B4A0" w14:textId="77777777" w:rsidR="009D4266" w:rsidRDefault="009D4266" w:rsidP="009D4266">
      <w:pPr>
        <w:pStyle w:val="NormalWeb"/>
        <w:spacing w:before="240" w:beforeAutospacing="0" w:after="240" w:afterAutospacing="0"/>
      </w:pPr>
      <w:r>
        <w:rPr>
          <w:color w:val="000000"/>
        </w:rPr>
        <w:t xml:space="preserve">Для виготовлення знарядь праці, зброї використовували кремінь, камінь, кістку або ріг. Трипільці видобували мідь на </w:t>
      </w:r>
      <w:hyperlink r:id="rId310" w:history="1">
        <w:r>
          <w:rPr>
            <w:rStyle w:val="Hyperlink"/>
            <w:color w:val="000000"/>
          </w:rPr>
          <w:t>Волині</w:t>
        </w:r>
      </w:hyperlink>
      <w:r>
        <w:rPr>
          <w:color w:val="000000"/>
        </w:rPr>
        <w:t xml:space="preserve"> та в Подністров’ї; знайдено велику кількість мідних виробів, у т. ч. власного виготовлення: прикрас, знарядь праці та зброї. Гончарство (із використанням двоярусних горнів), видобуток та обробка кременю перетворилися на ремесло. Для виготовлення тканин використовували вертикальний ткацький верстат. Орнаментація посуду та пластики являла собою розвинену знакову систему (що може розглядатися як різновид піктографічної писемності), призначену для спілкування з "вищими силами" та збереження й обміну інформацією, насамперед з ритуальною метою. Комплекс орнаментації посуду, антропоморфної та зооморфної пластики, культова кераміка, у т. ч. так звані біноклеподібні посудини, пов’язують із сакральною діяльністю.</w:t>
      </w:r>
    </w:p>
    <w:p w14:paraId="1A050F21" w14:textId="77777777" w:rsidR="009D4266" w:rsidRDefault="009D4266" w:rsidP="009D4266">
      <w:pPr>
        <w:pStyle w:val="NormalWeb"/>
        <w:spacing w:before="240" w:beforeAutospacing="0" w:after="240" w:afterAutospacing="0"/>
      </w:pPr>
      <w:r>
        <w:rPr>
          <w:color w:val="000000"/>
        </w:rPr>
        <w:t>Поховальні пам’ятки для раннього та середнього етапів представлені поодинокими похованнями в межах поселень та Чапаївським могильником із трупопокладеннями, похованнями в печері Вертеба. Для пізнього етапу (СII) відомі ґрунтові могильники: Маяки, Усатове, Вихватинський (поховальний обряд —трупопокладення в ямах). Завалівський, Чернинський, Софіївський та Червонохутірський могильники презентують обряд трупоспалення. У степовій смузі на пізньому етапі набув поширення підкурганний обряд поховання.</w:t>
      </w:r>
    </w:p>
    <w:p w14:paraId="4F2236E2" w14:textId="77777777" w:rsidR="009D4266" w:rsidRDefault="009D4266" w:rsidP="009D4266">
      <w:pPr>
        <w:pStyle w:val="NormalWeb"/>
        <w:spacing w:before="240" w:beforeAutospacing="0" w:after="240" w:afterAutospacing="0"/>
      </w:pPr>
      <w:r>
        <w:rPr>
          <w:color w:val="000000"/>
        </w:rPr>
        <w:t xml:space="preserve">Синхронні к-ри в найближчому оточенні: на ранньому етапі — Болград—Алдень, Варна, Вінча, </w:t>
      </w:r>
      <w:hyperlink r:id="rId311" w:history="1">
        <w:r>
          <w:rPr>
            <w:rStyle w:val="Hyperlink"/>
            <w:color w:val="000000"/>
          </w:rPr>
          <w:t>Гумельниця</w:t>
        </w:r>
      </w:hyperlink>
      <w:r>
        <w:rPr>
          <w:color w:val="000000"/>
        </w:rPr>
        <w:t xml:space="preserve"> (частково й на середньому етапі), </w:t>
      </w:r>
      <w:hyperlink r:id="rId312" w:history="1">
        <w:r>
          <w:rPr>
            <w:rStyle w:val="Hyperlink"/>
            <w:color w:val="000000"/>
          </w:rPr>
          <w:t>дніпро-донецька культурно-історична спільність</w:t>
        </w:r>
      </w:hyperlink>
      <w:r>
        <w:rPr>
          <w:color w:val="000000"/>
        </w:rPr>
        <w:t xml:space="preserve"> (до пізнього етапу), </w:t>
      </w:r>
      <w:hyperlink r:id="rId313" w:history="1">
        <w:r>
          <w:rPr>
            <w:rStyle w:val="Hyperlink"/>
            <w:color w:val="000000"/>
          </w:rPr>
          <w:t>новоданилівська культура</w:t>
        </w:r>
      </w:hyperlink>
      <w:r>
        <w:rPr>
          <w:color w:val="000000"/>
        </w:rPr>
        <w:t xml:space="preserve">, </w:t>
      </w:r>
      <w:hyperlink r:id="rId314" w:history="1">
        <w:r>
          <w:rPr>
            <w:rStyle w:val="Hyperlink"/>
            <w:color w:val="000000"/>
          </w:rPr>
          <w:t>середньостогівська культура</w:t>
        </w:r>
      </w:hyperlink>
      <w:r>
        <w:rPr>
          <w:color w:val="000000"/>
        </w:rPr>
        <w:t xml:space="preserve"> (остання — частково й на середньому етапі); на середньому етапі — Бодрогкерестур, </w:t>
      </w:r>
      <w:hyperlink r:id="rId315" w:history="1">
        <w:r>
          <w:rPr>
            <w:rStyle w:val="Hyperlink"/>
            <w:color w:val="000000"/>
          </w:rPr>
          <w:t>Лендель</w:t>
        </w:r>
      </w:hyperlink>
      <w:r>
        <w:rPr>
          <w:color w:val="000000"/>
        </w:rPr>
        <w:t xml:space="preserve">, Малиця, Петрешть, Тисаполгар, к-ра люблінсько-волин. </w:t>
      </w:r>
      <w:r>
        <w:rPr>
          <w:color w:val="000000"/>
        </w:rPr>
        <w:lastRenderedPageBreak/>
        <w:t xml:space="preserve">мальованої кераміки, </w:t>
      </w:r>
      <w:hyperlink r:id="rId316" w:history="1">
        <w:r>
          <w:rPr>
            <w:rStyle w:val="Hyperlink"/>
            <w:color w:val="000000"/>
          </w:rPr>
          <w:t>лійчастого посуду культура</w:t>
        </w:r>
      </w:hyperlink>
      <w:r>
        <w:rPr>
          <w:color w:val="000000"/>
        </w:rPr>
        <w:t xml:space="preserve"> (остання — частково й на пізньому етапі), ямково-гребінцевої кераміки к-ра (на пізньому етапі також; див. </w:t>
      </w:r>
      <w:hyperlink r:id="rId317" w:history="1">
        <w:r>
          <w:rPr>
            <w:rStyle w:val="Hyperlink"/>
            <w:color w:val="000000"/>
          </w:rPr>
          <w:t>Ямково-гребінцевої кераміки культурно-історична область</w:t>
        </w:r>
      </w:hyperlink>
      <w:r>
        <w:rPr>
          <w:color w:val="000000"/>
        </w:rPr>
        <w:t xml:space="preserve">), Чернавода I; на пізньому етапі — Баден, </w:t>
      </w:r>
      <w:hyperlink r:id="rId318" w:history="1">
        <w:r>
          <w:rPr>
            <w:rStyle w:val="Hyperlink"/>
            <w:color w:val="000000"/>
          </w:rPr>
          <w:t>кулястих амфор культура</w:t>
        </w:r>
      </w:hyperlink>
      <w:r>
        <w:rPr>
          <w:color w:val="000000"/>
        </w:rPr>
        <w:t xml:space="preserve">, </w:t>
      </w:r>
      <w:hyperlink r:id="rId319" w:history="1">
        <w:r>
          <w:rPr>
            <w:rStyle w:val="Hyperlink"/>
            <w:color w:val="000000"/>
          </w:rPr>
          <w:t>нижньомихайлівська культура</w:t>
        </w:r>
      </w:hyperlink>
      <w:r>
        <w:rPr>
          <w:color w:val="000000"/>
        </w:rPr>
        <w:t>, Чернавода III.</w:t>
      </w:r>
    </w:p>
    <w:p w14:paraId="6EA06A65" w14:textId="77777777" w:rsidR="009D4266" w:rsidRDefault="009D4266" w:rsidP="009D4266">
      <w:pPr>
        <w:pStyle w:val="NormalWeb"/>
        <w:spacing w:before="240" w:beforeAutospacing="0" w:after="240" w:afterAutospacing="0"/>
      </w:pPr>
      <w:r>
        <w:rPr>
          <w:color w:val="000000"/>
        </w:rPr>
        <w:t>В останній чверті 4 тис. до н. е. спостерігається поступове скорочення кількості поселень та зникнення характерних рис матеріальної к-ри — мальованого посуду, пластики, жител. Це явище розглядається як "занепад" або "зникнення" трипільської археол. к-ри. Воно відбувається на тлі зміни кліматичних умов та способів господарювання, що може розглядатися як причина цієї події.</w:t>
      </w:r>
    </w:p>
    <w:p w14:paraId="1B1E8CEB" w14:textId="77777777" w:rsidR="009D4266" w:rsidRDefault="009D4266" w:rsidP="009D4266">
      <w:pPr>
        <w:pStyle w:val="NormalWeb"/>
        <w:spacing w:before="240" w:beforeAutospacing="0" w:after="240" w:afterAutospacing="0"/>
      </w:pPr>
      <w:r>
        <w:rPr>
          <w:color w:val="000000"/>
        </w:rPr>
        <w:t xml:space="preserve">Знахідки з розкопок пам’яток Т.к. представлені в понад 60-ти музеях України, серед них: Археол. музей </w:t>
      </w:r>
      <w:hyperlink r:id="rId320" w:history="1">
        <w:r>
          <w:rPr>
            <w:rStyle w:val="Hyperlink"/>
            <w:color w:val="000000"/>
          </w:rPr>
          <w:t>Інституту археології НАН України</w:t>
        </w:r>
      </w:hyperlink>
      <w:r>
        <w:rPr>
          <w:color w:val="000000"/>
        </w:rPr>
        <w:t xml:space="preserve">, </w:t>
      </w:r>
      <w:hyperlink r:id="rId321" w:history="1">
        <w:r>
          <w:rPr>
            <w:rStyle w:val="Hyperlink"/>
            <w:color w:val="000000"/>
          </w:rPr>
          <w:t>Національний музей історії України</w:t>
        </w:r>
      </w:hyperlink>
      <w:r>
        <w:rPr>
          <w:color w:val="000000"/>
        </w:rPr>
        <w:t xml:space="preserve">, </w:t>
      </w:r>
      <w:hyperlink r:id="rId322" w:history="1">
        <w:r>
          <w:rPr>
            <w:rStyle w:val="Hyperlink"/>
            <w:color w:val="000000"/>
          </w:rPr>
          <w:t>Львівський історичний музей</w:t>
        </w:r>
      </w:hyperlink>
      <w:r>
        <w:rPr>
          <w:color w:val="000000"/>
        </w:rPr>
        <w:t xml:space="preserve">, </w:t>
      </w:r>
      <w:hyperlink r:id="rId323" w:history="1">
        <w:r>
          <w:rPr>
            <w:rStyle w:val="Hyperlink"/>
            <w:color w:val="000000"/>
          </w:rPr>
          <w:t>Одеський археологічний музей</w:t>
        </w:r>
      </w:hyperlink>
      <w:r>
        <w:rPr>
          <w:color w:val="000000"/>
        </w:rPr>
        <w:t>. За межами України трипільські старожитності з її території представлені в музеях Австрії, Великої Британії, Польщі, Росії, Румунії.</w:t>
      </w:r>
    </w:p>
    <w:p w14:paraId="7E10E052" w14:textId="77777777" w:rsidR="009D4266" w:rsidRDefault="009D4266" w:rsidP="009D4266"/>
    <w:p w14:paraId="687A9888" w14:textId="77777777" w:rsidR="009D4266" w:rsidRDefault="009D4266" w:rsidP="009D4266">
      <w:pPr>
        <w:pStyle w:val="Heading3"/>
        <w:spacing w:before="320" w:after="80" w:line="0" w:lineRule="auto"/>
        <w:ind w:firstLine="705"/>
      </w:pPr>
      <w:r>
        <w:rPr>
          <w:rFonts w:ascii="Arial" w:hAnsi="Arial" w:cs="Arial"/>
          <w:b/>
          <w:bCs/>
          <w:color w:val="434343"/>
          <w:sz w:val="28"/>
          <w:szCs w:val="28"/>
        </w:rPr>
        <w:t>(ред)79.Україна – незалежна демократична держава</w:t>
      </w:r>
    </w:p>
    <w:p w14:paraId="423A853A"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16 липня 1990 р. Верховна Рада України прийняла "Декларацію про державний суверенітет України", в якій проголосила "державний суверенітет України як верховенство, самостійність, повноту і неподільність влади Республіки в межах її території та незалежність і рівноправність у зовнішніх відносинах". В цьому документі проголошувалось верховенство законів республіки стосовно законодавства СРСР, до якого вона входила. Вказувалось на самостійність, повноту і неподільність влади в межах республіки, недоторканість її території, незалежність і рівноправність у зовнішніх відносинах. Законодавчо закріплялися необхідність утворити національний банк, цінову, фінансову, митну служби, намір забезпечити національно-культурне відродження українського народу, вільний розвиток всіх інших народів, право мати власні збройні сили, органи внутрішніх справ, державної безпеки. Україна проголошувалась нейтральною позаблоковою державою, яка дотримуватиметься без'ядерного статусу. Процес законотворчої діяльності парламенту розвивався активно. У серпні 1991 р. було ухвалено закон про економічну незалежність України. Намагаючись будь-що загальмувати процес розпаду Радянського Союзу, в березні 1991 р. з ініціативи союзного керівництва було проведено референдум, під час якого пропонувалося виявити ставлення населення до збереження СРСР на засадах оновленої федерації. На пропозицію голови Верховної Ради УРСР Л. Кравчука в Україні на референдум було поставлено додаткове питання: "Чи згодні Ви з тим, що Україна має бути в складі Союзу суверенних держав на засадах Декларації про державний суверенітет України?" На перше запитання позитивну відповідь дали 70,2%, а на друге - 83,5% громадян України, які одержали бюлетені. Це яскраво свідчило про зростання національної самосвідомості, "потягу до суверенності".Серпневий заколот у Москві ще більше посилив прагнення народів СРСР до самостійного розвитку, до незалежності Уже з першого дня проголошення незалежності в Україні розпочалися перші державотворчі процеси. 24 серпня, разом з Актом, прийняли постанови про «Про проголошення незалежності України» та «Про військові формування на Україні». 8 жовтня прийняли Закон «Про громадянство України». Кожний, хто проживав на території України міг добровільно погодитися або відмовитися від українського громадянства. Подвійного не допускали, як і зараз. Уже з першого дня проголошення незалежності в Україні розпочалися перші державотворчі процеси. 24 серпня, разом з Актом, прийняли постанови про «Про проголошення незалежності України» та «Про військові формування на Україні». 8 жовтня прийняли Закон «Про громадянство України». Кожний, хто проживав на території України міг добровільно погодитися або відмовитися від українського громадянства. Подвійного не допускали, як і зараз. Держава Україна не повторювала помилок минулих років і одразу взялася за формування власних збройних сил на основі радянських частин, що дислокувалися в Україні. А це була величезна армія — 800 тисяч військовослужбовців. Їм надали вибір: присягнути на вірність Україні й залишитися на службі, або вийти на пенсію чи виїхати. 6 грудня 1991 року перша група військових присягнула на вірність українській державі. Цей день вважають днем заснування Збройних сил України.</w:t>
      </w:r>
    </w:p>
    <w:p w14:paraId="5A15EA85" w14:textId="77777777" w:rsidR="009D4266" w:rsidRDefault="009D4266" w:rsidP="009D4266"/>
    <w:p w14:paraId="15D2D21A"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Яблуком розбрату між Україною та Росією на самому початку незалежності стало питання поділу Чорноморського флоту. Процес був напруженим і тривалим. Більшість кораблів перебували під контролем Росії. У 1995 році Росія погодилася передати Україні 18% кораблів, але відмовилася залишити Севастополь, найбільшу базу флоту. У 1997 році держави підписали низку угод, що передбачали подальшу присутність обмеженого російського флоту у Севастополі аж до 2017 року.</w:t>
      </w:r>
    </w:p>
    <w:p w14:paraId="53D2E47E" w14:textId="77777777" w:rsidR="009D4266" w:rsidRDefault="009D4266" w:rsidP="009D4266"/>
    <w:p w14:paraId="5C94A6B0"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В обмін на це, того ж року підписали «Договір про дружбу, співробітництво і партнерство між Україною і Російською Федерацією». Росія нарешті погодилася, по факту, визнати незалежність України та цілісність її кордонів. Брак грошей вирішували просто — вмикали друкарський станок. В Україні розпочалася інфляція, потім гіперінфляція і, відповідно, падіння доходів населення. У 1992 році вона перевищила 2000%. В той час жартували, що всі отримали можливість відчути себе мільйонерами. У період між 1991 і 1997 роками, українське промислове та сільськогосподарське виробництва скоротилися вполовину, а валовий внутрішній продукт (ВВП) становив 64% від показника 1991 року. Це втрата приблизно як в США у роки Великої депресії.</w:t>
      </w:r>
    </w:p>
    <w:p w14:paraId="4DCBA3E0" w14:textId="77777777" w:rsidR="009D4266" w:rsidRDefault="009D4266" w:rsidP="009D4266"/>
    <w:p w14:paraId="185A9E78"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Питання, яке чи не найбільше хвилювало міжнародну спільноту у перші роки української державності — третій у світі ядерний арсенал. Перший президент Леонід Кравчук домовився, а його наступник Леонід Кучма у 1994 році підписав угоду, що отримала назву Будапештський меморандум. За ним, Сполучені Штати, Росія і Великобританія надали Україні «безпекові гарантії» в обмін на відмову від ядерного арсеналу. Хоча подальші події засвідчили, що слово «гарантії» варто брати в лапки: за відмову приєднуватися до Договору про нерозповсюдження ядерної зброї, Україні загрожувала міжнародна ізоляція. Тому вибору не було. Переорієнтація на інші ринки потребувала часу і ресурсів.Україна також не мала можливості згладити цей розрив доходами від продажу нафти і газу. Металургія, основа промисловості на той час, уже давно потребувала модернізації і сильно залежала від російського газу. Чим Росія неодноразово скористається. Водночас, Україна продовжила дотримуватися соціальних зобов'язань, достатньо високих ще за радянських часів. Держава тримала у своїй власності величезну кількість підприємств, що виїдали все більше коштів державного бюджету. Проте найголовніше — українські політики затягували з болючими, але потрібними реформами, що з кожним роком робило ситуацію лише гіршою.</w:t>
      </w:r>
    </w:p>
    <w:p w14:paraId="677E301E" w14:textId="77777777" w:rsidR="009D4266" w:rsidRDefault="009D4266" w:rsidP="009D4266"/>
    <w:p w14:paraId="6F08D686"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Як будувати демократичні інститути, усі мали смутне уявлення. Як і про те, хто винен у падінні економіки, і хто крайній розгрібати авгнієві стайні. Розпочався гострий конфлікт між парламентом та президентом, що закінчився достроковими виборами президента у 1994 році.</w:t>
      </w:r>
    </w:p>
    <w:p w14:paraId="411AB489" w14:textId="77777777" w:rsidR="009D4266" w:rsidRDefault="009D4266" w:rsidP="009D4266"/>
    <w:p w14:paraId="388CCE4D"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Існує думка, що Леонід Кравчук, від гріха подалі, тактично поступився у другому турі Леоніду Кучмі — директору найбільшого в Європі ракетного заводу у тодішньому Дніпропетровську, сучасному Дніпрі. Леонід Кучма застосував директорський підхід до роподілу влади. Він розпочав з підпорядкування та налагодження роботи виконавчої влади. Після довгої боротьби з парламентом, він зумів проштовхнути власний проект Конституції. Основний Закон, що прийшов на зміну старій радянській конституції, прийняли 28 червня 1996 року, після напруженої сесії, що тривала цілу ніч. За новою Конституцією, Україна ставала президентсько-парламентською республікою. Президент фактично отримав контроль над урядом і можливість втілювати власну програму.Свій зовнішньополітичний курс Леонід Кучма назвав багатовекторним. Він зумів заключити угоди з Росією, про які ми згадували раніше, що нарешті врегулювали суперечності між країнами. Принаймні на той час. Водночас, Україна почала інтеграцію до світового та європейського просторів. У вересні 1995 року вона стала членом Ради Європи. У 1996 підписала Стратегію інтеграції до ЄС. А в 1997-му узгодили Хартію про особливе партнерство між Україною та НАТО.</w:t>
      </w:r>
    </w:p>
    <w:p w14:paraId="0CD33458" w14:textId="77777777" w:rsidR="009D4266" w:rsidRDefault="009D4266" w:rsidP="009D4266"/>
    <w:p w14:paraId="1D8BDBAD"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Леонід Кучма розпочав рішучі економічні реформи. Насамперед, лібералізували ціни та валютний курс. У 1996 році ввели національну валюту — гривню, замість тимчасових купонів-карбованців. Хоча самого Леоніда Кучму можна назвати вихідцем з середовища «червоних директорів», він розпочав більш рішучу приватизацію. Держава позбувалася не лише власних підприємств, але й землі. В листопаді 1994 року президент видав указ, за яким більше мільйони осіб отримали земельні паї. Леонід Кучма стояв на чолі процесу приватизації, тому заручився економічною та політичною підтримкою олігархів. На виборах президента 1999 року він зумів представити себе як єдину альтернативу комуністам та соціалістам. У 2000 році розгорівся «касетний скандал», пов'язаний з публікацією записів з кабінету президента, де він поставав, у м'яко кажучи, не привабливому образі. Окрім корупційних схем, плівки засвідчили, що президент, імовірно, займався залякуванням опозиції . У 2000-2001 роках тривала акція «Україна без Кучми!» — перший великий протестний рух незалежної України. Це стало початком сходження нових лідерів опозиції — прем'єр-міністра України 1999-2001 років, Віктора Ющенка та Юлії Тимошенко. </w:t>
      </w:r>
    </w:p>
    <w:p w14:paraId="19774F2C" w14:textId="77777777" w:rsidR="009D4266" w:rsidRDefault="009D4266" w:rsidP="009D4266"/>
    <w:p w14:paraId="1124FDDD"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Парламентські вибори 2002 року відбувалися за змішаною пропорційно-мажоритарною системою, коли половину місць отримували за партійними списками, а іншу половину — представники від територіальних округів. Вперше таку систему апробували на попередніх парламентських виборах 1998 року. Участь у виборах 2002 року взяли більше 60 партій. Проте подальші події під час другого президенства Кучми призвели до погіршення відносин з Заходом. Після того, як Україну у 2002 році звинуватили у таємному продажу зброї Іраку (під час війни в Іраку), країна опинилася фактично в міжнародній ізоляції</w:t>
      </w:r>
    </w:p>
    <w:p w14:paraId="532BC793"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Побитий скандалами Леонід Кучма у 2003-2004 роках намагався просунути проект змін до Конституції, що перетворював Україну на парламентсько-президенстську республіку.</w:t>
      </w:r>
    </w:p>
    <w:p w14:paraId="51942665" w14:textId="77777777" w:rsidR="009D4266" w:rsidRDefault="009D4266" w:rsidP="009D4266"/>
    <w:p w14:paraId="3B91E249"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Вибори 2004 року стали найзапеклішими за всю історію незалежної України. У першому турі Віктор Ющенко та Віктор Янукович отримали кожен трохи більше 39% голосів, розрив становив піввідсотка. Голоси розділилися регіонально: захід і центр проголосували переважно за Ющенка, а південь і схід — за Януковича. Пізніше це стало об'єктом значних маніпуляцій. На Майдані Незалежності у Києві розпочалися протестні рухи проти фальсифікацій на виборах, що отримали назву Помаранчева революція. Вона тривала з жовтня по грудень 2004 року. Україна вперше за довгий час опинилася в центрі світових новин. Політичну кризу вирішили після досягнення компромісу. Результати другого туру виборів скасували, оголосили третій тур. Натомість, Верховна Рада прийняла зміни до Конституції про перетворення на парламентсько-президентську республіку. 8 грудня 2004 року компроміс затвердив парламент. Перемогу у третьому турі очікувано здобув Віктор Ющенко. Його президентство тривало з 2005 по 2010 рік і було достатньо суперечливим. З одного боку, на хвилі позитивного іміджу у світі та прозахідної орієнтації Ющенка, країна отримувала іноземні інвестиції і показувала хороші показники економічного зростання. ВВП України нарешті перегнало показники 1990 року. Економіку визнали ринковою, і у 2008 році Україна стала членом Світової організації торгівлі. Щоправда, все щастя тривало до початку світової фінансової кризи 2008 року, що обвалила ВВП України більш ніж на третину. У зовнішній політиці, країна декларувала курс на євроатлантичну інтеграцію, що мало значні перспективи.</w:t>
      </w:r>
    </w:p>
    <w:p w14:paraId="66A2CC14" w14:textId="77777777" w:rsidR="009D4266" w:rsidRDefault="009D4266" w:rsidP="009D4266"/>
    <w:p w14:paraId="0E7C1900"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З іншого боку, президенство Ющенка запам'яталося перманентною політичної кризою та «економічними війнами» з Росією, що безперечно не могла погодитися з європейським курсом України. Помаранчева команда розвалилася майже одразу після приходу до влади. Конфлікт між Ющенком та Тимошенко набирав обертів. Окрім того, конституційна реформа, затверджена як компроміс у грудні 2004 року, значно обмежила владу президента і дала привід для постійної боротьби за повноваження між владними інституціями. У 2007 році Ющенко розпустив парламент і призначив дострокові вибори. На 2007-2010 роки припав важкий етап фінансової кризи та газових війн з Росією, яка вдало підтримувала конфлікт між президентом і прем'єром. На початку січня 2009 року «Газпром» повністю припинив постачання газу до України, яку звинуватив у крадіжках газу. 18 січня 2009 року Юлія Тимошенко і прем'єр РФ Володимир Путін підписали нову газову угоду, яка була вкрай невигідна Україні. «Партія регіонів» та її лідер Віктор Янукович. На президентських виборах 2010 року він завдає реваншу і перемагає свого головного конкурента Юлію Тимошенко у другому турі виборів. Президент Янукович різко змінює усталений в Україні підхід до політики. Він розпочинає формування авторитарного режиму, схожого на ті, що існували в інших пострадянських республіках: зосереджує все більше влади у своїх руках, та свого найближчого оточення. У 2010 році скасували конституційну реформу 2004 року і повернули в дію Конституцію 1996 року. У такий спосіб президент отримує значно більше повноважень. Янукович бере під контроль суди та силові структури, нівелює парламент. У 2011 році до в'язниці потрапляє головна конкурентка президента — Юлія Тимошенко. Її звинувачують у підписанні невигідних газових угод. Переслідування зазнають й інші опозиціонери. Україна падає в рейтингах демократії та свободи слова.</w:t>
      </w:r>
    </w:p>
    <w:p w14:paraId="49D7C088" w14:textId="77777777" w:rsidR="009D4266" w:rsidRDefault="009D4266" w:rsidP="009D4266"/>
    <w:p w14:paraId="75020FB3"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6B212E40"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Янукович має повноту влади та слабку опозицію. Політику уряду прем'єр-міністр Микола Азаров спрямовує на підтримку «стабільності». Це призводить до того, що на кінець 2013 року Україна опиняється на межі дефолту. На зовнішній арені Янукович, користуючись прихильністю Росії, у квітні 2010 року укладає так звані «Харківські угоди». В обмін на знижку ціни на газ, Україна погоджувалася продовжити термін дислокації Чорноморського флоту Росії у Севастополі до 2042 року. Янукович проголосив повернення багатовекторної політики часів президента Кучми. По факту, вона була більше пропросійською. Тому Янукович приїхав у Вільнюс на Саміт східного партнерства 28-29 листопада 2013 року, але в останній момент відмовився підписати угоду. Частина українців, що покладала сподівання на збереження європейського зовнішньополітичного вектора, розпочинає акцію протесту на Майдані Незалежності ввечері 21 листопада. Віктор Янукович пам'ятав болісний досвід 2004 року і спробував придушити виступ у зародку. 30 листопада вночі правоохоронці жорстоко розігнали демонстрантів, більшість з яких була студентами. Як це часто буває, результати виявилися протилежними до очікуваних. Невеликий студентський Євромайдан переріс у масовий протестний рух, відомий як Революція Гідності. Протести тривали протягом грудня-січня і перекинулися на інші міста країни. 16 січня парламент приймає так звані «диктаторські закони», які лише загострили протистояння. Наприкінці розпочинаються сутички. Апогеєм протистояння стають події 18-20 лютого 2014 року, коли правоохоронці відкривають по протестувальниках вогонь на ураження. 20 лютого Верховна Рада засуджує насильство зі сторони влади. Президент Янукович, після того як парламент виступив проти нього, уночі 21 лютого тікає з країни. Виконуючим обов'язки президента став спікер Верховної Ради Олександр Турчинов. Революція Гідності перемогла, але ціною більше сотні загиблих.</w:t>
      </w:r>
    </w:p>
    <w:p w14:paraId="72F84090" w14:textId="77777777" w:rsidR="009D4266" w:rsidRDefault="009D4266" w:rsidP="009D4266"/>
    <w:p w14:paraId="38D1C322"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Росія вирішила скористатися внутрішньою нестабільністю в Україні і розпочала агресію проти неї. Наприкінці лютого 2014 року біля парламенту та уряду Криму з'являються «зелені чоловічки» — військові без розпізнавальних знаків. Вони блокують українські військові частини та розпочинають підготовку до окупації півострова. Паралельно з тим, навесні 2014 року, Росія розпочинає дестабілізацію та стимулює розвиток сепаратиських рухів, тобто таких, що прагнуть від'єднання від країни, на Донеччині, Луганщині, а також у Харкові та Одесі. У травні підтримувані російськими спецслужбами сепаратисти проголосили створення так званих «Донецької» та «Луганської народних республік» (ДНР та ЛНР) та організували псевдореферендум на їхню підтримку. У відповідь, Україна розпочинає антитерористичну операцію (АТО).</w:t>
      </w:r>
    </w:p>
    <w:p w14:paraId="6237BBB4"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У складний для країни час, суспільство мобілізується у масштабні волонтерський та добровольчий рухи. У червні 2014 року на президентських виборах у першому турі здобуває перемогу Петро Порошенко. Символом протистояння російській агресії стала оборона Донецького аеропорту «кіборгами» — українськими військовими-захисниками. Гарячу фазу протистояння спробували призупити підписанням «Мінських угод» у вересні 2014 та лютому 2015 року. У червні 2014 року Угоду про асоціацію з ЄС президент Петро Порошенко підписав тією ж ручкою, що мав Віктор Янукович у листопаді 2013.</w:t>
      </w:r>
    </w:p>
    <w:p w14:paraId="0F28C5C1"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2A373D07"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242D0D10" w14:textId="77777777" w:rsidR="009D4266" w:rsidRDefault="009D4266" w:rsidP="009D4266">
      <w:pPr>
        <w:pStyle w:val="Heading3"/>
        <w:spacing w:before="320" w:after="80" w:line="0" w:lineRule="auto"/>
        <w:ind w:firstLine="705"/>
      </w:pPr>
      <w:r>
        <w:rPr>
          <w:rFonts w:ascii="Arial" w:hAnsi="Arial" w:cs="Arial"/>
          <w:b/>
          <w:bCs/>
          <w:color w:val="434343"/>
          <w:sz w:val="28"/>
          <w:szCs w:val="28"/>
        </w:rPr>
        <w:t>(ред)80. Україна в роки Першої світової війни.</w:t>
      </w:r>
    </w:p>
    <w:p w14:paraId="6F5AD848"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1 серпня 1914 почалась І світова війна. Воєнні дії йшли переважно на західноукраїнських землях. Спочатку наступали російські війська Південно-західного фронту, які у серпні – вересні 1914 зайняли Східну Галичину та Північну Буковину. Тут на 450-кілометровому фронті від Івангорода до Кам'янця-Подільського розгорнулася одна з найбільших у І світовій війні Галицька битва за участю з обох боків 1 500 тис. солдат і офіцерів, а також авіації, бронепоїздів, танків і навіть хімічної зброї. Вона почалася загальним наступом росіян 6 серпня, а вже 12 серпня вони захопили Тернопіль, 15 – Бучач, 22 – Чортків. І щойно 3 вересня 1914 російські війська вступили до Львова, 2 – 3 вересня відбулась битва при містечку Рави-Руської. З 16 вересня 1914 до 22 березня 1915 втримувалася фортеця Перемишль. 25 вересня битва на Ужоцькому перевалі, жовтень – на Верецькому. Жовтень-листопад 1914 наступ на Дрогобич, Стрій, Борислав..Війна призвела до великих людських втрат, зниження життєвого рівня, до господарчої кризи, ще більш загострила існуючі протиріччя, і наприкінці наштовхнула суспільство до нової революції.Процес формування та бойовий шлях УСС під час І Світової війни.У серпні-вересні 1914 на Галичині Головна Українська Рада створила Центральну Бойову Раду, яка звернулась до уряду країни з проханням дозволити сформувати легіон УСС. Невдовзі згоду було отримано; правда, командування австро-угорської армії, як і уряд, без ентузіазму поставились до цієї ініціативи галичан. На прохання Управи відкликати військ для формування легіону 100 українських старшин цісарське командування виділило лише 16. У серпні-вересні 1914 на Галичині із добровольців створено легіон УСС. У місто Стрий на Львівщину прибуло 28 тис. добровольців, але австро-угорський уряд дозволив формування з 2,5 тис. легіону. Військову присягу солдати давали два рази. Перший раз на вірність Австро-Угорщині, а другий Україні. І курінь УСС очолив Д. Вітовський. У березні 1915 стрілецькі сотні виходять на схили гори Маківка. Генерал Іванов підтягує важку артилерію і кидає у наступ кавалерійську дивізію генерала Олексія Каледіна та дрібні піхотні частини. Найбільшої напруги бої досягли 1 травня. Витримати позиції січовикам не вдалося. 1 – 3 травня 1915 битва на горі Маківка.4 червня 1916 почався Брусиловський прорив.На початку липня 1917 шість відновлених сотень полку УСС під командуванням 17 лютого 1917 УСС у відновленому складі повертається на фронт.У кінці 1917 у Києві був створений курінь УСС під керівництвом Є. Коновальця та Мельника.Таким чином, бойовий шлях УСС складався із перемог та поразок, але це була перша спроба створити українську національну армію, яка б могла захистити інтереси українців та звільнити їх від іноземного панування.</w:t>
      </w:r>
    </w:p>
    <w:p w14:paraId="0B282836"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1E9B6261" w14:textId="77777777" w:rsidR="009D4266" w:rsidRDefault="009D4266" w:rsidP="009D4266">
      <w:pPr>
        <w:pStyle w:val="Heading3"/>
        <w:spacing w:before="320" w:after="80" w:line="0" w:lineRule="auto"/>
        <w:ind w:firstLine="705"/>
      </w:pPr>
      <w:r>
        <w:rPr>
          <w:rFonts w:ascii="Arial" w:hAnsi="Arial" w:cs="Arial"/>
          <w:b/>
          <w:bCs/>
          <w:color w:val="434343"/>
          <w:sz w:val="28"/>
          <w:szCs w:val="28"/>
        </w:rPr>
        <w:t>81. Українська діаспора: історія і сучасність.</w:t>
      </w:r>
    </w:p>
    <w:p w14:paraId="4A19F702"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В 1880 році, українська діаспора налічувала близько 1,2 млн осіб:</w:t>
      </w:r>
    </w:p>
    <w:p w14:paraId="6125E469"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0,7 млн українців в європейській частині Російської імперії;</w:t>
      </w:r>
    </w:p>
    <w:p w14:paraId="05B88470"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0,2 млн українців в Австро-Угорщині;</w:t>
      </w:r>
    </w:p>
    <w:p w14:paraId="12BD6C92"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0,1 млн українців в азійській частині Російської імперії;</w:t>
      </w:r>
    </w:p>
    <w:p w14:paraId="07FAD324"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0,1 млн українців в Америці.</w:t>
      </w:r>
    </w:p>
    <w:p w14:paraId="3C82C519"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Це становило 4,6 % всіх українців у світі. Себто, всіх українців в 1880 році було близько 24 млн чоловік, в тому числі на українських етнічних землях проживало 22,8 млн чоловік.</w:t>
      </w:r>
    </w:p>
    <w:p w14:paraId="7FD032AF" w14:textId="77777777" w:rsidR="009D4266" w:rsidRDefault="009D4266" w:rsidP="009D4266"/>
    <w:p w14:paraId="71356546"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На останню чверть 19 ст. припадає початок масової еміграції українців:</w:t>
      </w:r>
    </w:p>
    <w:p w14:paraId="287B1874"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з Австро-Угорщини до Америки;</w:t>
      </w:r>
    </w:p>
    <w:p w14:paraId="1565F4E2"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з Російської імперії — за Урал, до Азії.</w:t>
      </w:r>
    </w:p>
    <w:p w14:paraId="0370344F" w14:textId="77777777" w:rsidR="009D4266" w:rsidRDefault="009D4266" w:rsidP="009D4266"/>
    <w:p w14:paraId="029362A4"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Причиною еміграції було аграрне перенаселення. Законодавство не робило перешкод виїздові.</w:t>
      </w:r>
    </w:p>
    <w:p w14:paraId="6B3BD9EF"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З 1890-х pp. почалася еміграція українських селян до Канади, Бразилії (штат Парана) й Аргентини (провінція Місьйонес).</w:t>
      </w:r>
    </w:p>
    <w:p w14:paraId="7224940B" w14:textId="77777777" w:rsidR="009D4266" w:rsidRDefault="009D4266" w:rsidP="009D4266"/>
    <w:p w14:paraId="00506243"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Разом до Першої світової війни емігрувало до Америки близько 500 000 українців, поділено так:</w:t>
      </w:r>
    </w:p>
    <w:p w14:paraId="26D645FC"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до США — близько 350 000 українців;</w:t>
      </w:r>
    </w:p>
    <w:p w14:paraId="05479D62"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до Канади — близько 100 000 українців;</w:t>
      </w:r>
    </w:p>
    <w:p w14:paraId="276D6962"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до Бразилії й Аргентини — близько 50 000 українців.</w:t>
      </w:r>
    </w:p>
    <w:p w14:paraId="2B709198"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В 1914 р., українська діаспора за океаном приблизно становила 700–750 тисяч людей, поділено так:</w:t>
      </w:r>
    </w:p>
    <w:p w14:paraId="188E4884"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в США — 500 000–550 000 українців;</w:t>
      </w:r>
    </w:p>
    <w:p w14:paraId="2580B0B1"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в Канаді — понад 100 000 українців;</w:t>
      </w:r>
    </w:p>
    <w:p w14:paraId="55074DBE"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в Бразилії — близько 50 000 українців;</w:t>
      </w:r>
    </w:p>
    <w:p w14:paraId="143E4AE4"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в Аргентині — 15 000—20 000 українців.</w:t>
      </w:r>
    </w:p>
    <w:p w14:paraId="34CBD0A4"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0A0FE5D1"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Українська діаспора – сформувалася в основному внаслідок сталінських депортацій і міграції часів II Світової війни. Вона умовно поділяється на східну (Росія 4,3 млн, Казахстан 900 тис., Молдова 600 тис., Білорусь 300 тис., Узбекистан 150 тис., Киргизія 100 тис.) і західну (США 2 млн., Канада понад 1 млн, Бразилія та Аргентина по 400 тис., Австралія і Франція по 40 тис., Велика Британія 30 тис., Німеччина 25 тис.).</w:t>
      </w:r>
    </w:p>
    <w:p w14:paraId="1EF04C48" w14:textId="77777777" w:rsidR="009D4266" w:rsidRDefault="009D4266" w:rsidP="009D4266"/>
    <w:p w14:paraId="03AB3955"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Частина українців віддавна проживає на територіях, які після II Світової війни увійшли до складу сусідніх з Україною держав (Польща 300 тис., Румунія 100 тис., Словаччина 40 тис. жителів українського походження).</w:t>
      </w:r>
    </w:p>
    <w:p w14:paraId="5AC316D1" w14:textId="77777777" w:rsidR="009D4266" w:rsidRDefault="009D4266" w:rsidP="009D4266"/>
    <w:p w14:paraId="094F3ED3"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Усього у світі поза межами України проживає приблизно 10 млн людей українського походження.</w:t>
      </w:r>
    </w:p>
    <w:p w14:paraId="4029D189"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Зв’язок української діаспори з історичною Батьківщиною здійснює через товариство “Україна”, “Конгрес вільних українців”, громадські та культурні організації.</w:t>
      </w:r>
    </w:p>
    <w:p w14:paraId="1F58470B" w14:textId="77777777" w:rsidR="009D4266" w:rsidRDefault="009D4266" w:rsidP="009D4266"/>
    <w:p w14:paraId="18AA3569"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Відчутну роль у зміцненні цих зв’язків відіграє журнал “Українська діаспора”, що видається Національною Академією наук України.</w:t>
      </w:r>
    </w:p>
    <w:p w14:paraId="54CFAA66"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3DC9002B" w14:textId="77777777" w:rsidR="009D4266" w:rsidRDefault="009D4266" w:rsidP="009D4266">
      <w:pPr>
        <w:pStyle w:val="Heading3"/>
        <w:spacing w:before="320" w:after="80" w:line="0" w:lineRule="auto"/>
        <w:ind w:firstLine="705"/>
      </w:pPr>
      <w:r>
        <w:rPr>
          <w:rFonts w:ascii="Arial" w:hAnsi="Arial" w:cs="Arial"/>
          <w:b/>
          <w:bCs/>
          <w:color w:val="434343"/>
          <w:sz w:val="28"/>
          <w:szCs w:val="28"/>
        </w:rPr>
        <w:t>82.Українська культура в другій половині 60-х – в другій половині 80-х рр. ХХ ст.</w:t>
      </w:r>
    </w:p>
    <w:p w14:paraId="631847C9"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Друга половина 60-80-х років не кращій період в розвику української культури. Не маючи своєї державності, перебуваючи в міцних лещатах тоталітарного режиму, їй довелося долати шалений опір комуністичної диктатури, будь-які заборони, а нерідко й репресії. Це виснажувало духовні сили народу, гасило ініціативу. Однак, культурне життя не переривалося і мало певні здобутки.</w:t>
      </w:r>
    </w:p>
    <w:p w14:paraId="3586E5E1" w14:textId="77777777" w:rsidR="009D4266" w:rsidRDefault="009D4266" w:rsidP="009D4266"/>
    <w:p w14:paraId="132DA5E2"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Ситуація у сфері культури різко змінилася з відставкою М.С.Хрущова і приходом до влади в СРСР Л.І.Брежнєва (жовтень 1964 р.). Післяхрущовське керівництво не зробило жодного кроку до лібералізації комуністичного режиму. Почався поворот до неосталінізму, що супроводжувався утисками та переслідуваннями багатох видатних майстрів культури. З 24 серпня до 4 вересня 1965 р в Україні було заарештовано 25 ″шістдесятників″, з них 7 − у Львові.</w:t>
      </w:r>
    </w:p>
    <w:p w14:paraId="59418AF8" w14:textId="77777777" w:rsidR="009D4266" w:rsidRDefault="009D4266" w:rsidP="009D4266"/>
    <w:p w14:paraId="427D2AF4"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Отже, новому керівництву партії її держави довелось зіткнутися з набагато серйознішою демократичною опозицією інтелігенції, ніж це було в часи Хрущова. У середині 60-х років формується український дисидентський рух націонал-демократичного спрямування, який набуває визначального впливу на всю спільноту дисидентського руху. У 70-х роках опозиційний національно-культурний рух в Україні переріс у правозахисний. У цей час утворилася нова генерація борців за порятунок української нації, її духовності, культури та мову. У 1976 р. дисиденти створили Українську Гельсінську Спілку, на чолі якої став письменник Микола Руденко, а серед 36 її членів − журналіст В.Чорновіл, поет В.Стус, поетеса Н.Світлична, письменник І.Кандиба. У виданій спілкою декларації підкреслювалось, що у своїй роботі вона керується не політичними, а лише гуманітарно-правовими мотивами.</w:t>
      </w:r>
    </w:p>
    <w:p w14:paraId="56E5AAD5" w14:textId="77777777" w:rsidR="009D4266" w:rsidRDefault="009D4266" w:rsidP="009D4266"/>
    <w:p w14:paraId="43D77F33"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Дисидентство було характерною рисою культурного життя цього періоду, але не причиною її припинення. В умовах панування тоталітарного режиму українській культурі випало самоздійснюватися під пріоритетним впливом не стільки науки, скільки політики.</w:t>
      </w:r>
    </w:p>
    <w:p w14:paraId="3D37AEDB" w14:textId="77777777" w:rsidR="009D4266" w:rsidRDefault="009D4266" w:rsidP="009D4266"/>
    <w:p w14:paraId="1C3BCD8B"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Незважаючи на заідеологізованість, догматизм, залишковий принцип фінансування сфери культури, русифікацію триває вдосконалення системи народної освіти, розвитку якої радянська влада, як і раніше, надавала особливого значення. На кінець 80-х років в республиці функціонувало понад 30 тис. загальноосвітніх шкіл, в яких навчалося 7,4 млн. учнів, працювало понад 450 тис. вчителів.</w:t>
      </w:r>
    </w:p>
    <w:p w14:paraId="3D491A00" w14:textId="77777777" w:rsidR="009D4266" w:rsidRDefault="009D4266" w:rsidP="009D4266"/>
    <w:p w14:paraId="387736EF"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На жаль, в умовах панування тоталітаризму в Україні не існувало національної школи, основою навчання якої була б рідна мова, історія і всі культурні надбання, звичаї, традиції свого народу. Саме така школа через засвоєння глибин культури свого народу створює для учнів, студентів можливість сприйняття культурних надбань й інших народів.</w:t>
      </w:r>
    </w:p>
    <w:p w14:paraId="50834CDC"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58286C30" w14:textId="77777777" w:rsidR="009D4266" w:rsidRDefault="009D4266" w:rsidP="009D4266">
      <w:pPr>
        <w:pStyle w:val="Heading3"/>
        <w:spacing w:before="320" w:after="80" w:line="0" w:lineRule="auto"/>
        <w:ind w:firstLine="705"/>
      </w:pPr>
      <w:r>
        <w:rPr>
          <w:rFonts w:ascii="Arial" w:hAnsi="Arial" w:cs="Arial"/>
          <w:b/>
          <w:bCs/>
          <w:color w:val="434343"/>
          <w:sz w:val="28"/>
          <w:szCs w:val="28"/>
        </w:rPr>
        <w:t>83.Українські землі у складі Великого князівства Литовського.</w:t>
      </w:r>
    </w:p>
    <w:p w14:paraId="21CB463B"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Литовські князі одними з перших рушили на українські землі, які були роздроблені та ослаблені золотоординським ігом.</w:t>
      </w:r>
    </w:p>
    <w:p w14:paraId="0E520247" w14:textId="77777777" w:rsidR="009D4266" w:rsidRDefault="009D4266" w:rsidP="009D4266"/>
    <w:p w14:paraId="7B2E2426"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Засновником Великого князівства Литовського був Міндовг, який об’єднав під своєю владою Аукштайтію, Жемайтію, частину Ятвягії та оволодів частиною Західної Русі. На початку 60-х років XIII ст. Міндовг зробив спробу захопити також Чернігово-Сіверщину.</w:t>
      </w:r>
    </w:p>
    <w:p w14:paraId="342DB526" w14:textId="77777777" w:rsidR="009D4266" w:rsidRDefault="009D4266" w:rsidP="009D4266"/>
    <w:p w14:paraId="588B49A5"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Швидке зростання Литовської держави почалося при Гедиміні (1316-1341). Зміцнивши тили, він узявся за розширення своїх володінь. Литовські князі дуже ретельно подбали про розбудову військової справи. Вони постановили за правило: хто має землеволодіння, той мусить служити у війську; хто ж відмовляв¬ся від військової повинності, у того забирали землю. Це правило поширювалось на всі суспільні верстви - від князів до селян. Можна сказати, що Литва на той час мала велике організоване військо. Гедимін завершив приєднання білоруських земель, розпочате його попередниками, і приступив до приєднання українських земель. Експансія Литви на схід і північ Русі натрапила на сильний опір з боку Московського князівства. Вирішальна роль у захопленні українських земель належить сину Гедиміна - Ольгерду  (1345-1377), який заволодів Чернігово-Сіверщиною, а в 1362 р. зайняв Київ.</w:t>
      </w:r>
    </w:p>
    <w:p w14:paraId="72952CC9" w14:textId="77777777" w:rsidR="009D4266" w:rsidRDefault="009D4266" w:rsidP="009D4266"/>
    <w:p w14:paraId="5FE3FFCC"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Переломним у підкоренні українських земель Литвою став 1362 р. Цього року військо трьох сусідніх народів - литовського, українського та білоруського розгромило монголо-татар на Синіх Водах, давши початок звільненню українських земель від монголо-татарського іга.</w:t>
      </w:r>
    </w:p>
    <w:p w14:paraId="48D91AC9"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Землі Білорусії та частково України й Московії складали тоді 90 відсотків усієї території Великого князівства Литовського, і приблизно таке ж співвідношення існувало щодо національного складу населення, тому Литовську державу тих часів деякі дослідники небезпідставно називають також Литовсько-Руською державою.</w:t>
      </w:r>
    </w:p>
    <w:p w14:paraId="4BE57D84" w14:textId="77777777" w:rsidR="009D4266" w:rsidRDefault="009D4266" w:rsidP="009D4266"/>
    <w:p w14:paraId="3E0D0B64"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Руські землі в економічному і культурному відношенні стояли вище Литви. Не випадково литовські завойовники опинилися під надзвичайно сильним культурним впливом східнослов’янських народів, тому Литва, приєднуючи землі Русі, «старини не рушила, а новини не вводила». Все це сприяло тому, що приєднання українських земель до Литви відбулося мирно, без значного опору. Українці загалом схвально ставилися до цього акту ще й тому, що він сприяв обороні країни від набігів монголо-татар.</w:t>
      </w:r>
    </w:p>
    <w:p w14:paraId="157ADE63" w14:textId="77777777" w:rsidR="009D4266" w:rsidRDefault="009D4266" w:rsidP="009D4266"/>
    <w:p w14:paraId="25B23463"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Чимало норм руського права, руські назви посад, станів, система адміністрацій тощо були прийняті Литвою. Державною мовою Великого князівства Литовського стала руська, нею велися всі ділові папери.</w:t>
      </w:r>
    </w:p>
    <w:p w14:paraId="40908B30"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Литовські князі переходили у православ’я, сприймали мову, культуру, звичаї Русі, охоче укладали шлюби з українськими та білоруськими княжими доньками. У 1381 – 1384 рр. – у Великому князівстві відбулась перша литовсько-руська громадська війна. Для зміцнення внутрішнього та зовнішнього становища ВКЛ у боротьбі з експансією Тевтонського ордену, посилення державної влади та централізації в 1385 р. князь Ягайло уклав Кревську унію з Польщею.</w:t>
      </w:r>
    </w:p>
    <w:p w14:paraId="04388662"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07881E32"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Проте невдоволення частини литовської, та білоруської шляхти зближенням з Польщею призвели до початку другої громадської війни у ВКЛ. В результаті війни Великим князем Литовським став став Вітовт. Він проводив політику «великого княжіння на всій Руській землі» Під час князювання Вітовта значно поширилась українська територіальна колонізація на південь та схід, аж до Чорного моря. А з 1398р. Литовська держава стала називатися Велике князівство Литовське, Руське і Жемайтіське.</w:t>
      </w:r>
    </w:p>
    <w:p w14:paraId="0BFB074F" w14:textId="77777777" w:rsidR="009D4266" w:rsidRDefault="009D4266" w:rsidP="009D4266"/>
    <w:p w14:paraId="38541C72"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В 1432-1440 рр. у Великому князівстві Литовському, Руському та Жемайтійському відбувалась ще одна громадянська війна. Протягом 4 років (1432-1435) в межах ВКЛ фактично існувало дві держави — власне Литва і Велике князівство Руське. Перше очолював Сигізмунд, друге - Свидригайло, якого проголосили Великим князем Руським (Київським). Хоча осідком Свидригайла вважався Полоцьк.</w:t>
      </w:r>
    </w:p>
    <w:p w14:paraId="0DD4047A"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19BC859A"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705E3125"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68904E3A" w14:textId="77777777" w:rsidR="009D4266" w:rsidRDefault="009D4266" w:rsidP="009D4266">
      <w:pPr>
        <w:pStyle w:val="Heading3"/>
        <w:spacing w:before="320" w:after="80" w:line="0" w:lineRule="auto"/>
        <w:ind w:firstLine="705"/>
      </w:pPr>
      <w:r>
        <w:rPr>
          <w:rFonts w:ascii="Arial" w:hAnsi="Arial" w:cs="Arial"/>
          <w:b/>
          <w:bCs/>
          <w:color w:val="434343"/>
          <w:sz w:val="28"/>
          <w:szCs w:val="28"/>
        </w:rPr>
        <w:t>84.Універсали Центральної Ради</w:t>
      </w:r>
    </w:p>
    <w:p w14:paraId="0315F598" w14:textId="77777777" w:rsidR="009D4266" w:rsidRDefault="009D4266" w:rsidP="009D4266">
      <w:pPr>
        <w:pStyle w:val="NormalWeb"/>
        <w:spacing w:before="0" w:beforeAutospacing="0" w:after="0" w:afterAutospacing="0" w:line="0" w:lineRule="auto"/>
        <w:ind w:firstLine="705"/>
      </w:pPr>
      <w:r>
        <w:rPr>
          <w:rFonts w:ascii="Arial" w:hAnsi="Arial" w:cs="Arial"/>
          <w:b/>
          <w:bCs/>
          <w:color w:val="000000"/>
          <w:sz w:val="22"/>
          <w:szCs w:val="22"/>
        </w:rPr>
        <w:t>Перший універсал</w:t>
      </w:r>
    </w:p>
    <w:p w14:paraId="7C7B789E"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Центральної ради ухвалено 23 червня (10 червня — за юліанським стилем) 1917 року. Документ став відповіддю Тимчасовому уряду за небажання надати автономію, про яку було прийнято рішення на Першому всеукраїнському військовому з’їзді (18-21 травня — за ю. ст.).</w:t>
      </w:r>
    </w:p>
    <w:p w14:paraId="27CF52A4" w14:textId="77777777" w:rsidR="009D4266" w:rsidRDefault="009D4266" w:rsidP="009D4266">
      <w:pPr>
        <w:pStyle w:val="NormalWeb"/>
        <w:spacing w:before="240" w:beforeAutospacing="0" w:after="0" w:afterAutospacing="0" w:line="0" w:lineRule="auto"/>
        <w:ind w:firstLine="705"/>
      </w:pPr>
      <w:r>
        <w:rPr>
          <w:rFonts w:ascii="Arial" w:hAnsi="Arial" w:cs="Arial"/>
          <w:b/>
          <w:bCs/>
          <w:color w:val="000000"/>
          <w:sz w:val="22"/>
          <w:szCs w:val="22"/>
        </w:rPr>
        <w:t>Ключові результати:</w:t>
      </w:r>
      <w:r>
        <w:rPr>
          <w:rFonts w:ascii="Arial" w:hAnsi="Arial" w:cs="Arial"/>
          <w:color w:val="000000"/>
          <w:sz w:val="22"/>
          <w:szCs w:val="22"/>
        </w:rPr>
        <w:t xml:space="preserve"> проголошено автономію України, створено виконавчий орган УЦР — Генеральний секретаріат.</w:t>
      </w:r>
    </w:p>
    <w:p w14:paraId="57A2371E" w14:textId="77777777" w:rsidR="009D4266" w:rsidRDefault="009D4266" w:rsidP="009D4266">
      <w:pPr>
        <w:pStyle w:val="NormalWeb"/>
        <w:spacing w:before="0" w:beforeAutospacing="0" w:after="0" w:afterAutospacing="0" w:line="0" w:lineRule="auto"/>
        <w:ind w:firstLine="705"/>
      </w:pPr>
      <w:r>
        <w:rPr>
          <w:rFonts w:ascii="Arial" w:hAnsi="Arial" w:cs="Arial"/>
          <w:b/>
          <w:bCs/>
          <w:color w:val="000000"/>
          <w:sz w:val="22"/>
          <w:szCs w:val="22"/>
        </w:rPr>
        <w:t>Наслідки</w:t>
      </w:r>
    </w:p>
    <w:p w14:paraId="05295610"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Для виконання проголошених намірів 28 червня (15 — ю. ст.) було створено Генеральний уряд, що набував значення уряду та виконував всі постанови УЦР.</w:t>
      </w:r>
    </w:p>
    <w:p w14:paraId="1DD76753"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Тимчасовий уряд Росії прислав делегатів для переговорів, результатом яких стало визнання УЦР крайовим органом російського уряду та поява наступного Універсала.</w:t>
      </w:r>
    </w:p>
    <w:p w14:paraId="6BA3A7E0"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006C3C95" w14:textId="77777777" w:rsidR="009D4266" w:rsidRDefault="009D4266" w:rsidP="009D4266">
      <w:pPr>
        <w:pStyle w:val="NormalWeb"/>
        <w:spacing w:before="0" w:beforeAutospacing="0" w:after="0" w:afterAutospacing="0" w:line="0" w:lineRule="auto"/>
        <w:ind w:firstLine="705"/>
      </w:pPr>
      <w:r>
        <w:rPr>
          <w:rFonts w:ascii="Arial" w:hAnsi="Arial" w:cs="Arial"/>
          <w:b/>
          <w:bCs/>
          <w:color w:val="000000"/>
          <w:sz w:val="22"/>
          <w:szCs w:val="22"/>
        </w:rPr>
        <w:t>Другий універсал</w:t>
      </w:r>
    </w:p>
    <w:p w14:paraId="535CCB83"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Центральної ради з’явився 16 липня (3 липня — за юліанським стилем) 1917 року. Вважається відступом від попереднього документа, оскільки став компромісом між ЦР та петроградським Тимчасовим урядом.</w:t>
      </w:r>
    </w:p>
    <w:p w14:paraId="29F840F3" w14:textId="77777777" w:rsidR="009D4266" w:rsidRDefault="009D4266" w:rsidP="009D4266"/>
    <w:p w14:paraId="33E07FD9"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З одного, оформлення кінцевого варіанту автономії України відкладалося до майбутніх Установчих зборів Росії; також не було уточнено повноваження Генерального секретаріату та окреслено територію, на якій розповсюджувався вплив українського парламенту (крок назад).</w:t>
      </w:r>
    </w:p>
    <w:p w14:paraId="46956BF1"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З іншого боку, Тимчасовий уряд визнавав Центральну раду як регіональний представницький орган (чергове закріплення державотворчого процесу України).</w:t>
      </w:r>
    </w:p>
    <w:p w14:paraId="6D5ADAA9" w14:textId="77777777" w:rsidR="009D4266" w:rsidRDefault="009D4266" w:rsidP="009D4266"/>
    <w:p w14:paraId="518364A1" w14:textId="77777777" w:rsidR="009D4266" w:rsidRDefault="009D4266" w:rsidP="009D4266">
      <w:pPr>
        <w:pStyle w:val="NormalWeb"/>
        <w:spacing w:before="0" w:beforeAutospacing="0" w:after="0" w:afterAutospacing="0" w:line="0" w:lineRule="auto"/>
        <w:ind w:firstLine="705"/>
      </w:pPr>
      <w:r>
        <w:rPr>
          <w:rFonts w:ascii="Arial" w:hAnsi="Arial" w:cs="Arial"/>
          <w:b/>
          <w:bCs/>
          <w:color w:val="000000"/>
          <w:sz w:val="22"/>
          <w:szCs w:val="22"/>
        </w:rPr>
        <w:t>Ключові результати:</w:t>
      </w:r>
      <w:r>
        <w:rPr>
          <w:rFonts w:ascii="Arial" w:hAnsi="Arial" w:cs="Arial"/>
          <w:color w:val="000000"/>
          <w:sz w:val="22"/>
          <w:szCs w:val="22"/>
        </w:rPr>
        <w:t xml:space="preserve"> крок назад у розбудові автономії України, Тимчасовий уряд і його місцеві органи виконавчої влади змушені були зважати на існування Центральної ради.</w:t>
      </w:r>
    </w:p>
    <w:p w14:paraId="38B8493C" w14:textId="77777777" w:rsidR="009D4266" w:rsidRDefault="009D4266" w:rsidP="009D4266"/>
    <w:p w14:paraId="10DE46FC" w14:textId="77777777" w:rsidR="009D4266" w:rsidRDefault="009D4266" w:rsidP="009D4266">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b/>
          <w:bCs/>
          <w:color w:val="000000"/>
          <w:sz w:val="22"/>
          <w:szCs w:val="22"/>
        </w:rPr>
        <w:t>Наслідки</w:t>
      </w:r>
    </w:p>
    <w:p w14:paraId="3A55F043"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Частина петроградських урядовців не сприйняла 2 універсал. Троє міністрів-кадетів залишило кабінет, що призвело до урядової кризи та утворення нового коаліційного Тимчасового уряду.</w:t>
      </w:r>
    </w:p>
    <w:p w14:paraId="0DEF1575"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2816D830"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Одночасно з цим у Петрограді відбулося антиурядове більшовицьке повстання. А вже в серпні новий Тимчасовий уряд поставився до Центральної ради жорстко.</w:t>
      </w:r>
    </w:p>
    <w:p w14:paraId="0F706323"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6597E3F2"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17 серпня (4 серпня — за юліанським стилем) 1917 року петроградський уряд затвердив «Тимчасову інструкцію Генеральному секретаріату». Як і домовлялися раніше, Секретаріат перетворювався на краєвий орган в Україні. Але юрисдикцію було обмежено 5 губерніями (замість 9). Генеральному секретаріату не було дозволено вести військові, продовольчі, судові справи, розвивати закордонні відносини, керувати транспортним сполученням і зв’язком (телеграф, пошта). Кількість секретарів зменшено до 7, при цьому 4 з них мали бути неукраїнцями (запроваджено квоту), тощо.</w:t>
      </w:r>
    </w:p>
    <w:p w14:paraId="0F109787"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0A91DD01"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В інструкції не згадувався 2 універсал.</w:t>
      </w:r>
    </w:p>
    <w:p w14:paraId="18D8235E"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36D182DF"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22 серпня (9 серпня — за юліанським стилем) 1917 року в резолюції Центральна рада не визнала дії Тимчасового уряду, підтвердила свою юрисдикцію у всіх дев’яти українських губерніях.</w:t>
      </w:r>
    </w:p>
    <w:p w14:paraId="1E9687EB"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0FE91339"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Вважати II універсал суцільним кроком назад некоректно. Оскільки події, які вказували на це відбулися у серпні. Але не були реалізовані через протидію Центральної ради та слабкість Тимчасового уряду в Україні</w:t>
      </w:r>
    </w:p>
    <w:p w14:paraId="7B9324CE"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56F7EE64" w14:textId="77777777" w:rsidR="009D4266" w:rsidRDefault="009D4266" w:rsidP="009D4266">
      <w:pPr>
        <w:pStyle w:val="NormalWeb"/>
        <w:spacing w:before="0" w:beforeAutospacing="0" w:after="0" w:afterAutospacing="0" w:line="0" w:lineRule="auto"/>
        <w:ind w:firstLine="705"/>
      </w:pPr>
      <w:r>
        <w:rPr>
          <w:rFonts w:ascii="Arial" w:hAnsi="Arial" w:cs="Arial"/>
          <w:b/>
          <w:bCs/>
          <w:color w:val="000000"/>
          <w:sz w:val="22"/>
          <w:szCs w:val="22"/>
        </w:rPr>
        <w:t>Третій універсал</w:t>
      </w:r>
    </w:p>
    <w:p w14:paraId="00816067"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Центральної ради декларував появу Української народної республіки (УНР). 20 листопада (7 листопада — за юліанським стилем) 1917 року. Нове державне утворення лишалося в складі революційної Росії (небільшовицької). Утім, уся влада в Україні закріплювалася за Центральною радою та Генеральним секретаріатом. Цей акт — результат невідворотного краху демократичної Росії, який став очевидним після більшовицького жовтневого перевороту (7 листопада 1917 року). Центральна рада зголосилася перебрати на себе всю повноту влади в Україні, зберігаючи федеративний зв’язок з Росією. Майбутня доля держави мала визначитися на Установчих зборах.</w:t>
      </w:r>
    </w:p>
    <w:p w14:paraId="7E5BFC5F"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29EDC81E"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У 3 універсалі Центральної ради було закладено базові права громадян, адміністративну реформу основи сучасного трудового законодавства (восьмигодинний робочий день) тощо.</w:t>
      </w:r>
    </w:p>
    <w:p w14:paraId="2222F2CE"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Межі Української народної республіки визначалися територією 9 губерній (Волинь, Катеринославщина, Київщина, Поділля, Полтавщина, Харківщина, Херсонщина та північна частина Таврії) і тих повітів Воронезької, Курської та Холмської губерній, де більшість населення становили українці. Але ті повіти мали проголосувати за входження до УНР.</w:t>
      </w:r>
    </w:p>
    <w:p w14:paraId="31C97C63" w14:textId="77777777" w:rsidR="009D4266" w:rsidRDefault="009D4266" w:rsidP="009D4266"/>
    <w:p w14:paraId="19B5BA9C" w14:textId="77777777" w:rsidR="009D4266" w:rsidRDefault="009D4266" w:rsidP="009D4266">
      <w:pPr>
        <w:pStyle w:val="NormalWeb"/>
        <w:spacing w:before="0" w:beforeAutospacing="0" w:after="0" w:afterAutospacing="0" w:line="0" w:lineRule="auto"/>
        <w:ind w:firstLine="705"/>
      </w:pPr>
      <w:r>
        <w:rPr>
          <w:rFonts w:ascii="Arial" w:hAnsi="Arial" w:cs="Arial"/>
          <w:b/>
          <w:bCs/>
          <w:color w:val="000000"/>
          <w:sz w:val="22"/>
          <w:szCs w:val="22"/>
        </w:rPr>
        <w:t>Ключовий результат:</w:t>
      </w:r>
      <w:r>
        <w:rPr>
          <w:rFonts w:ascii="Arial" w:hAnsi="Arial" w:cs="Arial"/>
          <w:color w:val="000000"/>
          <w:sz w:val="22"/>
          <w:szCs w:val="22"/>
        </w:rPr>
        <w:t xml:space="preserve"> проголошення автономії України.</w:t>
      </w:r>
    </w:p>
    <w:p w14:paraId="6BC4A193" w14:textId="77777777" w:rsidR="009D4266" w:rsidRDefault="009D4266" w:rsidP="009D4266">
      <w:pPr>
        <w:pStyle w:val="NormalWeb"/>
        <w:spacing w:before="0" w:beforeAutospacing="0" w:after="0" w:afterAutospacing="0" w:line="0" w:lineRule="auto"/>
        <w:ind w:firstLine="705"/>
      </w:pPr>
      <w:r>
        <w:rPr>
          <w:rFonts w:ascii="Arial" w:hAnsi="Arial" w:cs="Arial"/>
          <w:b/>
          <w:bCs/>
          <w:color w:val="000000"/>
          <w:sz w:val="22"/>
          <w:szCs w:val="22"/>
        </w:rPr>
        <w:t> </w:t>
      </w:r>
    </w:p>
    <w:p w14:paraId="7177795D" w14:textId="77777777" w:rsidR="009D4266" w:rsidRDefault="009D4266" w:rsidP="009D4266">
      <w:pPr>
        <w:pStyle w:val="NormalWeb"/>
        <w:spacing w:before="0" w:beforeAutospacing="0" w:after="0" w:afterAutospacing="0" w:line="0" w:lineRule="auto"/>
        <w:ind w:firstLine="705"/>
      </w:pPr>
      <w:r>
        <w:rPr>
          <w:rFonts w:ascii="Arial" w:hAnsi="Arial" w:cs="Arial"/>
          <w:b/>
          <w:bCs/>
          <w:color w:val="000000"/>
          <w:sz w:val="22"/>
          <w:szCs w:val="22"/>
        </w:rPr>
        <w:t>Четвертий універсал</w:t>
      </w:r>
    </w:p>
    <w:p w14:paraId="0F77D375"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Центральної ради проголосив незалежність УНР від 22 січня (9 січня — за юліанським стилем) 1918 року. Українська народна республіка відмовилася від автономії та федералізації з колишніми російськими регіонами.</w:t>
      </w:r>
    </w:p>
    <w:p w14:paraId="02F7EDEC"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Акт з’явився в дні, коли до Києва підступали більшовицькі війська: 19 січня вони взяли Глухів, 20 січня — Полтаву.</w:t>
      </w:r>
    </w:p>
    <w:p w14:paraId="7C6F35F8"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Установчі збори України, що мали розпочати роботу 22 січня, не відкрилися.</w:t>
      </w:r>
    </w:p>
    <w:p w14:paraId="517676FD"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Ключовий результат: Центральна рада проголосила незалежність України.</w:t>
      </w:r>
    </w:p>
    <w:p w14:paraId="48BF971C" w14:textId="77777777" w:rsidR="009D4266" w:rsidRDefault="009D4266" w:rsidP="009D4266">
      <w:pPr>
        <w:pStyle w:val="NormalWeb"/>
        <w:spacing w:before="0" w:beforeAutospacing="0" w:after="0" w:afterAutospacing="0" w:line="0" w:lineRule="auto"/>
        <w:ind w:firstLine="705"/>
      </w:pPr>
      <w:r>
        <w:rPr>
          <w:rFonts w:ascii="Arial" w:hAnsi="Arial" w:cs="Arial"/>
          <w:b/>
          <w:bCs/>
          <w:color w:val="000000"/>
          <w:sz w:val="22"/>
          <w:szCs w:val="22"/>
        </w:rPr>
        <w:t>Наслідки</w:t>
      </w:r>
    </w:p>
    <w:p w14:paraId="7914E6C8"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Проголошення незалежної УНР дозволило українській делегації виступити повноцінним учасником мирних переговорів в Берестечку (Бресті). У підсумку, укладено мир з Центральними державами, більшовицькі війська змушені були відступити. Це сприяло відновленню української влади на більшості території, яку УНР вважала своєю.</w:t>
      </w:r>
    </w:p>
    <w:p w14:paraId="31E69027"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7534E7A1"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4 універсал, як і попередні, мав надмірні соціальні зобов’язання. Тому економічно-соціальна частина цих актів не була виконана. Зокрема, через глибоку кризу в умовах затяжної війни та конфлікт інтересів між широкими соціальними групами (особливо в питаннях володіння землі).</w:t>
      </w:r>
    </w:p>
    <w:p w14:paraId="09A705ED"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679B0114" w14:textId="77777777" w:rsidR="009D4266" w:rsidRDefault="009D4266" w:rsidP="009D4266">
      <w:pPr>
        <w:pStyle w:val="Heading3"/>
        <w:spacing w:before="320" w:after="80" w:line="0" w:lineRule="auto"/>
        <w:ind w:firstLine="705"/>
      </w:pPr>
      <w:r>
        <w:rPr>
          <w:rFonts w:ascii="Arial" w:hAnsi="Arial" w:cs="Arial"/>
          <w:b/>
          <w:bCs/>
          <w:color w:val="434343"/>
          <w:sz w:val="28"/>
          <w:szCs w:val="28"/>
        </w:rPr>
        <w:t>85.Утворення і розвиток Західноукраїнської Народної Республіки</w:t>
      </w:r>
    </w:p>
    <w:p w14:paraId="40854E02"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ЗАХІДНОУКРАЇНСЬКА НАРОДНА РЕСПУБЛІКА (ЗУНР) – укр. д-ва, утворена в листоп. 1918 на західноукр. землях, що перебували в складі Австро-Угорщини. В жовт. 1918 поразка австро-нім. блоку в Першій світовій війні та нац.-визвол. рух поневолених народів викликали розпад монархії Габсбургів на кілька незалежних д-в.Наприкінці верес. 1918 у Львові сформовано Укр. ген. військ. комісаріат (УГВК), який розпочав підготовку збройного виступу. В жовт. головою УГВК було призначено сотника Легіону Українських січових стрільців Д.Вітовського. 18–19 жовт. 1918 у Львові на конституанті (зібранні) укр. депутатів австрійс. парламенту, послів (депутатів) галицького і буковинського крайових сеймів, представників нац. політ. партій Галичини й Буковини, духовенства і студентства утворено Укр. нац. раду (УНРада; див. Українська національна рада ЗУНР), яка стала політ. представницьким органом укр. нас. Австро-Угорщини. 19 жовт., згідно з правом народів на самовизначення, УНРада проголосила Укр. д-ву на всій укр. етнічній тер. Галичини, Буковини й Закарпатської України, обрала президентом Ради Є.Петрушевича та вирішила виробити демократ. конституцію.</w:t>
      </w:r>
    </w:p>
    <w:p w14:paraId="550E7239" w14:textId="77777777" w:rsidR="009D4266" w:rsidRDefault="009D4266" w:rsidP="009D4266"/>
    <w:p w14:paraId="2640EA32"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31 жовт. у Львові стало відомо про приїзд до міста Польської ліквідаційної комісії, що мала перебрати від австрійського намісника владу над краєм, приєднавши його до Польщі. Австрійський намісник Галичини ген. К.Гуйн відповів відмовою на вимогу УНРади передати їй повноту влади.</w:t>
      </w:r>
    </w:p>
    <w:p w14:paraId="236552D0" w14:textId="77777777" w:rsidR="009D4266" w:rsidRDefault="009D4266" w:rsidP="009D4266"/>
    <w:p w14:paraId="0126B674"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31 жовт. УГВК за підтримки УНРади ухвалив здобути владу в краї збройним шляхом. У ніч на 1 листоп. стрілецькі частини на чолі з Д.Вітовським взяли під контроль найважливіші установи Львова та більшості повітових міст краю (див. Листопадова національно-демократична революція в Галичині 1918). 9 листопада УНРада утворила тимчасовий виконавчий орган влади – Державний секретаріат Західноукраїнської Народної Республіки на чолі з К.Левицьким. 13 листоп. затверджено конституційні засади нової д-ви – "Тимчасовий основний закон про державну самостійність українських земель бувшої австро-угорської монархії", відповідно до якого вона одержала назву Західноукраїнська Народна Республіка (див. Конституція Західноукраїнської Народної Республіки). Держ. секретаріат перетворювався на уряд – Державний секретаріат ЗУНР. Визначено тер. ЗУНР, що обіймала укр. етнічні землі – Сх. Галичину, Буковину й Закарпаття (70 тис. км²) із нас. у 6 млн осіб. Затверджено держ. герб (золотий лев на синьому тлі; згодом – тризуб) і прапор (блакитно-жовтий), а також держ. печатку. Етнічним меншинам гарантувалися рівні з укр. нас. права. Тимчасовий осн. закон доповнений низкою законів, що регламентували держ.-політ. та екон. життя республіки: закони про організацію регулярного війська – Української Галицької армії (13 листоп. 1918); тимчасову адміністрацію (15 листоп.); тимчасову організацію судочинства (16 та 21 листоп.); держ. мову (1 лют. 1919); шкільництво (13 лют.); громадянство (8 квіт.); земельну реформу (14 квіт.); про сейм ЗУНР (16 квіт.). Ліквідовано старі органи місц. влади та управління й утворено нові: у сільс. та містечкових громадах діяли громад. й міські комісари з дорадчими "прибічними радами", що їх обирало нас.; у повітах – повітові комісари й повітові нац. ради. Почала здійснюватися аграрна реформа; було монополізовано вир-во та продаж осн. видів пром. продукції (нафта, сірники та ін.) і продуктів харчування (борошно, сіль); оголошено 8-годинний робочий день та ін. Завдяки зовнішньополіт. активності уряду і УНРади відкрито посольства в Австрії, Угорщині й Німеччині, дипломатичні представництва в Чехословаччині, Канаді, США, Бразилії, Італії та ін. країнах.</w:t>
      </w:r>
    </w:p>
    <w:p w14:paraId="45323F28" w14:textId="77777777" w:rsidR="009D4266" w:rsidRDefault="009D4266" w:rsidP="009D4266"/>
    <w:p w14:paraId="33ADB228"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Однак невдовзі УГА зазнала ударів з боку Польщі під час українсько-польської війни 1918–1919, а також Румунії й Чехословаччини. 11 листоп. 1918 румунські війська зайняли Чернівці, а згодом усю Буковину Північну. 21 листоп. внаслідок прорахунку Начальної команди УГА польс. частини опанували Львовом. Сфера дії органів держ. влади ЗУНР на рубежі 1918–19 фактично охоплювала лише ч. тер. Сх. Галичини. Уряд переїхав до Тарнополя (нині м. Тернопіль), а від кін. грудня УНРада і уряд ЗУНР перебували в Станіславі (нині м. Івано-Франківськ). 4 січ. 1919 сформовано новий уряд на чолі з С.Голубовичем і створено виділ УНРади (9 осіб) під кер-вом Є.Петрушевича.</w:t>
      </w:r>
    </w:p>
    <w:p w14:paraId="2998788E" w14:textId="77777777" w:rsidR="009D4266" w:rsidRDefault="009D4266" w:rsidP="009D4266"/>
    <w:p w14:paraId="5955B920"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1 груд. 1918 делегація УНРади й Директорії УНР у Фастові підписали попередню угоду про об'єднання ЗУНР і Української Народної Республіки, остаточно схвалену вищим органом д-ви 3 січ. 1919. 22 січ. в Києві відбулося урочисте проголошення Акта злуки ЗУНР і УНР. Згідно з законом "Про форму української влади", ухваленим Трудовим конгресом України, ЗУНР дістала назву Західна область Української Народної Республіки. Проте внаслідок складної міжнар. й внутр. ситуації об'єднання двох укр. д-в не було завершене – у черв. 1919 виділ УНРади та Держ. секретаріат ухвалили закон про передання повноти військ. та цивільної влади в Зх. області УНР диктаторові Є.Петрушевичу, який утворив Колегію головноуповноважених і Військ. канцелярію, що виконували його вказівки.</w:t>
      </w:r>
    </w:p>
    <w:p w14:paraId="48ABDCC9" w14:textId="77777777" w:rsidR="009D4266" w:rsidRDefault="009D4266" w:rsidP="009D4266"/>
    <w:p w14:paraId="0441F4E6"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16–18 лип. 1919, зважаючи на посилений польс. наступ, бригади УГА, Є.Петрушевич та Колегія перейшли через р. Збруч (прит. Дністра) у Правобережну Україну, де перебували в Кам'янці-Подільському та його околицях. В листоп. 1919 Є.Петрушевич із оточенням виїхав до Відня. 25 лип. 1920 було утворено закордонний галицький уряд (уряд диктатора ЗУНР). 14 берез. 1923 Антанта на пропозицію спец. комісії Ради послів визнала Сх. Галичину тер. Польщі за умови надання їй автономії. 15 берез. 1923 еміграційний уряд ЗУНР оголосив саморозпуск і Є.Петрушевич склав повноваження. Було розпущено всі органи й установи, дипломатичні представництва й місії ЗУНР, що означало остаточне припинення її існування.</w:t>
      </w:r>
    </w:p>
    <w:p w14:paraId="715CC1EA"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86.Утворення політичних партій в Україні кінця ХІХ – початку ХХ ст.</w:t>
      </w:r>
    </w:p>
    <w:p w14:paraId="0E882E37" w14:textId="77777777" w:rsidR="009D4266" w:rsidRDefault="009D4266" w:rsidP="009D4266"/>
    <w:p w14:paraId="19619F5E"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У 1897 р. на нелегальному з’їзді представників громад Києві виникла Всеукраїнська загальна організація. її Почесними членами стали діячі «старої громади» В. Антонович, П. Житецький, М. Лисенко, дійсними членами — В. Беренштам, М. Кононенко, О. Лотоцький, Є. Чикаленко та ін. Проте її ставка на культурницьку діяльність вже не відповідала ні потребам часу, ні настроям значної частини діячів національного руху, особливо молоді. Саме тому вже 1900 р. група представників студентських українофільських гуртків у Харкові створила першу на східноукраїнських землях українську політичну організацію — Революційну українську партію (РУП), до якої увійшли Д. Антонович, Б. Камінський, Л. Мацієвич, М. Русов. РУП органічно об’єднала «вільні громади», що функціонували у Києві, Харкові, Чернігові, Полтаві, Лубнах, Ніжині та інших містах. Проте її ставка на культурницьку діяльність вже не відповідала ні потребам часу, ні настроям значної частини діячів національного руху, особливо молоді. Саме тому вже 1900 р. група представників студентських українофільських гуртків у Харкові створила першу на східноукраїнських землях українську політичну організацію — Революційну українську партію (РУП), до якої увійшли Д. Антонович, Б. Камінський, Л. Мацієвич, М. Русов. РУП органічно об’єднала «вільні громади», що функціонували у Києві, Харкові, Чернігові, Полтаві, Лубнах, Ніжині та інших містах. Проте її ставка на культурницьку діяльність вже не відповідала ні потребам часу, ні настроям значної частини діячів національного руху, особливо молоді. Саме тому вже 1900 р. група представників студентських українофільських гуртків у Харкові створила першу на східноукраїнських землях українську політичну організацію — Революційну українську партію (РУП), до якої увійшли Д. Антонович, Б. Камінський, Л. Мацієвич, М. Русов. РУП органічно об’єднала «вільні громади», що функціонували у Києві, Харкові, Чернігові, Полтаві, Лубнах, Ніжині та інших містах. У цей критичний для РУП період більшість її членів поступово схилялася до утворення української соціал-демократії. Очолювана М. Поршем, В. Винниченком та С. Петлюрою, ця частина партії стояла на позиціях органічного поєднання національної орієнтації з марксизмом. Це зумовило 1905 р. кардинальну реорганізацію та трансформацію РУП, її перетворення на Українську соціал-демократичну робітничу партію (УСДРП). Наростання революційної кризи, інтенсивна діяльність РУП підштовхнули до активності та політичної самоорганізації помірковані кола українського національного руху. У 1904 р. із Всеукраїнської загальної організації 3 ініціативи Є. Чикаленка виділяється група, яка утворює Українську демократичну партію (УДП). Ця організація стояла на ліберальних позиціях і обстоювала встановлення конституційної монархії, проведення широких соціальних реформ та надання Україні автономних прав у межах федеративної Росії. Певні розходження в поглядах на принципові програмні положення призвели до розколу в УДП та утворення частиною демократів на чолі з Б. Грінченком, С. Єфремовим та Ф. Матушевським Української радикальної партії (УРП). Згодом розкол вдалося подолати. У 1905 р. УДП та УРП об’єдналися в одну організацію — Українську демократично-радикальну партію (УДРП).</w:t>
      </w:r>
    </w:p>
    <w:p w14:paraId="512B9324" w14:textId="77777777" w:rsidR="009D4266" w:rsidRDefault="009D4266" w:rsidP="009D4266"/>
    <w:p w14:paraId="0FB8BC8C"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У 1900 р. з ініціативи групи харківських активістів культурницького і студентського руху: Д.Антоновича, П.Андріевського, М.Русова, Л.Маціевича, Б.Камінського та ін. була створена Революційна українська партія (РУП). Фактично її маніфестом стала виголошена М.Міхновським промова «Самостійна Україна», де було виразно сформульовано ідеали українського самостійництва на радикалістських засадах, для яких характерними є безкомпромісність, рішучість, глибоке усвідомлення трагічної долі народу, позбавленого свого історичного шляху розвитку, державницьких засад і прагнення поліпшити цю долю нагальними політичними засобами. У 1902 р від РУП відкололася Українська народна партія (УНП) - організація націоналістичного напрямку, яку очолював Махновський. Так званих «10 заповідей» партії проголошували самостійну демократичну республіку, шанування української мови, традицій. Після 1907 р. діяльність УНП занепала.</w:t>
      </w:r>
    </w:p>
    <w:p w14:paraId="3D2612FD" w14:textId="77777777" w:rsidR="009D4266" w:rsidRDefault="009D4266" w:rsidP="009D4266"/>
    <w:p w14:paraId="78B33C5D"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У грудні 1904 р. з РУП вийшла і створила Українську соціал-демократичну спілку (УСДС) група, яку очолював М.Меленевський. Вона намагалася перетворити партію на автономну організацій Російської соціал-демократичної робітничої партії (РСДРП), що об'єднувала б усіх робітників України, незалежно від національної, належності. Члени РУП, які залишилися після виходу з неї «Спілки», у грудні 1905 р. на своєму з'їзді перейменували РУП в Українську соціал-демократмч-ну робітничу партію (УСДРП). її лідерами стали В.Винниченко, С Петлюра, М.Порш, Л.Юркевич та ін. УСДРП виступала за автономію України в складі Російської держави, проповідувала поділ соціал-демократичних партій за національною ознакою. Вона проголосила себе представником «українського пролетаріату». Напередодні революції 1905 р, в Україні активізувалися ліберальні сили. 1904 р. вони створили в Києві Українську демократичну партію (УДП). її лідерами були О.Лотоцький, Є.Тимченко, Є.Чикаленко. Восени 1904 р. окремі члени УДП, які вийшли з неї, поклали початок новій - Українській радикальній партії (УРП). її лідерами стали Б.Грінченко і С.Єфремов. Обидві партії - УДП і УРП, нечисленні за складом, в одному з документів особливого відділу департаменту поліції віднесені до типу «конституційно-демократичних». З ряду питань УДП і УРП стояли на радикальніших позиціях (наприклад, вимога автономії України, визнання соціалістичної перспективи тощо).</w:t>
      </w:r>
    </w:p>
    <w:p w14:paraId="0F1FAE6E"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4D736224"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В умовах революції 1905-1907 рр. пройшла консолідація УДП і УРП, які відзначалися ідейною близькістю платформ, Наприкінці 1905 р.у Києві зорганізувалась Українська демократично-радикальна партія (УДРП). Найвидатнішими її представниками були Б.Грінченко, С.Єфремов, М.Левицький, Ф.Матушевський, В.Науменко, Є.Чикаленко та ін. УДРП була партією парламентського типу, але після червневого перевороту 1907 р. припинила свою діяльність.</w:t>
      </w:r>
    </w:p>
    <w:p w14:paraId="5E88D10C"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41C8AE9F"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4ADFEDDE" w14:textId="77777777" w:rsidR="009D4266" w:rsidRDefault="009D4266" w:rsidP="009D4266">
      <w:pPr>
        <w:pStyle w:val="Heading3"/>
        <w:spacing w:before="320" w:after="80" w:line="0" w:lineRule="auto"/>
        <w:ind w:firstLine="705"/>
      </w:pPr>
      <w:r>
        <w:rPr>
          <w:rStyle w:val="apple-tab-span"/>
          <w:rFonts w:ascii="Arial" w:hAnsi="Arial" w:cs="Arial"/>
          <w:b/>
          <w:bCs/>
          <w:color w:val="434343"/>
          <w:sz w:val="28"/>
          <w:szCs w:val="28"/>
        </w:rPr>
        <w:tab/>
      </w:r>
      <w:r>
        <w:rPr>
          <w:rFonts w:ascii="Arial" w:hAnsi="Arial" w:cs="Arial"/>
          <w:b/>
          <w:bCs/>
          <w:color w:val="434343"/>
          <w:sz w:val="28"/>
          <w:szCs w:val="28"/>
        </w:rPr>
        <w:t>(ред)86. Утворення політичних партій в Україні кінця ХІХ – початку ХХ ст</w:t>
      </w:r>
    </w:p>
    <w:p w14:paraId="0BB52AE7"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У 1897 р. на нелегальному з’їзді представників громад Києві виникла Всеукраїнська загальна організація. її Почесними членами стали діячі «старої громади» В. Антонович, П. Житецький, М. Лисенко, дійсними членами — В. Беренштам, М. Кононенко, О. Лотоцький, Є. Чикаленко та ін. Проте її ставка на культурницьку діяльність вже не відповідала ні потребам часу, ні настроям значної частини діячів національного руху, особливо молоді. Саме тому вже 1900 р. група представників студентських українофільських гуртків у Харкові створила першу на східноукраїнських землях українську політичну організацію — Революційну українську партію (РУП), до якої увійшли Д. Антонович, Б. Камінський, Л. Мацієвич, М. Русов. РУП органічно об’єднала «вільні громади», що функціонували у Києві, Харкові, Чернігові, Полтаві, Лубнах, Ніжині та інших містах. Проте її ставка на культурницьку діяльність вже не відповідала ні потребам часу, ні настроям значної частини діячів національного руху, особливо молоді. Саме тому вже 1900 р. група представників студентських українофільських гуртків у Харкові створила першу на східноукраїнських землях українську політичну організацію — Революційну українську партію (РУП), до якої увійшли Д. Антонович, Б. Камінський, Л. Мацієвич, М. Русов. РУП органічно об’єднала «вільні громади», що функціонували у Києві, Харкові, Чернігові, Полтаві, Лубнах, Ніжині та інших містах. Проте її ставка на культурницьку діяльність вже не відповідала ні потребам часу, ні настроям значної частини діячів національного руху, особливо молоді. Саме тому вже 1900 р. група представників студентських українофільських гуртків у Харкові створила першу на східноукраїнських землях українську політичну організацію — Революційну українську партію (РУП), до якої увійшли Д. Антонович, Б. Камінський, Л. Мацієвич, М. Русов. РУП органічно об’єднала «вільні громади», що функціонували у Києві, Харкові, Чернігові, Полтаві, Лубнах, Ніжині та інших містах. У цей критичний для РУП період більшість її членів поступово схилялася до утворення української соціал-демократії. Очолювана М. Поршем, В. Винниченком та С. Петлюрою, ця частина партії стояла на позиціях органічного поєднання національної орієнтації з марксизмом. Це зумовило 1905 р. кардинальну реорганізацію та трансформацію РУП, її перетворення на Українську соціал-демократичну робітничу партію (УСДРП). Наростання революційної кризи, інтенсивна діяльність РУП підштовхнули до активності та політичної самоорганізації помірковані кола українського національного руху. У 1904 р. із Всеукраїнської загальної організації 3 ініціативи Є. Чикаленка виділяється група, яка утворює Українську демократичну партію (УДП). Ця організація стояла на ліберальних позиціях і обстоювала встановлення конституційної монархії, проведення широких соціальних реформ та надання Україні автономних прав у межах федеративної Росії. Певні розходження в поглядах на принципові програмні положення призвели до розколу в УДП та утворення частиною демократів на чолі з Б. Грінченком, С. Єфремовим та Ф. Матушевським Української радикальної партії (УРП). Згодом розкол вдалося подолати. У 1905 р. УДП та УРП об’єдналися в одну організацію — Українську демократично-радикальну партію (УДРП)</w:t>
      </w:r>
    </w:p>
    <w:p w14:paraId="403B9DCF" w14:textId="77777777" w:rsidR="009D4266" w:rsidRDefault="009D4266" w:rsidP="009D4266">
      <w:pPr>
        <w:pStyle w:val="NormalWeb"/>
        <w:spacing w:before="240" w:beforeAutospacing="0" w:after="0" w:afterAutospacing="0" w:line="0" w:lineRule="auto"/>
      </w:pPr>
      <w:r>
        <w:rPr>
          <w:rFonts w:ascii="Arial" w:hAnsi="Arial" w:cs="Arial"/>
          <w:color w:val="000000"/>
          <w:sz w:val="22"/>
          <w:szCs w:val="22"/>
        </w:rPr>
        <w:t>У 1900 р. з ініціативи групи харківських активістів культурницького і студентського руху: Д.Антоновича, П.Андріевського, М.Русова, Л.Маціевича, Б.Камінського та ін. була створена Революційна українська партія (РУП). Фактично її маніфестом стала виголошена М.Міхновським промова «Самостійна Україна», де було виразно сформульовано ідеали українського самостійництва на радикалістських засадах, для яких характерними є безкомпромісність, рішучість, глибоке усвідомлення трагічної долі народу, позбавленого свого історичного шляху розвитку, державницьких засад і прагнення поліпшити цю долю нагальними політичними засобами. У 1902 р від РУП відкололася Українська народна партія (УНП) - організація націоналістичного напрямку, яку очолював Махновський. Так званих «10 заповідей» партії проголошували самостійну демократичну республіку, шанування української мови, традицій. Після 1907 р. діяльність УНП занепала</w:t>
      </w:r>
    </w:p>
    <w:p w14:paraId="4A21E963" w14:textId="77777777" w:rsidR="009D4266" w:rsidRDefault="009D4266" w:rsidP="009D4266">
      <w:pPr>
        <w:pStyle w:val="NormalWeb"/>
        <w:spacing w:before="240" w:beforeAutospacing="0" w:after="0" w:afterAutospacing="0" w:line="0" w:lineRule="auto"/>
      </w:pPr>
      <w:r>
        <w:rPr>
          <w:rFonts w:ascii="Arial" w:hAnsi="Arial" w:cs="Arial"/>
          <w:color w:val="000000"/>
          <w:sz w:val="22"/>
          <w:szCs w:val="22"/>
        </w:rPr>
        <w:t>У грудні 1904 р. з РУП вийшла і створила Українську соціал-демократичну спілку (УСДС) група, яку очолював М.Меленевський. Вона намагалася перетворити партію на автономну організацій Російської соціал-демократичної робітничої партії (РСДРП), що об'єднувала б усіх робітників України, незалежно від національної, належності. Члени РУП, які залишилися після виходу з неї «Спілки», у грудні 1905 р. на своєму з'їзді перейменували РУП в Українську соціал-демократмч-ну робітничу партію (УСДРП). її лідерами стали В.Винниченко, С Петлюра, М.Порш, Л.Юркевич та ін. УСДРП виступала за автономію України в складі Російської держави, проповідувала поділ соціал-демократичних партій за національною ознакою. Вона проголосила себе представником «українського пролетаріату». Напередодні революції 1905 р, в Україні активізувалися ліберальні сили. 1904 р. вони створили в Києві Українську демократичну партію (УДП). її лідерами були О.Лотоцький, Є.Тимченко, Є.Чикаленко. Восени 1904 р. окремі члени УДП, які вийшли з неї, поклали початок новій - Українській радикальній партії (УРП). її лідерами стали Б.Грінченко і С.Єфремов. Обидві партії - УДП і УРП, нечисленні за складом, в одному з документів особливого відділу департаменту поліції віднесені до типу «конституційно-демократичних». З ряду питань УДП і УРП стояли на радикальніших позиціях (наприклад, вимога автономії України, визнання соціалістичної перспективи тощо).</w:t>
      </w:r>
    </w:p>
    <w:p w14:paraId="120356FB" w14:textId="77777777" w:rsidR="009D4266" w:rsidRDefault="009D4266" w:rsidP="009D4266">
      <w:pPr>
        <w:pStyle w:val="NormalWeb"/>
        <w:spacing w:before="240" w:beforeAutospacing="0" w:after="0" w:afterAutospacing="0" w:line="0" w:lineRule="auto"/>
      </w:pPr>
      <w:r>
        <w:rPr>
          <w:rFonts w:ascii="Arial" w:hAnsi="Arial" w:cs="Arial"/>
          <w:color w:val="000000"/>
          <w:sz w:val="22"/>
          <w:szCs w:val="22"/>
        </w:rPr>
        <w:t> </w:t>
      </w:r>
    </w:p>
    <w:p w14:paraId="252C90C2"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В умовах революції 1905-1907 рр. пройшла консолідація УДП і УРП, які відзначалися ідейною близькістю платформ, Наприкінці 1905 р.у Києві зорганізувалась Українська демократично-радикальна партія (УДРП). Найвидатнішими її представниками були Б.Грінченко, С.Єфремов, М.Левицький, Ф.Матушевський, В.Науменко, Є.Чикаленко та ін. УДРП була партією парламентського типу, але після червневого перевороту 1907 р. припинила свою діяльність</w:t>
      </w:r>
    </w:p>
    <w:p w14:paraId="39BA3772" w14:textId="77777777" w:rsidR="009D4266" w:rsidRDefault="009D4266" w:rsidP="009D4266">
      <w:pPr>
        <w:pStyle w:val="Heading3"/>
        <w:spacing w:before="320" w:after="80" w:line="0" w:lineRule="auto"/>
        <w:ind w:firstLine="705"/>
      </w:pPr>
      <w:r>
        <w:rPr>
          <w:rFonts w:ascii="Arial" w:hAnsi="Arial" w:cs="Arial"/>
          <w:b/>
          <w:bCs/>
          <w:color w:val="434343"/>
          <w:sz w:val="28"/>
          <w:szCs w:val="28"/>
        </w:rPr>
        <w:t>87.Участь України у Вітчизняній війні 1812 р.</w:t>
      </w:r>
    </w:p>
    <w:p w14:paraId="37EDE981"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Важливого значення південно-західному напрямку надавало й російське командування. Спішно сформована 3-я Західна армія генерала О. Тормасова дислокувалася на Волині й прикривала західні кордони імперії. Регулярні війська захищали Україну з півночі вздовж Прип'яті, а також з південного заходу й півдня. Були зміцнені фортифікаційні споруди у Києві, Акермані, Тернополі, Севастополі, Одесі та в інших містах. У Житомирі та Мозирі створені укріплені табори, зібрані великі запаси харчів і фуражу, військових припасів. У ніч на 12 (24) червня 1812 р. французькі війська переправилися через Німан під Каунасом і вторглися в межі Російської імперії.</w:t>
      </w:r>
    </w:p>
    <w:p w14:paraId="3D23D294" w14:textId="77777777" w:rsidR="009D4266" w:rsidRDefault="009D4266" w:rsidP="009D4266"/>
    <w:p w14:paraId="22525401"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Почалися воєнні дії і на інших ділянках фронту. В них активну участь у складі російської армії брали українські військові формування. Перший і другий Бузькі козацькі полки протягом 12-30 червня прикривали частини 1-ї армії й вели бої з французькими роз'їздами. В ар'єргарді цієї армії відступали Ізюмський, Маріупольський та Сумський гусарські полки. Таку ж роль у складі 2-ї армії виконували Охтирський гусарський, Київський і Чернігівський драгунські полки. І російські, і українські солдати виявляли чудеса героїзму, відважно й мужньо билися під містечком Мир, Красним і Смоленськом.</w:t>
      </w:r>
    </w:p>
    <w:p w14:paraId="4B6D74D7" w14:textId="77777777" w:rsidR="009D4266" w:rsidRDefault="009D4266" w:rsidP="009D4266"/>
    <w:p w14:paraId="41284B13"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На Київському напрямку воєнні дії спочатку не велися. Сподівання на вступ у війну Туреччини не справдилися, підняти українське населення на повстання не пощастило. Тим часом 3-я армія Тормасова на початку липня перейшла в наступ. Вона вступила на територію герцогства Варшавського, оволоділа Брестом, а в ніч на 15 липня розгромила 3-тисячний загін саксонців. Об'єднані сили австрійців і саксонців генерала К. Шварценберга, а також польська дивізія генерала Косинського протягом 22-31 липня відтіснили армію Тормасова на схід і зайняли Ковельський, Володимирський і частину Луцького повітів. На зайнятій території почався партизанський рух.</w:t>
      </w:r>
    </w:p>
    <w:p w14:paraId="41D4F21E" w14:textId="77777777" w:rsidR="009D4266" w:rsidRDefault="009D4266" w:rsidP="009D4266"/>
    <w:p w14:paraId="2159370D"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Вторгнення армії Наполеона пробудило в українського населення глибокі патріотичні почуття. Хоч як тяжко жилося людям, але вони готові були захищати Батьківщину. Молодь у Кам'янці-Подільському, Києві, Чернігові та інших містах горіла бажанням потрапити в діючу армію і в боях донести свій патріотизм. За розпорядженням уряду почалося формування добровільних козацьких полків та інших військових загонів. Населення зустріло це розпорядження з ентузіазмом, сподіваючись після війни дістати за заслуги полегшення в житті, а то й відновлення козацьких прав. Першими сформувалися чотири козацькі полки в Київській та Подільській губерніях, над якими нависла безпосередня загроза вторгнення французьких військ.</w:t>
      </w:r>
    </w:p>
    <w:p w14:paraId="76A1B281"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3449F553"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Патріотичний ентузіазм панував і на Лівобережній та Слобідській Україні. Пам'ятаючи лицарську славу своїх предків, колишні козаки та їхні сини діставали шаблі, рушниці, списи і йшли на збірні пункти. До вересня замість запланованих десяти Лівобережжя виставило 26,4 тис. воїнів.</w:t>
      </w:r>
    </w:p>
    <w:p w14:paraId="145551BD" w14:textId="77777777" w:rsidR="009D4266" w:rsidRDefault="009D4266" w:rsidP="009D4266"/>
    <w:p w14:paraId="282D784F"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Після указу Олександра І від 6 липня швидкими темпами почало створюватись і земське ополчення. У добровольці виявила бажання записатися величезна кількість як кріпаків, так і державних селян з різних місцевостей України. Уряд дав дозвіл на створення земського ополчення тільки в Полтавській та Чернігівській губерніях, які знаходилися в безпосередній близькості від головного театру воєнних дій. Воно налічувало понад 42 тис. ратників. Всього ж Україна виставила понад 68 тис. добровольців, витративши на їхнє спорядження, як писав князь Микола Рєпнін, "всі свої капітали". Шість чернігівських і 3-й Бузький козацький полки прикрили північний кордон України після відходу російської армії в глиб Росії.</w:t>
      </w:r>
    </w:p>
    <w:p w14:paraId="736D2E76" w14:textId="77777777" w:rsidR="009D4266" w:rsidRDefault="009D4266" w:rsidP="009D4266"/>
    <w:p w14:paraId="3E9C54CF"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У битві поряд з російськими відзначились і українські формування - Таврійський, Новоросійський, Харківський драгунські, Глухівський, Катеринославський кірасирські та інші полки, в яких було чимало українців. Перебуваючи у Москві, Наполеон дістав повідомлення про те, що його війська в Україні зазнали поразок від армії Тормасова, залишили Волинь і частину Гродненської губернії. Але імператор не відступився від наміру підняти повстання на Україні й зайняти Київ. За його наказом на початку вересня війська спробували прорватися в глиб України з Південної Білорусії. Наступ вівся двома колонами - з Бобруйська на Чечерськ і Речицю та з Єльні на Рославль, Брянськ, Мглин. На території Суразького й Мглинського повітів він захлинувся в оборонних позиціях козаків і ратників. Прип'яттю і Сожем курсували канонерки Дніпровської флотилії.</w:t>
      </w:r>
    </w:p>
    <w:p w14:paraId="0E6E716E" w14:textId="77777777" w:rsidR="009D4266" w:rsidRDefault="009D4266" w:rsidP="009D4266"/>
    <w:p w14:paraId="3E022F79"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Героїзм регулярної армії та українських добровольців заступив шлях французам в Україну. Плани Наполеона щодо України зазнали краху. Під час контрнаступу в діючій армії перебувало понад 21 тис. українських козаків. Три київських і один донський полки до грудня 1812 р. робили рейди на територію Польщі. Громлячи невеликі гарнізони й окремі загони противника, вони полонили кілька тисяч ворожих солдатів, відбили 26 гармат. За видатні заслуги ці полки були нагороджені срібними трубами, досить високими на той час нагородами. 1-й Бузький полк діяв у партизанському загоні Дениса Давидова, 2-й - О. Фігнера, а потім О. Сеславіна, 3-й та 9-й Полтавські козацькі полки рейдували в складі загону генерал-ад'ютанта А. Ожаровського. На початку листопада лівобережне ополчення перейшло її наступ на Південну Білорусію і до середини місяця здобуло Могильов. Тим самим була ліквідована загроза північним районам України.</w:t>
      </w:r>
    </w:p>
    <w:p w14:paraId="74E41CBB" w14:textId="77777777" w:rsidR="009D4266" w:rsidRDefault="009D4266" w:rsidP="009D4266"/>
    <w:p w14:paraId="6E2F21B9"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Важливу допомогу діючій армії подавали українці й в тилу ворога. Чимало українців влились у партизанські загони ибо стали їх організаторами. За сигналом церковних дзвонів партизани одночасно нападали на гарнізони французів або виходили на тракти й атакували обози чи військові команди противника. Успішно діяли також інші загони.</w:t>
      </w:r>
    </w:p>
    <w:p w14:paraId="212DB6B6" w14:textId="77777777" w:rsidR="009D4266" w:rsidRDefault="009D4266" w:rsidP="009D4266"/>
    <w:p w14:paraId="71C72B5F"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Російське командування високо цінувало дії партизанських загонів, у тому числі й тих, якими командували українці. Головний штаб повідомляв військові частини про героїчні вчинки партизанів і допомагав їм зброєю, військовим спорядженням і продовольством. Четвертак, Самусь та Єременко були нагороджені військовими орденами й дістали перший офіцерський чин.</w:t>
      </w:r>
    </w:p>
    <w:p w14:paraId="00D7D1C1" w14:textId="77777777" w:rsidR="009D4266" w:rsidRDefault="009D4266" w:rsidP="009D4266"/>
    <w:p w14:paraId="72967E80"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Участь українського народу у Вітчизняній війні 1812 р. вплинула на його соціальну психологію. Сподівання людей на поліпшення свого становища не здійснилися. Вони переконалися в тому, що царський уряд не збирався відновлювати автономію України й повертати старшині, козацтву і міщанству скасовані права та привілеї. Не справдилися мрії селянства про волю та землю, забрані царизмом у попередні роки.</w:t>
      </w:r>
    </w:p>
    <w:p w14:paraId="127FE6D8" w14:textId="77777777" w:rsidR="009D4266" w:rsidRDefault="009D4266" w:rsidP="009D4266"/>
    <w:p w14:paraId="4FC7B287"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Серед інтелігенції України зароджувалась ідея необхідності боротьби за зміну існуючих порядків. Ідеал майбутнього устрою держави вона вбачала або у старих автономних правах України, або в устрої на зразок європейських країн. Учасники закордонного походу російської армії 1813 р. на власні очі побачили переваги європейських форм державності й прагнули наслідувати їх у своїх діях.</w:t>
      </w:r>
    </w:p>
    <w:p w14:paraId="3B18B884"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3E6B60C4" w14:textId="77777777" w:rsidR="009D4266" w:rsidRDefault="009D4266" w:rsidP="009D4266">
      <w:pPr>
        <w:pStyle w:val="Heading3"/>
        <w:spacing w:before="320" w:after="80" w:line="0" w:lineRule="auto"/>
        <w:ind w:firstLine="705"/>
      </w:pPr>
      <w:r>
        <w:rPr>
          <w:rFonts w:ascii="Arial" w:hAnsi="Arial" w:cs="Arial"/>
          <w:b/>
          <w:bCs/>
          <w:color w:val="434343"/>
          <w:sz w:val="28"/>
          <w:szCs w:val="28"/>
        </w:rPr>
        <w:t>88.Функції, структура й типологія культури.</w:t>
      </w:r>
    </w:p>
    <w:p w14:paraId="386C1D9D"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Функції культури розкривають ту роль, що вона відіграє в житті суспільства.</w:t>
      </w:r>
    </w:p>
    <w:p w14:paraId="26B8E4C8"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1E2D90D8"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1. Людинотворча (гуманістична, світоглядна) – головна функція культури, оскільки з нею пов’язані і нею визначаються всі інші. Суть її полягає в тому, що людина формується, лише залучаючись до світу культури: формується її світогляд, людський дух, емоції, оцінні складові, цінності.</w:t>
      </w:r>
    </w:p>
    <w:p w14:paraId="551A6D2F"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2. Суспільно-перетворююча функція — здійснюється через перетворення природи, суспільства та людини. Вона забезпечує засвоєння та перебудову світу і є засобом розвитку людського суспільства, лежить в основі культурно-історичного прогресу.</w:t>
      </w:r>
    </w:p>
    <w:p w14:paraId="71DB7F2F"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0CAB297C"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3. Етноформуюча та етнозахисна функція – тісно пов’язана з суспільно-перетворюючою, суть її полягає в тому, що культура творить неповторне обличчя нації, надає їй своєрідності, національної самобутності. Національна самобутність проявляється не тільки в наявності етнічних фізичних, психічних расових ознак, а й у культурних чинниках – мові, традиціях, національних цінностях, способах господарювання, побуту, формах проведення дозвілля тощо. Етнозахисна функція виявляється в тому, що культура забезпечує цілісність і самобутність нації, оберігає її від руйнівного впливу чужих елементів.</w:t>
      </w:r>
    </w:p>
    <w:p w14:paraId="1D6333D2"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01C7B47E"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4. Пізнавальна функція — полягає в тому, що культура розкриває перед людиною скарбницю знань та практичного досвіду поколінь. Через культуру, яка об’єднує природничі, технічні та суспільні знання, людина пізнає навколишній світ і саму себе, реалізує свій культурний генофонд через знання.</w:t>
      </w:r>
    </w:p>
    <w:p w14:paraId="6563F7E6"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472A2040"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5. Інтегративна (об’єднуюча) функція — полягає у здатності культури об’єднувати людей незалежно від їхньої національної чи конфесійної приналежності, світоглядних чи ідеологічних орієнтацій у певні соціальні спільноти, а народи – у світову цивілізацію. Культурні здобутки кожного народу є вагом внеском у світову скарбницю культури.</w:t>
      </w:r>
    </w:p>
    <w:p w14:paraId="36242519"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23AFEE80"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6. Семіотична (символічна, знакова від гр. semion – знак)функція — полягає в тому, що носіями інформації про культуру є системи знаків та символів. Вони фіксують факти матеріальної і духовної культури. Наприклад, у літературі, музиці, мистецтві такими знаками є слово, текст, звук, колір, форма, адже у них закодовано реальний зміст свідомості, цілу гаму емоцій, знань.</w:t>
      </w:r>
    </w:p>
    <w:p w14:paraId="2F5D63BE"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2CC82F31"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7. Комунікативна (спілкувальна, трансляційна) функція – тісно пов’язана з семіотичною і полягає в передачі культурного досвіду поколінь через механізм культурної спадкоємності та формування на цій основі різноманітних способів спілкування. Цю функцію культура виконує за допомогою складної символічної та знакової систем, які зберігають досвід поколінь у словах, поняттях, формулах науки, засобах виробництва, релігійних культах тощо. Наприклад, справжнє мистецтво не знає ніяких меж, воно зрозуміле і доступне всім; музика Баха звучить однаково захоплююче як для віруючих, так і атеїстів.</w:t>
      </w:r>
    </w:p>
    <w:p w14:paraId="16C72300"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70967351"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8. Регулятивна (нормативна, керувальна) функція реалізується через систему норм, правил, традицій, які регулюють людські особистісні і суспільні відносини, є орієнтирами в житті, засобами пристосування до умов життя. Мораль, право, традиції, звичаї, обряди, етикет — основа для здійснення регулятивної функції.</w:t>
      </w:r>
    </w:p>
    <w:p w14:paraId="56D2CCBB"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700507C2"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9. Ціннісна (аксіологічна, від гр. ахіа – цінність, вартість)функція – полягає в тому, що культура виступає засобом передавання, поширення, культивування цінностей. Цінності — це еталони, ідеали, те, що є святим для людини чи групи людей, народу або суспільства. Вони можуть бути загальнолюдськими, соціальними, культурними, особистісними. Це звичаї, судження, ідеї, основоположні життєві орієнтири, потреби, настанови, джерело мотивації діяльності. Цінності можуть бути тимчасовими і вічними, духовними й матеріальними.</w:t>
      </w:r>
    </w:p>
    <w:p w14:paraId="0C0797EA"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1A5B97FE"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10. Соціальна функція здійснюється через засвоєння знань, соціального досвіду поколінь, через входження в суспільство (соціалізація) і процес входження в культуру(інкультурація). Оволодіння соціальним досвідом — це оволодіння зразками поведінки, прилучення до знань, навичок, уміння жити і працювати відповідно до них.</w:t>
      </w:r>
    </w:p>
    <w:p w14:paraId="46E2B6A7"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0285F42C"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11. Емоційно-естетична функція – полягає в тому, що сприймаючи твори мистецтва, людина отримує естетичну насолоду, естетичне переживання, формується її естетичний смак, підтримується позитивний емоційний фон (гарний настрій, активна життєва позиція, світосприйняття).</w:t>
      </w:r>
    </w:p>
    <w:p w14:paraId="67F4E4BE"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38F84609"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12. Рекреативна функція – тісно пов’язана з попередньою, дозволяє людині відновлювати свої духовні сили, шляхом відвідування театрів, храмів, музеїв, карнавалів тощо проводити психологічне розвантаження, «профілактику» свого душевного стану.</w:t>
      </w:r>
    </w:p>
    <w:p w14:paraId="27A39F2A"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4B1DC435"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13. Виховна функція – твори мистецтва формують відчуття добра, зла, справедливості, формують негативне ставлення до поганого, низького.</w:t>
      </w:r>
    </w:p>
    <w:p w14:paraId="4FFCF6B3"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36911BE0"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14. Діагностична та прогностична функція – зміст її розкривається в тому, культура ставить діагноз дійсності, відтворює її, своєчасно реагує на ті зміни і процеси, які відбуваються в суспільстві. Прогностична функція полягає в тому, що культура дає змогу передбачити хід майбутнього розвитку країни, враховуючи наукові прогнози й перспективи.</w:t>
      </w:r>
    </w:p>
    <w:p w14:paraId="77E73AF6"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7CCDE05B"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Структура — означає порядок, будова, зв’язок. Структурний аналіз культури передбачає виокремлення певних типів, видів та форм культури за різними критеріями: за носієм, змістом, роллю, історичним принципом, конфесією, функціями, організацією, формою існування, цінностями, мовою тощо</w:t>
      </w:r>
    </w:p>
    <w:p w14:paraId="0124FFF8"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037C78C8"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За формою людської діяльності культуру поділяють на матеріальну та духовну.</w:t>
      </w:r>
    </w:p>
    <w:p w14:paraId="59324029"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77D4505F"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Матеріальна культура – це сукупність предметів, пристроїв, споруд, тобто штучно створений людиною предметний світ</w:t>
      </w:r>
    </w:p>
    <w:p w14:paraId="271C478C"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Духовна культура охоплює усі сфери духовної діяльності людини: релігію, філософію, освіту, науку, право, мораль, політику, літературу.</w:t>
      </w:r>
    </w:p>
    <w:p w14:paraId="02F1833B"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064418D9"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За етнічним чинником та вагомістю культуру поділяють на світову, загальнолюдську, етнічну, національну.</w:t>
      </w:r>
    </w:p>
    <w:p w14:paraId="7D79E8F7"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48EB3C0A"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Світова культура (метакультура) — це синтез досягнень культур усіх націй і народів.</w:t>
      </w:r>
    </w:p>
    <w:p w14:paraId="036B20FB"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3FDCEC64"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Загальнолюдська культура — це культура, вироблена людством протягом усієї історії його існування. Вона ґрунтується на загальнолюдських цінностях — істині, добрі, красі, справедливості, захисту прав особистості, гуманізмі.</w:t>
      </w:r>
    </w:p>
    <w:p w14:paraId="19657C71"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6563B2CC"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Національна культура — продукт матеріальної та духовної праці певної нації. Основою будь-якої національної культури є система звичаїв, традицій, ритуалів, які виступають у ролі етнічних стереотипів, що пронизують усі сфери життя народу (побут, господарство, спілкування).</w:t>
      </w:r>
    </w:p>
    <w:p w14:paraId="3CCF1B58"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7058D3A3"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Етнічна культура — вікова, сучасна й архаїчна, культура певного етносу, база національної культури, поєднує в собі тисячолітній спосіб мислення, традиції, звичаї, особливості поведінки і побуту, норми, право, філософію, джерело для творчості інтелектуальної національної еліти.</w:t>
      </w:r>
    </w:p>
    <w:p w14:paraId="1ABBF7CC"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За протиставленням до пануючої (домінуючої) культури виділяють такі види: домінуюча (загальнонаціональна), субкультура й контркультура.</w:t>
      </w:r>
    </w:p>
    <w:p w14:paraId="381E1005"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74597185"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Субкультура – сукупність культурних зразків, тісно пов’язаних з домінантною культурою і в той же час відмінних від неї. Префікс «sub» (тобто «під-») позначає сховані, неофіційні культурні шари пануючої культури (андеґраунд). Це, так би мовити, внутрішня культура певної групи людей, яка визначає їх особливий стиль життя, ціннісну ієрархію, менталітет тощо.</w:t>
      </w:r>
    </w:p>
    <w:p w14:paraId="2664F620"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0A42F861"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Контркультура — в широкому значенні напрям розвитку культури, який різко відрізняється від пануючої, протистоїть «офіційній» традиційній культурі, будь-які форми девіантної поведінки. У такому розумінні контркультура зближається з поняттям альтернативної культури. Прикладом контркультури були «стиляги» в СРСР у 50-х роках; нині – це готи, панки, хіпі, скінхеди та ін.</w:t>
      </w:r>
    </w:p>
    <w:p w14:paraId="463F510B"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За рівнем майстерності й типом аудиторії виділяють елітарну, масову й народну культуру (фольклор).</w:t>
      </w:r>
    </w:p>
    <w:p w14:paraId="0614E87E"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6B27E6EA"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Елітарна або висока культура (англ. high culture) — дистанційовані від масових форм артефакти (зразки образотворчого мистецтва, класичної музики й літератури, моральні образи й наукові стандарти), створені для еліти і споживані нею.</w:t>
      </w:r>
    </w:p>
    <w:p w14:paraId="74D2813C"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4AB4E018"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Масова культура (попкультура) – це культура, що склалася у процесі розвитку ЗМІ, тиражована для маси і споживана масою. Це феномен ХХ ст., культура, у якій акцент переноситься із творення на споживацтво. Масова культура охоплює усі сфери людського буття (політику, освіту, мистецтво, ЗМІ, рекламу, пропаганду, побут, виробництво тощо). Особливості масової культури: широка аудиторія (предмети, товари, послуги масової культури задовольняють потреби та інтереси широких мас); комерційну спрямованість; розважальність; швидке тиражування, відносна дешевизна; культ сильної особистості, збагачення, сексу, насильства; простота, зрозумілість, доступність; програмування недосконалих естетичних смаків.</w:t>
      </w:r>
    </w:p>
    <w:p w14:paraId="1805D7F5"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333A8050" w14:textId="77777777" w:rsidR="009D4266" w:rsidRDefault="009D4266" w:rsidP="009D4266">
      <w:pPr>
        <w:pStyle w:val="NormalWeb"/>
        <w:spacing w:before="0" w:beforeAutospacing="0" w:after="0" w:afterAutospacing="0" w:line="0" w:lineRule="auto"/>
        <w:ind w:right="3" w:firstLine="705"/>
      </w:pPr>
      <w:r>
        <w:rPr>
          <w:rFonts w:ascii="Arial" w:hAnsi="Arial" w:cs="Arial"/>
          <w:color w:val="000000"/>
          <w:sz w:val="22"/>
          <w:szCs w:val="22"/>
        </w:rPr>
        <w:t>Народна культура (фольклор) - колективна художня літературна і музична творча діяльність народу, яка засобами мови зберегла знання про життя і природу, давні культи і вірування; вона відтворює світ думок, уявлень, почуттів і переживань народу, народнопоетичної фантазії.</w:t>
      </w:r>
    </w:p>
    <w:p w14:paraId="66593A47"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081D9EFF" w14:textId="77777777" w:rsidR="009D4266" w:rsidRDefault="009D4266" w:rsidP="009D4266">
      <w:pPr>
        <w:pStyle w:val="Heading3"/>
        <w:spacing w:before="320" w:after="80" w:line="0" w:lineRule="auto"/>
        <w:ind w:firstLine="705"/>
      </w:pPr>
      <w:r>
        <w:rPr>
          <w:rFonts w:ascii="Arial" w:hAnsi="Arial" w:cs="Arial"/>
          <w:b/>
          <w:bCs/>
          <w:color w:val="434343"/>
          <w:sz w:val="28"/>
          <w:szCs w:val="28"/>
        </w:rPr>
        <w:t>89.Характеристика української культури, періодизація, джерельна база та принципи вивчення</w:t>
      </w:r>
    </w:p>
    <w:p w14:paraId="73695102"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З історико-етнографічної точки зору українська культура є гетерогенною, на території України можна виділити такі культурно-історичні зони:</w:t>
      </w:r>
    </w:p>
    <w:p w14:paraId="2A55B8A8" w14:textId="77777777" w:rsidR="009D4266" w:rsidRDefault="009D4266" w:rsidP="009D4266"/>
    <w:p w14:paraId="3599D37B"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1. Центральний регіон (Середнє Придніпров’я: Надднiпрянщина та Слобожанщина).</w:t>
      </w:r>
    </w:p>
    <w:p w14:paraId="6952F657"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2. Північний регіон (Полісся й Сіверщина).</w:t>
      </w:r>
    </w:p>
    <w:p w14:paraId="2EC14D96"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3. Західний (Волинь, Галичина, Буковина, Закарпаття, Поділля, Покуття, Холмщина та Підляшшя, Лемківщина, Бойківщина, Гуцульщина).</w:t>
      </w:r>
    </w:p>
    <w:p w14:paraId="48CA2F23"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4. Південний (Причорномор'я (Бессарабія й Акерманщина), Таврія, Приазов’я, Донщина)</w:t>
      </w:r>
    </w:p>
    <w:p w14:paraId="0F7F1BAC"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На становлення української культури суттєво вплинуло унікальне географічне середовище. Лісостеп, степ і ліс, в умовах яких жили пращури українців, зумовили відповідний спосіб життя, характер життєдіяльності, специфічні риси національного характеру. У таких природних умовах результативним було землеробство, скотарство, мисливство, рибальство.</w:t>
      </w:r>
    </w:p>
    <w:p w14:paraId="1A5553AD" w14:textId="77777777" w:rsidR="009D4266" w:rsidRDefault="009D4266" w:rsidP="009D4266"/>
    <w:p w14:paraId="5677E48B"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М’який клімат, родюча земля, багатство природних надр, водних і лісових ресурсів позбавило українців агресивності, спрямованої на завоювання земель, зробило людей толерантними, довірливими, врівноваженими, сформувало мрійливо-споглядальне відношення до світу.</w:t>
      </w:r>
    </w:p>
    <w:p w14:paraId="50879A63"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Прагнення успішного ведення господарства вимагало створення міцної родини. Українська сім’я відрізнялася особливим статусом жінки, вона була більш вільною, заповзятою й енергійною, на неї було покладено ведення господарства, виховання дітей, збереження звичаїв, налагодження стосунків. Чоловік, батько сприймався як влада, грізна караюча сила. Українській родини властивий принцип майнової рівності спадкоємців незалежно від віку та стану. Цей принцип переноситься й на загально соціальний рівень, завдяки чому ідеальне суспільство для українців – це суспільство природної рівності всіх його членів.</w:t>
      </w:r>
    </w:p>
    <w:p w14:paraId="7D3AA566" w14:textId="77777777" w:rsidR="009D4266" w:rsidRDefault="009D4266" w:rsidP="009D4266"/>
    <w:p w14:paraId="4DE8274D"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В історії української культури культурологи виділяють кілька періодів, тісно пов’язаних з історичними умовами формування української нації.</w:t>
      </w:r>
    </w:p>
    <w:p w14:paraId="5E388884" w14:textId="77777777" w:rsidR="009D4266" w:rsidRDefault="009D4266" w:rsidP="009D4266"/>
    <w:p w14:paraId="39DA1E19"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1. Перший період – стародавня культура України (від кам’яного віку, 15 тис. рр. до н. е., до прийняття християнства, Х ст. н. е.).</w:t>
      </w:r>
    </w:p>
    <w:p w14:paraId="7FC17F5E"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2. Другий період – культура Київської Русі та Галицько-Волинського князівства (Х – ХІІІ ст.).</w:t>
      </w:r>
    </w:p>
    <w:p w14:paraId="3D4034A1"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3. Третій період – українська культура литовсько-польської доби. Український ренесанс (ХІV – ХVІ ст.).</w:t>
      </w:r>
    </w:p>
    <w:p w14:paraId="632FEB83"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4. Четвертий період - культура українського бароко (ХVІІ – ХVІІІ ст.).</w:t>
      </w:r>
    </w:p>
    <w:p w14:paraId="406AF76D"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5. П’ятий період – епоха просвітництва й романтизму в Україні (кінець ХVІІІ – перша половина ХІХ ст.).</w:t>
      </w:r>
    </w:p>
    <w:p w14:paraId="62A2ED95"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6. Шостий період – національно-культурне відродження (друга половина ХІХ – початок ХХ ст.). Зародження модернізму.</w:t>
      </w:r>
    </w:p>
    <w:p w14:paraId="1F8156EE"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7. Сьомий період - Українська культура в період соцреалізму (30-40 – 80-ті рр ХХ ст.).</w:t>
      </w:r>
    </w:p>
    <w:p w14:paraId="3FF0AE38"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8. Восьмий період – культуротворчі процеси в умовах незалежності. Постмодернізм у мистецтві.(90-ті рр.ХХ ст – перше десятиліття ХХІ ст.)</w:t>
      </w:r>
    </w:p>
    <w:p w14:paraId="0F58784F"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500C19A2"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Джерела вивчення історії української культури дуже різноманітні. Їх можна згрупувати у кілька видів:</w:t>
      </w:r>
    </w:p>
    <w:p w14:paraId="7B4038C2" w14:textId="77777777" w:rsidR="009D4266" w:rsidRDefault="009D4266" w:rsidP="009D4266"/>
    <w:p w14:paraId="69CE73AB"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1) пам’ятки духовної культури, зафіксовані в усній формі – казки, міфи, легенди, билини, думи, пісні тощо;</w:t>
      </w:r>
    </w:p>
    <w:p w14:paraId="30385771"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2) незліченні пам’ятки матеріальної культури: археологічні знахідки, містобудування, культова та побутова архітектура, хатнє начиння, меблі, сільськогосподарський та ремісничий реманент, технології виробництва;</w:t>
      </w:r>
    </w:p>
    <w:p w14:paraId="7C7F483D"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3) писемні джерела – літописи, різні види літератури, закони й державні документи;</w:t>
      </w:r>
    </w:p>
    <w:p w14:paraId="3A034339"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4) живопис, графіка, скульптура, кіно як симбіоз духовної й матеріальної культури.</w:t>
      </w:r>
    </w:p>
    <w:p w14:paraId="2A36AD50"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5) наукові твори істориків, культурологів, етнографів, філософів.</w:t>
      </w:r>
    </w:p>
    <w:p w14:paraId="0EA3941B"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6) релігійні тексти і традиції</w:t>
      </w:r>
    </w:p>
    <w:p w14:paraId="34759292"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7) моральні закони нації</w:t>
      </w:r>
    </w:p>
    <w:p w14:paraId="1D84BED0" w14:textId="77777777" w:rsidR="009D4266" w:rsidRDefault="009D4266" w:rsidP="009D4266">
      <w:pPr>
        <w:pStyle w:val="NormalWeb"/>
        <w:spacing w:before="0" w:beforeAutospacing="0" w:after="0" w:afterAutospacing="0" w:line="0" w:lineRule="auto"/>
        <w:ind w:firstLine="705"/>
      </w:pPr>
      <w:r>
        <w:rPr>
          <w:rFonts w:ascii="Arial" w:hAnsi="Arial" w:cs="Arial"/>
          <w:b/>
          <w:bCs/>
          <w:color w:val="000000"/>
          <w:sz w:val="22"/>
          <w:szCs w:val="22"/>
        </w:rPr>
        <w:t> </w:t>
      </w:r>
    </w:p>
    <w:p w14:paraId="0898E7E4" w14:textId="77777777" w:rsidR="009D4266" w:rsidRDefault="009D4266" w:rsidP="009D4266">
      <w:pPr>
        <w:pStyle w:val="Heading3"/>
        <w:spacing w:before="320" w:after="80" w:line="0" w:lineRule="auto"/>
        <w:ind w:firstLine="705"/>
      </w:pPr>
      <w:r>
        <w:rPr>
          <w:rFonts w:ascii="Arial" w:hAnsi="Arial" w:cs="Arial"/>
          <w:b/>
          <w:bCs/>
          <w:color w:val="434343"/>
          <w:sz w:val="28"/>
          <w:szCs w:val="28"/>
        </w:rPr>
        <w:t>90.Ярослав Мудрий – політичний портрет</w:t>
      </w:r>
    </w:p>
    <w:p w14:paraId="6D04BD63"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Ярослав Володимирович— Ростовський князь (987—1010), Новгородський князь (1010—1034), Великий князь Київський (1016—1018, 1019—1054), святий. Був сином хрестителя Русі князя Володимира Святославича з династії Рюриковичів.Після смерті свого батька Володимира Святославовича в 1015 році Ярослав Мудрий в жорстокій боротьбі за київський престол розбив війська Святополка біля Любеча і посів київський великокняжий престол, але 1018 під натиском польських військ короля Болеслава І, яких взяв собі на допомогу Святополк, мусив покинути Київ і утік до Новгорода.Прагнучи об'єднати всі руські землі під своєю владою, Ярослав Володимирович вів боротьбу проти свого брата Мстислава Володимировича.Ярослав мусив відступити Мстиславові Чернігівщину і всі землі на схід від Дніпра, крім Переяславщини. Згодом, після укладеного 1026 у Городку під Києвом миру, почалося порозуміння і співпраця між братами.Після смерті Мстислава у 1036 році Ярослав об'єднав під своєю владою лівобережні землі, ставши єдиним володарем могутньої Київської держави, окрім Полоцького князівства.</w:t>
      </w:r>
    </w:p>
    <w:p w14:paraId="69E27B92" w14:textId="77777777" w:rsidR="009D4266" w:rsidRDefault="009D4266" w:rsidP="009D4266"/>
    <w:p w14:paraId="30AB6C94"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Під час його правління Київська Русь перетворилася на могутню європейську державу. Було завершено розпочате Володимиром Святим розширення меж столиці Русі — Києва. Збудовано Золоті ворота, Лядську браму, Жидівські ворота, Георгіївський та Ірининський собори, Софійський собор. Створив бібліотеку Софійського собору. За часів його правління було засновано міста Юр'єв (нині — Тарту), Корсунь, Гюргів (нині — Біла Церква), розбудовано Чернігів, Переяслав, Володимир-Волинський, Турів, встановлено династичні зв'язки з королівськими дворами Швеції, Норвегії та Франції. Продовжувалося карбування срібних монет.Для скріплення влади в державі та впорядкування правових та соціальних відносин громадян за князювання Ярослава Мудрого було укладено збірник законів, так звану Правду Ярослава, що становить найдавнішу частину законів руського права — Руської Правди. За Ярослава Мудрого поширилося і зміцніло християнство в Київській Русі, а також оформилася організаційна структура й церковна ієрархія: 1039 документально стверджено існування Київської митрополії, що перебувала в юрисдикції константинопільського патріарха.</w:t>
      </w:r>
    </w:p>
    <w:p w14:paraId="3B7129C1"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r>
        <w:rPr>
          <w:rStyle w:val="apple-tab-span"/>
          <w:rFonts w:ascii="Arial" w:hAnsi="Arial" w:cs="Arial"/>
          <w:color w:val="000000"/>
          <w:sz w:val="22"/>
          <w:szCs w:val="22"/>
        </w:rPr>
        <w:tab/>
      </w:r>
    </w:p>
    <w:p w14:paraId="7F5BAF98"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Останні роки життя Ярослав провів у Вишгороді. По смерті Ярослава Мудрого залишилися п'ять синів, між якими розгорнулась боротьба за владу. Цей період відомий в історіографії як Тріумвірат Ярославичів, з якого почався розпад Київської Русі і через півтора століття вона фактично перестала існувати як єдина держава.</w:t>
      </w:r>
    </w:p>
    <w:p w14:paraId="7B6C5C4A" w14:textId="77777777" w:rsidR="009D4266" w:rsidRDefault="009D4266" w:rsidP="009D4266">
      <w:pPr>
        <w:pStyle w:val="NormalWeb"/>
        <w:spacing w:before="0" w:beforeAutospacing="0" w:after="0" w:afterAutospacing="0" w:line="0" w:lineRule="auto"/>
        <w:ind w:firstLine="705"/>
      </w:pPr>
      <w:r>
        <w:rPr>
          <w:rFonts w:ascii="Arial" w:hAnsi="Arial" w:cs="Arial"/>
          <w:color w:val="000000"/>
          <w:sz w:val="22"/>
          <w:szCs w:val="22"/>
        </w:rPr>
        <w:t> </w:t>
      </w:r>
    </w:p>
    <w:p w14:paraId="7CA2E833" w14:textId="77777777" w:rsidR="00401F9E" w:rsidRPr="00BA304A" w:rsidRDefault="00401F9E" w:rsidP="006222EF">
      <w:pPr>
        <w:tabs>
          <w:tab w:val="left" w:pos="6528"/>
          <w:tab w:val="left" w:pos="7344"/>
          <w:tab w:val="left" w:pos="8449"/>
          <w:tab w:val="left" w:pos="8789"/>
        </w:tabs>
        <w:spacing w:line="360" w:lineRule="auto"/>
        <w:jc w:val="center"/>
        <w:rPr>
          <w:rFonts w:ascii="Times New Roman" w:hAnsi="Times New Roman" w:cs="Times New Roman"/>
          <w:sz w:val="24"/>
          <w:lang w:val="uk-UA"/>
        </w:rPr>
      </w:pPr>
    </w:p>
    <w:sectPr w:rsidR="00401F9E" w:rsidRPr="00BA3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5C2E5A"/>
    <w:multiLevelType w:val="multilevel"/>
    <w:tmpl w:val="C926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E1BAE"/>
    <w:multiLevelType w:val="multilevel"/>
    <w:tmpl w:val="4640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473229"/>
    <w:multiLevelType w:val="multilevel"/>
    <w:tmpl w:val="0B064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405EEA"/>
    <w:multiLevelType w:val="multilevel"/>
    <w:tmpl w:val="E226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CC5851"/>
    <w:multiLevelType w:val="multilevel"/>
    <w:tmpl w:val="ED2C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8843CE"/>
    <w:multiLevelType w:val="multilevel"/>
    <w:tmpl w:val="CFF6A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E3B"/>
    <w:rsid w:val="00401F9E"/>
    <w:rsid w:val="006222EF"/>
    <w:rsid w:val="00711E35"/>
    <w:rsid w:val="009807D0"/>
    <w:rsid w:val="009C6390"/>
    <w:rsid w:val="009D4266"/>
    <w:rsid w:val="00AB46B6"/>
    <w:rsid w:val="00AC3468"/>
    <w:rsid w:val="00BA304A"/>
    <w:rsid w:val="00C52DD4"/>
    <w:rsid w:val="00D92E3B"/>
    <w:rsid w:val="00DB0FA1"/>
    <w:rsid w:val="00E11D56"/>
    <w:rsid w:val="00F02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402A"/>
  <w15:chartTrackingRefBased/>
  <w15:docId w15:val="{2425EDF0-E6C0-4C50-8D4C-04970B7B8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9D42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8">
    <w:name w:val="heading 8"/>
    <w:basedOn w:val="Normal"/>
    <w:next w:val="Normal"/>
    <w:link w:val="Heading8Char"/>
    <w:qFormat/>
    <w:rsid w:val="00AC3468"/>
    <w:pPr>
      <w:keepNext/>
      <w:spacing w:before="320" w:after="0" w:line="240" w:lineRule="auto"/>
      <w:jc w:val="center"/>
      <w:outlineLvl w:val="7"/>
    </w:pPr>
    <w:rPr>
      <w:rFonts w:ascii="Arial" w:eastAsia="Times New Roman" w:hAnsi="Arial" w:cs="Arial"/>
      <w:b/>
      <w:iCs/>
      <w:sz w:val="20"/>
      <w:szCs w:val="24"/>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AC3468"/>
    <w:rPr>
      <w:rFonts w:ascii="Arial" w:eastAsia="Times New Roman" w:hAnsi="Arial" w:cs="Arial"/>
      <w:b/>
      <w:iCs/>
      <w:sz w:val="20"/>
      <w:szCs w:val="24"/>
      <w:lang w:val="uk-UA"/>
    </w:rPr>
  </w:style>
  <w:style w:type="paragraph" w:customStyle="1" w:styleId="FR1">
    <w:name w:val="FR1"/>
    <w:rsid w:val="00AC3468"/>
    <w:pPr>
      <w:widowControl w:val="0"/>
      <w:autoSpaceDE w:val="0"/>
      <w:autoSpaceDN w:val="0"/>
      <w:adjustRightInd w:val="0"/>
      <w:spacing w:after="0" w:line="300" w:lineRule="auto"/>
      <w:ind w:left="40" w:firstLine="240"/>
      <w:jc w:val="both"/>
    </w:pPr>
    <w:rPr>
      <w:rFonts w:ascii="Arial" w:eastAsia="Times New Roman" w:hAnsi="Arial" w:cs="Arial"/>
      <w:sz w:val="16"/>
      <w:szCs w:val="16"/>
      <w:lang w:val="uk-UA" w:eastAsia="ru-RU"/>
    </w:rPr>
  </w:style>
  <w:style w:type="paragraph" w:styleId="ListParagraph">
    <w:name w:val="List Paragraph"/>
    <w:basedOn w:val="Normal"/>
    <w:uiPriority w:val="34"/>
    <w:qFormat/>
    <w:rsid w:val="00401F9E"/>
    <w:pPr>
      <w:spacing w:after="200" w:line="276" w:lineRule="auto"/>
      <w:ind w:left="720"/>
      <w:contextualSpacing/>
    </w:pPr>
  </w:style>
  <w:style w:type="table" w:styleId="TableGrid">
    <w:name w:val="Table Grid"/>
    <w:basedOn w:val="TableNormal"/>
    <w:uiPriority w:val="39"/>
    <w:rsid w:val="00401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D4266"/>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rsid w:val="009D426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D42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4266"/>
    <w:rPr>
      <w:color w:val="0000FF"/>
      <w:u w:val="single"/>
    </w:rPr>
  </w:style>
  <w:style w:type="character" w:styleId="FollowedHyperlink">
    <w:name w:val="FollowedHyperlink"/>
    <w:basedOn w:val="DefaultParagraphFont"/>
    <w:uiPriority w:val="99"/>
    <w:semiHidden/>
    <w:unhideWhenUsed/>
    <w:rsid w:val="009D4266"/>
    <w:rPr>
      <w:color w:val="800080"/>
      <w:u w:val="single"/>
    </w:rPr>
  </w:style>
  <w:style w:type="character" w:customStyle="1" w:styleId="apple-tab-span">
    <w:name w:val="apple-tab-span"/>
    <w:basedOn w:val="DefaultParagraphFont"/>
    <w:rsid w:val="009D4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95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uk.wikipedia.org/wiki/%D0%A1%D1%82%D0%B0%D1%82%D1%83%D1%82_%D0%A1%D0%BB%D0%BE%D0%B2%27%D1%8F%D0%BD%D1%81%D1%8C%D0%BA%D0%BE%D0%B3%D0%BE_%D0%B1%D1%80%D0%B0%D1%82%D1%81%D1%82%D0%B2%D0%B0_%D1%81%D0%B2._%D0%9A%D0%B8%D1%80%D0%B8%D0%BB%D0%B0_%D1%96_%D0%9C%D0%B5%D1%84%D0%BE%D0%B4%D1%96%D1%8F" TargetMode="External"/><Relationship Id="rId299" Type="http://schemas.openxmlformats.org/officeDocument/2006/relationships/hyperlink" Target="http://resource.history.org.ua/cgi-bin/eiu/history.exe?Z21ID=&amp;I21DBN=EIU&amp;P21DBN=EIU&amp;S21STN=1&amp;S21REF=10&amp;S21FMT=eiu_all&amp;C21COM=S&amp;S21CNR=20&amp;S21P01=0&amp;S21P02=0&amp;S21P03=TRN=&amp;S21COLORTERMS=0&amp;S21STR=Varvarstvo" TargetMode="External"/><Relationship Id="rId21" Type="http://schemas.openxmlformats.org/officeDocument/2006/relationships/hyperlink" Target="http://resource.history.org.ua/cgi-bin/eiu/history.exe?Z21ID=&amp;I21DBN=EIU&amp;P21DBN=EIU&amp;S21STN=1&amp;S21REF=10&amp;S21FMT=eiu_all&amp;C21COM=S&amp;S21CNR=20&amp;S21P01=0&amp;S21P02=0&amp;S21P03=TRN=&amp;S21COLORTERMS=0&amp;S21STR=Slobidska_Ukraina" TargetMode="External"/><Relationship Id="rId63" Type="http://schemas.openxmlformats.org/officeDocument/2006/relationships/hyperlink" Target="https://uk.wikipedia.org/wiki/%D0%9C%D1%96%D0%B6%D0%BD%D0%B0%D1%80%D0%BE%D0%B4%D0%BD%D0%B8%D0%B9_%D0%A7%D0%B5%D1%80%D0%B2%D0%BE%D0%BD%D0%B8%D0%B9_%D0%A5%D1%80%D0%B5%D1%81%D1%82" TargetMode="External"/><Relationship Id="rId159" Type="http://schemas.openxmlformats.org/officeDocument/2006/relationships/hyperlink" Target="https://uk.wikipedia.org/wiki/1846" TargetMode="External"/><Relationship Id="rId324" Type="http://schemas.openxmlformats.org/officeDocument/2006/relationships/fontTable" Target="fontTable.xml"/><Relationship Id="rId170" Type="http://schemas.openxmlformats.org/officeDocument/2006/relationships/hyperlink" Target="https://uk.wikipedia.org/w/index.php?title=%D0%90%D0%BD%D1%82%D0%BE%D0%BD_%D0%90%D0%B4%D1%80%D1%96%D0%B0%D0%BD_%D0%9C%D1%8E%D1%81%D1%81%D0%B5%D1%80%D1%82&amp;action=edit&amp;redlink=1" TargetMode="External"/><Relationship Id="rId226" Type="http://schemas.openxmlformats.org/officeDocument/2006/relationships/hyperlink" Target="https://uk.wikipedia.org/wiki/%D0%9F%D1%96%D0%B4%D0%BF%D1%96%D0%BB%D0%BB%D1%8F" TargetMode="External"/><Relationship Id="rId268" Type="http://schemas.openxmlformats.org/officeDocument/2006/relationships/hyperlink" Target="http://resource.history.org.ua/cgi-bin/eiu/history.exe?Z21ID=&amp;I21DBN=EIU&amp;P21DBN=EIU&amp;S21STN=1&amp;S21REF=10&amp;S21FMT=eiu_all&amp;C21COM=S&amp;S21CNR=20&amp;S21P01=0&amp;S21P02=0&amp;S21P03=TRN=&amp;S21COLORTERMS=0&amp;S21STR=Drach_I" TargetMode="External"/><Relationship Id="rId32" Type="http://schemas.openxmlformats.org/officeDocument/2006/relationships/hyperlink" Target="http://resource.history.org.ua/cgi-bin/eiu/history.exe?Z21ID=&amp;I21DBN=EIU&amp;P21DBN=EIU&amp;S21STN=1&amp;S21REF=10&amp;S21FMT=eiu_all&amp;C21COM=S&amp;S21CNR=20&amp;S21P01=0&amp;S21P02=0&amp;S21P03=TRN=&amp;S21COLORTERMS=0&amp;S21STR=Verlan" TargetMode="External"/><Relationship Id="rId74" Type="http://schemas.openxmlformats.org/officeDocument/2006/relationships/hyperlink" Target="https://uk.wikipedia.org/wiki/%D0%A3%D0%BA%D1%80%D0%B0%D1%97%D0%BD%D0%B0" TargetMode="External"/><Relationship Id="rId128" Type="http://schemas.openxmlformats.org/officeDocument/2006/relationships/hyperlink" Target="https://uk.wikipedia.org/wiki/%D0%9F%D0%BE%D0%BB%D1%8C%D1%89%D0%B0" TargetMode="External"/><Relationship Id="rId5" Type="http://schemas.openxmlformats.org/officeDocument/2006/relationships/image" Target="media/image1.png"/><Relationship Id="rId181" Type="http://schemas.openxmlformats.org/officeDocument/2006/relationships/hyperlink" Target="https://uk.wikipedia.org/wiki/%D0%A3%D0%BA%D1%80%D0%B0%D1%97%D0%BD%D1%81%D1%8C%D0%BA%D0%B8%D0%B9_%D0%BD%D0%B0%D1%86%D1%96%D0%BE%D0%BD%D0%B0%D0%BB%D1%8C%D0%BD%D0%B8%D0%B9_%D0%BA%D0%BE%D0%BC%D1%96%D1%82%D0%B5%D1%82" TargetMode="External"/><Relationship Id="rId237" Type="http://schemas.openxmlformats.org/officeDocument/2006/relationships/hyperlink" Target="https://uk.wikipedia.org/wiki/%D0%9C%D0%B0%D0%B9%D0%BE%D1%80" TargetMode="External"/><Relationship Id="rId279" Type="http://schemas.openxmlformats.org/officeDocument/2006/relationships/hyperlink" Target="http://resource.history.org.ua/cgi-bin/eiu/history.exe?Z21ID=&amp;I21DBN=EIU&amp;P21DBN=EIU&amp;S21STN=1&amp;S21REF=10&amp;S21FMT=eiu_all&amp;C21COM=S&amp;S21CNR=20&amp;S21P01=0&amp;S21P02=0&amp;S21P03=TRN=&amp;S21COLORTERMS=0&amp;S21STR=Akt_proholoshennia" TargetMode="External"/><Relationship Id="rId43" Type="http://schemas.openxmlformats.org/officeDocument/2006/relationships/hyperlink" Target="https://uk.wikipedia.org/wiki/%D0%A0%D0%B5%D0%BB%D1%96%D0%B3%D1%96%D1%8F" TargetMode="External"/><Relationship Id="rId139" Type="http://schemas.openxmlformats.org/officeDocument/2006/relationships/hyperlink" Target="https://uk.wikipedia.org/wiki/%D0%9A%D0%BE%D1%81%D1%82%D0%BE%D0%BC%D0%B0%D1%80%D0%BE%D0%B2_%D0%9C%D0%B8%D0%BA%D0%BE%D0%BB%D0%B0_%D0%86%D0%B2%D0%B0%D0%BD%D0%BE%D0%B2%D0%B8%D1%87" TargetMode="External"/><Relationship Id="rId290" Type="http://schemas.openxmlformats.org/officeDocument/2006/relationships/hyperlink" Target="https://uk.wikipedia.org/wiki/%D0%A1%D1%85%D1%96%D0%B4%D0%BD%D0%B5_%D0%BF%D0%B0%D1%80%D1%82%D0%BD%D0%B5%D1%80%D1%81%D1%82%D0%B2%D0%BE" TargetMode="External"/><Relationship Id="rId304" Type="http://schemas.openxmlformats.org/officeDocument/2006/relationships/hyperlink" Target="http://resource.history.org.ua/cgi-bin/eiu/history.exe?Z21ID=&amp;I21DBN=EIU&amp;P21DBN=EIU&amp;S21STN=1&amp;S21REF=10&amp;S21FMT=eiu_all&amp;C21COM=S&amp;S21CNR=20&amp;S21P01=0&amp;S21P02=0&amp;S21P03=TRN=&amp;S21COLORTERMS=0&amp;S21STR=Bernashivka" TargetMode="External"/><Relationship Id="rId85" Type="http://schemas.openxmlformats.org/officeDocument/2006/relationships/hyperlink" Target="https://uk.wikipedia.org/wiki/%D0%A1%D0%BE%D1%8E%D0%B7_%D0%A0%D0%B0%D0%B4%D1%8F%D0%BD%D1%81%D1%8C%D0%BA%D0%B8%D1%85_%D0%A1%D0%BE%D1%86%D1%96%D0%B0%D0%BB%D1%96%D1%81%D1%82%D0%B8%D1%87%D0%BD%D0%B8%D1%85_%D0%A0%D0%B5%D1%81%D0%BF%D1%83%D0%B1%D0%BB%D1%96%D0%BA" TargetMode="External"/><Relationship Id="rId150" Type="http://schemas.openxmlformats.org/officeDocument/2006/relationships/hyperlink" Target="https://uk.wikipedia.org/wiki/%D0%A1%D0%B5%D1%80%D0%B1%D1%96%D1%8F" TargetMode="External"/><Relationship Id="rId192" Type="http://schemas.openxmlformats.org/officeDocument/2006/relationships/hyperlink" Target="http://resource.history.org.ua/cgi-bin/eiu/history.exe?Z21ID=&amp;I21DBN=EIU&amp;P21DBN=EIU&amp;S21STN=1&amp;S21REF=10&amp;S21FMT=eiu_all&amp;C21COM=S&amp;S21CNR=20&amp;S21P01=0&amp;S21P02=0&amp;S21P03=TRN=&amp;S21COLORTERMS=0&amp;S21STR=Zaporozka_sich" TargetMode="External"/><Relationship Id="rId206" Type="http://schemas.openxmlformats.org/officeDocument/2006/relationships/hyperlink" Target="http://resource.history.org.ua/cgi-bin/eiu/history.exe?Z21ID=&amp;I21DBN=EIU&amp;P21DBN=EIU&amp;S21STN=1&amp;S21REF=10&amp;S21FMT=eiu_all&amp;C21COM=S&amp;S21CNR=20&amp;S21P01=0&amp;S21P02=0&amp;S21P03=TRN=&amp;S21COLORTERMS=0&amp;S21STR=Doroshenko_P_Ya" TargetMode="External"/><Relationship Id="rId248" Type="http://schemas.openxmlformats.org/officeDocument/2006/relationships/hyperlink" Target="https://uk.wikipedia.org/w/index.php?title=%D0%9F%D1%80%D0%BE%D0%BC%D0%B8%D1%81%D0%BB%D0%BE%D0%B2%D0%B5_%D0%BF%D1%96%D0%B4%D0%BF%D1%80%D0%B8%D1%94%D0%BC%D1%81%D1%82%D0%B2%D0%BE&amp;action=edit&amp;redlink=1" TargetMode="External"/><Relationship Id="rId12" Type="http://schemas.openxmlformats.org/officeDocument/2006/relationships/hyperlink" Target="https://uk.wikipedia.org/wiki/%D0%91%D1%83%D0%B4%D0%B0%D0%BF%D0%B5%D1%88%D1%82" TargetMode="External"/><Relationship Id="rId108" Type="http://schemas.openxmlformats.org/officeDocument/2006/relationships/hyperlink" Target="https://uk.wikipedia.org/wiki/%D0%9F%D0%B8%D0%BB%D1%8C%D1%87%D0%B8%D0%BA%D0%BE%D0%B2_%D0%94%D0%BC%D0%B8%D1%82%D1%80%D0%BE" TargetMode="External"/><Relationship Id="rId315" Type="http://schemas.openxmlformats.org/officeDocument/2006/relationships/hyperlink" Target="http://resource.history.org.ua/cgi-bin/eiu/history.exe?Z21ID=&amp;I21DBN=EIU&amp;P21DBN=EIU&amp;S21STN=1&amp;S21REF=10&amp;S21FMT=eiu_all&amp;C21COM=S&amp;S21CNR=20&amp;S21P01=0&amp;S21P02=0&amp;S21P03=TRN=&amp;S21COLORTERMS=0&amp;S21STR=Lendel_k_ra" TargetMode="External"/><Relationship Id="rId54" Type="http://schemas.openxmlformats.org/officeDocument/2006/relationships/hyperlink" Target="https://uk.wikipedia.org/wiki/%D0%9D%D1%96%D0%BC%D0%B5%D1%87%D1%87%D0%B8%D0%BD%D0%B0" TargetMode="External"/><Relationship Id="rId96" Type="http://schemas.openxmlformats.org/officeDocument/2006/relationships/hyperlink" Target="https://uk.wikipedia.org/wiki/%D0%93%D1%83%D0%BB%D0%B0%D0%BA_%D0%9C%D0%B8%D0%BA%D0%BE%D0%BB%D0%B0_%D0%86%D0%B2%D0%B0%D0%BD%D0%BE%D0%B2%D0%B8%D1%87" TargetMode="External"/><Relationship Id="rId161" Type="http://schemas.openxmlformats.org/officeDocument/2006/relationships/hyperlink" Target="https://uk.wikipedia.org/wiki/%D0%94%D1%80%D1%83%D0%B3%D0%B0_%D1%81%D0%B2%D1%96%D1%82%D0%BE%D0%B2%D0%B0_%D0%B2%D1%96%D0%B9%D0%BD%D0%B0" TargetMode="External"/><Relationship Id="rId217" Type="http://schemas.openxmlformats.org/officeDocument/2006/relationships/hyperlink" Target="http://resource.history.org.ua/cgi-bin/eiu/history.exe?Z21ID=&amp;I21DBN=EIU&amp;P21DBN=EIU&amp;S21STN=1&amp;S21REF=10&amp;S21FMT=eiu_all&amp;C21COM=S&amp;S21CNR=20&amp;S21P01=0&amp;S21P02=0&amp;S21P03=TRN=&amp;S21COLORTERMS=0&amp;S21STR=Livoberezhna_Ukra%D1%97na" TargetMode="External"/><Relationship Id="rId259" Type="http://schemas.openxmlformats.org/officeDocument/2006/relationships/hyperlink" Target="https://uk.wikipedia.org/wiki/%D0%97%D0%B1%D0%B8%D1%82%D0%BA%D0%B8" TargetMode="External"/><Relationship Id="rId23" Type="http://schemas.openxmlformats.org/officeDocument/2006/relationships/hyperlink" Target="http://resource.history.org.ua/cgi-bin/eiu/history.exe?Z21ID=&amp;I21DBN=EIU&amp;P21DBN=EIU&amp;S21STN=1&amp;S21REF=10&amp;S21FMT=eiu_all&amp;C21COM=S&amp;S21CNR=20&amp;S21P01=0&amp;S21P02=0&amp;S21P03=TRN=&amp;S21COLORTERMS=0&amp;S21STR=Mischany" TargetMode="External"/><Relationship Id="rId119" Type="http://schemas.openxmlformats.org/officeDocument/2006/relationships/hyperlink" Target="https://uk.wikipedia.org/wiki/%D0%9F%D0%B0%D0%BD%D1%81%D0%BB%D0%B0%D0%B2%D1%96%D0%B7%D0%BC" TargetMode="External"/><Relationship Id="rId270" Type="http://schemas.openxmlformats.org/officeDocument/2006/relationships/hyperlink" Target="http://resource.history.org.ua/cgi-bin/eiu/history.exe?Z21ID=&amp;I21DBN=EIU&amp;P21DBN=EIU&amp;S21STN=1&amp;S21REF=10&amp;S21FMT=eiu_all&amp;C21COM=S&amp;S21CNR=20&amp;S21P01=0&amp;S21P02=0&amp;S21P03=TRN=&amp;S21COLORTERMS=0&amp;S21STR=Berestechko_mst" TargetMode="External"/><Relationship Id="rId65" Type="http://schemas.openxmlformats.org/officeDocument/2006/relationships/hyperlink" Target="https://uk.wikipedia.org/wiki/%D0%87%D0%B6%D0%B0" TargetMode="External"/><Relationship Id="rId130" Type="http://schemas.openxmlformats.org/officeDocument/2006/relationships/hyperlink" Target="https://uk.wikipedia.org/wiki/%D0%A7%D0%B5%D1%85%D1%96%D1%8F" TargetMode="External"/><Relationship Id="rId172" Type="http://schemas.openxmlformats.org/officeDocument/2006/relationships/hyperlink" Target="https://uk.wikipedia.org/wiki/%D0%92%D1%96%D0%B4%D0%BA%D1%83%D0%BD_%D0%9A%D0%B2%D1%96%D1%81%D0%BB%D1%96%D0%BD%D0%B3" TargetMode="External"/><Relationship Id="rId228" Type="http://schemas.openxmlformats.org/officeDocument/2006/relationships/hyperlink" Target="https://uk.wikipedia.org/wiki/%D0%86%D1%81%D1%82%D0%BE%D1%80%D1%96%D1%8F_%D0%9C%D0%B8%D0%BA%D0%BE%D0%BB%D0%B0%D1%94%D0%B2%D0%B0" TargetMode="External"/><Relationship Id="rId281" Type="http://schemas.openxmlformats.org/officeDocument/2006/relationships/hyperlink" Target="http://resource.history.org.ua/cgi-bin/eiu/history.exe?Z21ID=&amp;I21DBN=EIU&amp;P21DBN=EIU&amp;S21STN=1&amp;S21REF=10&amp;S21FMT=eiu_all&amp;C21COM=S&amp;S21CNR=20&amp;S21P01=0&amp;S21P02=0&amp;S21P03=TRN=&amp;S21COLORTERMS=0&amp;S21STR=Lukyanenko_L_G" TargetMode="External"/><Relationship Id="rId34" Type="http://schemas.openxmlformats.org/officeDocument/2006/relationships/hyperlink" Target="http://resource.history.org.ua/cgi-bin/eiu/history.exe?Z21ID=&amp;I21DBN=EIU&amp;P21DBN=EIU&amp;S21STN=1&amp;S21REF=10&amp;S21FMT=eiu_all&amp;C21COM=S&amp;S21CNR=20&amp;S21P01=0&amp;S21P02=0&amp;S21P03=TRN=&amp;S21COLORTERMS=0&amp;S21STR=Osmanska_imperiia" TargetMode="External"/><Relationship Id="rId76" Type="http://schemas.openxmlformats.org/officeDocument/2006/relationships/hyperlink" Target="https://uk.wikipedia.org/wiki/%D0%A1%D0%BE%D1%8E%D0%B7_%D0%A0%D0%B0%D0%B4%D1%8F%D0%BD%D1%81%D1%8C%D0%BA%D0%B8%D1%85_%D0%A1%D0%BE%D1%86%D1%96%D0%B0%D0%BB%D1%96%D1%81%D1%82%D0%B8%D1%87%D0%BD%D0%B8%D1%85_%D0%A0%D0%B5%D1%81%D0%BF%D1%83%D0%B1%D0%BB%D1%96%D0%BA" TargetMode="External"/><Relationship Id="rId141" Type="http://schemas.openxmlformats.org/officeDocument/2006/relationships/hyperlink" Target="https://uk.wikipedia.org/wiki/%D0%A3%D1%82%D0%BE%D0%BF%D1%96%D1%8F" TargetMode="External"/><Relationship Id="rId7" Type="http://schemas.openxmlformats.org/officeDocument/2006/relationships/hyperlink" Target="https://www.jnsm.com.ua/h/1226Q/" TargetMode="External"/><Relationship Id="rId162" Type="http://schemas.openxmlformats.org/officeDocument/2006/relationships/hyperlink" Target="https://uk.wikipedia.org/wiki/%D0%9A%D0%BE%D0%BE%D0%BF%D0%B5%D1%80%D1%83%D0%B2%D0%B0%D0%BD%D0%BD%D1%8F" TargetMode="External"/><Relationship Id="rId183" Type="http://schemas.openxmlformats.org/officeDocument/2006/relationships/hyperlink" Target="https://uk.wikipedia.org/wiki/14-%D1%82%D0%B0_%D0%B3%D1%80%D0%B5%D0%BD%D0%B0%D0%B4%D0%B5%D1%80%D1%81%D1%8C%D0%BA%D0%B0_%D0%B4%D0%B8%D0%B2%D1%96%D0%B7%D1%96%D1%8F_%D0%92%D0%B0%D1%84%D1%84%D0%B5%D0%BD_%D0%A1%D0%A1_%C2%AB%D0%93%D0%B0%D0%BB%D0%B8%D1%87%D0%B8%D0%BD%D0%B0%C2%BB" TargetMode="External"/><Relationship Id="rId218" Type="http://schemas.openxmlformats.org/officeDocument/2006/relationships/hyperlink" Target="http://resource.history.org.ua/cgi-bin/eiu/history.exe?Z21ID=&amp;I21DBN=EIU&amp;P21DBN=EIU&amp;S21STN=1&amp;S21REF=10&amp;S21FMT=eiu_all&amp;C21COM=S&amp;S21CNR=20&amp;S21P01=0&amp;S21P02=0&amp;S21P03=TRN=&amp;S21COLORTERMS=0&amp;S21STR=Oleksij_M" TargetMode="External"/><Relationship Id="rId239" Type="http://schemas.openxmlformats.org/officeDocument/2006/relationships/hyperlink" Target="https://uk.wikipedia.org/w/index.php?title=%D0%97%D0%B0%D1%89%D1%83%D0%BA_%D0%9F%D0%B0%D0%B2%D0%BB%D0%BE_%D0%AF%D0%BA%D0%BE%D0%B2%D0%B8%D1%87&amp;action=edit&amp;redlink=1" TargetMode="External"/><Relationship Id="rId250" Type="http://schemas.openxmlformats.org/officeDocument/2006/relationships/hyperlink" Target="https://uk.wikipedia.org/wiki/%D0%90%D0%B5%D1%80%D0%BE%D0%B4%D1%80%D0%BE%D0%BC" TargetMode="External"/><Relationship Id="rId271" Type="http://schemas.openxmlformats.org/officeDocument/2006/relationships/hyperlink" Target="http://resource.history.org.ua/cgi-bin/eiu/history.exe?Z21ID=&amp;I21DBN=EIU&amp;P21DBN=EIU&amp;S21STN=1&amp;S21REF=10&amp;S21FMT=eiu_all&amp;C21COM=S&amp;S21CNR=20&amp;S21P01=0&amp;S21P02=0&amp;S21P03=TRN=&amp;S21COLORTERMS=0&amp;S21STR=Baturyn_smt" TargetMode="External"/><Relationship Id="rId292" Type="http://schemas.openxmlformats.org/officeDocument/2006/relationships/hyperlink" Target="http://uk.wikipedia.org/wiki/%D3%EA%F0%E0%BF%ED%F1%FC%EA%E0_%E4%B3%E0%F1%EF%EE%F0%E0" TargetMode="External"/><Relationship Id="rId306" Type="http://schemas.openxmlformats.org/officeDocument/2006/relationships/hyperlink" Target="http://resource.history.org.ua/cgi-bin/eiu/history.exe?Z21ID=&amp;I21DBN=EIU&amp;P21DBN=EIU&amp;S21STN=1&amp;S21REF=10&amp;S21FMT=eiu_all&amp;C21COM=S&amp;S21CNR=20&amp;S21P01=0&amp;S21P02=0&amp;S21P03=TRN=&amp;S21COLORTERMS=0&amp;S21STR=Sofiivskoho" TargetMode="External"/><Relationship Id="rId24" Type="http://schemas.openxmlformats.org/officeDocument/2006/relationships/hyperlink" Target="http://resource.history.org.ua/cgi-bin/eiu/history.exe?Z21ID=&amp;I21DBN=EIU&amp;P21DBN=EIU&amp;S21STN=1&amp;S21REF=10&amp;S21FMT=eiu_all&amp;C21COM=S&amp;S21CNR=20&amp;S21P01=0&amp;S21P02=0&amp;S21P03=TRN=&amp;S21COLORTERMS=0&amp;S21STR=Shliakhta" TargetMode="External"/><Relationship Id="rId45" Type="http://schemas.openxmlformats.org/officeDocument/2006/relationships/hyperlink" Target="https://uk.wikipedia.org/wiki/%D0%A1%D0%A0%D0%A1%D0%A0" TargetMode="External"/><Relationship Id="rId66" Type="http://schemas.openxmlformats.org/officeDocument/2006/relationships/hyperlink" Target="https://uk.wikipedia.org/wiki/%D0%93%D0%B5%D0%BD%D0%BE%D1%86%D0%B8%D0%B4" TargetMode="External"/><Relationship Id="rId87" Type="http://schemas.openxmlformats.org/officeDocument/2006/relationships/hyperlink" Target="https://uk.wikipedia.org/wiki/%D0%9A%D0%B8%D1%97%D0%B2" TargetMode="External"/><Relationship Id="rId110" Type="http://schemas.openxmlformats.org/officeDocument/2006/relationships/hyperlink" Target="https://uk.wikipedia.org/wiki/%D0%A1%D0%B0%D0%B2%D0%B8%D1%87_%D0%9C%D0%B8%D0%BA%D0%BE%D0%BB%D0%B0_%D0%86%D0%B2%D0%B0%D0%BD%D0%BE%D0%B2%D0%B8%D1%87" TargetMode="External"/><Relationship Id="rId131" Type="http://schemas.openxmlformats.org/officeDocument/2006/relationships/hyperlink" Target="https://uk.wikipedia.org/wiki/%D0%91%D1%96%D0%BB%D0%BE%D1%80%D1%83%D1%81%D1%8C" TargetMode="External"/><Relationship Id="rId152" Type="http://schemas.openxmlformats.org/officeDocument/2006/relationships/hyperlink" Target="https://uk.wikipedia.org/wiki/%D0%91%D0%B5%D1%81%D1%81%D0%B0%D1%80%D0%B0%D0%B1%D1%96%D1%8F" TargetMode="External"/><Relationship Id="rId173" Type="http://schemas.openxmlformats.org/officeDocument/2006/relationships/hyperlink" Target="https://uk.wikipedia.org/wiki/%D0%A1%D0%B5%D1%80%D0%B1%D1%96%D1%8F" TargetMode="External"/><Relationship Id="rId194" Type="http://schemas.openxmlformats.org/officeDocument/2006/relationships/hyperlink" Target="http://resource.history.org.ua/cgi-bin/eiu/history.exe?Z21ID=&amp;I21DBN=EIU&amp;P21DBN=EIU&amp;S21STN=1&amp;S21REF=10&amp;S21FMT=eiu_all&amp;C21COM=S&amp;S21CNR=20&amp;S21P01=0&amp;S21P02=0&amp;S21P03=TRN=&amp;S21COLORTERMS=0&amp;S21STR=Rich_Pospolyta" TargetMode="External"/><Relationship Id="rId208" Type="http://schemas.openxmlformats.org/officeDocument/2006/relationships/hyperlink" Target="http://resource.history.org.ua/cgi-bin/eiu/history.exe?Z21ID=&amp;I21DBN=EIU&amp;P21DBN=EIU&amp;S21STN=1&amp;S21REF=10&amp;S21FMT=eiu_all&amp;C21COM=S&amp;S21CNR=20&amp;S21P01=0&amp;S21P02=0&amp;S21P03=TRN=&amp;S21COLORTERMS=0&amp;S21STR=Feodosiia" TargetMode="External"/><Relationship Id="rId229" Type="http://schemas.openxmlformats.org/officeDocument/2006/relationships/hyperlink" Target="https://uk.wikipedia.org/wiki/28_%D0%B1%D0%B5%D1%80%D0%B5%D0%B7%D0%BD%D1%8F" TargetMode="External"/><Relationship Id="rId240" Type="http://schemas.openxmlformats.org/officeDocument/2006/relationships/hyperlink" Target="https://uk.wikipedia.org/w/index.php?title=%D0%91%D0%BE%D0%BD%D0%B4%D0%B0%D1%80%D0%B5%D0%BD%D0%BA%D0%BE_%D0%92%D1%81%D0%B5%D0%B2%D0%BE%D0%BB%D0%BE%D0%B4_%D0%92%D0%B0%D1%81%D0%B8%D0%BB%D1%8C%D0%BE%D0%B2%D0%B8%D1%87&amp;action=edit&amp;redlink=1" TargetMode="External"/><Relationship Id="rId261" Type="http://schemas.openxmlformats.org/officeDocument/2006/relationships/hyperlink" Target="http://resource.history.org.ua/cgi-bin/eiu/history.exe?Z21ID=&amp;I21DBN=EIU&amp;P21DBN=EIU&amp;S21STN=1&amp;S21REF=10&amp;S21FMT=eiu_all&amp;C21COM=S&amp;S21CNR=20&amp;S21P01=0&amp;S21P02=0&amp;S21P03=TRN=&amp;S21COLORTERMS=0&amp;S21STR=Lviv_mst" TargetMode="External"/><Relationship Id="rId14" Type="http://schemas.openxmlformats.org/officeDocument/2006/relationships/hyperlink" Target="http://resource.history.org.ua/cgi-bin/eiu/history.exe?Z21ID=&amp;I21DBN=EIU&amp;P21DBN=EIU&amp;S21STN=1&amp;S21REF=10&amp;S21FMT=eiu_all&amp;C21COM=S&amp;S21CNR=20&amp;S21P01=0&amp;S21P02=0&amp;S21P03=TRN=&amp;S21COLORTERMS=0&amp;S21STR=Getmanshchyna" TargetMode="External"/><Relationship Id="rId35" Type="http://schemas.openxmlformats.org/officeDocument/2006/relationships/hyperlink" Target="http://resource.history.org.ua/cgi-bin/eiu/history.exe?Z21ID=&amp;I21DBN=EIU&amp;P21DBN=EIU&amp;S21STN=1&amp;S21REF=10&amp;S21FMT=eiu_all&amp;C21COM=S&amp;S21CNR=20&amp;S21P01=0&amp;S21P02=0&amp;S21P03=TRN=&amp;S21COLORTERMS=0&amp;S21STR=Rosijska_imperiia" TargetMode="External"/><Relationship Id="rId56" Type="http://schemas.openxmlformats.org/officeDocument/2006/relationships/hyperlink" Target="https://uk.wikipedia.org/wiki/%D0%A1%D0%A0%D0%A1%D0%A0" TargetMode="External"/><Relationship Id="rId77" Type="http://schemas.openxmlformats.org/officeDocument/2006/relationships/hyperlink" Target="https://uk.wikipedia.org/wiki/%D0%93%D0%B5%D0%BD%D0%BE%D1%86%D0%B8%D0%B4" TargetMode="External"/><Relationship Id="rId100" Type="http://schemas.openxmlformats.org/officeDocument/2006/relationships/hyperlink" Target="https://uk.wikipedia.org/wiki/%D0%9A%D0%BE%D1%81%D1%82%D0%BE%D0%BC%D0%B0%D1%80%D0%BE%D0%B2_%D0%9C%D0%B8%D0%BA%D0%BE%D0%BB%D0%B0_%D0%86%D0%B2%D0%B0%D0%BD%D0%BE%D0%B2%D0%B8%D1%87" TargetMode="External"/><Relationship Id="rId282" Type="http://schemas.openxmlformats.org/officeDocument/2006/relationships/hyperlink" Target="http://resource.history.org.ua/cgi-bin/eiu/history.exe?Z21ID=&amp;I21DBN=EIU&amp;P21DBN=EIU&amp;S21STN=1&amp;S21REF=10&amp;S21FMT=eiu_all&amp;C21COM=S&amp;S21CNR=20&amp;S21P01=0&amp;S21P02=0&amp;S21P03=TRN=&amp;S21COLORTERMS=0&amp;S21STR=Udovenko_H_J" TargetMode="External"/><Relationship Id="rId317" Type="http://schemas.openxmlformats.org/officeDocument/2006/relationships/hyperlink" Target="http://resource.history.org.ua/cgi-bin/eiu/history.exe?Z21ID=&amp;I21DBN=EIU&amp;P21DBN=EIU&amp;S21STN=1&amp;S21REF=10&amp;S21FMT=eiu_all&amp;C21COM=S&amp;S21CNR=20&amp;S21P01=0&amp;S21P02=0&amp;S21P03=TRN=&amp;S21COLORTERMS=0&amp;S21STR=Yamkovo_hrebintsevoi_k_ra" TargetMode="External"/><Relationship Id="rId8" Type="http://schemas.openxmlformats.org/officeDocument/2006/relationships/hyperlink" Target="https://www.jnsm.com.ua/h/0123N/" TargetMode="External"/><Relationship Id="rId98" Type="http://schemas.openxmlformats.org/officeDocument/2006/relationships/hyperlink" Target="https://uk.wikipedia.org/wiki/%D0%91%D1%96%D0%BB%D0%BE%D0%B7%D0%B5%D1%80%D1%81%D1%8C%D0%BA%D0%B8%D0%B9_%D0%92%D0%B0%D1%81%D0%B8%D0%BB%D1%8C_%D0%9C%D0%B8%D1%85%D0%B0%D0%B9%D0%BB%D0%BE%D0%B2%D0%B8%D1%87" TargetMode="External"/><Relationship Id="rId121" Type="http://schemas.openxmlformats.org/officeDocument/2006/relationships/hyperlink" Target="https://uk.wikipedia.org/wiki/%D0%94%D0%B5%D0%BC%D0%BE%D0%BA%D1%80%D0%B0%D1%82%D1%96%D1%8F" TargetMode="External"/><Relationship Id="rId142" Type="http://schemas.openxmlformats.org/officeDocument/2006/relationships/hyperlink" Target="https://uk.wikipedia.org/wiki/%D0%A8%D0%B5%D0%B2%D1%87%D0%B5%D0%BD%D0%BA%D0%BE_%D0%A2%D0%B0%D1%80%D0%B0%D1%81_%D0%93%D1%80%D0%B8%D0%B3%D0%BE%D1%80%D0%BE%D0%B2%D0%B8%D1%87" TargetMode="External"/><Relationship Id="rId163" Type="http://schemas.openxmlformats.org/officeDocument/2006/relationships/hyperlink" Target="https://uk.wikipedia.org/wiki/%D0%94%D1%80%D1%83%D0%B3%D0%B0_%D1%81%D0%B2%D1%96%D1%82%D0%BE%D0%B2%D0%B0_%D0%B2%D1%96%D0%B9%D0%BD%D0%B0" TargetMode="External"/><Relationship Id="rId184" Type="http://schemas.openxmlformats.org/officeDocument/2006/relationships/hyperlink" Target="https://uk.wikipedia.org/wiki/%D0%9A%D0%BE%D0%BB%D0%B0%D0%B1%D0%BE%D1%80%D0%B0%D1%86%D1%96%D0%BE%D0%BD%D1%96%D0%B7%D0%BC" TargetMode="External"/><Relationship Id="rId219" Type="http://schemas.openxmlformats.org/officeDocument/2006/relationships/hyperlink" Target="https://uk.wikipedia.org/wiki/%D0%94%D1%80%D1%83%D0%B3%D0%B0_%D1%81%D0%B2%D1%96%D1%82%D0%BE%D0%B2%D0%B0_%D0%B2%D1%96%D0%B9%D0%BD%D0%B0" TargetMode="External"/><Relationship Id="rId230" Type="http://schemas.openxmlformats.org/officeDocument/2006/relationships/hyperlink" Target="https://uk.wikipedia.org/wiki/1944" TargetMode="External"/><Relationship Id="rId251" Type="http://schemas.openxmlformats.org/officeDocument/2006/relationships/hyperlink" Target="https://uk.wikipedia.org/wiki/%D0%90%D0%BD%D0%B3%D0%B0%D1%80" TargetMode="External"/><Relationship Id="rId25" Type="http://schemas.openxmlformats.org/officeDocument/2006/relationships/hyperlink" Target="http://resource.history.org.ua/cgi-bin/eiu/history.exe?Z21ID=&amp;I21DBN=EIU&amp;P21DBN=EIU&amp;S21STN=1&amp;S21REF=10&amp;S21FMT=eiu_all&amp;C21COM=S&amp;S21CNR=20&amp;S21P01=0&amp;S21P02=0&amp;S21P03=TRN=&amp;S21COLORTERMS=0&amp;S21STR=Pomischyky" TargetMode="External"/><Relationship Id="rId46" Type="http://schemas.openxmlformats.org/officeDocument/2006/relationships/hyperlink" Target="https://uk.wikipedia.org/wiki/%D0%A3%D0%A0%D0%A1%D0%A0" TargetMode="External"/><Relationship Id="rId67" Type="http://schemas.openxmlformats.org/officeDocument/2006/relationships/hyperlink" Target="https://uk.wikipedia.org/wiki/%D0%A3%D0%BA%D1%80%D0%B0%D1%97%D0%BD%D1%86%D1%96" TargetMode="External"/><Relationship Id="rId272" Type="http://schemas.openxmlformats.org/officeDocument/2006/relationships/hyperlink" Target="http://resource.history.org.ua/cgi-bin/eiu/history.exe?Z21ID=&amp;I21DBN=EIU&amp;P21DBN=EIU&amp;S21STN=1&amp;S21REF=10&amp;S21FMT=eiu_all&amp;C21COM=S&amp;S21CNR=20&amp;S21P01=0&amp;S21P02=0&amp;S21P03=TRN=&amp;S21COLORTERMS=0&amp;S21STR=Lubny_mst" TargetMode="External"/><Relationship Id="rId293" Type="http://schemas.openxmlformats.org/officeDocument/2006/relationships/hyperlink" Target="http://uk.wikipedia.org/wiki/%D3%EA%F0%E0%BF%ED%F1%FC%EA%E0_%E4%B3%E0%F1%EF%EE%F0%E0" TargetMode="External"/><Relationship Id="rId307" Type="http://schemas.openxmlformats.org/officeDocument/2006/relationships/hyperlink" Target="http://resource.history.org.ua/cgi-bin/eiu/history.exe?Z21ID=&amp;I21DBN=EIU&amp;P21DBN=EIU&amp;S21STN=1&amp;S21REF=10&amp;S21FMT=eiu_all&amp;C21COM=S&amp;S21CNR=20&amp;S21P01=0&amp;S21P02=0&amp;S21P03=TRN=&amp;S21COLORTERMS=0&amp;S21STR=Boltenko_M" TargetMode="External"/><Relationship Id="rId88" Type="http://schemas.openxmlformats.org/officeDocument/2006/relationships/hyperlink" Target="https://uk.wikipedia.org/wiki/%D0%A3%D0%BA%D1%80%D0%B0%D1%97%D0%BD%D1%81%D1%8C%D0%BA%D0%B5_%D0%BD%D0%B0%D1%86%D1%96%D0%BE%D0%BD%D0%B0%D0%BB%D1%8C%D0%BD%D0%B5_%D0%B2%D1%96%D0%B4%D1%80%D0%BE%D0%B4%D0%B6%D0%B5%D0%BD%D0%BD%D1%8F" TargetMode="External"/><Relationship Id="rId111" Type="http://schemas.openxmlformats.org/officeDocument/2006/relationships/hyperlink" Target="https://uk.wikipedia.org/wiki/%D0%A2%D1%83%D0%BB%D1%83%D0%B1_%D0%9E%D0%BB%D0%B5%D0%BA%D1%81%D0%B0%D0%BD%D0%B4%D1%80_%D0%94%D0%B0%D0%BD%D0%B8%D0%BB%D0%BE%D0%B2%D0%B8%D1%87" TargetMode="External"/><Relationship Id="rId132" Type="http://schemas.openxmlformats.org/officeDocument/2006/relationships/hyperlink" Target="https://uk.wikipedia.org/wiki/%D0%A0%D0%BE%D1%81%D1%96%D1%8F" TargetMode="External"/><Relationship Id="rId153" Type="http://schemas.openxmlformats.org/officeDocument/2006/relationships/hyperlink" Target="https://uk.wikipedia.org/wiki/%D0%9F%D0%B5%D1%82%D1%80%D0%BE%D0%B7%D0%B0%D0%B2%D0%BE%D0%B4%D1%81%D1%8C%D0%BA" TargetMode="External"/><Relationship Id="rId174" Type="http://schemas.openxmlformats.org/officeDocument/2006/relationships/hyperlink" Target="https://uk.wikipedia.org/w/index.php?title=%D0%9C%D1%96%D0%BB%D0%B0%D0%BD_%D0%9D%D0%B5%D0%B4%D1%96%D1%87&amp;action=edit&amp;redlink=1" TargetMode="External"/><Relationship Id="rId195" Type="http://schemas.openxmlformats.org/officeDocument/2006/relationships/hyperlink" Target="http://resource.history.org.ua/cgi-bin/eiu/history.exe?Z21ID=&amp;I21DBN=EIU&amp;P21DBN=EIU&amp;S21STN=1&amp;S21REF=10&amp;S21FMT=eiu_all&amp;C21COM=S&amp;S21CNR=20&amp;S21P01=0&amp;S21P02=0&amp;S21P03=TRN=&amp;S21COLORTERMS=0&amp;S21STR=Krimskii_Hanat" TargetMode="External"/><Relationship Id="rId209" Type="http://schemas.openxmlformats.org/officeDocument/2006/relationships/hyperlink" Target="http://resource.history.org.ua/cgi-bin/eiu/history.exe?Z21ID=&amp;I21DBN=EIU&amp;P21DBN=EIU&amp;S21STN=1&amp;S21REF=10&amp;S21FMT=eiu_all&amp;C21COM=S&amp;S21CNR=20&amp;S21P01=0&amp;S21P02=0&amp;S21P03=TRN=&amp;S21COLORTERMS=0&amp;S21STR=povstannja_livoberezhne_1668" TargetMode="External"/><Relationship Id="rId220" Type="http://schemas.openxmlformats.org/officeDocument/2006/relationships/hyperlink" Target="https://uk.wikipedia.org/wiki/17_%D1%81%D0%B5%D1%80%D0%BF%D0%BD%D1%8F" TargetMode="External"/><Relationship Id="rId241" Type="http://schemas.openxmlformats.org/officeDocument/2006/relationships/hyperlink" Target="https://uk.wikipedia.org/w/index.php?title=%D0%9A%D0%BE%D0%BC%D0%BA%D0%BE%D0%B2_%D0%9F%D0%B8%D0%BB%D0%B8%D0%BF_%D0%90%D0%BD%D1%82%D0%BE%D0%BD%D0%BE%D0%B2%D0%B8%D1%87&amp;action=edit&amp;redlink=1" TargetMode="External"/><Relationship Id="rId15" Type="http://schemas.openxmlformats.org/officeDocument/2006/relationships/hyperlink" Target="http://resource.history.org.ua/cgi-bin/eiu/history.exe?Z21ID=&amp;I21DBN=EIU&amp;P21DBN=EIU&amp;S21STN=1&amp;S21REF=10&amp;S21FMT=eiu_all&amp;C21COM=S&amp;S21CNR=20&amp;S21P01=0&amp;S21P02=0&amp;S21P03=TRN=&amp;S21COLORTERMS=0&amp;S21STR=Rich_Pospolyta" TargetMode="External"/><Relationship Id="rId36" Type="http://schemas.openxmlformats.org/officeDocument/2006/relationships/hyperlink" Target="http://resource.history.org.ua/cgi-bin/eiu/history.exe?Z21ID=&amp;I21DBN=EIU&amp;P21DBN=EIU&amp;S21STN=1&amp;S21REF=10&amp;S21FMT=eiu_all&amp;C21COM=S&amp;S21CNR=20&amp;S21P01=0&amp;S21P02=0&amp;S21P03=TRN=&amp;S21COLORTERMS=0&amp;S21STR=Volynska_tryvoha_1789" TargetMode="External"/><Relationship Id="rId57" Type="http://schemas.openxmlformats.org/officeDocument/2006/relationships/hyperlink" Target="https://uk.wikipedia.org/wiki/%D0%9B%D1%8E%D0%B4%D0%B8%D0%BD%D0%B0" TargetMode="External"/><Relationship Id="rId262" Type="http://schemas.openxmlformats.org/officeDocument/2006/relationships/hyperlink" Target="http://resource.history.org.ua/cgi-bin/eiu/history.exe?Z21ID=&amp;I21DBN=EIU&amp;P21DBN=EIU&amp;S21STN=1&amp;S21REF=10&amp;S21FMT=eiu_all&amp;C21COM=S&amp;S21CNR=20&amp;S21P01=0&amp;S21P02=0&amp;S21P03=TRN=&amp;S21COLORTERMS=0&amp;S21STR=Kyiv_mst" TargetMode="External"/><Relationship Id="rId283" Type="http://schemas.openxmlformats.org/officeDocument/2006/relationships/hyperlink" Target="http://resource.history.org.ua/cgi-bin/eiu/history.exe?Z21ID=&amp;I21DBN=EIU&amp;P21DBN=EIU&amp;S21STN=1&amp;S21REF=10&amp;S21FMT=eiu_all&amp;C21COM=S&amp;S21CNR=20&amp;S21P01=0&amp;S21P02=0&amp;S21P03=TRN=&amp;S21COLORTERMS=0&amp;S21STR=Boryspil_mst" TargetMode="External"/><Relationship Id="rId318" Type="http://schemas.openxmlformats.org/officeDocument/2006/relationships/hyperlink" Target="http://resource.history.org.ua/cgi-bin/eiu/history.exe?Z21ID=&amp;I21DBN=EIU&amp;P21DBN=EIU&amp;S21STN=1&amp;S21REF=10&amp;S21FMT=eiu_all&amp;C21COM=S&amp;S21CNR=20&amp;S21P01=0&amp;S21P02=0&amp;S21P03=TRN=&amp;S21COLORTERMS=0&amp;S21STR=Kulyastih_Amfor_K-ra" TargetMode="External"/><Relationship Id="rId78" Type="http://schemas.openxmlformats.org/officeDocument/2006/relationships/hyperlink" Target="https://uk.wikipedia.org/wiki/%D0%A1%D0%B5%D0%BB%D0%BE" TargetMode="External"/><Relationship Id="rId99" Type="http://schemas.openxmlformats.org/officeDocument/2006/relationships/hyperlink" Target="https://uk.wikipedia.org/wiki/%D0%93%D1%83%D0%BB%D0%B0%D0%BA_%D0%9C%D0%B8%D0%BA%D0%BE%D0%BB%D0%B0_%D0%86%D0%B2%D0%B0%D0%BD%D0%BE%D0%B2%D0%B8%D1%87" TargetMode="External"/><Relationship Id="rId101" Type="http://schemas.openxmlformats.org/officeDocument/2006/relationships/hyperlink" Target="https://uk.wikipedia.org/wiki/%D0%9A%D1%83%D0%BB%D1%96%D1%88_%D0%9F%D0%B0%D0%BD%D1%82%D0%B5%D0%BB%D0%B5%D0%B9%D0%BC%D0%BE%D0%BD_%D0%9E%D0%BB%D0%B5%D0%BA%D1%81%D0%B0%D0%BD%D0%B4%D1%80%D0%BE%D0%B2%D0%B8%D1%87" TargetMode="External"/><Relationship Id="rId122" Type="http://schemas.openxmlformats.org/officeDocument/2006/relationships/hyperlink" Target="https://uk.wikipedia.org/wiki/%D0%9A%D0%B8%D1%80%D0%B8%D0%BB%D0%BE-%D0%9C%D0%B5%D1%84%D0%BE%D0%B4%D1%96%D1%97%D0%B2%D1%81%D1%8C%D0%BA%D0%B5_%D1%82%D0%BE%D0%B2%D0%B0%D1%80%D0%B8%D1%81%D1%82%D0%B2%D0%BE" TargetMode="External"/><Relationship Id="rId143" Type="http://schemas.openxmlformats.org/officeDocument/2006/relationships/hyperlink" Target="https://uk.wikipedia.org/wiki/%D0%9A%D1%80%D1%96%D0%BF%D0%B0%D1%86%D1%82%D0%B2%D0%BE" TargetMode="External"/><Relationship Id="rId164" Type="http://schemas.openxmlformats.org/officeDocument/2006/relationships/hyperlink" Target="https://uk.wikipedia.org/wiki/%D0%9F%D1%80%D0%BE%D0%BF%D0%B0%D0%B3%D0%B0%D0%BD%D0%B4%D0%B0" TargetMode="External"/><Relationship Id="rId185" Type="http://schemas.openxmlformats.org/officeDocument/2006/relationships/hyperlink" Target="https://uk.wikipedia.org/wiki/%D0%93%D1%80%D0%B0%D0%B1%D0%BE%D0%B2%D1%81%D1%8C%D0%BA%D0%B8%D0%B9_%D0%A1%D0%B5%D1%80%D0%B3%D1%96%D0%B9_%D0%86%D0%B3%D0%BE%D1%80%D0%BE%D0%B2%D0%B8%D1%87" TargetMode="External"/><Relationship Id="rId9" Type="http://schemas.openxmlformats.org/officeDocument/2006/relationships/hyperlink" Target="https://www.jnsm.com.ua/h/1005N/" TargetMode="External"/><Relationship Id="rId210" Type="http://schemas.openxmlformats.org/officeDocument/2006/relationships/hyperlink" Target="http://resource.history.org.ua/cgi-bin/eiu/history.exe?Z21ID=&amp;I21DBN=EIU&amp;P21DBN=EIU&amp;S21STN=1&amp;S21REF=10&amp;S21FMT=eiu_all&amp;C21COM=S&amp;S21CNR=20&amp;S21P01=0&amp;S21P02=0&amp;S21P03=TRN=&amp;S21COLORTERMS=0&amp;S21STR=Kharkiv_mst" TargetMode="External"/><Relationship Id="rId26" Type="http://schemas.openxmlformats.org/officeDocument/2006/relationships/hyperlink" Target="http://resource.history.org.ua/cgi-bin/eiu/history.exe?Z21ID=&amp;I21DBN=EIU&amp;P21DBN=EIU&amp;S21STN=1&amp;S21REF=10&amp;S21FMT=eiu_all&amp;C21COM=S&amp;S21CNR=20&amp;S21P01=0&amp;S21P02=0&amp;S21P03=TRN=&amp;S21COLORTERMS=0&amp;S21STR=Dukhovenstvo" TargetMode="External"/><Relationship Id="rId231" Type="http://schemas.openxmlformats.org/officeDocument/2006/relationships/hyperlink" Target="https://uk.wikipedia.org/wiki/68_%D0%B4%D0%B5%D1%81%D0%B0%D0%BD%D1%82%D0%BD%D0%B8%D0%BA%D1%96%D0%B2" TargetMode="External"/><Relationship Id="rId252" Type="http://schemas.openxmlformats.org/officeDocument/2006/relationships/hyperlink" Target="https://uk.wikipedia.org/wiki/%D0%9B%D1%96%D1%82%D0%B0%D0%BA" TargetMode="External"/><Relationship Id="rId273" Type="http://schemas.openxmlformats.org/officeDocument/2006/relationships/hyperlink" Target="http://resource.history.org.ua/cgi-bin/eiu/history.exe?Z21ID=&amp;I21DBN=EIU&amp;P21DBN=EIU&amp;S21STN=1&amp;S21REF=10&amp;S21FMT=eiu_all&amp;C21COM=S&amp;S21CNR=20&amp;S21P01=0&amp;S21P02=0&amp;S21P03=TRN=&amp;S21COLORTERMS=0&amp;S21STR=Khotynschyna" TargetMode="External"/><Relationship Id="rId294" Type="http://schemas.openxmlformats.org/officeDocument/2006/relationships/hyperlink" Target="http://resource.history.org.ua/cgi-bin/eiu/history.exe?Z21ID=&amp;I21DBN=EIU&amp;P21DBN=EIU&amp;S21STN=1&amp;S21REF=10&amp;S21FMT=eiu_all&amp;C21COM=S&amp;S21CNR=20&amp;S21P01=0&amp;S21P02=0&amp;S21P03=TRN=&amp;S21COLORTERMS=0&amp;S21STR=Arkheolohichna_kultura" TargetMode="External"/><Relationship Id="rId308" Type="http://schemas.openxmlformats.org/officeDocument/2006/relationships/hyperlink" Target="http://resource.history.org.ua/cgi-bin/eiu/history.exe?Z21ID=&amp;I21DBN=EIU&amp;P21DBN=EIU&amp;S21STN=1&amp;S21REF=10&amp;S21FMT=eiu_all&amp;C21COM=S&amp;S21CNR=20&amp;S21P01=0&amp;S21P02=0&amp;S21P03=TRN=&amp;S21COLORTERMS=0&amp;S21STR=usativska_kultura" TargetMode="External"/><Relationship Id="rId47" Type="http://schemas.openxmlformats.org/officeDocument/2006/relationships/hyperlink" Target="https://uk.wikipedia.org/wiki/%D0%A0%D0%A0%D0%A4%D0%A1%D0%A0" TargetMode="External"/><Relationship Id="rId68" Type="http://schemas.openxmlformats.org/officeDocument/2006/relationships/hyperlink" Target="https://uk.wikipedia.org/wiki/%D0%9A%D0%BE%D0%BC%D1%83%D0%BD%D1%96%D1%81%D1%82%D0%B8%D1%87%D0%BD%D0%B0_%D0%BF%D0%B0%D1%80%D1%82%D1%96%D1%8F_%D0%A0%D0%B0%D0%B4%D1%8F%D0%BD%D1%81%D1%8C%D0%BA%D0%BE%D0%B3%D0%BE_%D0%A1%D0%BE%D1%8E%D0%B7%D1%83" TargetMode="External"/><Relationship Id="rId89" Type="http://schemas.openxmlformats.org/officeDocument/2006/relationships/hyperlink" Target="https://uk.wikipedia.org/wiki/%D0%A0%D0%B5%D0%B2%D0%BE%D0%BB%D1%8E%D1%86%D1%96%D1%97_1848%E2%80%941849_%D1%80%D0%BE%D0%BA%D1%96%D0%B2" TargetMode="External"/><Relationship Id="rId112" Type="http://schemas.openxmlformats.org/officeDocument/2006/relationships/hyperlink" Target="https://uk.wikipedia.org/wiki/1846" TargetMode="External"/><Relationship Id="rId133" Type="http://schemas.openxmlformats.org/officeDocument/2006/relationships/hyperlink" Target="https://uk.wikipedia.org/wiki/%D0%9A%D0%BE%D1%81%D1%82%D0%BE%D0%BC%D0%B0%D1%80%D0%BE%D0%B2_%D0%9C%D0%B8%D0%BA%D0%BE%D0%BB%D0%B0_%D0%86%D0%B2%D0%B0%D0%BD%D0%BE%D0%B2%D0%B8%D1%87" TargetMode="External"/><Relationship Id="rId154" Type="http://schemas.openxmlformats.org/officeDocument/2006/relationships/hyperlink" Target="https://uk.wikipedia.org/wiki/%D0%9A%D0%BE%D1%81%D1%82%D0%BE%D0%BC%D0%B0%D1%80%D0%BE%D0%B2_%D0%9C%D0%B8%D0%BA%D0%BE%D0%BB%D0%B0_%D0%86%D0%B2%D0%B0%D0%BD%D0%BE%D0%B2%D0%B8%D1%87" TargetMode="External"/><Relationship Id="rId175" Type="http://schemas.openxmlformats.org/officeDocument/2006/relationships/hyperlink" Target="https://uk.wikipedia.org/wiki/%D0%A1%D0%BB%D0%BE%D0%B2%D0%B0%D1%87%D1%87%D0%B8%D0%BD%D0%B0" TargetMode="External"/><Relationship Id="rId196" Type="http://schemas.openxmlformats.org/officeDocument/2006/relationships/hyperlink" Target="http://resource.history.org.ua/cgi-bin/eiu/history.exe?Z21ID=&amp;I21DBN=EIU&amp;P21DBN=EIU&amp;S21STN=1&amp;S21REF=10&amp;S21FMT=eiu_all&amp;C21COM=S&amp;S21CNR=20&amp;S21P01=0&amp;S21P02=0&amp;S21P03=TRN=&amp;S21COLORTERMS=0&amp;S21STR=Bilgorod_Dnistrovskyj_mst" TargetMode="External"/><Relationship Id="rId200" Type="http://schemas.openxmlformats.org/officeDocument/2006/relationships/hyperlink" Target="http://resource.history.org.ua/cgi-bin/eiu/history.exe?Z21ID=&amp;I21DBN=EIU&amp;P21DBN=EIU&amp;S21STN=1&amp;S21REF=10&amp;S21FMT=eiu_all&amp;C21COM=S&amp;S21CNR=20&amp;S21P01=0&amp;S21P02=0&amp;S21P03=TRN=&amp;S21COLORTERMS=0&amp;S21STR=Rich_Pospolyta" TargetMode="External"/><Relationship Id="rId16" Type="http://schemas.openxmlformats.org/officeDocument/2006/relationships/hyperlink" Target="http://resource.history.org.ua/cgi-bin/eiu/history.exe?Z21ID=&amp;I21DBN=EIU&amp;P21DBN=EIU&amp;S21STN=1&amp;S21REF=10&amp;S21FMT=eiu_all&amp;C21COM=S&amp;S21CNR=20&amp;S21P01=0&amp;S21P02=0&amp;S21P03=TRN=&amp;S21COLORTERMS=0&amp;S21STR=Kozactvo_ukrainske" TargetMode="External"/><Relationship Id="rId221" Type="http://schemas.openxmlformats.org/officeDocument/2006/relationships/hyperlink" Target="https://uk.wikipedia.org/wiki/1941" TargetMode="External"/><Relationship Id="rId242" Type="http://schemas.openxmlformats.org/officeDocument/2006/relationships/hyperlink" Target="https://uk.wikipedia.org/w/index.php?title=%D0%92%D0%BE%D1%80%D0%BE%D0%B1%D0%B9%D0%BE%D0%B2_%D0%A4%D0%B5%D0%B4%D1%96%D1%80_%D0%9E%D0%BB%D0%B5%D0%BA%D1%81%D1%96%D0%B9%D0%BE%D0%B2%D0%B8%D1%87&amp;action=edit&amp;redlink=1" TargetMode="External"/><Relationship Id="rId263" Type="http://schemas.openxmlformats.org/officeDocument/2006/relationships/hyperlink" Target="http://resource.history.org.ua/cgi-bin/eiu/history.exe?Z21ID=&amp;I21DBN=EIU&amp;P21DBN=EIU&amp;S21STN=1&amp;S21REF=10&amp;S21FMT=eiu_all&amp;C21COM=S&amp;S21CNR=20&amp;S21P01=0&amp;S21P02=0&amp;S21P03=TRN=&amp;S21COLORTERMS=0&amp;S21STR=Perebudova" TargetMode="External"/><Relationship Id="rId284" Type="http://schemas.openxmlformats.org/officeDocument/2006/relationships/hyperlink" Target="http://resource.history.org.ua/cgi-bin/eiu/history.exe?Z21ID=&amp;I21DBN=EIU&amp;P21DBN=EIU&amp;S21STN=1&amp;S21REF=10&amp;S21FMT=eiu_all&amp;C21COM=S&amp;S21CNR=20&amp;S21P01=0&amp;S21P02=0&amp;S21P03=TRN=&amp;S21COLORTERMS=0&amp;S21STR=Yuschenko_V" TargetMode="External"/><Relationship Id="rId319" Type="http://schemas.openxmlformats.org/officeDocument/2006/relationships/hyperlink" Target="http://resource.history.org.ua/cgi-bin/eiu/history.exe?Z21ID=&amp;I21DBN=EIU&amp;P21DBN=EIU&amp;S21STN=1&amp;S21REF=10&amp;S21FMT=eiu_all&amp;C21COM=S&amp;S21CNR=20&amp;S21P01=0&amp;S21P02=0&amp;S21P03=TRN=&amp;S21COLORTERMS=0&amp;S21STR=Nyzhnomykhajlivska_k_ra" TargetMode="External"/><Relationship Id="rId37" Type="http://schemas.openxmlformats.org/officeDocument/2006/relationships/hyperlink" Target="http://resource.history.org.ua/cgi-bin/eiu/history.exe?Z21ID=&amp;I21DBN=EIU&amp;P21DBN=EIU&amp;S21STN=1&amp;S21REF=10&amp;S21FMT=eiu_all&amp;C21COM=S&amp;S21CNR=20&amp;S21P01=0&amp;S21P02=0&amp;S21P03=TRN=&amp;S21COLORTERMS=0&amp;S21STR=Karmalyuk" TargetMode="External"/><Relationship Id="rId58" Type="http://schemas.openxmlformats.org/officeDocument/2006/relationships/hyperlink" Target="https://uk.wikipedia.org/wiki/%D0%87%D0%B6%D0%B0" TargetMode="External"/><Relationship Id="rId79" Type="http://schemas.openxmlformats.org/officeDocument/2006/relationships/hyperlink" Target="https://uk.wikipedia.org/wiki/%D0%A3%D0%BA%D1%80%D0%B0%D1%97%D0%BD%D1%81%D1%8C%D0%BA%D0%B0_%D0%A0%D0%B0%D0%B4%D1%8F%D0%BD%D1%81%D1%8C%D0%BA%D0%B0_%D0%A1%D0%BE%D1%86%D1%96%D0%B0%D0%BB%D1%96%D1%81%D1%82%D0%B8%D1%87%D0%BD%D0%B0_%D0%A0%D0%B5%D1%81%D0%BF%D1%83%D0%B1%D0%BB%D1%96%D0%BA%D0%B0" TargetMode="External"/><Relationship Id="rId102" Type="http://schemas.openxmlformats.org/officeDocument/2006/relationships/hyperlink" Target="https://uk.wikipedia.org/wiki/%D0%9C%D0%B0%D1%80%D0%BA%D0%B5%D0%B2%D0%B8%D1%87_%D0%9E%D0%BF%D0%B0%D0%BD%D0%B0%D1%81_%D0%92%D0%B0%D1%81%D0%B8%D0%BB%D1%8C%D0%BE%D0%B2%D0%B8%D1%87" TargetMode="External"/><Relationship Id="rId123" Type="http://schemas.openxmlformats.org/officeDocument/2006/relationships/hyperlink" Target="https://uk.wikipedia.org/wiki/%D0%A1%D1%83%D1%81%D0%BF%D1%96%D0%BB%D1%8C%D1%81%D1%82%D0%B2%D0%BE" TargetMode="External"/><Relationship Id="rId144" Type="http://schemas.openxmlformats.org/officeDocument/2006/relationships/hyperlink" Target="https://uk.wikipedia.org/wiki/%D0%A1%D0%B0%D0%BC%D0%BE%D0%B4%D0%B5%D1%80%D0%B6%D0%B0%D0%B2%D1%81%D1%82%D0%B2%D0%BE" TargetMode="External"/><Relationship Id="rId90" Type="http://schemas.openxmlformats.org/officeDocument/2006/relationships/hyperlink" Target="https://uk.wikipedia.org/wiki/%D0%9A%D0%B8%D1%97%D0%B2%D1%81%D1%8C%D0%BA%D0%B8%D0%B9_%D0%BD%D0%B0%D1%86%D1%96%D0%BE%D0%BD%D0%B0%D0%BB%D1%8C%D0%BD%D0%B8%D0%B9_%D1%83%D0%BD%D1%96%D0%B2%D0%B5%D1%80%D1%81%D0%B8%D1%82%D0%B5%D1%82_%D1%96%D0%BC%D0%B5%D0%BD%D1%96_%D0%A2%D0%B0%D1%80%D0%B0%D1%81%D0%B0_%D0%A8%D0%B5%D0%B2%D1%87%D0%B5%D0%BD%D0%BA%D0%B0" TargetMode="External"/><Relationship Id="rId165" Type="http://schemas.openxmlformats.org/officeDocument/2006/relationships/hyperlink" Target="https://uk.wikipedia.org/wiki/%D0%90%D1%80%D1%96%D0%B9%D1%81%D1%8C%D0%BA%D0%B0_%D1%80%D0%B0%D1%81%D0%B0" TargetMode="External"/><Relationship Id="rId186" Type="http://schemas.openxmlformats.org/officeDocument/2006/relationships/hyperlink" Target="https://uk.wikipedia.org/wiki/%D0%9A%D0%BE%D0%BB%D0%B0%D0%B1%D0%BE%D1%80%D0%B0%D1%86%D1%96%D0%BE%D0%BD%D1%96%D0%B7%D0%BC" TargetMode="External"/><Relationship Id="rId211" Type="http://schemas.openxmlformats.org/officeDocument/2006/relationships/hyperlink" Target="http://resource.history.org.ua/cgi-bin/eiu/history.exe?Z21ID=&amp;I21DBN=EIU&amp;P21DBN=EIU&amp;S21STN=1&amp;S21REF=10&amp;S21FMT=eiu_all&amp;C21COM=S&amp;S21CNR=20&amp;S21P01=0&amp;S21P02=0&amp;S21P03=TRN=&amp;S21COLORTERMS=0&amp;S21STR=Mnohohrishnyj_D" TargetMode="External"/><Relationship Id="rId232" Type="http://schemas.openxmlformats.org/officeDocument/2006/relationships/hyperlink" Target="https://uk.wikipedia.org/wiki/%D0%9E%D0%BB%D1%8C%D1%88%D0%B0%D0%BD%D1%81%D1%8C%D0%BA%D0%B8%D0%B9_%D0%9A%D0%BE%D1%81%D1%82%D1%8F%D0%BD%D1%82%D0%B8%D0%BD_%D0%A4%D0%B5%D0%B4%D0%BE%D1%80%D0%BE%D0%B2%D0%B8%D1%87" TargetMode="External"/><Relationship Id="rId253" Type="http://schemas.openxmlformats.org/officeDocument/2006/relationships/hyperlink" Target="https://uk.wikipedia.org/wiki/%D0%A5%D0%B5%D1%80%D1%81%D0%BE%D0%BD" TargetMode="External"/><Relationship Id="rId274" Type="http://schemas.openxmlformats.org/officeDocument/2006/relationships/hyperlink" Target="http://resource.history.org.ua/cgi-bin/eiu/history.exe?Z21ID=&amp;I21DBN=EIU&amp;P21DBN=EIU&amp;S21STN=1&amp;S21REF=10&amp;S21FMT=eiu_all&amp;C21COM=S&amp;S21CNR=20&amp;S21P01=0&amp;S21P02=0&amp;S21P03=TRN=&amp;S21COLORTERMS=0&amp;S21STR=Kom_partiya_Ukr_Radyanska_doba" TargetMode="External"/><Relationship Id="rId295" Type="http://schemas.openxmlformats.org/officeDocument/2006/relationships/hyperlink" Target="http://resource.history.org.ua/cgi-bin/eiu/history.exe?Z21ID=&amp;I21DBN=EIU&amp;P21DBN=EIU&amp;S21STN=1&amp;S21REF=10&amp;S21FMT=eiu_all&amp;C21COM=S&amp;S21CNR=20&amp;S21P01=0&amp;S21P02=0&amp;S21P03=TRN=&amp;S21COLORTERMS=0&amp;S21STR=Midno_kamyany_vik" TargetMode="External"/><Relationship Id="rId309" Type="http://schemas.openxmlformats.org/officeDocument/2006/relationships/hyperlink" Target="http://resource.history.org.ua/cgi-bin/eiu/history.exe?Z21ID=&amp;I21DBN=EIU&amp;P21DBN=EIU&amp;S21STN=1&amp;S21REF=10&amp;S21FMT=eiu_all&amp;C21COM=S&amp;S21CNR=20&amp;S21P01=0&amp;S21P02=0&amp;S21P03=TRN=&amp;S21COLORTERMS=0&amp;S21STR=Kochivnitstvo" TargetMode="External"/><Relationship Id="rId27" Type="http://schemas.openxmlformats.org/officeDocument/2006/relationships/hyperlink" Target="http://resource.history.org.ua/cgi-bin/eiu/history.exe?Z21ID=&amp;I21DBN=EIU&amp;P21DBN=EIU&amp;S21STN=1&amp;S21REF=10&amp;S21FMT=eiu_all&amp;C21COM=S&amp;S21CNR=20&amp;S21P01=0&amp;S21P02=0&amp;S21P03=TRN=&amp;S21COLORTERMS=0&amp;S21STR=Pravoslavia" TargetMode="External"/><Relationship Id="rId48" Type="http://schemas.openxmlformats.org/officeDocument/2006/relationships/hyperlink" Target="https://uk.wikipedia.org/wiki/%D0%93%D0%BE%D0%BB%D0%BE%D0%B4%D0%BE%D0%BC%D0%BE%D1%80" TargetMode="External"/><Relationship Id="rId69" Type="http://schemas.openxmlformats.org/officeDocument/2006/relationships/hyperlink" Target="https://uk.wikipedia.org/wiki/%D0%A3%D1%80%D1%8F%D0%B4" TargetMode="External"/><Relationship Id="rId113" Type="http://schemas.openxmlformats.org/officeDocument/2006/relationships/hyperlink" Target="https://uk.wikipedia.org/wiki/%D0%A8%D0%B5%D0%B2%D1%87%D0%B5%D0%BD%D0%BA%D0%BE_%D0%A2%D0%B0%D1%80%D0%B0%D1%81_%D0%93%D1%80%D0%B8%D0%B3%D0%BE%D1%80%D0%BE%D0%B2%D0%B8%D1%87" TargetMode="External"/><Relationship Id="rId134" Type="http://schemas.openxmlformats.org/officeDocument/2006/relationships/hyperlink" Target="https://uk.wikipedia.org/wiki/%D0%91%D1%96%D0%BB%D0%BE%D0%B7%D0%B5%D1%80%D1%81%D1%8C%D0%BA%D0%B8%D0%B9_%D0%92%D0%B0%D1%81%D0%B8%D0%BB%D1%8C_%D0%9C%D0%B8%D1%85%D0%B0%D0%B9%D0%BB%D0%BE%D0%B2%D0%B8%D1%87" TargetMode="External"/><Relationship Id="rId320" Type="http://schemas.openxmlformats.org/officeDocument/2006/relationships/hyperlink" Target="http://resource.history.org.ua/cgi-bin/eiu/history.exe?Z21ID=&amp;I21DBN=EIU&amp;P21DBN=EIU&amp;S21STN=1&amp;S21REF=10&amp;S21FMT=eiu_all&amp;C21COM=S&amp;S21CNR=20&amp;S21P01=0&amp;S21P02=0&amp;S21P03=TRN=&amp;S21COLORTERMS=0&amp;S21STR=Instytut_arkheologii_NAN_Ukr" TargetMode="External"/><Relationship Id="rId80" Type="http://schemas.openxmlformats.org/officeDocument/2006/relationships/hyperlink" Target="https://uk.wikipedia.org/wiki/%D0%93%D0%BE%D0%BB%D0%BE%D0%B4%D0%BE%D0%BC%D0%BE%D1%80_%D0%BD%D0%B0_%D0%9A%D1%83%D0%B1%D0%B0%D0%BD%D1%96" TargetMode="External"/><Relationship Id="rId155" Type="http://schemas.openxmlformats.org/officeDocument/2006/relationships/hyperlink" Target="https://uk.wikipedia.org/wiki/%D0%9A%D0%BE%D1%81%D1%82%D0%BE%D0%BC%D0%B0%D1%80%D0%BE%D0%B2_%D0%9C%D0%B8%D0%BA%D0%BE%D0%BB%D0%B0_%D0%86%D0%B2%D0%B0%D0%BD%D0%BE%D0%B2%D0%B8%D1%87" TargetMode="External"/><Relationship Id="rId176" Type="http://schemas.openxmlformats.org/officeDocument/2006/relationships/hyperlink" Target="https://uk.wikipedia.org/wiki/%D0%A4%D1%80%D0%B0%D0%BD%D1%86%D1%96%D1%8F" TargetMode="External"/><Relationship Id="rId197" Type="http://schemas.openxmlformats.org/officeDocument/2006/relationships/hyperlink" Target="http://resource.history.org.ua/cgi-bin/eiu/history.exe?Z21ID=&amp;I21DBN=EIU&amp;P21DBN=EIU&amp;S21STN=1&amp;S21REF=10&amp;S21FMT=eiu_all&amp;C21COM=S&amp;S21CNR=20&amp;S21P01=0&amp;S21P02=0&amp;S21P03=TRN=&amp;S21COLORTERMS=0&amp;S21STR=Konotopska_Bitva_1659" TargetMode="External"/><Relationship Id="rId201" Type="http://schemas.openxmlformats.org/officeDocument/2006/relationships/hyperlink" Target="http://resource.history.org.ua/cgi-bin/eiu/history.exe?Z21ID=&amp;I21DBN=EIU&amp;P21DBN=EIU&amp;S21STN=1&amp;S21REF=10&amp;S21FMT=eiu_all&amp;C21COM=S&amp;S21CNR=20&amp;S21P01=0&amp;S21P02=0&amp;S21P03=TRN=&amp;S21COLORTERMS=0&amp;S21STR=Teteria_P" TargetMode="External"/><Relationship Id="rId222" Type="http://schemas.openxmlformats.org/officeDocument/2006/relationships/hyperlink" Target="https://uk.wikipedia.org/wiki/16_%D0%B2%D0%B5%D1%80%D0%B5%D1%81%D0%BD%D1%8F" TargetMode="External"/><Relationship Id="rId243" Type="http://schemas.openxmlformats.org/officeDocument/2006/relationships/hyperlink" Target="https://uk.wikipedia.org/w/index.php?title=%D0%A1%D0%BE%D0%BA%D0%BE%D0%BB%D0%BE%D0%B2_%D0%92%D0%B0%D1%81%D0%B8%D0%BB%D1%8C_%D0%86%D0%B2%D0%B0%D0%BD%D0%BE%D0%B2%D0%B8%D1%87&amp;action=edit&amp;redlink=1" TargetMode="External"/><Relationship Id="rId264" Type="http://schemas.openxmlformats.org/officeDocument/2006/relationships/hyperlink" Target="http://resource.history.org.ua/cgi-bin/eiu/history.exe?Z21ID=&amp;I21DBN=EIU&amp;P21DBN=EIU&amp;S21STN=1&amp;S21REF=10&amp;S21FMT=eiu_all&amp;C21COM=S&amp;S21CNR=20&amp;S21P01=0&amp;S21P02=0&amp;S21P03=TRN=&amp;S21COLORTERMS=0&amp;S21STR=SRSR" TargetMode="External"/><Relationship Id="rId285" Type="http://schemas.openxmlformats.org/officeDocument/2006/relationships/hyperlink" Target="http://resource.history.org.ua/cgi-bin/eiu/history.exe?Z21ID=&amp;I21DBN=EIU&amp;P21DBN=EIU&amp;S21STN=1&amp;S21REF=10&amp;S21FMT=eiu_all&amp;C21COM=S&amp;S21CNR=20&amp;S21P01=0&amp;S21P02=0&amp;S21P03=TRN=&amp;S21COLORTERMS=0&amp;S21STR=Tarasiuk_B" TargetMode="External"/><Relationship Id="rId17" Type="http://schemas.openxmlformats.org/officeDocument/2006/relationships/hyperlink" Target="http://resource.history.org.ua/cgi-bin/eiu/history.exe?Z21ID=&amp;I21DBN=EIU&amp;P21DBN=EIU&amp;S21STN=1&amp;S21REF=10&amp;S21FMT=eiu_all&amp;C21COM=S&amp;S21CNR=20&amp;S21P01=0&amp;S21P02=0&amp;S21P03=TRN=&amp;S21COLORTERMS=0&amp;S21STR=Antonovych_V" TargetMode="External"/><Relationship Id="rId38" Type="http://schemas.openxmlformats.org/officeDocument/2006/relationships/hyperlink" Target="http://resource.history.org.ua/cgi-bin/eiu/history.exe?Z21ID=&amp;I21DBN=EIU&amp;P21DBN=EIU&amp;S21STN=1&amp;S21REF=10&amp;S21FMT=eiu_all&amp;C21COM=S&amp;S21CNR=20&amp;S21P01=0&amp;S21P02=0&amp;S21P03=TRN=&amp;S21COLORTERMS=0&amp;S21STR=Shevchenko_Taras" TargetMode="External"/><Relationship Id="rId59" Type="http://schemas.openxmlformats.org/officeDocument/2006/relationships/hyperlink" Target="https://uk.wikipedia.org/wiki/%D0%96%D0%B8%D1%82%D1%82%D1%8F" TargetMode="External"/><Relationship Id="rId103" Type="http://schemas.openxmlformats.org/officeDocument/2006/relationships/hyperlink" Target="https://uk.wikipedia.org/wiki/%D0%9A%D0%B8%D1%80%D0%B8%D0%BB%D0%BE_%D1%96_%D0%9C%D0%B5%D1%84%D0%BE%D0%B4%D1%96%D0%B9" TargetMode="External"/><Relationship Id="rId124" Type="http://schemas.openxmlformats.org/officeDocument/2006/relationships/hyperlink" Target="https://uk.wikipedia.org/wiki/%D0%9C%D0%BE%D1%80%D0%B0%D0%BB%D1%8C" TargetMode="External"/><Relationship Id="rId310" Type="http://schemas.openxmlformats.org/officeDocument/2006/relationships/hyperlink" Target="http://resource.history.org.ua/cgi-bin/eiu/history.exe?Z21ID=&amp;I21DBN=EIU&amp;P21DBN=EIU&amp;S21STN=1&amp;S21REF=10&amp;S21FMT=eiu_all&amp;C21COM=S&amp;S21CNR=20&amp;S21P01=0&amp;S21P02=0&amp;S21P03=TRN=&amp;S21COLORTERMS=0&amp;S21STR=Volyn" TargetMode="External"/><Relationship Id="rId70" Type="http://schemas.openxmlformats.org/officeDocument/2006/relationships/hyperlink" Target="https://uk.wikipedia.org/wiki/%D0%A1%D0%BE%D1%8E%D0%B7_%D0%A0%D0%B0%D0%B4%D1%8F%D0%BD%D1%81%D1%8C%D0%BA%D0%B8%D1%85_%D0%A1%D0%BE%D1%86%D1%96%D0%B0%D0%BB%D1%96%D1%81%D1%82%D0%B8%D1%87%D0%BD%D0%B8%D1%85_%D0%A0%D0%B5%D1%81%D0%BF%D1%83%D0%B1%D0%BB%D1%96%D0%BA" TargetMode="External"/><Relationship Id="rId91" Type="http://schemas.openxmlformats.org/officeDocument/2006/relationships/hyperlink" Target="https://uk.wikipedia.org/wiki/%D0%A5%D0%B0%D1%80%D0%BA%D1%96%D0%B2%D1%81%D1%8C%D0%BA%D0%B8%D0%B9_%D0%BD%D0%B0%D1%86%D1%96%D0%BE%D0%BD%D0%B0%D0%BB%D1%8C%D0%BD%D0%B8%D0%B9_%D1%83%D0%BD%D1%96%D0%B2%D0%B5%D1%80%D1%81%D0%B8%D1%82%D0%B5%D1%82_%D1%96%D0%BC%D0%B5%D0%BD%D1%96_%D0%92._%D0%9D._%D0%9A%D0%B0%D1%80%D0%B0%D0%B7%D1%96%D0%BD%D0%B0" TargetMode="External"/><Relationship Id="rId145" Type="http://schemas.openxmlformats.org/officeDocument/2006/relationships/hyperlink" Target="https://uk.wikipedia.org/wiki/%D0%90%D0%BD%D0%B4%D1%80%D1%83%D0%B7%D1%8C%D0%BA%D0%B8%D0%B9_%D0%93%D0%B5%D0%BE%D1%80%D0%B3%D1%96%D0%B9_%D0%92%D0%BE%D0%BB%D0%BE%D0%B4%D0%B8%D0%BC%D0%B8%D1%80%D0%BE%D0%B2%D0%B8%D1%87" TargetMode="External"/><Relationship Id="rId166" Type="http://schemas.openxmlformats.org/officeDocument/2006/relationships/hyperlink" Target="https://uk.wikipedia.org/wiki/%D0%9E%D0%BA%D1%83%D0%BF%D0%B0%D1%86%D1%96%D1%8F" TargetMode="External"/><Relationship Id="rId187" Type="http://schemas.openxmlformats.org/officeDocument/2006/relationships/hyperlink" Target="https://uk.wikipedia.org/wiki/%D0%9F%D0%B0%D1%80%D1%82%D0%B8%D0%BA%D0%BE_%D0%97%D1%96%D0%BD%D0%BE%D0%B2%D1%96%D0%B9_%D0%92%D0%B0%D1%81%D0%B8%D0%BB%D1%8C%D0%BE%D0%B2%D0%B8%D1%87" TargetMode="External"/><Relationship Id="rId1" Type="http://schemas.openxmlformats.org/officeDocument/2006/relationships/numbering" Target="numbering.xml"/><Relationship Id="rId212" Type="http://schemas.openxmlformats.org/officeDocument/2006/relationships/hyperlink" Target="http://resource.history.org.ua/cgi-bin/eiu/history.exe?Z21ID=&amp;I21DBN=EIU&amp;P21DBN=EIU&amp;S21STN=1&amp;S21REF=10&amp;S21FMT=eiu_all&amp;C21COM=S&amp;S21CNR=20&amp;S21P01=0&amp;S21P02=0&amp;S21P03=TRN=&amp;S21COLORTERMS=0&amp;S21STR=Sukhoviienko_P" TargetMode="External"/><Relationship Id="rId233" Type="http://schemas.openxmlformats.org/officeDocument/2006/relationships/hyperlink" Target="https://uk.wikipedia.org/wiki/%D0%9D%D1%96%D0%BC%D0%B5%D1%86%D1%8C%D0%BA%D0%BE-%D1%80%D0%B0%D0%B4%D1%8F%D0%BD%D1%81%D1%8C%D0%BA%D0%B0_%D0%B2%D1%96%D0%B9%D0%BD%D0%B0" TargetMode="External"/><Relationship Id="rId254" Type="http://schemas.openxmlformats.org/officeDocument/2006/relationships/hyperlink" Target="https://uk.wikipedia.org/wiki/%D0%A5%D0%B5%D1%80%D1%81%D0%BE%D0%BD%D1%89%D0%B8%D0%BD%D0%B0" TargetMode="External"/><Relationship Id="rId28" Type="http://schemas.openxmlformats.org/officeDocument/2006/relationships/hyperlink" Target="http://resource.history.org.ua/cgi-bin/eiu/history.exe?Z21ID=&amp;I21DBN=EIU&amp;P21DBN=EIU&amp;S21STN=1&amp;S21REF=10&amp;S21FMT=eiu_all&amp;C21COM=S&amp;S21CNR=20&amp;S21P01=0&amp;S21P02=0&amp;S21P03=TRN=&amp;S21COLORTERMS=0&amp;S21STR=Natsionalna_revoliutsiia" TargetMode="External"/><Relationship Id="rId49" Type="http://schemas.openxmlformats.org/officeDocument/2006/relationships/hyperlink" Target="https://uk.wikipedia.org/wiki/%D0%84%D0%B2%D1%80%D0%BE%D0%BF%D0%B0" TargetMode="External"/><Relationship Id="rId114" Type="http://schemas.openxmlformats.org/officeDocument/2006/relationships/hyperlink" Target="https://uk.wikipedia.org/wiki/1846" TargetMode="External"/><Relationship Id="rId275" Type="http://schemas.openxmlformats.org/officeDocument/2006/relationships/hyperlink" Target="http://resource.history.org.ua/cgi-bin/eiu/history.exe?Z21ID=&amp;I21DBN=EIU&amp;P21DBN=EIU&amp;S21STN=1&amp;S21REF=10&amp;S21FMT=eiu_all&amp;C21COM=S&amp;S21CNR=20&amp;S21P01=0&amp;S21P02=0&amp;S21P03=TRN=&amp;S21COLORTERMS=0&amp;S21STR=Kravchuk_L_M" TargetMode="External"/><Relationship Id="rId296" Type="http://schemas.openxmlformats.org/officeDocument/2006/relationships/hyperlink" Target="http://resource.history.org.ua/cgi-bin/eiu/history.exe?Z21ID=&amp;I21DBN=EIU&amp;P21DBN=EIU&amp;S21STN=1&amp;S21REF=10&amp;S21FMT=eiu_all&amp;C21COM=S&amp;S21CNR=20&amp;S21P01=0&amp;S21P02=0&amp;S21P03=TRN=&amp;S21COLORTERMS=0&amp;S21STR=Bronzovyj_vik" TargetMode="External"/><Relationship Id="rId300" Type="http://schemas.openxmlformats.org/officeDocument/2006/relationships/hyperlink" Target="http://resource.history.org.ua/cgi-bin/eiu/history.exe?Z21ID=&amp;I21DBN=EIU&amp;P21DBN=EIU&amp;S21STN=1&amp;S21REF=10&amp;S21FMT=eiu_all&amp;C21COM=S&amp;S21CNR=20&amp;S21P01=0&amp;S21P02=0&amp;S21P03=TRN=&amp;S21COLORTERMS=0&amp;S21STR=trypilskyj_mif" TargetMode="External"/><Relationship Id="rId60" Type="http://schemas.openxmlformats.org/officeDocument/2006/relationships/hyperlink" Target="https://uk.wikipedia.org/wiki/%D0%96%D0%B8%D1%82%D1%82%D1%8F" TargetMode="External"/><Relationship Id="rId81" Type="http://schemas.openxmlformats.org/officeDocument/2006/relationships/hyperlink" Target="https://uk.wikipedia.org/wiki/%D0%A3%D0%BA%D1%80%D0%B0%D1%97%D0%BD%D1%86%D1%96" TargetMode="External"/><Relationship Id="rId135" Type="http://schemas.openxmlformats.org/officeDocument/2006/relationships/hyperlink" Target="https://uk.wikipedia.org/wiki/%D0%93%D1%83%D0%BB%D0%B0%D0%BA_%D0%9C%D0%B8%D0%BA%D0%BE%D0%BB%D0%B0_%D0%86%D0%B2%D0%B0%D0%BD%D0%BE%D0%B2%D0%B8%D1%87" TargetMode="External"/><Relationship Id="rId156" Type="http://schemas.openxmlformats.org/officeDocument/2006/relationships/hyperlink" Target="https://uk.wikipedia.org/wiki/%D0%A2%D0%B0%D1%80%D0%B0%D1%81_%D0%A8%D0%B5%D0%B2%D1%87%D0%B5%D0%BD%D0%BA%D0%BE" TargetMode="External"/><Relationship Id="rId177" Type="http://schemas.openxmlformats.org/officeDocument/2006/relationships/hyperlink" Target="https://uk.wikipedia.org/wiki/%D0%A4%D1%96%D0%BB%D1%96%D0%BF%D0%BF_%D0%9F%D0%B5%D1%82%D0%B5%D0%BD" TargetMode="External"/><Relationship Id="rId198" Type="http://schemas.openxmlformats.org/officeDocument/2006/relationships/hyperlink" Target="http://resource.history.org.ua/cgi-bin/eiu/history.exe?Z21ID=&amp;I21DBN=EIU&amp;P21DBN=EIU&amp;S21STN=1&amp;S21REF=10&amp;S21FMT=eiu_all&amp;C21COM=S&amp;S21CNR=20&amp;S21P01=0&amp;S21P02=0&amp;S21P03=TRN=&amp;S21COLORTERMS=0&amp;S21STR=Khmelnytskyj_Y" TargetMode="External"/><Relationship Id="rId321" Type="http://schemas.openxmlformats.org/officeDocument/2006/relationships/hyperlink" Target="http://resource.history.org.ua/cgi-bin/eiu/history.exe?Z21ID=&amp;I21DBN=EIU&amp;P21DBN=EIU&amp;S21STN=1&amp;S21REF=10&amp;S21FMT=eiu_all&amp;C21COM=S&amp;S21CNR=20&amp;S21P01=0&amp;S21P02=0&amp;S21P03=TRN=&amp;S21COLORTERMS=0&amp;S21STR=Natsionalnyj_Ukrainy" TargetMode="External"/><Relationship Id="rId202" Type="http://schemas.openxmlformats.org/officeDocument/2006/relationships/hyperlink" Target="http://resource.history.org.ua/cgi-bin/eiu/history.exe?Z21ID=&amp;I21DBN=EIU&amp;P21DBN=EIU&amp;S21STN=1&amp;S21REF=10&amp;S21FMT=eiu_all&amp;C21COM=S&amp;S21CNR=20&amp;S21P01=0&amp;S21P02=0&amp;S21P03=TRN=&amp;S21COLORTERMS=0&amp;S21STR=Umanskyj_polk" TargetMode="External"/><Relationship Id="rId223" Type="http://schemas.openxmlformats.org/officeDocument/2006/relationships/hyperlink" Target="https://uk.wikipedia.org/wiki/1941" TargetMode="External"/><Relationship Id="rId244" Type="http://schemas.openxmlformats.org/officeDocument/2006/relationships/hyperlink" Target="https://uk.wikipedia.org/wiki/%D0%9A%D0%BE%D0%BD%D1%81%D0%BF%D1%96%D1%80%D0%B0%D1%86%D1%96%D1%8F" TargetMode="External"/><Relationship Id="rId18" Type="http://schemas.openxmlformats.org/officeDocument/2006/relationships/hyperlink" Target="http://resource.history.org.ua/cgi-bin/eiu/history.exe?Z21ID=&amp;I21DBN=EIU&amp;P21DBN=EIU&amp;S21STN=1&amp;S21REF=10&amp;S21FMT=eiu_all&amp;C21COM=S&amp;S21CNR=20&amp;S21P01=0&amp;S21P02=0&amp;S21P03=TRN=&amp;S21COLORTERMS=0&amp;S21STR=Volyn" TargetMode="External"/><Relationship Id="rId39" Type="http://schemas.openxmlformats.org/officeDocument/2006/relationships/hyperlink" Target="https://uk.wikipedia.org/wiki/%D0%95%D1%82%D0%BD%D0%BE%D1%81" TargetMode="External"/><Relationship Id="rId265" Type="http://schemas.openxmlformats.org/officeDocument/2006/relationships/hyperlink" Target="http://resource.history.org.ua/cgi-bin/eiu/history.exe?Z21ID=&amp;I21DBN=EIU&amp;P21DBN=EIU&amp;S21STN=1&amp;S21REF=10&amp;S21FMT=eiu_all&amp;C21COM=S&amp;S21CNR=20&amp;S21P01=0&amp;S21P02=0&amp;S21P03=TRN=&amp;S21COLORTERMS=0&amp;S21STR=Konfederatsiya" TargetMode="External"/><Relationship Id="rId286" Type="http://schemas.openxmlformats.org/officeDocument/2006/relationships/hyperlink" Target="https://uk.wikipedia.org/wiki/%D0%A3%D0%BA%D1%80%D0%B0%D1%97%D0%BD%D0%B0" TargetMode="External"/><Relationship Id="rId50" Type="http://schemas.openxmlformats.org/officeDocument/2006/relationships/hyperlink" Target="https://uk.wikipedia.org/wiki/%D0%93%D0%BE%D0%BB%D0%BE%D0%BA%D0%BE%D1%81%D1%82" TargetMode="External"/><Relationship Id="rId104" Type="http://schemas.openxmlformats.org/officeDocument/2006/relationships/hyperlink" Target="https://uk.wikipedia.org/wiki/%D0%9F%D0%B5%D1%80%D1%81%D1%82%D0%B5%D0%BD%D1%8C" TargetMode="External"/><Relationship Id="rId125" Type="http://schemas.openxmlformats.org/officeDocument/2006/relationships/hyperlink" Target="https://uk.wikipedia.org/wiki/%D0%A0%D0%B5%D1%84%D0%BE%D1%80%D0%BC%D0%B0" TargetMode="External"/><Relationship Id="rId146" Type="http://schemas.openxmlformats.org/officeDocument/2006/relationships/hyperlink" Target="https://uk.wikipedia.org/wiki/%D0%A1%D0%A8%D0%90" TargetMode="External"/><Relationship Id="rId167" Type="http://schemas.openxmlformats.org/officeDocument/2006/relationships/hyperlink" Target="https://uk.wikipedia.org/wiki/%D0%9E%D0%BA%D1%83%D0%BF%D0%B0%D0%BD%D1%82%D0%B8" TargetMode="External"/><Relationship Id="rId188" Type="http://schemas.openxmlformats.org/officeDocument/2006/relationships/hyperlink" Target="https://uk.wikipedia.org/wiki/%D0%9A%D0%BE%D0%BB%D0%B0%D0%B1%D0%BE%D1%80%D0%B0%D1%86%D1%96%D0%BE%D0%BD%D1%96%D0%B7%D0%BC" TargetMode="External"/><Relationship Id="rId311" Type="http://schemas.openxmlformats.org/officeDocument/2006/relationships/hyperlink" Target="http://resource.history.org.ua/cgi-bin/eiu/history.exe?Z21ID=&amp;I21DBN=EIU&amp;P21DBN=EIU&amp;S21STN=1&amp;S21REF=10&amp;S21FMT=eiu_all&amp;C21COM=S&amp;S21CNR=20&amp;S21P01=0&amp;S21P02=0&amp;S21P03=TRN=&amp;S21COLORTERMS=0&amp;S21STR=Gumelnycya" TargetMode="External"/><Relationship Id="rId71" Type="http://schemas.openxmlformats.org/officeDocument/2006/relationships/hyperlink" Target="https://uk.wikipedia.org/wiki/1932" TargetMode="External"/><Relationship Id="rId92" Type="http://schemas.openxmlformats.org/officeDocument/2006/relationships/hyperlink" Target="https://uk.wikipedia.org/wiki/%D0%9A%D0%BE%D1%81%D1%82%D0%BE%D0%BC%D0%B0%D1%80%D0%BE%D0%B2_%D0%9C%D0%B8%D0%BA%D0%BE%D0%BB%D0%B0_%D0%86%D0%B2%D0%B0%D0%BD%D0%BE%D0%B2%D0%B8%D1%87" TargetMode="External"/><Relationship Id="rId213" Type="http://schemas.openxmlformats.org/officeDocument/2006/relationships/hyperlink" Target="http://resource.history.org.ua/cgi-bin/eiu/history.exe?Z21ID=&amp;I21DBN=EIU&amp;P21DBN=EIU&amp;S21STN=1&amp;S21REF=10&amp;S21FMT=eiu_all&amp;C21COM=S&amp;S21CNR=20&amp;S21P01=0&amp;S21P02=0&amp;S21P03=TRN=&amp;S21COLORTERMS=0&amp;S21STR=Bakhchysaraj_mst" TargetMode="External"/><Relationship Id="rId234" Type="http://schemas.openxmlformats.org/officeDocument/2006/relationships/hyperlink" Target="https://uk.wikipedia.org/wiki/%D0%93%D0%B5%D1%80%D0%BE%D0%B9_%D0%A0%D0%B0%D0%B4%D1%8F%D0%BD%D1%81%D1%8C%D0%BA%D0%BE%D0%B3%D0%BE_%D0%A1%D0%BE%D1%8E%D0%B7%D1%83" TargetMode="External"/><Relationship Id="rId2" Type="http://schemas.openxmlformats.org/officeDocument/2006/relationships/styles" Target="styles.xml"/><Relationship Id="rId29" Type="http://schemas.openxmlformats.org/officeDocument/2006/relationships/hyperlink" Target="http://resource.history.org.ua/cgi-bin/eiu/history.exe?Z21ID=&amp;I21DBN=EIU&amp;P21DBN=EIU&amp;S21STN=1&amp;S21REF=10&amp;S21FMT=eiu_all&amp;C21COM=S&amp;S21CNR=20&amp;S21P01=0&amp;S21P02=0&amp;S21P03=TRN=&amp;S21COLORTERMS=0&amp;S21STR=Nova_Sich" TargetMode="External"/><Relationship Id="rId255" Type="http://schemas.openxmlformats.org/officeDocument/2006/relationships/hyperlink" Target="https://uk.wikipedia.org/w/index.php?title=%D0%92%D0%B8%D0%B7%D0%B2%D0%BE%D0%BB%D0%B5%D0%BD%D0%BD%D1%8F_%D0%9C%D0%B8%D0%BA%D0%BE%D0%BB%D0%B0%D1%94%D0%B2%D0%B0_(1944)&amp;action=edit&amp;redlink=1" TargetMode="External"/><Relationship Id="rId276" Type="http://schemas.openxmlformats.org/officeDocument/2006/relationships/hyperlink" Target="http://resource.history.org.ua/cgi-bin/eiu/history.exe?Z21ID=&amp;I21DBN=EIU&amp;P21DBN=EIU&amp;S21STN=1&amp;S21REF=10&amp;S21FMT=eiu_all&amp;C21COM=S&amp;S21CNR=20&amp;S21P01=0&amp;S21P02=0&amp;S21P03=TRN=&amp;S21COLORTERMS=0&amp;S21STR=Deklaraciya_pro_derzh_suverenitet" TargetMode="External"/><Relationship Id="rId297" Type="http://schemas.openxmlformats.org/officeDocument/2006/relationships/hyperlink" Target="http://resource.history.org.ua/cgi-bin/eiu/history.exe?Z21ID=&amp;I21DBN=EIU&amp;P21DBN=EIU&amp;S21STN=1&amp;S21REF=10&amp;S21FMT=eiu_all&amp;C21COM=S&amp;S21CNR=20&amp;S21P01=0&amp;S21P02=0&amp;S21P03=TRN=&amp;S21COLORTERMS=0&amp;S21STR=Khvojka_V" TargetMode="External"/><Relationship Id="rId40" Type="http://schemas.openxmlformats.org/officeDocument/2006/relationships/hyperlink" Target="https://uk.wikipedia.org/wiki/%D0%9D%D0%B0%D1%86%D1%96%D0%BE%D0%BD%D0%B0%D0%BB%D1%8C%D0%BD%D1%96%D1%81%D1%82%D1%8C" TargetMode="External"/><Relationship Id="rId115" Type="http://schemas.openxmlformats.org/officeDocument/2006/relationships/hyperlink" Target="https://uk.wikipedia.org/wiki/1847" TargetMode="External"/><Relationship Id="rId136" Type="http://schemas.openxmlformats.org/officeDocument/2006/relationships/hyperlink" Target="https://uk.wikipedia.org/wiki/%D0%A0%D0%B5%D1%81%D0%BF%D1%83%D0%B1%D0%BB%D1%96%D0%BA%D0%B0%D0%BD%D1%96%D0%B7%D0%BC" TargetMode="External"/><Relationship Id="rId157" Type="http://schemas.openxmlformats.org/officeDocument/2006/relationships/hyperlink" Target="https://uk.wikipedia.org/wiki/%D0%9F%D0%B0%D0%BD%D1%82%D0%B5%D0%BB%D0%B5%D0%B9%D0%BC%D0%BE%D0%BD_%D0%9A%D1%83%D0%BB%D1%96%D1%88" TargetMode="External"/><Relationship Id="rId178" Type="http://schemas.openxmlformats.org/officeDocument/2006/relationships/hyperlink" Target="https://uk.wikipedia.org/wiki/%D0%A5%D0%BE%D1%80%D0%B2%D0%B0%D1%82%D1%96%D1%8F" TargetMode="External"/><Relationship Id="rId301" Type="http://schemas.openxmlformats.org/officeDocument/2006/relationships/hyperlink" Target="http://resource.history.org.ua/cgi-bin/eiu/history.exe?Z21ID=&amp;I21DBN=EIU&amp;P21DBN=EIU&amp;S21STN=1&amp;S21REF=10&amp;S21FMT=eiu_all&amp;C21COM=S&amp;S21CNR=20&amp;S21P01=0&amp;S21P02=0&amp;S21P03=TRN=&amp;S21COLORTERMS=0&amp;S21STR=Maydanetske_poselennya" TargetMode="External"/><Relationship Id="rId322" Type="http://schemas.openxmlformats.org/officeDocument/2006/relationships/hyperlink" Target="http://resource.history.org.ua/cgi-bin/eiu/history.exe?Z21ID=&amp;I21DBN=EIU&amp;P21DBN=EIU&amp;S21STN=1&amp;S21REF=10&amp;S21FMT=eiu_all&amp;C21COM=S&amp;S21CNR=20&amp;S21P01=0&amp;S21P02=0&amp;S21P03=TRN=&amp;S21COLORTERMS=0&amp;S21STR=Lvivsky_istorychny_muzey" TargetMode="External"/><Relationship Id="rId61" Type="http://schemas.openxmlformats.org/officeDocument/2006/relationships/hyperlink" Target="https://uk.wikipedia.org/wiki/%D0%9B%D1%8E%D0%B4%D0%B8%D0%BD%D0%B0" TargetMode="External"/><Relationship Id="rId82" Type="http://schemas.openxmlformats.org/officeDocument/2006/relationships/hyperlink" Target="https://uk.wikipedia.org/wiki/%D0%A1%D0%BE%D1%8E%D0%B7_%D0%A0%D0%B0%D0%B4%D1%8F%D0%BD%D1%81%D1%8C%D0%BA%D0%B8%D1%85_%D0%A1%D0%BE%D1%86%D1%96%D0%B0%D0%BB%D1%96%D1%81%D1%82%D0%B8%D1%87%D0%BD%D0%B8%D1%85_%D0%A0%D0%B5%D1%81%D0%BF%D1%83%D0%B1%D0%BB%D1%96%D0%BA" TargetMode="External"/><Relationship Id="rId199" Type="http://schemas.openxmlformats.org/officeDocument/2006/relationships/hyperlink" Target="http://resource.history.org.ua/cgi-bin/eiu/history.exe?Z21ID=&amp;I21DBN=EIU&amp;P21DBN=EIU&amp;S21STN=1&amp;S21REF=10&amp;S21FMT=eiu_all&amp;C21COM=S&amp;S21CNR=20&amp;S21P01=0&amp;S21P02=0&amp;S21P03=TRN=&amp;S21COLORTERMS=0&amp;S21STR=Pereiaslav_Khmelnytskyj_mst" TargetMode="External"/><Relationship Id="rId203" Type="http://schemas.openxmlformats.org/officeDocument/2006/relationships/hyperlink" Target="http://resource.history.org.ua/cgi-bin/eiu/history.exe?Z21ID=&amp;I21DBN=EIU&amp;P21DBN=EIU&amp;S21STN=1&amp;S21REF=10&amp;S21FMT=eiu_all&amp;C21COM=S&amp;S21CNR=20&amp;S21P01=0&amp;S21P02=0&amp;S21P03=TRN=&amp;S21COLORTERMS=0&amp;S21STR=Bratslavskyj_polk" TargetMode="External"/><Relationship Id="rId19" Type="http://schemas.openxmlformats.org/officeDocument/2006/relationships/hyperlink" Target="http://resource.history.org.ua/cgi-bin/eiu/history.exe?Z21ID=&amp;I21DBN=EIU&amp;P21DBN=EIU&amp;S21STN=1&amp;S21REF=10&amp;S21FMT=eiu_all&amp;C21COM=S&amp;S21CNR=20&amp;S21P01=0&amp;S21P02=0&amp;S21P03=TRN=&amp;S21COLORTERMS=0&amp;S21STR=Galychyna" TargetMode="External"/><Relationship Id="rId224" Type="http://schemas.openxmlformats.org/officeDocument/2006/relationships/hyperlink" Target="https://uk.wikipedia.org/wiki/%D0%9C%D0%B8%D0%BA%D0%BE%D0%BB%D0%B0%D1%97%D0%B2%D1%81%D1%8C%D0%BA%D0%B8%D0%B9_%D0%BF%D1%96%D0%B4%D0%BF%D1%96%D0%BB%D1%8C%D0%BD%D0%B8%D0%B9_%D1%86%D0%B5%D0%BD%D1%82%D1%80" TargetMode="External"/><Relationship Id="rId245" Type="http://schemas.openxmlformats.org/officeDocument/2006/relationships/hyperlink" Target="https://uk.wikipedia.org/wiki/%D0%94%D0%B8%D0%B2%D0%B5%D1%80%D1%81%D1%96%D1%8F" TargetMode="External"/><Relationship Id="rId266" Type="http://schemas.openxmlformats.org/officeDocument/2006/relationships/hyperlink" Target="http://resource.history.org.ua/cgi-bin/eiu/history.exe?Z21ID=&amp;I21DBN=EIU&amp;P21DBN=EIU&amp;S21STN=1&amp;S21REF=10&amp;S21FMT=eiu_all&amp;C21COM=S&amp;S21CNR=20&amp;S21P01=0&amp;S21P02=0&amp;S21P03=TRN=&amp;S21COLORTERMS=0&amp;S21STR=Krimski_Tatari" TargetMode="External"/><Relationship Id="rId287" Type="http://schemas.openxmlformats.org/officeDocument/2006/relationships/hyperlink" Target="https://uk.wikipedia.org/wiki/21_%D0%BB%D0%B8%D1%81%D1%82%D0%BE%D0%BF%D0%B0%D0%B4%D0%B0" TargetMode="External"/><Relationship Id="rId30" Type="http://schemas.openxmlformats.org/officeDocument/2006/relationships/hyperlink" Target="http://resource.history.org.ua/cgi-bin/eiu/history.exe?Z21ID=&amp;I21DBN=EIU&amp;P21DBN=EIU&amp;S21STN=1&amp;S21REF=10&amp;S21FMT=eiu_all&amp;C21COM=S&amp;S21CNR=20&amp;S21P01=0&amp;S21P02=0&amp;S21P03=TRN=&amp;S21COLORTERMS=0&amp;S21STR=Pravoberezhna_Ukraina" TargetMode="External"/><Relationship Id="rId105" Type="http://schemas.openxmlformats.org/officeDocument/2006/relationships/hyperlink" Target="https://uk.wikipedia.org/wiki/%D0%9A%D0%B8%D1%80%D0%B8%D0%BB%D0%BE_%D1%96_%D0%9C%D0%B5%D1%84%D0%BE%D0%B4%D1%96%D0%B9" TargetMode="External"/><Relationship Id="rId126" Type="http://schemas.openxmlformats.org/officeDocument/2006/relationships/hyperlink" Target="https://uk.wikipedia.org/wiki/%D0%9A%D1%80%D1%96%D0%BF%D0%BE%D1%81%D0%BD%D0%B5_%D0%BF%D1%80%D0%B0%D0%B2%D0%BE" TargetMode="External"/><Relationship Id="rId147" Type="http://schemas.openxmlformats.org/officeDocument/2006/relationships/hyperlink" Target="https://uk.wikipedia.org/wiki/%D0%A0%D0%BE%D1%81%D1%96%D0%B9%D1%81%D1%8C%D0%BA%D0%B0_%D1%96%D0%BC%D0%BF%D0%B5%D1%80%D1%96%D1%8F" TargetMode="External"/><Relationship Id="rId168" Type="http://schemas.openxmlformats.org/officeDocument/2006/relationships/hyperlink" Target="https://uk.wikipedia.org/wiki/%D0%9D%D0%B0%D1%81%D0%B5%D0%BB%D0%B5%D0%BD%D0%BD%D1%8F" TargetMode="External"/><Relationship Id="rId312" Type="http://schemas.openxmlformats.org/officeDocument/2006/relationships/hyperlink" Target="http://resource.history.org.ua/cgi-bin/eiu/history.exe?Z21ID=&amp;I21DBN=EIU&amp;P21DBN=EIU&amp;S21STN=1&amp;S21REF=10&amp;S21FMT=eiu_all&amp;C21COM=S&amp;S21CNR=20&amp;S21P01=0&amp;S21P02=0&amp;S21P03=TRN=&amp;S21COLORTERMS=0&amp;S21STR=Dnipro_Donecka_spilnist" TargetMode="External"/><Relationship Id="rId51" Type="http://schemas.openxmlformats.org/officeDocument/2006/relationships/hyperlink" Target="https://uk.wikipedia.org/wiki/%D0%84%D0%B2%D1%80%D0%BE%D0%BF%D0%B0" TargetMode="External"/><Relationship Id="rId72" Type="http://schemas.openxmlformats.org/officeDocument/2006/relationships/hyperlink" Target="https://uk.wikipedia.org/wiki/1933" TargetMode="External"/><Relationship Id="rId93" Type="http://schemas.openxmlformats.org/officeDocument/2006/relationships/hyperlink" Target="https://uk.wikipedia.org/wiki/%D0%A8%D0%B5%D0%B2%D1%87%D0%B5%D0%BD%D0%BA%D0%BE_%D0%A2%D0%B0%D1%80%D0%B0%D1%81_%D0%93%D1%80%D0%B8%D0%B3%D0%BE%D1%80%D0%BE%D0%B2%D0%B8%D1%87" TargetMode="External"/><Relationship Id="rId189" Type="http://schemas.openxmlformats.org/officeDocument/2006/relationships/hyperlink" Target="https://uk.wikipedia.org/wiki/%D0%97%D0%B0%D0%BA%D0%BE%D0%BD_%D0%A3%D0%BA%D1%80%D0%B0%D1%97%D0%BD%D0%B8_%C2%AB%D0%9F%D1%80%D0%BE_%D0%B7%D0%B0%D0%B1%D0%B5%D0%B7%D0%BF%D0%B5%D1%87%D0%B5%D0%BD%D0%BD%D1%8F_%D0%BF%D1%80%D0%B0%D0%B2_%D1%96_%D1%81%D0%B2%D0%BE%D0%B1%D0%BE%D0%B4_%D0%B3%D1%80%D0%BE%D0%BC%D0%B0%D0%B4%D1%8F%D0%BD_%D1%82%D0%B0_%D0%BF%D1%80%D0%B0%D0%B2%D0%BE%D0%B2%D0%B8%D0%B9_%D1%80%D0%B5%D0%B6%D0%B8%D0%BC_%D0%BD%D0%B0_%D1%82%D0%B8%D0%BC%D1%87%D0%B0%D1%81%D0%BE%D0%B2%D0%BE_%D0%BE%D0%BA%D1%83%D0%BF%D0%BE%D0%B2%D0%B0%D0%BD%D1%96%D0%B9_%D1%82%D0%B5%D1%80%D0%B8%D1%82%D0%BE%D1%80%D1%96%D1%97_%D0%A3%D0%BA%D1%80%D0%B0%D1%97%D0%BD%D0%B8%C2%BB" TargetMode="External"/><Relationship Id="rId3" Type="http://schemas.openxmlformats.org/officeDocument/2006/relationships/settings" Target="settings.xml"/><Relationship Id="rId214" Type="http://schemas.openxmlformats.org/officeDocument/2006/relationships/hyperlink" Target="http://resource.history.org.ua/cgi-bin/eiu/history.exe?Z21ID=&amp;I21DBN=EIU&amp;P21DBN=EIU&amp;S21STN=1&amp;S21REF=10&amp;S21FMT=eiu_all&amp;C21COM=S&amp;S21CNR=20&amp;S21P01=0&amp;S21P02=0&amp;S21P03=TRN=&amp;S21COLORTERMS=0&amp;S21STR=Ostrozkyj_dohovir_1670" TargetMode="External"/><Relationship Id="rId235" Type="http://schemas.openxmlformats.org/officeDocument/2006/relationships/hyperlink" Target="https://uk.wikipedia.org/w/index.php?title=%D0%9C%D0%B8%D0%BA%D0%BE%D0%BB%D0%B0%D1%97%D0%B2%D1%81%D1%8C%D0%BA%D0%B8%D0%B9_%D0%BF%D1%96%D0%B4%D0%BF%D1%96%D0%BB%D1%8C%D0%BD%D0%B8%D0%B9_%D1%86%D0%B5%D0%BD%D1%82%D1%80&amp;veaction=edit&amp;section=1" TargetMode="External"/><Relationship Id="rId256" Type="http://schemas.openxmlformats.org/officeDocument/2006/relationships/hyperlink" Target="https://uk.wikipedia.org/wiki/%D0%A1%D1%82%D1%80%D0%B0%D1%82%D0%B0" TargetMode="External"/><Relationship Id="rId277" Type="http://schemas.openxmlformats.org/officeDocument/2006/relationships/hyperlink" Target="http://resource.history.org.ua/cgi-bin/eiu/history.exe?Z21ID=&amp;I21DBN=EIU&amp;P21DBN=EIU&amp;S21STN=1&amp;S21REF=10&amp;S21FMT=eiu_all&amp;C21COM=S&amp;S21CNR=20&amp;S21P01=0&amp;S21P02=0&amp;S21P03=TRN=&amp;S21COLORTERMS=0&amp;S21STR=Kom_partiya_RS" TargetMode="External"/><Relationship Id="rId298" Type="http://schemas.openxmlformats.org/officeDocument/2006/relationships/hyperlink" Target="http://resource.history.org.ua/cgi-bin/eiu/history.exe?Z21ID=&amp;I21DBN=EIU&amp;P21DBN=EIU&amp;S21STN=1&amp;S21REF=10&amp;S21FMT=eiu_all&amp;C21COM=S&amp;S21CNR=20&amp;S21P01=0&amp;S21P02=0&amp;S21P03=TRN=&amp;S21COLORTERMS=0&amp;S21STR=trypillja" TargetMode="External"/><Relationship Id="rId116" Type="http://schemas.openxmlformats.org/officeDocument/2006/relationships/hyperlink" Target="https://uk.wikipedia.org/wiki/%D0%9A%D0%BD%D0%B8%D0%B3%D0%B0_%D0%B1%D1%83%D1%82%D1%82%D1%8F_%D1%83%D0%BA%D1%80%D0%B0%D1%97%D0%BD%D1%81%D1%8C%D0%BA%D0%BE%D0%B3%D0%BE_%D0%BD%D0%B0%D1%80%D0%BE%D0%B4%D1%83" TargetMode="External"/><Relationship Id="rId137" Type="http://schemas.openxmlformats.org/officeDocument/2006/relationships/hyperlink" Target="https://uk.wikipedia.org/wiki/%D0%90%D0%B4%27%D1%8E%D0%BD%D0%BA%D1%82" TargetMode="External"/><Relationship Id="rId158" Type="http://schemas.openxmlformats.org/officeDocument/2006/relationships/hyperlink" Target="https://uk.wikipedia.org/wiki/%D0%9F%D0%BE%D0%B2%D1%96%D1%81%D1%82%D1%8C_%D0%BF%D1%80%D0%BE_%D1%83%D0%BA%D1%80%D0%B0%D1%97%D0%BD%D1%81%D1%8C%D0%BA%D0%B8%D0%B9_%D0%BD%D0%B0%D1%80%D0%BE%D0%B4" TargetMode="External"/><Relationship Id="rId302" Type="http://schemas.openxmlformats.org/officeDocument/2006/relationships/hyperlink" Target="http://resource.history.org.ua/cgi-bin/eiu/history.exe?Z21ID=&amp;I21DBN=EIU&amp;P21DBN=EIU&amp;S21STN=1&amp;S21REF=10&amp;S21FMT=eiu_all&amp;C21COM=S&amp;S21CNR=20&amp;S21P01=0&amp;S21P02=0&amp;S21P03=TRN=&amp;S21COLORTERMS=0&amp;S21STR=Neolit" TargetMode="External"/><Relationship Id="rId323" Type="http://schemas.openxmlformats.org/officeDocument/2006/relationships/hyperlink" Target="http://resource.history.org.ua/cgi-bin/eiu/history.exe?Z21ID=&amp;I21DBN=EIU&amp;P21DBN=EIU&amp;S21STN=1&amp;S21REF=10&amp;S21FMT=eiu_all&amp;C21COM=S&amp;S21CNR=20&amp;S21P01=0&amp;S21P02=0&amp;S21P03=TRN=&amp;S21COLORTERMS=0&amp;S21STR=Odeskyj_arkheolohichnyj" TargetMode="External"/><Relationship Id="rId20" Type="http://schemas.openxmlformats.org/officeDocument/2006/relationships/hyperlink" Target="http://resource.history.org.ua/cgi-bin/eiu/history.exe?Z21ID=&amp;I21DBN=EIU&amp;P21DBN=EIU&amp;S21STN=1&amp;S21REF=10&amp;S21FMT=eiu_all&amp;C21COM=S&amp;S21CNR=20&amp;S21P01=0&amp;S21P02=0&amp;S21P03=TRN=&amp;S21COLORTERMS=0&amp;S21STR=Livoberezhna_Ukra%D1%97na" TargetMode="External"/><Relationship Id="rId41" Type="http://schemas.openxmlformats.org/officeDocument/2006/relationships/hyperlink" Target="https://uk.wikipedia.org/wiki/%D0%95%D1%82%D0%BD%D0%BE%D1%81" TargetMode="External"/><Relationship Id="rId62" Type="http://schemas.openxmlformats.org/officeDocument/2006/relationships/hyperlink" Target="https://uk.wikipedia.org/wiki/%D0%A1%D0%B2%D1%96%D1%82" TargetMode="External"/><Relationship Id="rId83" Type="http://schemas.openxmlformats.org/officeDocument/2006/relationships/hyperlink" Target="https://uk.wikipedia.org/wiki/%D0%A3%D0%BA%D1%80%D0%B0%D1%97%D0%BD%D1%81%D1%8C%D0%BA%D0%B0_%D0%A0%D0%B0%D0%B4%D1%8F%D0%BD%D1%81%D1%8C%D0%BA%D0%B0_%D0%A1%D0%BE%D1%86%D1%96%D0%B0%D0%BB%D1%96%D1%81%D1%82%D0%B8%D1%87%D0%BD%D0%B0_%D0%A0%D0%B5%D1%81%D0%BF%D1%83%D0%B1%D0%BB%D1%96%D0%BA%D0%B0" TargetMode="External"/><Relationship Id="rId179" Type="http://schemas.openxmlformats.org/officeDocument/2006/relationships/hyperlink" Target="https://uk.wikipedia.org/wiki/%D0%90%D0%BD%D1%82%D0%B5_%D0%9F%D0%B0%D0%B2%D0%B5%D0%BB%D0%B8%D1%87" TargetMode="External"/><Relationship Id="rId190" Type="http://schemas.openxmlformats.org/officeDocument/2006/relationships/hyperlink" Target="https://uk.wikipedia.org/wiki/%D0%9A%D1%80%D0%B8%D0%BC%D1%96%D0%BD%D0%B0%D0%BB%D1%8C%D0%BD%D0%B8%D0%B9_%D0%BA%D0%BE%D0%B4%D0%B5%D0%BA%D1%81_%D0%A3%D0%BA%D1%80%D0%B0%D1%97%D0%BD%D0%B8" TargetMode="External"/><Relationship Id="rId204" Type="http://schemas.openxmlformats.org/officeDocument/2006/relationships/hyperlink" Target="http://resource.history.org.ua/cgi-bin/eiu/history.exe?Z21ID=&amp;I21DBN=EIU&amp;P21DBN=EIU&amp;S21STN=1&amp;S21REF=10&amp;S21FMT=eiu_all&amp;C21COM=S&amp;S21CNR=20&amp;S21P01=0&amp;S21P02=0&amp;S21P03=TRN=&amp;S21COLORTERMS=0&amp;S21STR=Vinnytskyj_polk" TargetMode="External"/><Relationship Id="rId225" Type="http://schemas.openxmlformats.org/officeDocument/2006/relationships/hyperlink" Target="https://uk.wikipedia.org/wiki/%D0%9B%D1%8F%D0%B3%D1%96%D0%BD_%D0%92%D1%96%D0%BA%D1%82%D0%BE%D1%80_%D0%9E%D0%BB%D0%B5%D0%BA%D1%81%D0%B0%D0%BD%D0%B4%D1%80%D0%BE%D0%B2%D0%B8%D1%87" TargetMode="External"/><Relationship Id="rId246" Type="http://schemas.openxmlformats.org/officeDocument/2006/relationships/hyperlink" Target="https://uk.wikipedia.org/wiki/%D0%9C%D0%B8%D0%BA%D0%BE%D0%BB%D0%B0%D1%97%D0%B2%D1%81%D1%8C%D0%BA%D0%B0_%D0%BE%D0%B1%D0%BB%D0%B0%D1%81%D1%82%D1%8C" TargetMode="External"/><Relationship Id="rId267" Type="http://schemas.openxmlformats.org/officeDocument/2006/relationships/hyperlink" Target="http://resource.history.org.ua/cgi-bin/eiu/history.exe?Z21ID=&amp;I21DBN=EIU&amp;P21DBN=EIU&amp;S21STN=1&amp;S21REF=10&amp;S21FMT=eiu_all&amp;C21COM=S&amp;S21CNR=20&amp;S21P01=0&amp;S21P02=0&amp;S21P03=TRN=&amp;S21COLORTERMS=0&amp;S21STR=Popovych_M" TargetMode="External"/><Relationship Id="rId288" Type="http://schemas.openxmlformats.org/officeDocument/2006/relationships/hyperlink" Target="https://uk.wikipedia.org/wiki/2013" TargetMode="External"/><Relationship Id="rId106" Type="http://schemas.openxmlformats.org/officeDocument/2006/relationships/hyperlink" Target="https://uk.wikipedia.org/wiki/%D0%90%D0%BD%D0%B4%D1%80%D1%83%D0%B7%D1%8C%D0%BA%D0%B8%D0%B9_%D0%93%D0%B5%D0%BE%D1%80%D0%B3%D1%96%D0%B9_%D0%92%D0%BE%D0%BB%D0%BE%D0%B4%D0%B8%D0%BC%D0%B8%D1%80%D0%BE%D0%B2%D0%B8%D1%87" TargetMode="External"/><Relationship Id="rId127" Type="http://schemas.openxmlformats.org/officeDocument/2006/relationships/hyperlink" Target="https://uk.wikipedia.org/wiki/%D0%9A%D0%BE%D0%BD%D1%84%D0%B5%D0%B4%D0%B5%D1%80%D0%B0%D1%86%D1%96%D1%8F" TargetMode="External"/><Relationship Id="rId313" Type="http://schemas.openxmlformats.org/officeDocument/2006/relationships/hyperlink" Target="http://resource.history.org.ua/cgi-bin/eiu/history.exe?Z21ID=&amp;I21DBN=EIU&amp;P21DBN=EIU&amp;S21STN=1&amp;S21REF=10&amp;S21FMT=eiu_all&amp;C21COM=S&amp;S21CNR=20&amp;S21P01=0&amp;S21P02=0&amp;S21P03=TRN=&amp;S21COLORTERMS=0&amp;S21STR=Novodanylivska_k" TargetMode="External"/><Relationship Id="rId10" Type="http://schemas.openxmlformats.org/officeDocument/2006/relationships/hyperlink" Target="https://www.jnsm.com.ua/h/1102P/" TargetMode="External"/><Relationship Id="rId31" Type="http://schemas.openxmlformats.org/officeDocument/2006/relationships/hyperlink" Target="http://resource.history.org.ua/cgi-bin/eiu/history.exe?Z21ID=&amp;I21DBN=EIU&amp;P21DBN=EIU&amp;S21STN=1&amp;S21REF=10&amp;S21FMT=eiu_all&amp;C21COM=S&amp;S21CNR=20&amp;S21P01=0&amp;S21P02=0&amp;S21P03=TRN=&amp;S21COLORTERMS=0&amp;S21STR=Avhust_III" TargetMode="External"/><Relationship Id="rId52" Type="http://schemas.openxmlformats.org/officeDocument/2006/relationships/hyperlink" Target="https://uk.wikipedia.org/wiki/%D0%A5%D0%A5_%D1%81%D1%82." TargetMode="External"/><Relationship Id="rId73" Type="http://schemas.openxmlformats.org/officeDocument/2006/relationships/hyperlink" Target="https://uk.wikipedia.org/wiki/%D0%9C%D0%B0%D1%81%D0%BE%D0%B2%D0%B8%D0%B9_%D0%B3%D0%BE%D0%BB%D0%BE%D0%B4" TargetMode="External"/><Relationship Id="rId94" Type="http://schemas.openxmlformats.org/officeDocument/2006/relationships/hyperlink" Target="https://uk.wikipedia.org/wiki/%D0%90%D0%BD%D0%B4%D1%80%D1%83%D0%B7%D1%8C%D0%BA%D0%B8%D0%B9_%D0%93%D0%B5%D0%BE%D1%80%D0%B3%D1%96%D0%B9_%D0%9B%D0%B5%D0%B2%D0%BE%D0%B2%D0%B8%D1%87" TargetMode="External"/><Relationship Id="rId148" Type="http://schemas.openxmlformats.org/officeDocument/2006/relationships/hyperlink" Target="https://uk.wikipedia.org/wiki/%D0%93%D0%B0%D0%BB%D0%B8%D1%87%D0%B8%D0%BD%D0%B0" TargetMode="External"/><Relationship Id="rId169" Type="http://schemas.openxmlformats.org/officeDocument/2006/relationships/hyperlink" Target="https://uk.wikipedia.org/wiki/%D0%9D%D1%96%D0%B4%D0%B5%D1%80%D0%BB%D0%B0%D0%BD%D0%B4%D0%B8" TargetMode="External"/><Relationship Id="rId4" Type="http://schemas.openxmlformats.org/officeDocument/2006/relationships/webSettings" Target="webSettings.xml"/><Relationship Id="rId180" Type="http://schemas.openxmlformats.org/officeDocument/2006/relationships/hyperlink" Target="https://uk.wikipedia.org/wiki/%D0%A3%D0%BA%D1%80%D0%B0%D1%97%D0%BD%D1%81%D1%8C%D0%BA%D0%B5_%D0%92%D0%B8%D0%B7%D0%B2%D0%BE%D0%BB%D1%8C%D0%BD%D0%B5_%D0%92%D1%96%D0%B9%D1%81%D1%8C%D0%BA%D0%BE" TargetMode="External"/><Relationship Id="rId215" Type="http://schemas.openxmlformats.org/officeDocument/2006/relationships/hyperlink" Target="http://resource.history.org.ua/cgi-bin/eiu/history.exe?Z21ID=&amp;I21DBN=EIU&amp;P21DBN=EIU&amp;S21STN=1&amp;S21REF=10&amp;S21FMT=eiu_all&amp;C21COM=S&amp;S21CNR=20&amp;S21P01=0&amp;S21P02=0&amp;S21P03=TRN=&amp;S21COLORTERMS=0&amp;S21STR=Khanenko_M" TargetMode="External"/><Relationship Id="rId236" Type="http://schemas.openxmlformats.org/officeDocument/2006/relationships/hyperlink" Target="https://uk.wikipedia.org/w/index.php?title=%D0%9C%D0%B8%D0%BA%D0%BE%D0%BB%D0%B0%D1%97%D0%B2%D1%81%D1%8C%D0%BA%D0%B8%D0%B9_%D0%BF%D1%96%D0%B4%D0%BF%D1%96%D0%BB%D1%8C%D0%BD%D0%B8%D0%B9_%D1%86%D0%B5%D0%BD%D1%82%D1%80&amp;action=edit&amp;section=1" TargetMode="External"/><Relationship Id="rId257" Type="http://schemas.openxmlformats.org/officeDocument/2006/relationships/hyperlink" Target="https://uk.wikipedia.org/wiki/%D0%9A%D0%BE%D0%BD%D1%86%D1%82%D0%B0%D0%B1%D1%96%D1%80" TargetMode="External"/><Relationship Id="rId278" Type="http://schemas.openxmlformats.org/officeDocument/2006/relationships/hyperlink" Target="http://resource.history.org.ua/cgi-bin/eiu/history.exe?Z21ID=&amp;I21DBN=EIU&amp;P21DBN=EIU&amp;S21STN=1&amp;S21REF=10&amp;S21FMT=eiu_all&amp;C21COM=S&amp;S21CNR=20&amp;S21P01=0&amp;S21P02=0&amp;S21P03=TRN=&amp;S21COLORTERMS=0&amp;S21STR=Ukr_respublikanska_p" TargetMode="External"/><Relationship Id="rId303" Type="http://schemas.openxmlformats.org/officeDocument/2006/relationships/hyperlink" Target="http://resource.history.org.ua/cgi-bin/eiu/history.exe?Z21ID=&amp;I21DBN=EIU&amp;P21DBN=EIU&amp;S21STN=1&amp;S21REF=10&amp;S21FMT=eiu_all&amp;C21COM=S&amp;S21CNR=20&amp;S21P01=0&amp;S21P02=0&amp;S21P03=TRN=&amp;S21COLORTERMS=0&amp;S21STR=Liniyno_strichkovoi_keramiky_k_ra" TargetMode="External"/><Relationship Id="rId42" Type="http://schemas.openxmlformats.org/officeDocument/2006/relationships/hyperlink" Target="https://uk.wikipedia.org/wiki/%D0%A0%D0%B0%D1%81%D0%B0" TargetMode="External"/><Relationship Id="rId84" Type="http://schemas.openxmlformats.org/officeDocument/2006/relationships/hyperlink" Target="https://uk.wikipedia.org/wiki/%D0%A1%D1%82%D0%B0%D0%BB%D1%96%D0%BD_%D0%99%D0%BE%D1%81%D0%B8%D0%BF_%D0%92%D1%96%D1%81%D1%81%D0%B0%D1%80%D1%96%D0%BE%D0%BD%D0%BE%D0%B2%D0%B8%D1%87" TargetMode="External"/><Relationship Id="rId138" Type="http://schemas.openxmlformats.org/officeDocument/2006/relationships/hyperlink" Target="https://uk.wikipedia.org/wiki/%D0%9A%D0%B8%D1%97%D0%B2%D1%81%D1%8C%D0%BA%D0%B8%D0%B9_%D1%83%D0%BD%D1%96%D0%B2%D0%B5%D1%80%D1%81%D0%B8%D1%82%D0%B5%D1%82" TargetMode="External"/><Relationship Id="rId191" Type="http://schemas.openxmlformats.org/officeDocument/2006/relationships/hyperlink" Target="http://resource.history.org.ua/cgi-bin/eiu/history.exe?Z21ID=&amp;I21DBN=EIU&amp;P21DBN=EIU&amp;S21STN=1&amp;S21REF=10&amp;S21FMT=eiu_all&amp;C21COM=S&amp;S21CNR=20&amp;S21P01=0&amp;S21P02=0&amp;S21P03=TRN=&amp;S21COLORTERMS=0&amp;S21STR=Koshoviy_Otaman" TargetMode="External"/><Relationship Id="rId205" Type="http://schemas.openxmlformats.org/officeDocument/2006/relationships/hyperlink" Target="http://resource.history.org.ua/cgi-bin/eiu/history.exe?Z21ID=&amp;I21DBN=EIU&amp;P21DBN=EIU&amp;S21STN=1&amp;S21REF=10&amp;S21FMT=eiu_all&amp;C21COM=S&amp;S21CNR=20&amp;S21P01=0&amp;S21P02=0&amp;S21P03=TRN=&amp;S21COLORTERMS=0&amp;S21STR=Slobidska_Ukraina" TargetMode="External"/><Relationship Id="rId247" Type="http://schemas.openxmlformats.org/officeDocument/2006/relationships/hyperlink" Target="https://uk.wikipedia.org/wiki/%D0%A1%D0%B0%D0%B1%D0%BE%D1%82%D0%B0%D0%B6" TargetMode="External"/><Relationship Id="rId107" Type="http://schemas.openxmlformats.org/officeDocument/2006/relationships/hyperlink" Target="https://uk.wikipedia.org/wiki/%D0%9D%D0%B0%D0%B2%D1%80%D0%BE%D1%86%D1%8C%D0%BA%D0%B8%D0%B9_%D0%9E%D0%BB%D0%B5%D0%BA%D1%81%D0%B0%D0%BD%D0%B4%D1%80_%D0%9E%D0%BB%D0%B5%D0%BA%D1%81%D0%B0%D0%BD%D0%B4%D1%80%D0%BE%D0%B2%D0%B8%D1%87" TargetMode="External"/><Relationship Id="rId289" Type="http://schemas.openxmlformats.org/officeDocument/2006/relationships/hyperlink" Target="https://uk.wikipedia.org/wiki/2014" TargetMode="External"/><Relationship Id="rId11" Type="http://schemas.openxmlformats.org/officeDocument/2006/relationships/hyperlink" Target="https://uk.wikipedia.org/wiki/%D0%A0%D1%83%D1%81%D0%B0%D0%BB%D0%BA%D0%B0_%D0%94%D0%BD%D1%96%D1%81%D1%82%D1%80%D0%BE%D0%B2%D0%B0%D1%8F" TargetMode="External"/><Relationship Id="rId53" Type="http://schemas.openxmlformats.org/officeDocument/2006/relationships/hyperlink" Target="https://uk.wikipedia.org/wiki/%D0%A0%D0%BE%D1%81%D1%96%D0%B9%D1%81%D1%8C%D0%BA%D0%B0_%D0%A4%D0%B5%D0%B4%D0%B5%D1%80%D0%B0%D1%86%D1%96%D1%8F" TargetMode="External"/><Relationship Id="rId149" Type="http://schemas.openxmlformats.org/officeDocument/2006/relationships/hyperlink" Target="https://uk.wikipedia.org/wiki/%D0%9A%D1%80%D0%B8%D0%BC" TargetMode="External"/><Relationship Id="rId314" Type="http://schemas.openxmlformats.org/officeDocument/2006/relationships/hyperlink" Target="http://resource.history.org.ua/cgi-bin/eiu/history.exe?Z21ID=&amp;I21DBN=EIU&amp;P21DBN=EIU&amp;S21STN=1&amp;S21REF=10&amp;S21FMT=eiu_all&amp;C21COM=S&amp;S21CNR=20&amp;S21P01=0&amp;S21P02=0&amp;S21P03=TRN=&amp;S21COLORTERMS=0&amp;S21STR=Serednostohivska_spilnist" TargetMode="External"/><Relationship Id="rId95" Type="http://schemas.openxmlformats.org/officeDocument/2006/relationships/hyperlink" Target="https://uk.wikipedia.org/wiki/%D0%91%D1%96%D0%BB%D0%BE%D0%B7%D0%B5%D1%80%D1%81%D1%8C%D0%BA%D0%B8%D0%B9_%D0%92%D0%B0%D1%81%D0%B8%D0%BB%D1%8C_%D0%9C%D0%B8%D1%85%D0%B0%D0%B9%D0%BB%D0%BE%D0%B2%D0%B8%D1%87" TargetMode="External"/><Relationship Id="rId160" Type="http://schemas.openxmlformats.org/officeDocument/2006/relationships/hyperlink" Target="https://uk.wikipedia.org/wiki/%D0%A4%D1%80%D0%B0%D0%BD%D1%86%D1%83%D0%B7%D1%8C%D0%BA%D0%B0_%D0%BC%D0%BE%D0%B2%D0%B0" TargetMode="External"/><Relationship Id="rId216" Type="http://schemas.openxmlformats.org/officeDocument/2006/relationships/hyperlink" Target="http://resource.history.org.ua/cgi-bin/eiu/history.exe?Z21ID=&amp;I21DBN=EIU&amp;P21DBN=EIU&amp;S21STN=1&amp;S21REF=10&amp;S21FMT=eiu_all&amp;C21COM=S&amp;S21CNR=20&amp;S21P01=0&amp;S21P02=0&amp;S21P03=TRN=&amp;S21COLORTERMS=0&amp;S21STR=Mikhal_Korybut_Vyshnevetsky" TargetMode="External"/><Relationship Id="rId258" Type="http://schemas.openxmlformats.org/officeDocument/2006/relationships/hyperlink" Target="https://uk.wikipedia.org/wiki/%D0%9D%D1%96%D0%BC%D0%B5%D1%87%D1%87%D0%B8%D0%BD%D0%B0" TargetMode="External"/><Relationship Id="rId22" Type="http://schemas.openxmlformats.org/officeDocument/2006/relationships/hyperlink" Target="http://resource.history.org.ua/cgi-bin/eiu/history.exe?Z21ID=&amp;I21DBN=EIU&amp;P21DBN=EIU&amp;S21STN=1&amp;S21REF=10&amp;S21FMT=eiu_all&amp;C21COM=S&amp;S21CNR=20&amp;S21P01=0&amp;S21P02=0&amp;S21P03=TRN=&amp;S21COLORTERMS=0&amp;S21STR=Selianstvo" TargetMode="External"/><Relationship Id="rId64" Type="http://schemas.openxmlformats.org/officeDocument/2006/relationships/hyperlink" Target="https://uk.wikipedia.org/wiki/%D0%9F%D0%BE%D0%BB%D1%96%D1%82%D0%B8%D0%BA%D0%B0" TargetMode="External"/><Relationship Id="rId118" Type="http://schemas.openxmlformats.org/officeDocument/2006/relationships/hyperlink" Target="https://uk.wikipedia.org/wiki/%D0%9A%D0%BE%D1%81%D1%82%D0%BE%D0%BC%D0%B0%D1%80%D0%BE%D0%B2_%D0%9C%D0%B8%D0%BA%D0%BE%D0%BB%D0%B0_%D0%86%D0%B2%D0%B0%D0%BD%D0%BE%D0%B2%D0%B8%D1%87" TargetMode="External"/><Relationship Id="rId325" Type="http://schemas.openxmlformats.org/officeDocument/2006/relationships/theme" Target="theme/theme1.xml"/><Relationship Id="rId171" Type="http://schemas.openxmlformats.org/officeDocument/2006/relationships/hyperlink" Target="https://uk.wikipedia.org/wiki/%D0%9D%D0%BE%D1%80%D0%B2%D0%B5%D0%B3%D1%96%D1%8F" TargetMode="External"/><Relationship Id="rId227" Type="http://schemas.openxmlformats.org/officeDocument/2006/relationships/hyperlink" Target="https://uk.wikipedia.org/wiki/%D0%A7%D0%B5%D1%80%D0%B2%D0%BE%D0%BD%D0%B0_%D0%B0%D1%80%D0%BC%D1%96%D1%8F" TargetMode="External"/><Relationship Id="rId269" Type="http://schemas.openxmlformats.org/officeDocument/2006/relationships/hyperlink" Target="http://resource.history.org.ua/cgi-bin/eiu/history.exe?Z21ID=&amp;I21DBN=EIU&amp;P21DBN=EIU&amp;S21STN=1&amp;S21REF=10&amp;S21FMT=eiu_all&amp;C21COM=S&amp;S21CNR=20&amp;S21P01=0&amp;S21P02=0&amp;S21P03=TRN=&amp;S21COLORTERMS=0&amp;S21STR=Goryn_M" TargetMode="External"/><Relationship Id="rId33" Type="http://schemas.openxmlformats.org/officeDocument/2006/relationships/hyperlink" Target="http://resource.history.org.ua/cgi-bin/eiu/history.exe?Z21ID=&amp;I21DBN=EIU&amp;P21DBN=EIU&amp;S21STN=1&amp;S21REF=10&amp;S21FMT=eiu_all&amp;C21COM=S&amp;S21CNR=20&amp;S21P01=0&amp;S21P02=0&amp;S21P03=TRN=&amp;S21COLORTERMS=0&amp;S21STR=Koliivshchyna" TargetMode="External"/><Relationship Id="rId129" Type="http://schemas.openxmlformats.org/officeDocument/2006/relationships/hyperlink" Target="https://uk.wikipedia.org/wiki/%D0%9B%D0%B8%D1%82%D0%B2%D0%B0" TargetMode="External"/><Relationship Id="rId280" Type="http://schemas.openxmlformats.org/officeDocument/2006/relationships/hyperlink" Target="http://resource.history.org.ua/cgi-bin/eiu/history.exe?Z21ID=&amp;I21DBN=EIU&amp;P21DBN=EIU&amp;S21STN=1&amp;S21REF=10&amp;S21FMT=eiu_all&amp;C21COM=S&amp;S21CNR=20&amp;S21P01=0&amp;S21P02=0&amp;S21P03=TRN=&amp;S21COLORTERMS=0&amp;S21STR=Chornovil_V" TargetMode="External"/><Relationship Id="rId75" Type="http://schemas.openxmlformats.org/officeDocument/2006/relationships/hyperlink" Target="https://uk.wikipedia.org/wiki/%D0%9A%D1%83%D0%B1%D0%B0%D0%BD%D1%8C" TargetMode="External"/><Relationship Id="rId140" Type="http://schemas.openxmlformats.org/officeDocument/2006/relationships/hyperlink" Target="https://uk.wikipedia.org/wiki/%D0%9A%D0%BD%D0%B8%D0%B3%D0%B0_%D0%B1%D1%83%D1%82%D1%82%D1%8F_%D1%83%D0%BA%D1%80%D0%B0%D1%97%D0%BD%D1%81%D1%8C%D0%BA%D0%BE%D0%B3%D0%BE_%D0%BD%D0%B0%D1%80%D0%BE%D0%B4%D1%83" TargetMode="External"/><Relationship Id="rId182" Type="http://schemas.openxmlformats.org/officeDocument/2006/relationships/hyperlink" Target="https://uk.wikipedia.org/wiki/%D0%A3%D0%BA%D1%80%D0%B0%D1%97%D0%BD%D1%81%D1%8C%D0%BA%D0%B0_%D0%BD%D0%B0%D1%86%D1%96%D0%BE%D0%BD%D0%B0%D0%BB%D1%8C%D0%BD%D0%B0_%D0%B0%D1%80%D0%BC%D1%96%D1%8F" TargetMode="External"/><Relationship Id="rId6" Type="http://schemas.openxmlformats.org/officeDocument/2006/relationships/image" Target="media/image2.jpeg"/><Relationship Id="rId238" Type="http://schemas.openxmlformats.org/officeDocument/2006/relationships/hyperlink" Target="https://uk.wikipedia.org/wiki/%D0%9B%D1%8F%D0%B3%D1%96%D0%BD_%D0%92%D1%96%D0%BA%D1%82%D0%BE%D1%80_%D0%9E%D0%BB%D0%B5%D0%BA%D1%81%D0%B0%D0%BD%D0%B4%D1%80%D0%BE%D0%B2%D0%B8%D1%87" TargetMode="External"/><Relationship Id="rId291" Type="http://schemas.openxmlformats.org/officeDocument/2006/relationships/hyperlink" Target="http://uk.wikipedia.org/wiki/19_%D1%81%D1%82%D0%BE%D0%BB%D1%96%D1%82%D1%82%D1%8F" TargetMode="External"/><Relationship Id="rId305" Type="http://schemas.openxmlformats.org/officeDocument/2006/relationships/hyperlink" Target="http://resource.history.org.ua/cgi-bin/eiu/history.exe?Z21ID=&amp;I21DBN=EIU&amp;P21DBN=EIU&amp;S21STN=1&amp;S21REF=10&amp;S21FMT=eiu_all&amp;C21COM=S&amp;S21CNR=20&amp;S21P01=0&amp;S21P02=0&amp;S21P03=TRN=&amp;S21COLORTERMS=0&amp;S21STR=Passek_T" TargetMode="External"/><Relationship Id="rId44" Type="http://schemas.openxmlformats.org/officeDocument/2006/relationships/hyperlink" Target="https://uk.wikipedia.org/wiki/%D0%A5%D0%A5_%D1%81%D1%82." TargetMode="External"/><Relationship Id="rId86" Type="http://schemas.openxmlformats.org/officeDocument/2006/relationships/hyperlink" Target="https://uk.wikipedia.org/wiki/%D0%9F%D0%BE%D0%BB%D1%96%D1%82%D0%B8%D1%87%D0%BD%D0%B0_%D0%BE%D1%80%D0%B3%D0%B0%D0%BD%D1%96%D0%B7%D0%B0%D1%86%D1%96%D1%8F" TargetMode="External"/><Relationship Id="rId151" Type="http://schemas.openxmlformats.org/officeDocument/2006/relationships/hyperlink" Target="https://uk.wikipedia.org/wiki/%D0%91%D0%BE%D0%BB%D0%B3%D0%B0%D1%80%D1%96%D1%8F" TargetMode="External"/><Relationship Id="rId193" Type="http://schemas.openxmlformats.org/officeDocument/2006/relationships/hyperlink" Target="http://resource.history.org.ua/cgi-bin/eiu/history.exe?Z21ID=&amp;I21DBN=EIU&amp;P21DBN=EIU&amp;S21STN=1&amp;S21REF=10&amp;S21FMT=eiu_all&amp;C21COM=S&amp;S21CNR=20&amp;S21P01=0&amp;S21P02=0&amp;S21P03=TRN=&amp;S21COLORTERMS=0&amp;S21STR=Vyhovskyj_I" TargetMode="External"/><Relationship Id="rId207" Type="http://schemas.openxmlformats.org/officeDocument/2006/relationships/hyperlink" Target="http://resource.history.org.ua/cgi-bin/eiu/history.exe?Z21ID=&amp;I21DBN=EIU&amp;P21DBN=EIU&amp;S21STN=1&amp;S21REF=10&amp;S21FMT=eiu_all&amp;C21COM=S&amp;S21CNR=20&amp;S21P01=0&amp;S21P02=0&amp;S21P03=TRN=&amp;S21COLORTERMS=0&amp;S21STR=Krimski_Tatari" TargetMode="External"/><Relationship Id="rId249" Type="http://schemas.openxmlformats.org/officeDocument/2006/relationships/hyperlink" Target="https://uk.wikipedia.org/wiki/%D0%A1%D0%B8%D0%B4%D0%BE%D1%80%D1%87%D1%83%D0%BA_%D0%9E%D0%BB%D0%B5%D0%BA%D1%81%D0%B0%D0%BD%D0%B4%D1%80_%D0%9F%D0%B5%D1%82%D1%80%D0%BE%D0%B2%D0%B8%D1%87" TargetMode="External"/><Relationship Id="rId13" Type="http://schemas.openxmlformats.org/officeDocument/2006/relationships/hyperlink" Target="https://uk.wikipedia.org/wiki/%D0%AF%D0%B7%D0%B8%D1%87%D1%96%D1%94" TargetMode="External"/><Relationship Id="rId109" Type="http://schemas.openxmlformats.org/officeDocument/2006/relationships/hyperlink" Target="https://uk.wikipedia.org/wiki/%D0%9F%D0%BE%D1%81%D1%8F%D0%B4%D0%B0_%D0%86%D0%B2%D0%B0%D0%BD_%D0%AF%D0%BA%D0%BE%D0%B2%D0%B8%D1%87" TargetMode="External"/><Relationship Id="rId260" Type="http://schemas.openxmlformats.org/officeDocument/2006/relationships/hyperlink" Target="https://uk.wikipedia.org/wiki/%D0%9A%D0%B0%D1%80%D0%B1%D0%BE%D0%B2%D0%B0%D0%BD%D0%B5%D1%86%D1%8C" TargetMode="External"/><Relationship Id="rId316" Type="http://schemas.openxmlformats.org/officeDocument/2006/relationships/hyperlink" Target="http://resource.history.org.ua/cgi-bin/eiu/history.exe?Z21ID=&amp;I21DBN=EIU&amp;P21DBN=EIU&amp;S21STN=1&amp;S21REF=10&amp;S21FMT=eiu_all&amp;C21COM=S&amp;S21CNR=20&amp;S21P01=0&amp;S21P02=0&amp;S21P03=TRN=&amp;S21COLORTERMS=0&amp;S21STR=Liychastogo_posudu_k_ra" TargetMode="External"/><Relationship Id="rId55" Type="http://schemas.openxmlformats.org/officeDocument/2006/relationships/hyperlink" Target="https://uk.wikipedia.org/wiki/%D0%9F%D0%BE%D0%BB%D1%8C%D1%89%D0%B0" TargetMode="External"/><Relationship Id="rId97" Type="http://schemas.openxmlformats.org/officeDocument/2006/relationships/hyperlink" Target="https://uk.wikipedia.org/wiki/%D0%9A%D1%83%D0%BB%D1%96%D1%88_%D0%9F%D0%B0%D0%BD%D1%82%D0%B5%D0%BB%D0%B5%D0%B9%D0%BC%D0%BE%D0%BD_%D0%9E%D0%BB%D0%B5%D0%BA%D1%81%D0%B0%D0%BD%D0%B4%D1%80%D0%BE%D0%B2%D0%B8%D1%87" TargetMode="External"/><Relationship Id="rId120" Type="http://schemas.openxmlformats.org/officeDocument/2006/relationships/hyperlink" Target="https://uk.wikipedia.org/w/index.php?title=%D0%90%D0%B2%D1%82%D0%BE%D0%BD%D0%BE%D0%BC%D1%96%D0%B7%D0%BC&amp;action=edit&amp;redlink=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85</Pages>
  <Words>68463</Words>
  <Characters>390242</Characters>
  <Application>Microsoft Office Word</Application>
  <DocSecurity>0</DocSecurity>
  <Lines>3252</Lines>
  <Paragraphs>915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457790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Грабовський Єгор Олександрович</dc:creator>
  <cp:keywords/>
  <dc:description/>
  <cp:lastModifiedBy>Red Star</cp:lastModifiedBy>
  <cp:revision>9</cp:revision>
  <dcterms:created xsi:type="dcterms:W3CDTF">2020-01-15T10:44:00Z</dcterms:created>
  <dcterms:modified xsi:type="dcterms:W3CDTF">2020-11-13T14:24:00Z</dcterms:modified>
</cp:coreProperties>
</file>