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FAEE" w14:textId="77777777" w:rsidR="00282A67" w:rsidRDefault="00282A67" w:rsidP="00282A67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МІНІСТЕРСТВО ОСВІТИ І НАУКИ УКРАЇНИ</w:t>
      </w:r>
    </w:p>
    <w:p w14:paraId="2CBD5F4B" w14:textId="77777777" w:rsidR="00282A67" w:rsidRDefault="00282A67" w:rsidP="00282A6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Чорноморський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національний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університет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імені Петра Могили</w:t>
      </w:r>
    </w:p>
    <w:p w14:paraId="77FD8A32" w14:textId="77777777" w:rsidR="00282A67" w:rsidRDefault="00282A67" w:rsidP="00282A6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комп’ютерних наук</w:t>
      </w:r>
    </w:p>
    <w:p w14:paraId="54ABAB15" w14:textId="77777777" w:rsidR="00282A67" w:rsidRDefault="00282A67" w:rsidP="00282A6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</w:p>
    <w:p w14:paraId="58CF157A" w14:textId="77777777" w:rsidR="00282A67" w:rsidRDefault="00282A67" w:rsidP="00282A6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77C2CA" w14:textId="77777777" w:rsidR="00282A67" w:rsidRDefault="00282A67" w:rsidP="00282A6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86E36" w14:textId="77777777" w:rsidR="00282A67" w:rsidRDefault="00282A67" w:rsidP="00282A6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8FB9D" w14:textId="77777777" w:rsidR="00282A67" w:rsidRDefault="00282A67" w:rsidP="00282A6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98264" w14:textId="77777777" w:rsidR="00282A67" w:rsidRDefault="00282A67" w:rsidP="00282A67">
      <w:pPr>
        <w:widowControl w:val="0"/>
        <w:autoSpaceDE w:val="0"/>
        <w:autoSpaceDN w:val="0"/>
        <w:adjustRightInd w:val="0"/>
        <w:spacing w:after="0" w:line="278" w:lineRule="auto"/>
        <w:jc w:val="center"/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  <w:t>ЗВІТ</w:t>
      </w:r>
    </w:p>
    <w:p w14:paraId="6D1BED53" w14:textId="77777777" w:rsidR="00282A67" w:rsidRDefault="00282A67" w:rsidP="00282A6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 лабораторної роботи</w:t>
      </w:r>
    </w:p>
    <w:p w14:paraId="636C6F6D" w14:textId="77777777" w:rsidR="00282A67" w:rsidRDefault="00282A67" w:rsidP="00282A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 Тригери”</w:t>
      </w:r>
    </w:p>
    <w:p w14:paraId="51FBA68D" w14:textId="77777777" w:rsidR="00282A67" w:rsidRDefault="00282A67" w:rsidP="00282A67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Дисципліна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Архітектура ком’ютера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3E315606" w14:textId="77777777" w:rsidR="00282A67" w:rsidRDefault="00282A67" w:rsidP="00282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Інженерія програмного забезпечення</w:t>
      </w:r>
    </w:p>
    <w:p w14:paraId="05BE061D" w14:textId="77777777" w:rsidR="00282A67" w:rsidRDefault="00282A67" w:rsidP="00282A6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D4985" w14:textId="77777777" w:rsidR="00282A67" w:rsidRDefault="00282A67" w:rsidP="00282A6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ЛР.ПЗ.09-202.1910109</w:t>
      </w:r>
    </w:p>
    <w:p w14:paraId="40FA5BFE" w14:textId="77777777" w:rsidR="00282A67" w:rsidRDefault="00282A67" w:rsidP="00282A67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5FA7EF98" w14:textId="77777777" w:rsidR="00282A67" w:rsidRDefault="00282A67" w:rsidP="00282A67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489F8FA2" w14:textId="77777777" w:rsidR="00282A67" w:rsidRDefault="00282A67" w:rsidP="00282A67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2C560588" w14:textId="77777777" w:rsidR="00282A67" w:rsidRDefault="00282A67" w:rsidP="00282A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B1EF769" w14:textId="77777777" w:rsidR="00282A67" w:rsidRDefault="00282A67" w:rsidP="00282A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E068282" w14:textId="77777777" w:rsidR="00282A67" w:rsidRDefault="00282A67" w:rsidP="00282A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AC9AFBD" w14:textId="77777777" w:rsidR="00282A67" w:rsidRDefault="00282A67" w:rsidP="00282A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6679889" w14:textId="77777777" w:rsidR="00282A67" w:rsidRDefault="00282A67" w:rsidP="00282A6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F53A66B" w14:textId="77777777" w:rsidR="00282A67" w:rsidRDefault="00282A67" w:rsidP="00282A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тудент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_____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uk-UA" w:eastAsia="ru-RU"/>
        </w:rPr>
        <w:t>Грабовський Є.О.</w:t>
      </w:r>
    </w:p>
    <w:p w14:paraId="47245161" w14:textId="77777777" w:rsidR="00282A67" w:rsidRDefault="00282A67" w:rsidP="00282A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(підпис)</w:t>
      </w:r>
    </w:p>
    <w:p w14:paraId="5752CF7A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 xml:space="preserve">      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_________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</w:t>
      </w:r>
    </w:p>
    <w:p w14:paraId="1EEE61F9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(дата)</w:t>
      </w:r>
    </w:p>
    <w:p w14:paraId="3A316174" w14:textId="77777777" w:rsidR="00282A67" w:rsidRDefault="00282A67" w:rsidP="00282A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Викладач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uk-UA" w:eastAsia="ru-RU"/>
        </w:rPr>
        <w:t>В.В Старченко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 xml:space="preserve"> </w:t>
      </w:r>
    </w:p>
    <w:p w14:paraId="13746A5F" w14:textId="77777777" w:rsidR="00282A67" w:rsidRDefault="00282A67" w:rsidP="00282A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(підпис)</w:t>
      </w:r>
    </w:p>
    <w:p w14:paraId="74218012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        _____________</w:t>
      </w:r>
    </w:p>
    <w:p w14:paraId="443B3045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2DB7991D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</w:p>
    <w:p w14:paraId="7779C366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</w:p>
    <w:p w14:paraId="154A2667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</w:p>
    <w:p w14:paraId="58B00B1E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</w:p>
    <w:p w14:paraId="74A76599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2020</w:t>
      </w:r>
    </w:p>
    <w:p w14:paraId="54F18768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val="uk-UA"/>
        </w:rPr>
      </w:pPr>
    </w:p>
    <w:p w14:paraId="50E47F1E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Схема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RS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-тригера:</w:t>
      </w:r>
    </w:p>
    <w:p w14:paraId="68ED6FAC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=0,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=1;</w:t>
      </w:r>
    </w:p>
    <w:p w14:paraId="77E20826" w14:textId="0D283924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139ABA" wp14:editId="1DCAEE64">
            <wp:extent cx="38766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A4DF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S=0, R=0;</w:t>
      </w:r>
    </w:p>
    <w:p w14:paraId="3144DDA6" w14:textId="7EF4301B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3AE1C" wp14:editId="229D1325">
            <wp:extent cx="409575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EC97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S=1, R=0;</w:t>
      </w:r>
    </w:p>
    <w:p w14:paraId="773C3B0A" w14:textId="02284A3F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DB282A" wp14:editId="32F87EE1">
            <wp:extent cx="43529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D4D5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thick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Таблиця істинності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rs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–тригера</w:t>
      </w:r>
      <w:r>
        <w:rPr>
          <w:rFonts w:ascii="Times New Roman" w:eastAsia="Times New Roman" w:hAnsi="Times New Roman" w:cs="Times New Roman"/>
          <w:iCs/>
          <w:sz w:val="28"/>
          <w:szCs w:val="28"/>
          <w:u w:val="thick"/>
          <w:lang w:val="en-US"/>
        </w:rPr>
        <w:t>:</w:t>
      </w:r>
    </w:p>
    <w:tbl>
      <w:tblPr>
        <w:tblStyle w:val="TableGrid"/>
        <w:tblW w:w="9946" w:type="dxa"/>
        <w:tblInd w:w="0" w:type="dxa"/>
        <w:tblLook w:val="04A0" w:firstRow="1" w:lastRow="0" w:firstColumn="1" w:lastColumn="0" w:noHBand="0" w:noVBand="1"/>
      </w:tblPr>
      <w:tblGrid>
        <w:gridCol w:w="3315"/>
        <w:gridCol w:w="3315"/>
        <w:gridCol w:w="3316"/>
      </w:tblGrid>
      <w:tr w:rsidR="00282A67" w14:paraId="3E6C785E" w14:textId="77777777" w:rsidTr="00282A67">
        <w:trPr>
          <w:trHeight w:val="393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E64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S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88D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R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5F6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</w:p>
        </w:tc>
      </w:tr>
      <w:tr w:rsidR="00282A67" w14:paraId="47F10D2A" w14:textId="77777777" w:rsidTr="00282A67">
        <w:trPr>
          <w:trHeight w:val="393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889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C58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6AA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282A67" w14:paraId="3EA9CF9F" w14:textId="77777777" w:rsidTr="00282A67">
        <w:trPr>
          <w:trHeight w:val="393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DA3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D7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E13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282A67" w14:paraId="79C42406" w14:textId="77777777" w:rsidTr="00282A67">
        <w:trPr>
          <w:trHeight w:val="412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D0D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A0C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BAC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5E658FF2" w14:textId="77777777" w:rsidTr="00282A67">
        <w:trPr>
          <w:trHeight w:val="393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F6E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194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56C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1C96A5C9" w14:textId="77777777" w:rsidTr="00282A67">
        <w:trPr>
          <w:trHeight w:val="374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2DD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DB9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AF2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X</w:t>
            </w:r>
          </w:p>
        </w:tc>
      </w:tr>
    </w:tbl>
    <w:p w14:paraId="5A62E237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</w:p>
    <w:p w14:paraId="1E8D3BCA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Опис роботи:</w:t>
      </w:r>
    </w:p>
    <w:p w14:paraId="2B3B65C3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подачі керуючого сигналу на вхід S на прямому вході встановлюється сигнал високого рівня або цей рівень підтверджується, якщо вона там була.</w:t>
      </w:r>
    </w:p>
    <w:p w14:paraId="20BBB838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val="uk-UA"/>
        </w:rPr>
      </w:pPr>
    </w:p>
    <w:p w14:paraId="5C96EFAB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lastRenderedPageBreak/>
        <w:t xml:space="preserve">Схема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RSC-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тригера:</w:t>
      </w:r>
    </w:p>
    <w:p w14:paraId="25755D39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</w:p>
    <w:p w14:paraId="22860EFA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C=1, S=1, R=0</w:t>
      </w:r>
    </w:p>
    <w:p w14:paraId="0BF95A4D" w14:textId="3AB9526A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A08B61" wp14:editId="499A2CE6">
            <wp:extent cx="48577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E867" w14:textId="77777777" w:rsidR="00282A67" w:rsidRDefault="00282A67" w:rsidP="00282A67">
      <w:pP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br w:type="page"/>
      </w:r>
    </w:p>
    <w:p w14:paraId="2F25AC9B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lastRenderedPageBreak/>
        <w:t>Таблиця істинності:</w:t>
      </w:r>
    </w:p>
    <w:tbl>
      <w:tblPr>
        <w:tblStyle w:val="TableGrid"/>
        <w:tblpPr w:leftFromText="180" w:rightFromText="180" w:vertAnchor="text" w:tblpY="1"/>
        <w:tblOverlap w:val="never"/>
        <w:tblW w:w="9642" w:type="dxa"/>
        <w:tblInd w:w="0" w:type="dxa"/>
        <w:tblLook w:val="04A0" w:firstRow="1" w:lastRow="0" w:firstColumn="1" w:lastColumn="0" w:noHBand="0" w:noVBand="1"/>
      </w:tblPr>
      <w:tblGrid>
        <w:gridCol w:w="775"/>
        <w:gridCol w:w="775"/>
        <w:gridCol w:w="716"/>
        <w:gridCol w:w="806"/>
        <w:gridCol w:w="797"/>
        <w:gridCol w:w="5773"/>
      </w:tblGrid>
      <w:tr w:rsidR="00282A67" w14:paraId="0B7E52F5" w14:textId="77777777" w:rsidTr="00282A67">
        <w:trPr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937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4DC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FBE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55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2BD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9F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Пояснення</w:t>
            </w:r>
          </w:p>
        </w:tc>
      </w:tr>
      <w:tr w:rsidR="00282A67" w14:paraId="1690C5AC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4A8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3E5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C4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759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FA9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55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</w:tr>
      <w:tr w:rsidR="00282A67" w14:paraId="45E7F417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7F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563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3A6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1A4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94C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4E7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</w:tr>
      <w:tr w:rsidR="00282A67" w14:paraId="1BDDAEBD" w14:textId="77777777" w:rsidTr="00282A67">
        <w:trPr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F8B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311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35A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B3B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6D9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D6A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Заборонена комбінація</w:t>
            </w:r>
          </w:p>
        </w:tc>
      </w:tr>
      <w:tr w:rsidR="00282A67" w14:paraId="252BC224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50B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58D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5B4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E80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D6B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34A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 xml:space="preserve">Збереження інформації </w:t>
            </w:r>
          </w:p>
        </w:tc>
      </w:tr>
      <w:tr w:rsidR="00282A67" w14:paraId="2E5BEAC7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AB2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F8D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208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CAE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07A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A3C8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6DD03359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3D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2D6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2FF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3B1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DBF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66651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31CD3B10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DC5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A49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E41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FDE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24D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51B4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786BDF54" w14:textId="77777777" w:rsidTr="00282A67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920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FFB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F6C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6F6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B73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3318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</w:tbl>
    <w:p w14:paraId="5D63A1E3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textWrapping" w:clear="all"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Опис роботи:</w:t>
      </w:r>
    </w:p>
    <w:p w14:paraId="5246627F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Окрім двох інформаційних входів має третій синхронізуючий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 Сигнали на входах S і R лише здійснюють підготовку тригера до потрібного перемикання, а безпосереднє перемикання відбувається лише у момент подачі синхронізуючого імпульсу С.</w:t>
      </w:r>
    </w:p>
    <w:p w14:paraId="713D8497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Схема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D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-тригера:</w:t>
      </w:r>
    </w:p>
    <w:p w14:paraId="6014889E" w14:textId="7A9C5BC9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FE3F3" wp14:editId="17BAF6D7">
            <wp:extent cx="52197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07AB" w14:textId="77777777" w:rsidR="00282A67" w:rsidRDefault="00282A67" w:rsidP="00282A6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br w:type="page"/>
      </w:r>
    </w:p>
    <w:p w14:paraId="7794DEAB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lastRenderedPageBreak/>
        <w:t>Таблиця істинності:</w:t>
      </w:r>
    </w:p>
    <w:tbl>
      <w:tblPr>
        <w:tblStyle w:val="TableGrid"/>
        <w:tblW w:w="9873" w:type="dxa"/>
        <w:tblInd w:w="0" w:type="dxa"/>
        <w:tblLook w:val="04A0" w:firstRow="1" w:lastRow="0" w:firstColumn="1" w:lastColumn="0" w:noHBand="0" w:noVBand="1"/>
      </w:tblPr>
      <w:tblGrid>
        <w:gridCol w:w="907"/>
        <w:gridCol w:w="943"/>
        <w:gridCol w:w="943"/>
        <w:gridCol w:w="1153"/>
        <w:gridCol w:w="5927"/>
      </w:tblGrid>
      <w:tr w:rsidR="00282A67" w14:paraId="616BACB5" w14:textId="77777777" w:rsidTr="00282A67">
        <w:trPr>
          <w:trHeight w:val="47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452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B1F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CA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D9D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F7C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417F8A7B" w14:textId="77777777" w:rsidTr="00282A67">
        <w:trPr>
          <w:trHeight w:val="47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96C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809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56D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F14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922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3F25682B" w14:textId="77777777" w:rsidTr="00282A67">
        <w:trPr>
          <w:trHeight w:val="47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6B6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76E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4FC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CF8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04F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0C337E5F" w14:textId="77777777" w:rsidTr="00282A67">
        <w:trPr>
          <w:trHeight w:val="49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29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E91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FBD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0A7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39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Збереження значеня</w:t>
            </w:r>
          </w:p>
        </w:tc>
      </w:tr>
      <w:tr w:rsidR="00282A67" w14:paraId="202335AD" w14:textId="77777777" w:rsidTr="00282A67">
        <w:trPr>
          <w:trHeight w:val="449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CCE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150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CC1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4F9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1C28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</w:tbl>
    <w:p w14:paraId="01CEED2B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Опис роботи:</w:t>
      </w:r>
    </w:p>
    <w:p w14:paraId="7A6D2A63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Сигнал поступає лише по одній лінії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 При С = 1 D-тригер виступає повторювачем вхідного сигналу (на виході Q повторюється потенціал входу D); при С = 0 тригер зберігає інформацію, яка надійшла по входу D при С = 1.</w:t>
      </w:r>
    </w:p>
    <w:p w14:paraId="490018C5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Схема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DV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тригера:</w:t>
      </w:r>
    </w:p>
    <w:p w14:paraId="23C31143" w14:textId="581B0791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A8C7B4" wp14:editId="3F20604C">
            <wp:extent cx="493395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0D10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Таблиця істиності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 xml:space="preserve"> DV-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тригера:</w:t>
      </w:r>
    </w:p>
    <w:tbl>
      <w:tblPr>
        <w:tblStyle w:val="TableGrid"/>
        <w:tblW w:w="10556" w:type="dxa"/>
        <w:tblInd w:w="-147" w:type="dxa"/>
        <w:tblLook w:val="04A0" w:firstRow="1" w:lastRow="0" w:firstColumn="1" w:lastColumn="0" w:noHBand="0" w:noVBand="1"/>
      </w:tblPr>
      <w:tblGrid>
        <w:gridCol w:w="610"/>
        <w:gridCol w:w="484"/>
        <w:gridCol w:w="484"/>
        <w:gridCol w:w="484"/>
        <w:gridCol w:w="591"/>
        <w:gridCol w:w="7903"/>
      </w:tblGrid>
      <w:tr w:rsidR="00282A67" w14:paraId="74E2A168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CA8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400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465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1F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4B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CD3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Пояснення</w:t>
            </w:r>
          </w:p>
        </w:tc>
      </w:tr>
      <w:tr w:rsidR="00282A67" w14:paraId="362BACC6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037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19F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E15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A08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0D2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E8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72BA7B0F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FD3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5C2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263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101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B20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531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003D15B7" w14:textId="77777777" w:rsidTr="00282A67">
        <w:trPr>
          <w:trHeight w:val="36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E94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57B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50D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7180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7D9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DFE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Збереження даних, клапан не спрацьовує</w:t>
            </w:r>
          </w:p>
        </w:tc>
      </w:tr>
      <w:tr w:rsidR="00282A67" w14:paraId="50C3C554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AAB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8F1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231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4356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F82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170A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2F39D517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1A8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A64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C79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AA0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EF1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591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Збереження даних, синхронізуючий вхід не спрацьовує</w:t>
            </w:r>
          </w:p>
        </w:tc>
      </w:tr>
      <w:tr w:rsidR="00282A67" w14:paraId="39B1D1FA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AD1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48F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093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5D6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FB2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C163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248126F1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239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FB1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C9C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12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93E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43D50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  <w:tr w:rsidR="00282A67" w14:paraId="5CE4614A" w14:textId="77777777" w:rsidTr="00282A67">
        <w:trPr>
          <w:trHeight w:val="3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AF3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854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ECC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A8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AC1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C648" w14:textId="77777777" w:rsidR="00282A67" w:rsidRDefault="00282A67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</w:tbl>
    <w:p w14:paraId="4075495F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Опис роботи:</w:t>
      </w:r>
    </w:p>
    <w:p w14:paraId="6E8C9428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Окрім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має вхід дозволу, що перемикає тригер.</w:t>
      </w:r>
    </w:p>
    <w:p w14:paraId="221CA9C9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</w:p>
    <w:p w14:paraId="40AA432F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 xml:space="preserve">Схема 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en-US"/>
        </w:rPr>
        <w:t>JK-</w:t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тригера:</w:t>
      </w:r>
    </w:p>
    <w:p w14:paraId="5EE040A2" w14:textId="6AB595D0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0229EA" wp14:editId="7046E469">
            <wp:extent cx="49149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6988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u w:val="single"/>
          <w:lang w:val="uk-UA"/>
        </w:rPr>
      </w:pPr>
    </w:p>
    <w:p w14:paraId="490968B6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Таблиця істиності: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3"/>
        <w:gridCol w:w="356"/>
        <w:gridCol w:w="419"/>
        <w:gridCol w:w="419"/>
        <w:gridCol w:w="512"/>
      </w:tblGrid>
      <w:tr w:rsidR="00282A67" w14:paraId="74D46FDA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F3F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5EF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BBB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4BD5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DBC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Q’</w:t>
            </w:r>
          </w:p>
        </w:tc>
      </w:tr>
      <w:tr w:rsidR="00282A67" w14:paraId="191547CE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EEE4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5B80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F99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099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E497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6DE02949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603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B2B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026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C61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7C7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79E1E7BA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D4F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2D3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AD1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381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203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1E3FBCF9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B86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9F6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58D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F39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075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282A67" w14:paraId="3FEE1340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558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BCB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C853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027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D27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55F2C0B0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522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263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049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2C09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0452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7F2D3E97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065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033D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12C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368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A128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82A67" w14:paraId="5F960E4E" w14:textId="77777777" w:rsidTr="00282A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681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F8DA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A08F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4DDC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EECE" w14:textId="77777777" w:rsidR="00282A67" w:rsidRDefault="00282A67">
            <w:pPr>
              <w:tabs>
                <w:tab w:val="left" w:pos="6528"/>
                <w:tab w:val="left" w:pos="7344"/>
                <w:tab w:val="left" w:pos="8449"/>
                <w:tab w:val="left" w:pos="8789"/>
              </w:tabs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</w:tbl>
    <w:p w14:paraId="1AAFAC64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/>
        </w:rPr>
        <w:t>Опис роботи:</w:t>
      </w:r>
    </w:p>
    <w:p w14:paraId="60753AF0" w14:textId="77777777" w:rsidR="00282A67" w:rsidRDefault="00282A67" w:rsidP="00282A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— інформаційні входи. Робота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JK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-тригера схожа на роботу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RS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-тригера у якого вхід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=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=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Але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JK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- тригер не має заборонених комбінацій.</w:t>
      </w:r>
    </w:p>
    <w:p w14:paraId="264C9F8F" w14:textId="77777777" w:rsidR="00F12C76" w:rsidRPr="00282A67" w:rsidRDefault="00F12C76" w:rsidP="00282A67"/>
    <w:sectPr w:rsidR="00F12C76" w:rsidRPr="00282A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02"/>
    <w:rsid w:val="00282A67"/>
    <w:rsid w:val="006C0B77"/>
    <w:rsid w:val="008242FF"/>
    <w:rsid w:val="00870751"/>
    <w:rsid w:val="00914F02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584F6-2965-4B7C-A2D5-B368008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A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6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2</cp:revision>
  <dcterms:created xsi:type="dcterms:W3CDTF">2020-11-27T18:04:00Z</dcterms:created>
  <dcterms:modified xsi:type="dcterms:W3CDTF">2020-11-27T18:05:00Z</dcterms:modified>
</cp:coreProperties>
</file>