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87kz9znbkr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Задача DID-12: Адаптация модели V-JEPA (LoRA / DoRA) для пространственно-временного трекинга и классификации состояний документов на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7vb5tt7zd3s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Цель: Разработать метод параметрически-эффективной адаптации методами LoRA/DoRA модели V-JEPA для устойчивого отслеживания пространственной конфигурации деформированных и помятых документов на видеозаписях.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wzbrc78lo3" w:id="2"/>
      <w:bookmarkEnd w:id="2"/>
      <w:r w:rsidDel="00000000" w:rsidR="00000000" w:rsidRPr="00000000">
        <w:rPr>
          <w:rtl w:val="0"/>
        </w:rPr>
        <w:t xml:space="preserve">Пути решения задачи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Плотное координатное поле (Dense UV-mapping / Backward mapping):</w:t>
      </w:r>
      <w:r w:rsidDel="00000000" w:rsidR="00000000" w:rsidRPr="00000000">
        <w:rPr>
          <w:rtl w:val="0"/>
        </w:rPr>
        <w:t xml:space="preserve"> попиксельное предсказание карты смещений для каждого кадра.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Построение деформационной сетки ключевых точек (N * M, где N = M):</w:t>
      </w:r>
      <w:r w:rsidDel="00000000" w:rsidR="00000000" w:rsidRPr="00000000">
        <w:rPr>
          <w:rtl w:val="0"/>
        </w:rPr>
        <w:t xml:space="preserve"> дискретное представление геометрии листа через регулярную матрицу контрольных узлов.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ic3dfr3e1hn" w:id="3"/>
      <w:bookmarkEnd w:id="3"/>
      <w:r w:rsidDel="00000000" w:rsidR="00000000" w:rsidRPr="00000000">
        <w:rPr>
          <w:rtl w:val="0"/>
        </w:rPr>
        <w:t xml:space="preserve">Выбранный подход к решению задачи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В качестве основного метода выбрано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построение сетки ключевых точек.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Данный выбор обусловлен следующими факторами: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Доступность данных и простота синтеза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Вычислительная эффективность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Архитектурная совместимость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rd0lqgf1i5" w:id="4"/>
      <w:bookmarkEnd w:id="4"/>
      <w:r w:rsidDel="00000000" w:rsidR="00000000" w:rsidRPr="00000000">
        <w:rPr>
          <w:rtl w:val="0"/>
        </w:rPr>
        <w:t xml:space="preserve">Примеры уже существующих решений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Подход использования VIT моделей с декодером выходных токенов для задачи keypoint detection показан в статье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ViTPose: Simple Vision Transformer Baselines for Human Pose Estimation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Yufei Xu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Jing Zhang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Qiming Zhang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Dacheng Tao. </w:t>
      </w:r>
      <w:r w:rsidDel="00000000" w:rsidR="00000000" w:rsidRPr="00000000">
        <w:rPr>
          <w:rtl w:val="0"/>
        </w:rPr>
        <w:t xml:space="preserve">Такой подход выбран т.к. V-JEPA относится к семейству VIT моделей.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