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высшего профессионального образования </w:t>
        <w:br w:type="textWrapping"/>
        <w:t xml:space="preserve">«Российский государственный педагогический университет </w:t>
        <w:br w:type="textWrapping"/>
        <w:t xml:space="preserve">им. А. И. Герцена»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before="28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Задание для самостоятельного выполнения №10</w:t>
      </w:r>
    </w:p>
    <w:p w:rsidR="00000000" w:rsidDel="00000000" w:rsidP="00000000" w:rsidRDefault="00000000" w:rsidRPr="00000000" w14:paraId="0000000A">
      <w:pPr>
        <w:spacing w:after="280"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«Однофакторный дисперсионный анализ»</w:t>
      </w:r>
    </w:p>
    <w:p w:rsidR="00000000" w:rsidDel="00000000" w:rsidP="00000000" w:rsidRDefault="00000000" w:rsidRPr="00000000" w14:paraId="0000000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Работу выполнили</w:t>
      </w:r>
      <w:r w:rsidDel="00000000" w:rsidR="00000000" w:rsidRPr="00000000">
        <w:rPr>
          <w:color w:val="000000"/>
          <w:u w:val="single"/>
          <w:rtl w:val="0"/>
        </w:rPr>
        <w:t xml:space="preserve">:         Иванова Мария Алексеевна</w:t>
      </w:r>
    </w:p>
    <w:p w:rsidR="00000000" w:rsidDel="00000000" w:rsidP="00000000" w:rsidRDefault="00000000" w:rsidRPr="00000000" w14:paraId="00000010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                 Буряков Иван Олегович</w:t>
      </w:r>
    </w:p>
    <w:p w:rsidR="00000000" w:rsidDel="00000000" w:rsidP="00000000" w:rsidRDefault="00000000" w:rsidRPr="00000000" w14:paraId="00000011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Чернышева Виктория Викторовна</w:t>
      </w:r>
    </w:p>
    <w:p w:rsidR="00000000" w:rsidDel="00000000" w:rsidP="00000000" w:rsidRDefault="00000000" w:rsidRPr="00000000" w14:paraId="00000012">
      <w:pPr>
        <w:spacing w:after="280"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u w:val="single"/>
          <w:rtl w:val="0"/>
        </w:rPr>
        <w:t xml:space="preserve">Собинин Егор Яковлевич                              </w:t>
      </w:r>
    </w:p>
    <w:p w:rsidR="00000000" w:rsidDel="00000000" w:rsidP="00000000" w:rsidRDefault="00000000" w:rsidRPr="00000000" w14:paraId="00000013">
      <w:pPr>
        <w:spacing w:after="280" w:before="280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Факультет </w:t>
      </w:r>
      <w:r w:rsidDel="00000000" w:rsidR="00000000" w:rsidRPr="00000000">
        <w:rPr>
          <w:color w:val="000000"/>
          <w:u w:val="single"/>
          <w:rtl w:val="0"/>
        </w:rPr>
        <w:t xml:space="preserve">          2об-ИВТ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Rule="auto"/>
        <w:jc w:val="right"/>
        <w:rPr>
          <w:color w:val="000000"/>
          <w:u w:val="single"/>
        </w:rPr>
      </w:pPr>
      <w:r w:rsidDel="00000000" w:rsidR="00000000" w:rsidRPr="00000000">
        <w:rPr>
          <w:color w:val="000000"/>
          <w:rtl w:val="0"/>
        </w:rPr>
        <w:t xml:space="preserve">Группа   </w:t>
      </w:r>
      <w:r w:rsidDel="00000000" w:rsidR="00000000" w:rsidRPr="00000000">
        <w:rPr>
          <w:color w:val="000000"/>
          <w:u w:val="single"/>
          <w:rtl w:val="0"/>
        </w:rPr>
        <w:t xml:space="preserve">       1 гр. 2 п.гр</w:t>
      </w:r>
    </w:p>
    <w:p w:rsidR="00000000" w:rsidDel="00000000" w:rsidP="00000000" w:rsidRDefault="00000000" w:rsidRPr="00000000" w14:paraId="00000015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2022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pos="9354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самостоятельной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Используемое оборудование: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54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 выполненной работы: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Бурякова Ивана: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gii7hqy4nyk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Чернышевой Виктории: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_heading=h.gii7hqy4nykt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ymk38wrwai4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1: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_heading=h.ymk38wrwai4e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6cr3nnvteu9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2: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_heading=h.6cr3nnvteu9a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vr7kkjucs3m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Отчет Собинина Егора: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_heading=h.vr7kkjucs3mt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8jy2f8cl7k4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_heading=h.8jy2f8cl7k4u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imdr3k8ia8b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Задача 2: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_heading=h.imdr3k8ia8bl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54.511811023624"/>
            </w:tabs>
            <w:spacing w:before="60" w:line="240" w:lineRule="auto"/>
            <w:ind w:left="360" w:firstLine="0"/>
            <w:rPr>
              <w:b w:val="1"/>
            </w:rPr>
          </w:pPr>
          <w:hyperlink w:anchor="_heading=h.6aezyajzqmsx">
            <w:r w:rsidDel="00000000" w:rsidR="00000000" w:rsidRPr="00000000">
              <w:rPr>
                <w:b w:val="1"/>
                <w:rtl w:val="0"/>
              </w:rPr>
              <w:t xml:space="preserve">Отчет Ивановой Марии: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_heading=h.6aezyajzqmsx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b w:val="1"/>
            </w:rPr>
          </w:pPr>
          <w:hyperlink w:anchor="_heading=h.pgutaxnvwub2">
            <w:r w:rsidDel="00000000" w:rsidR="00000000" w:rsidRPr="00000000">
              <w:rPr>
                <w:b w:val="1"/>
                <w:rtl w:val="0"/>
              </w:rPr>
              <w:t xml:space="preserve">Задача 1: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_heading=h.pgutaxnvwub2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54.511811023624"/>
            </w:tabs>
            <w:spacing w:before="60" w:line="240" w:lineRule="auto"/>
            <w:ind w:left="720" w:firstLine="0"/>
            <w:rPr>
              <w:b w:val="1"/>
            </w:rPr>
          </w:pPr>
          <w:hyperlink w:anchor="_heading=h.xx79kscnbbom">
            <w:r w:rsidDel="00000000" w:rsidR="00000000" w:rsidRPr="00000000">
              <w:rPr>
                <w:b w:val="1"/>
                <w:rtl w:val="0"/>
              </w:rPr>
              <w:t xml:space="preserve">Задача 2: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_heading=h.xx79kscnbbom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54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ind w:firstLine="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2et92p0" w:id="0"/>
      <w:bookmarkEnd w:id="0"/>
      <w:r w:rsidDel="00000000" w:rsidR="00000000" w:rsidRPr="00000000">
        <w:rPr>
          <w:rtl w:val="0"/>
        </w:rPr>
        <w:t xml:space="preserve">Цель самостоятельной работы:</w:t>
      </w:r>
    </w:p>
    <w:p w:rsidR="00000000" w:rsidDel="00000000" w:rsidP="00000000" w:rsidRDefault="00000000" w:rsidRPr="00000000" w14:paraId="0000002B">
      <w:pPr>
        <w:ind w:firstLine="427"/>
        <w:rPr/>
      </w:pPr>
      <w:r w:rsidDel="00000000" w:rsidR="00000000" w:rsidRPr="00000000">
        <w:rPr>
          <w:rtl w:val="0"/>
        </w:rPr>
        <w:t xml:space="preserve">Ознакомиться с однофакторным дисперсионным анализом на примере решения конкретной задачи.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tyjcwt" w:id="1"/>
      <w:bookmarkEnd w:id="1"/>
      <w:r w:rsidDel="00000000" w:rsidR="00000000" w:rsidRPr="00000000">
        <w:rPr>
          <w:rtl w:val="0"/>
        </w:rPr>
        <w:t xml:space="preserve">Используемое оборудование:</w:t>
      </w:r>
    </w:p>
    <w:p w:rsidR="00000000" w:rsidDel="00000000" w:rsidP="00000000" w:rsidRDefault="00000000" w:rsidRPr="00000000" w14:paraId="0000002D">
      <w:pPr>
        <w:ind w:firstLine="42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ПК, табличный процессор Excel.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F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>
          <w:rtl w:val="0"/>
        </w:rPr>
        <w:t xml:space="preserve">Однофакторный дисперсионный анализ ()равное число наблюдений.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Предлагается решить задачу, рассмотренную в материалах лекции (Пример. Стр. 8– 10 лекционного материала, размещенного в папке Материалы лекции) </w:t>
      </w:r>
    </w:p>
    <w:p w:rsidR="00000000" w:rsidDel="00000000" w:rsidP="00000000" w:rsidRDefault="00000000" w:rsidRPr="00000000" w14:paraId="00000032">
      <w:pPr>
        <w:ind w:firstLine="0"/>
        <w:rPr/>
      </w:pPr>
      <w:r w:rsidDel="00000000" w:rsidR="00000000" w:rsidRPr="00000000">
        <w:rPr>
          <w:rtl w:val="0"/>
        </w:rPr>
        <w:t xml:space="preserve">Решение получить в виде конкретных числовых значений и итогового вывода.</w:t>
      </w:r>
    </w:p>
    <w:p w:rsidR="00000000" w:rsidDel="00000000" w:rsidP="00000000" w:rsidRDefault="00000000" w:rsidRPr="00000000" w14:paraId="00000033">
      <w:pPr>
        <w:ind w:firstLine="0"/>
        <w:rPr/>
      </w:pPr>
      <w:r w:rsidDel="00000000" w:rsidR="00000000" w:rsidRPr="00000000">
        <w:rPr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4">
      <w:pPr>
        <w:ind w:firstLine="0"/>
        <w:rPr/>
      </w:pPr>
      <w:r w:rsidDel="00000000" w:rsidR="00000000" w:rsidRPr="00000000">
        <w:rPr>
          <w:rtl w:val="0"/>
        </w:rPr>
        <w:t xml:space="preserve">На некотором предприятии, работающем в три смены, получены данные о проценте брака выпускаемой продукции в каждой из смен за 7 последовательных дней. Данные опыта (однофакторный эксперимент (вариант: 3 уровня, равное число опытов), приведены в таблице ниже.</w:t>
      </w:r>
    </w:p>
    <w:tbl>
      <w:tblPr>
        <w:tblStyle w:val="Table1"/>
        <w:tblW w:w="9345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5"/>
        <w:gridCol w:w="1145"/>
        <w:gridCol w:w="1145"/>
        <w:gridCol w:w="1145"/>
        <w:gridCol w:w="1146"/>
        <w:gridCol w:w="1146"/>
        <w:gridCol w:w="1146"/>
        <w:gridCol w:w="1147"/>
        <w:tblGridChange w:id="0">
          <w:tblGrid>
            <w:gridCol w:w="1325"/>
            <w:gridCol w:w="1145"/>
            <w:gridCol w:w="1145"/>
            <w:gridCol w:w="1145"/>
            <w:gridCol w:w="1146"/>
            <w:gridCol w:w="1146"/>
            <w:gridCol w:w="1146"/>
            <w:gridCol w:w="1147"/>
          </w:tblGrid>
        </w:tblGridChange>
      </w:tblGrid>
      <w:tr>
        <w:trPr>
          <w:cantSplit w:val="0"/>
          <w:trHeight w:val="793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Смены (уровни),</w:t>
            </w:r>
          </w:p>
          <w:p w:rsidR="00000000" w:rsidDel="00000000" w:rsidP="00000000" w:rsidRDefault="00000000" w:rsidRPr="00000000" w14:paraId="0000003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= 1, 2, 3</w:t>
            </w:r>
          </w:p>
        </w:tc>
        <w:tc>
          <w:tcPr>
            <w:gridSpan w:val="7"/>
            <w:vAlign w:val="center"/>
          </w:tcPr>
          <w:p w:rsidR="00000000" w:rsidDel="00000000" w:rsidP="00000000" w:rsidRDefault="00000000" w:rsidRPr="00000000" w14:paraId="0000003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опытов; x</w:t>
            </w:r>
            <w:r w:rsidDel="00000000" w:rsidR="00000000" w:rsidRPr="00000000">
              <w:rPr>
                <w:vertAlign w:val="subscript"/>
                <w:rtl w:val="0"/>
              </w:rPr>
              <w:t xml:space="preserve">im</w:t>
            </w:r>
            <w:r w:rsidDel="00000000" w:rsidR="00000000" w:rsidRPr="00000000">
              <w:rPr>
                <w:rtl w:val="0"/>
              </w:rPr>
              <w:t xml:space="preserve">, % брака; </w:t>
            </w:r>
          </w:p>
          <w:p w:rsidR="00000000" w:rsidDel="00000000" w:rsidP="00000000" w:rsidRDefault="00000000" w:rsidRPr="00000000" w14:paraId="0000003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 = 1, 2,…,7, день наблюдений</w:t>
            </w:r>
          </w:p>
        </w:tc>
      </w:tr>
      <w:tr>
        <w:trPr>
          <w:cantSplit w:val="0"/>
          <w:trHeight w:val="83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Пн</w:t>
            </w:r>
          </w:p>
          <w:p w:rsidR="00000000" w:rsidDel="00000000" w:rsidP="00000000" w:rsidRDefault="00000000" w:rsidRPr="00000000" w14:paraId="0000004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Вт</w:t>
            </w:r>
          </w:p>
          <w:p w:rsidR="00000000" w:rsidDel="00000000" w:rsidP="00000000" w:rsidRDefault="00000000" w:rsidRPr="00000000" w14:paraId="0000004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</w:t>
            </w:r>
          </w:p>
          <w:p w:rsidR="00000000" w:rsidDel="00000000" w:rsidP="00000000" w:rsidRDefault="00000000" w:rsidRPr="00000000" w14:paraId="0000004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Чт</w:t>
            </w:r>
          </w:p>
          <w:p w:rsidR="00000000" w:rsidDel="00000000" w:rsidP="00000000" w:rsidRDefault="00000000" w:rsidRPr="00000000" w14:paraId="0000004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Пт</w:t>
            </w:r>
          </w:p>
          <w:p w:rsidR="00000000" w:rsidDel="00000000" w:rsidP="00000000" w:rsidRDefault="00000000" w:rsidRPr="00000000" w14:paraId="0000004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Сб</w:t>
            </w:r>
          </w:p>
          <w:p w:rsidR="00000000" w:rsidDel="00000000" w:rsidP="00000000" w:rsidRDefault="00000000" w:rsidRPr="00000000" w14:paraId="0000004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Вс</w:t>
            </w:r>
          </w:p>
          <w:p w:rsidR="00000000" w:rsidDel="00000000" w:rsidP="00000000" w:rsidRDefault="00000000" w:rsidRPr="00000000" w14:paraId="0000004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1,0</w:t>
            </w:r>
          </w:p>
        </w:tc>
      </w:tr>
    </w:tbl>
    <w:p w:rsidR="00000000" w:rsidDel="00000000" w:rsidP="00000000" w:rsidRDefault="00000000" w:rsidRPr="00000000" w14:paraId="00000066">
      <w:pPr>
        <w:ind w:firstLine="0"/>
        <w:rPr/>
      </w:pPr>
      <w:r w:rsidDel="00000000" w:rsidR="00000000" w:rsidRPr="00000000">
        <w:rPr>
          <w:rtl w:val="0"/>
        </w:rPr>
        <w:t xml:space="preserve">Проверяемая 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отсутствие влияния фактора А-смена – на % брака выпускаемой продукции.</w:t>
      </w:r>
    </w:p>
    <w:p w:rsidR="00000000" w:rsidDel="00000000" w:rsidP="00000000" w:rsidRDefault="00000000" w:rsidRPr="00000000" w14:paraId="00000067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68">
      <w:pPr>
        <w:ind w:firstLine="0"/>
        <w:rPr/>
      </w:pPr>
      <w:r w:rsidDel="00000000" w:rsidR="00000000" w:rsidRPr="00000000">
        <w:rPr>
          <w:rtl w:val="0"/>
        </w:rPr>
        <w:t xml:space="preserve">Решить задачу.</w:t>
      </w:r>
    </w:p>
    <w:p w:rsidR="00000000" w:rsidDel="00000000" w:rsidP="00000000" w:rsidRDefault="00000000" w:rsidRPr="00000000" w14:paraId="00000069">
      <w:pPr>
        <w:ind w:firstLine="0"/>
        <w:rPr/>
      </w:pPr>
      <w:r w:rsidDel="00000000" w:rsidR="00000000" w:rsidRPr="00000000">
        <w:rPr>
          <w:rtl w:val="0"/>
        </w:rPr>
        <w:t xml:space="preserve">Для проверки влияния громкости сигнала на скорость реакции случайным образом отобрали 3 группы испытуемых. Первой группе (5 человек) предъявляли звуковой сигнал в 10 дБ, второй (6 человек) – 30 дБ, третьей (4 человека) – 50 дБ. У испытуемых каждой группы фиксировали время реакции в миллисекундах.</w:t>
      </w:r>
    </w:p>
    <w:p w:rsidR="00000000" w:rsidDel="00000000" w:rsidP="00000000" w:rsidRDefault="00000000" w:rsidRPr="00000000" w14:paraId="0000006A">
      <w:pPr>
        <w:ind w:firstLine="0"/>
        <w:rPr/>
      </w:pPr>
      <w:r w:rsidDel="00000000" w:rsidR="00000000" w:rsidRPr="00000000">
        <w:rPr>
          <w:rtl w:val="0"/>
        </w:rPr>
        <w:t xml:space="preserve">Сформулировать гипотезу по данным условия и проверить ее.</w:t>
      </w:r>
    </w:p>
    <w:tbl>
      <w:tblPr>
        <w:tblStyle w:val="Table2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6"/>
        <w:gridCol w:w="2336"/>
        <w:gridCol w:w="2336"/>
        <w:gridCol w:w="2337"/>
        <w:tblGridChange w:id="0">
          <w:tblGrid>
            <w:gridCol w:w="2336"/>
            <w:gridCol w:w="2336"/>
            <w:gridCol w:w="2336"/>
            <w:gridCol w:w="2337"/>
          </w:tblGrid>
        </w:tblGridChange>
      </w:tblGrid>
      <w:tr>
        <w:trPr>
          <w:cantSplit w:val="0"/>
          <w:trHeight w:val="4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Номер группы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6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Результаты измерений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223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184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209</w:t>
            </w:r>
          </w:p>
        </w:tc>
      </w:tr>
      <w:tr>
        <w:trPr>
          <w:cantSplit w:val="0"/>
          <w:trHeight w:val="40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1t3h5sf" w:id="3"/>
      <w:bookmarkEnd w:id="3"/>
      <w:r w:rsidDel="00000000" w:rsidR="00000000" w:rsidRPr="00000000">
        <w:rPr>
          <w:rtl w:val="0"/>
        </w:rPr>
        <w:t xml:space="preserve">Результат выполненной работы:</w:t>
      </w:r>
    </w:p>
    <w:p w:rsidR="00000000" w:rsidDel="00000000" w:rsidP="00000000" w:rsidRDefault="00000000" w:rsidRPr="00000000" w14:paraId="00000089">
      <w:pPr>
        <w:pStyle w:val="Heading2"/>
        <w:numPr>
          <w:ilvl w:val="0"/>
          <w:numId w:val="1"/>
        </w:numPr>
        <w:spacing w:before="0" w:lineRule="auto"/>
        <w:ind w:left="720" w:hanging="360"/>
        <w:rPr/>
      </w:pPr>
      <w:bookmarkStart w:colFirst="0" w:colLast="0" w:name="_heading=h.4d34og8" w:id="4"/>
      <w:bookmarkEnd w:id="4"/>
      <w:r w:rsidDel="00000000" w:rsidR="00000000" w:rsidRPr="00000000">
        <w:rPr>
          <w:rtl w:val="0"/>
        </w:rPr>
        <w:t xml:space="preserve">Отчет Бурякова Ивана:</w:t>
      </w:r>
    </w:p>
    <w:p w:rsidR="00000000" w:rsidDel="00000000" w:rsidP="00000000" w:rsidRDefault="00000000" w:rsidRPr="00000000" w14:paraId="0000008A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p w:rsidR="00000000" w:rsidDel="00000000" w:rsidP="00000000" w:rsidRDefault="00000000" w:rsidRPr="00000000" w14:paraId="0000008B">
      <w:pPr>
        <w:ind w:firstLine="0"/>
        <w:rPr/>
      </w:pPr>
      <w:r w:rsidDel="00000000" w:rsidR="00000000" w:rsidRPr="00000000">
        <w:rPr>
          <w:rtl w:val="0"/>
        </w:rPr>
        <w:t xml:space="preserve">Построим вспомогательную таблицу (для промежуточных вычислений сумм квадратов):</w:t>
      </w:r>
    </w:p>
    <w:tbl>
      <w:tblPr>
        <w:tblStyle w:val="Table3"/>
        <w:tblW w:w="8860.0" w:type="dxa"/>
        <w:jc w:val="left"/>
        <w:tblInd w:w="0.0" w:type="dxa"/>
        <w:tblLayout w:type="fixed"/>
        <w:tblLook w:val="0400"/>
      </w:tblPr>
      <w:tblGrid>
        <w:gridCol w:w="214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214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Xim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1,0</w:t>
            </w:r>
          </w:p>
        </w:tc>
      </w:tr>
    </w:tbl>
    <w:p w:rsidR="00000000" w:rsidDel="00000000" w:rsidP="00000000" w:rsidRDefault="00000000" w:rsidRPr="00000000" w14:paraId="000000B4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0.0" w:type="dxa"/>
        <w:tblLayout w:type="fixed"/>
        <w:tblLook w:val="040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tblGridChange w:id="0">
          <w:tblGrid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Ci^2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Xim^2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187,69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0,04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2,25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36,0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9,0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1,0</w:t>
            </w:r>
          </w:p>
        </w:tc>
      </w:tr>
    </w:tbl>
    <w:p w:rsidR="00000000" w:rsidDel="00000000" w:rsidP="00000000" w:rsidRDefault="00000000" w:rsidRPr="00000000" w14:paraId="000000E2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0"/>
        <w:rPr/>
      </w:pPr>
      <w:r w:rsidDel="00000000" w:rsidR="00000000" w:rsidRPr="00000000">
        <w:rPr>
          <w:rtl w:val="0"/>
        </w:rPr>
        <w:t xml:space="preserve">Вычислим вспомогательные суммы:</w:t>
      </w:r>
    </w:p>
    <w:p w:rsidR="00000000" w:rsidDel="00000000" w:rsidP="00000000" w:rsidRDefault="00000000" w:rsidRPr="00000000" w14:paraId="000000E4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p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46,2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=2134,44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=181,54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=730,94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firstLine="0"/>
        <w:rPr/>
      </w:pPr>
      <w:r w:rsidDel="00000000" w:rsidR="00000000" w:rsidRPr="00000000">
        <w:rPr>
          <w:rtl w:val="0"/>
        </w:rPr>
        <w:t xml:space="preserve">Вычислим суммы квадратов. Общая сумма квадратов</w:t>
      </w:r>
    </w:p>
    <w:p w:rsidR="00000000" w:rsidDel="00000000" w:rsidP="00000000" w:rsidRDefault="00000000" w:rsidRPr="00000000" w14:paraId="000000E8">
      <w:pPr>
        <w:ind w:left="0" w:firstLine="0"/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=…=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=181,54-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46,2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21</m:t>
            </m:r>
          </m:den>
        </m:f>
        <m:r>
          <w:rPr>
            <w:rFonts w:ascii="Cambria Math" w:cs="Cambria Math" w:eastAsia="Cambria Math" w:hAnsi="Cambria Math"/>
          </w:rPr>
          <m:t xml:space="preserve">=79,9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0"/>
        <w:rPr/>
      </w:pPr>
      <w:r w:rsidDel="00000000" w:rsidR="00000000" w:rsidRPr="00000000">
        <w:rPr>
          <w:rtl w:val="0"/>
        </w:rPr>
        <w:t xml:space="preserve">Сумма квадратов между группами:</w:t>
      </w:r>
    </w:p>
    <w:p w:rsidR="00000000" w:rsidDel="00000000" w:rsidP="00000000" w:rsidRDefault="00000000" w:rsidRPr="00000000" w14:paraId="000000EA">
      <w:pPr>
        <w:ind w:left="0" w:firstLine="0"/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=…=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21</m:t>
            </m:r>
          </m:den>
        </m:f>
        <m:r>
          <w:rPr>
            <w:rFonts w:ascii="Cambria Math" w:cs="Cambria Math" w:eastAsia="Cambria Math" w:hAnsi="Cambria Math"/>
          </w:rPr>
          <m:t xml:space="preserve">⋅730,94-101,64=2,78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0"/>
        <w:rPr/>
      </w:pPr>
      <w:r w:rsidDel="00000000" w:rsidR="00000000" w:rsidRPr="00000000">
        <w:rPr>
          <w:rtl w:val="0"/>
        </w:rPr>
        <w:t xml:space="preserve">Сумма квадратов внутри групп:</w:t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im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=…=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=181,54-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7</m:t>
            </m:r>
          </m:den>
        </m:f>
        <m:r>
          <w:rPr>
            <w:rFonts w:ascii="Cambria Math" w:cs="Cambria Math" w:eastAsia="Cambria Math" w:hAnsi="Cambria Math"/>
          </w:rPr>
          <m:t xml:space="preserve">*730,94=77,12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firstLine="0"/>
        <w:rPr/>
      </w:pPr>
      <w:r w:rsidDel="00000000" w:rsidR="00000000" w:rsidRPr="00000000">
        <w:rPr>
          <w:rtl w:val="0"/>
        </w:rPr>
        <w:t xml:space="preserve">Проверка: </w:t>
      </w:r>
      <m:oMath>
        <m:r>
          <w:rPr>
            <w:rFonts w:ascii="Cambria Math" w:cs="Cambria Math" w:eastAsia="Cambria Math" w:hAnsi="Cambria Math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=S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=79,90-2,78=77,12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0"/>
        <w:rPr/>
      </w:pPr>
      <w:r w:rsidDel="00000000" w:rsidR="00000000" w:rsidRPr="00000000">
        <w:rPr>
          <w:rtl w:val="0"/>
        </w:rPr>
        <w:t xml:space="preserve">Проверка гипотезы:</w:t>
      </w:r>
    </w:p>
    <w:p w:rsidR="00000000" w:rsidDel="00000000" w:rsidP="00000000" w:rsidRDefault="00000000" w:rsidRPr="00000000" w14:paraId="000000EF">
      <w:pPr>
        <w:ind w:firstLine="0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q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2,78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=1,39</m:t>
        </m:r>
      </m:oMath>
      <w:r w:rsidDel="00000000" w:rsidR="00000000" w:rsidRPr="00000000">
        <w:rPr>
          <w:rtl w:val="0"/>
        </w:rPr>
        <w:t xml:space="preserve"> </w:t>
      </w: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77,2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18</m:t>
            </m:r>
          </m:den>
        </m:f>
        <m:r>
          <w:rPr>
            <w:rFonts w:ascii="Cambria Math" w:cs="Cambria Math" w:eastAsia="Cambria Math" w:hAnsi="Cambria Math"/>
          </w:rPr>
          <m:t xml:space="preserve">=4,28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0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tl w:val="0"/>
        </w:rPr>
        <w:t xml:space="preserve"> </w:t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=N-a=21-3=18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1,39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4,28</m:t>
            </m:r>
          </m:den>
        </m:f>
        <m:r>
          <w:rPr>
            <w:rFonts w:ascii="Cambria Math" w:cs="Cambria Math" w:eastAsia="Cambria Math" w:hAnsi="Cambria Math"/>
          </w:rPr>
          <m:t xml:space="preserve">=0,32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=3,55 при </m:t>
        </m:r>
        <m:r>
          <w:rPr>
            <w:rFonts w:ascii="Cambria Math" w:cs="Cambria Math" w:eastAsia="Cambria Math" w:hAnsi="Cambria Math"/>
          </w:rPr>
          <m:t>α</m:t>
        </m:r>
        <m:r>
          <w:rPr>
            <w:rFonts w:ascii="Cambria Math" w:cs="Cambria Math" w:eastAsia="Cambria Math" w:hAnsi="Cambria Math"/>
          </w:rPr>
          <m:t xml:space="preserve">=0,05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=2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F4">
      <w:pPr>
        <w:ind w:firstLine="0"/>
        <w:rPr/>
      </w:pPr>
      <w:r w:rsidDel="00000000" w:rsidR="00000000" w:rsidRPr="00000000">
        <w:rPr>
          <w:rtl w:val="0"/>
        </w:rPr>
        <w:t xml:space="preserve">Так как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</m:oMath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≤ </w:t>
          </w:r>
        </w:sdtContent>
      </w:sdt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  <w:t xml:space="preserve"> , то 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т.е. производственная смена не влияет на появление брака.</w:t>
      </w:r>
    </w:p>
    <w:p w:rsidR="00000000" w:rsidDel="00000000" w:rsidP="00000000" w:rsidRDefault="00000000" w:rsidRPr="00000000" w14:paraId="000000F5">
      <w:pPr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p w:rsidR="00000000" w:rsidDel="00000000" w:rsidP="00000000" w:rsidRDefault="00000000" w:rsidRPr="00000000" w14:paraId="000000F6">
      <w:pPr>
        <w:ind w:firstLine="0"/>
        <w:rPr/>
      </w:pPr>
      <w:r w:rsidDel="00000000" w:rsidR="00000000" w:rsidRPr="00000000">
        <w:rPr>
          <w:rtl w:val="0"/>
        </w:rPr>
        <w:t xml:space="preserve">Проверяемая 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отсутствие влияния фактора громкость сигнала на скорость реакции.</w:t>
      </w:r>
    </w:p>
    <w:p w:rsidR="00000000" w:rsidDel="00000000" w:rsidP="00000000" w:rsidRDefault="00000000" w:rsidRPr="00000000" w14:paraId="000000F7">
      <w:pPr>
        <w:ind w:firstLine="0"/>
        <w:rPr/>
      </w:pPr>
      <w:r w:rsidDel="00000000" w:rsidR="00000000" w:rsidRPr="00000000">
        <w:rPr>
          <w:rtl w:val="0"/>
        </w:rPr>
        <w:t xml:space="preserve">Построим вспомогательную таблицу (для промежуточных вычислений сумм квадратов):</w:t>
      </w:r>
    </w:p>
    <w:tbl>
      <w:tblPr>
        <w:tblStyle w:val="Table5"/>
        <w:tblW w:w="8020.0" w:type="dxa"/>
        <w:jc w:val="left"/>
        <w:tblInd w:w="0.0" w:type="dxa"/>
        <w:tblLayout w:type="fixed"/>
        <w:tblLook w:val="0400"/>
      </w:tblPr>
      <w:tblGrid>
        <w:gridCol w:w="1920"/>
        <w:gridCol w:w="960"/>
        <w:gridCol w:w="1120"/>
        <w:gridCol w:w="980"/>
        <w:gridCol w:w="1080"/>
        <w:gridCol w:w="1000"/>
        <w:gridCol w:w="960"/>
        <w:tblGridChange w:id="0">
          <w:tblGrid>
            <w:gridCol w:w="1920"/>
            <w:gridCol w:w="960"/>
            <w:gridCol w:w="1120"/>
            <w:gridCol w:w="980"/>
            <w:gridCol w:w="1080"/>
            <w:gridCol w:w="1000"/>
            <w:gridCol w:w="9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F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Результаты измерений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0F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Номер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6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0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0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0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0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0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0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0D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0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0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1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1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1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247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14">
            <w:pPr>
              <w:spacing w:after="0" w:line="240" w:lineRule="auto"/>
              <w:ind w:firstLine="0"/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1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1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1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1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1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1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1B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0.0" w:type="dxa"/>
        <w:tblLayout w:type="fixed"/>
        <w:tblLook w:val="0400"/>
      </w:tblPr>
      <w:tblGrid>
        <w:gridCol w:w="954"/>
        <w:gridCol w:w="998"/>
        <w:gridCol w:w="955"/>
        <w:gridCol w:w="955"/>
        <w:gridCol w:w="955"/>
        <w:gridCol w:w="955"/>
        <w:gridCol w:w="955"/>
        <w:gridCol w:w="955"/>
        <w:gridCol w:w="958"/>
        <w:tblGridChange w:id="0">
          <w:tblGrid>
            <w:gridCol w:w="954"/>
            <w:gridCol w:w="998"/>
            <w:gridCol w:w="955"/>
            <w:gridCol w:w="955"/>
            <w:gridCol w:w="955"/>
            <w:gridCol w:w="955"/>
            <w:gridCol w:w="955"/>
            <w:gridCol w:w="955"/>
            <w:gridCol w:w="95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1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1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Результаты измерений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2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2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2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Ci^2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2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2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2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2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2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b4c6e7" w:val="clear"/>
            <w:vAlign w:val="center"/>
          </w:tcPr>
          <w:p w:rsidR="00000000" w:rsidDel="00000000" w:rsidP="00000000" w:rsidRDefault="00000000" w:rsidRPr="00000000" w14:paraId="0000012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C0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2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1389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2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1929321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92416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71824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73984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68644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80089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386957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1593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2537649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9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73984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A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69696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B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65536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C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72361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D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81225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E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61009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3F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423811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799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41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638401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42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49729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43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33856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44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43681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45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33489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46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47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148">
            <w:pPr>
              <w:spacing w:after="0" w:line="240" w:lineRule="auto"/>
              <w:ind w:firstLine="0"/>
              <w:jc w:val="center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160755</w:t>
            </w:r>
          </w:p>
        </w:tc>
      </w:tr>
    </w:tbl>
    <w:p w:rsidR="00000000" w:rsidDel="00000000" w:rsidP="00000000" w:rsidRDefault="00000000" w:rsidRPr="00000000" w14:paraId="0000014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0"/>
        <w:rPr/>
      </w:pPr>
      <w:r w:rsidDel="00000000" w:rsidR="00000000" w:rsidRPr="00000000">
        <w:rPr>
          <w:rtl w:val="0"/>
        </w:rPr>
        <w:t xml:space="preserve">Вычислим вспомогательные суммы:</w:t>
      </w:r>
    </w:p>
    <w:p w:rsidR="00000000" w:rsidDel="00000000" w:rsidP="00000000" w:rsidRDefault="00000000" w:rsidRPr="00000000" w14:paraId="0000014B">
      <w:pPr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p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3781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=14295961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=971523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center"/>
        <w:rPr>
          <w:rFonts w:ascii="Cambria Math" w:cs="Cambria Math" w:eastAsia="Cambria Math" w:hAnsi="Cambria Math"/>
        </w:rPr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=5105371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firstLine="0"/>
        <w:rPr/>
      </w:pPr>
      <w:r w:rsidDel="00000000" w:rsidR="00000000" w:rsidRPr="00000000">
        <w:rPr>
          <w:rtl w:val="0"/>
        </w:rPr>
        <w:t xml:space="preserve">Вычислим суммы квадратов. Общая сумма квадратов</w:t>
      </w:r>
    </w:p>
    <w:p w:rsidR="00000000" w:rsidDel="00000000" w:rsidP="00000000" w:rsidRDefault="00000000" w:rsidRPr="00000000" w14:paraId="0000014F">
      <w:pPr>
        <w:ind w:left="0" w:firstLine="0"/>
        <w:jc w:val="left"/>
        <w:rPr>
          <w:rFonts w:ascii="Cambria Math" w:cs="Cambria Math" w:eastAsia="Cambria Math" w:hAnsi="Cambria Math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=…=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=971523-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3781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18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=177302,94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0"/>
        <w:rPr/>
      </w:pPr>
      <w:r w:rsidDel="00000000" w:rsidR="00000000" w:rsidRPr="00000000">
        <w:rPr>
          <w:rtl w:val="0"/>
        </w:rPr>
        <w:t xml:space="preserve">Сумма квадратов между группами:</w:t>
      </w:r>
    </w:p>
    <w:p w:rsidR="00000000" w:rsidDel="00000000" w:rsidP="00000000" w:rsidRDefault="00000000" w:rsidRPr="00000000" w14:paraId="00000151">
      <w:pPr>
        <w:ind w:left="0" w:firstLine="0"/>
        <w:jc w:val="left"/>
        <w:rPr>
          <w:rFonts w:ascii="Cambria Math" w:cs="Cambria Math" w:eastAsia="Cambria Math" w:hAnsi="Cambria Math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</m:t>
            </m:r>
          </m:sup>
        </m:nary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sub>
        </m:sSub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  <w:sz w:val="26"/>
                            <w:szCs w:val="26"/>
                          </w:rPr>
                          <m:t xml:space="preserve">i</m:t>
                        </m:r>
                      </m:sub>
                    </m:sSub>
                  </m:e>
                </m:bar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=…=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sz w:val="26"/>
            <w:szCs w:val="26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3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18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>⋅</m:t>
        </m:r>
        <m:r>
          <w:rPr>
            <w:rFonts w:ascii="Calibri" w:cs="Calibri" w:eastAsia="Calibri" w:hAnsi="Calibri"/>
            <w:sz w:val="20"/>
            <w:szCs w:val="20"/>
          </w:rPr>
          <m:t xml:space="preserve">5105371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-</m:t>
        </m:r>
        <m:r>
          <w:rPr>
            <w:rFonts w:ascii="Calibri" w:cs="Calibri" w:eastAsia="Calibri" w:hAnsi="Calibri"/>
            <w:sz w:val="20"/>
            <w:szCs w:val="20"/>
          </w:rPr>
          <m:t xml:space="preserve">794220,0556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=</m:t>
        </m:r>
        <m:r>
          <w:rPr>
            <w:rFonts w:ascii="Calibri" w:cs="Calibri" w:eastAsia="Calibri" w:hAnsi="Calibri"/>
            <w:sz w:val="20"/>
            <w:szCs w:val="20"/>
          </w:rPr>
          <m:t xml:space="preserve">56675,11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0"/>
        <w:rPr/>
      </w:pPr>
      <w:r w:rsidDel="00000000" w:rsidR="00000000" w:rsidRPr="00000000">
        <w:rPr>
          <w:rtl w:val="0"/>
        </w:rPr>
        <w:t xml:space="preserve">Сумма квадратов внутри групп:</w:t>
      </w:r>
    </w:p>
    <w:p w:rsidR="00000000" w:rsidDel="00000000" w:rsidP="00000000" w:rsidRDefault="00000000" w:rsidRPr="00000000" w14:paraId="00000153">
      <w:pPr>
        <w:ind w:left="0" w:firstLine="0"/>
        <w:jc w:val="left"/>
        <w:rPr>
          <w:rFonts w:ascii="Cambria Math" w:cs="Cambria Math" w:eastAsia="Cambria Math" w:hAnsi="Cambria Math"/>
          <w:sz w:val="26"/>
          <w:szCs w:val="26"/>
        </w:rPr>
      </w:pP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  <w:sz w:val="26"/>
                    <w:szCs w:val="26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  <w:sz w:val="26"/>
                        <w:szCs w:val="26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6"/>
            <w:szCs w:val="26"/>
          </w:rPr>
          <m:t xml:space="preserve">=…= 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Sup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  <w:sz w:val="26"/>
            <w:szCs w:val="26"/>
          </w:rPr>
          <m:t xml:space="preserve">=971523-</m:t>
        </m:r>
        <m:f>
          <m:f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fPr>
          <m:num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6</m:t>
            </m:r>
          </m:den>
        </m:f>
        <m:r>
          <w:rPr>
            <w:rFonts w:ascii="Cambria Math" w:cs="Cambria Math" w:eastAsia="Cambria Math" w:hAnsi="Cambria Math"/>
            <w:sz w:val="26"/>
            <w:szCs w:val="26"/>
          </w:rPr>
          <m:t xml:space="preserve">*5105371=120627,83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Проверка: </w:t>
      </w:r>
      <m:oMath>
        <m:r>
          <w:rPr>
            <w:rFonts w:ascii="Cambria Math" w:cs="Cambria Math" w:eastAsia="Cambria Math" w:hAnsi="Cambria Math"/>
            <w:sz w:val="26"/>
            <w:szCs w:val="26"/>
          </w:rPr>
          <m:t xml:space="preserve">S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>ε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=SS-S</m:t>
        </m:r>
        <m:sSub>
          <m:sSubPr>
            <m:ctrlPr>
              <w:rPr>
                <w:rFonts w:ascii="Cambria Math" w:cs="Cambria Math" w:eastAsia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6"/>
                <w:szCs w:val="26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  <w:sz w:val="26"/>
            <w:szCs w:val="26"/>
          </w:rPr>
          <m:t xml:space="preserve">=177302,94-</m:t>
        </m:r>
        <m:r>
          <w:rPr>
            <w:rFonts w:ascii="Calibri" w:cs="Calibri" w:eastAsia="Calibri" w:hAnsi="Calibri"/>
            <w:sz w:val="20"/>
            <w:szCs w:val="20"/>
          </w:rPr>
          <m:t xml:space="preserve">56675,11</m:t>
        </m:r>
        <m:r>
          <w:rPr>
            <w:rFonts w:ascii="Cambria Math" w:cs="Cambria Math" w:eastAsia="Cambria Math" w:hAnsi="Cambria Math"/>
            <w:sz w:val="26"/>
            <w:szCs w:val="26"/>
          </w:rPr>
          <m:t xml:space="preserve">=120627,83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0"/>
        <w:rPr/>
      </w:pPr>
      <w:r w:rsidDel="00000000" w:rsidR="00000000" w:rsidRPr="00000000">
        <w:rPr>
          <w:rtl w:val="0"/>
        </w:rPr>
        <w:t xml:space="preserve">Проверка гипотезы:</w:t>
      </w:r>
    </w:p>
    <w:p w:rsidR="00000000" w:rsidDel="00000000" w:rsidP="00000000" w:rsidRDefault="00000000" w:rsidRPr="00000000" w14:paraId="00000156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56675,11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=28337,56    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120627,83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15</m:t>
            </m:r>
          </m:den>
        </m:f>
        <m:r>
          <w:rPr>
            <w:rFonts w:ascii="Cambria Math" w:cs="Cambria Math" w:eastAsia="Cambria Math" w:hAnsi="Cambria Math"/>
          </w:rPr>
          <m:t xml:space="preserve">=8041,86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0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tl w:val="0"/>
        </w:rPr>
        <w:t xml:space="preserve"> </w:t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=N-a=18-3=15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28337,56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8041,86</m:t>
            </m:r>
          </m:den>
        </m:f>
        <m:r>
          <w:rPr>
            <w:rFonts w:ascii="Cambria Math" w:cs="Cambria Math" w:eastAsia="Cambria Math" w:hAnsi="Cambria Math"/>
          </w:rPr>
          <m:t xml:space="preserve">=3,52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=3,68 при </m:t>
        </m:r>
        <m:r>
          <w:rPr>
            <w:rFonts w:ascii="Cambria Math" w:cs="Cambria Math" w:eastAsia="Cambria Math" w:hAnsi="Cambria Math"/>
          </w:rPr>
          <m:t>α</m:t>
        </m:r>
        <m:r>
          <w:rPr>
            <w:rFonts w:ascii="Cambria Math" w:cs="Cambria Math" w:eastAsia="Cambria Math" w:hAnsi="Cambria Math"/>
          </w:rPr>
          <m:t xml:space="preserve">=0,05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</w:rPr>
          <m:t xml:space="preserve">=2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</w:rPr>
          <m:t xml:space="preserve">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firstLine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15B">
      <w:pPr>
        <w:ind w:firstLine="0"/>
        <w:rPr/>
      </w:pPr>
      <w:r w:rsidDel="00000000" w:rsidR="00000000" w:rsidRPr="00000000">
        <w:rPr>
          <w:rtl w:val="0"/>
        </w:rPr>
        <w:t xml:space="preserve">Так как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</m:oMath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≤ </w:t>
          </w:r>
        </w:sdtContent>
      </w:sdt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  <w:t xml:space="preserve"> , то 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т.е. громкость звукового сигнала никак не влияет на скорость реакции.</w:t>
      </w:r>
    </w:p>
    <w:p w:rsidR="00000000" w:rsidDel="00000000" w:rsidP="00000000" w:rsidRDefault="00000000" w:rsidRPr="00000000" w14:paraId="0000015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gii7hqy4nykt" w:id="5"/>
      <w:bookmarkEnd w:id="5"/>
      <w:r w:rsidDel="00000000" w:rsidR="00000000" w:rsidRPr="00000000">
        <w:rPr>
          <w:rtl w:val="0"/>
        </w:rPr>
        <w:t xml:space="preserve">Отчет Чернышевой Виктории:</w:t>
      </w:r>
    </w:p>
    <w:p w:rsidR="00000000" w:rsidDel="00000000" w:rsidP="00000000" w:rsidRDefault="00000000" w:rsidRPr="00000000" w14:paraId="0000015E">
      <w:pPr>
        <w:pStyle w:val="Heading3"/>
        <w:ind w:firstLine="0"/>
        <w:jc w:val="center"/>
        <w:rPr>
          <w:b w:val="0"/>
        </w:rPr>
      </w:pPr>
      <w:bookmarkStart w:colFirst="0" w:colLast="0" w:name="_heading=h.ymk38wrwai4e" w:id="6"/>
      <w:bookmarkEnd w:id="6"/>
      <w:r w:rsidDel="00000000" w:rsidR="00000000" w:rsidRPr="00000000">
        <w:rPr>
          <w:b w:val="0"/>
          <w:i w:val="1"/>
          <w:u w:val="single"/>
          <w:rtl w:val="0"/>
        </w:rPr>
        <w:t xml:space="preserve">Задача 1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pacing w:after="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В начале работы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160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im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187,69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Вычислим вспомогательные суммы:</w:t>
      </w:r>
    </w:p>
    <w:p w:rsidR="00000000" w:rsidDel="00000000" w:rsidP="00000000" w:rsidRDefault="00000000" w:rsidRPr="00000000" w14:paraId="000001B9">
      <w:pPr>
        <w:spacing w:after="0" w:line="276" w:lineRule="auto"/>
        <w:ind w:firstLine="0"/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i=1</m:t>
                    </m:r>
                  </m:sub>
                  <m:sup>
                    <m:r>
                      <w:rPr/>
                      <m:t xml:space="preserve">a</m:t>
                    </m:r>
                  </m:sup>
                </m:nary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c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46,2</m:t>
            </m:r>
          </m:e>
          <m:sup>
            <m:r>
              <w:rPr/>
              <m:t xml:space="preserve">2</m:t>
            </m:r>
          </m:sup>
        </m:sSup>
        <m:r>
          <w:rPr/>
          <m:t xml:space="preserve">=2134,44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m=1</m:t>
            </m:r>
          </m:sub>
          <m:sup>
            <m:r>
              <w:rPr/>
              <m:t xml:space="preserve">n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ij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=181,54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0" w:firstLine="0"/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=730,94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76" w:lineRule="auto"/>
        <w:ind w:left="0" w:firstLine="720"/>
        <w:rPr/>
      </w:pPr>
      <w:r w:rsidDel="00000000" w:rsidR="00000000" w:rsidRPr="00000000">
        <w:rPr>
          <w:rtl w:val="0"/>
        </w:rPr>
        <w:t xml:space="preserve">С помощью вспомогательных сумм найдем:</w:t>
        <w:br w:type="textWrapping"/>
        <w:t xml:space="preserve">общую сумму квадратов разностей наблюдений и их среднего значения - SS:</w:t>
      </w:r>
    </w:p>
    <w:p w:rsidR="00000000" w:rsidDel="00000000" w:rsidP="00000000" w:rsidRDefault="00000000" w:rsidRPr="00000000" w14:paraId="000001BD">
      <w:pPr>
        <w:ind w:left="0" w:firstLine="0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=79,9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76" w:lineRule="auto"/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между группами - вклад в общую сумму, обусловленный различиями в уровнях фактора А -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1BF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</m:e>
                </m:bar>
                <m:r>
                  <w:rPr/>
                  <m:t xml:space="preserve">-</m:t>
                </m:r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=2,78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after="0" w:line="276" w:lineRule="auto"/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внутри групп - остаток, вклад в общую сумму, вызванный случайной изменчивостью внутри групп - Ошибка опыта -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1C1">
      <w:pPr>
        <w:spacing w:after="0" w:line="276" w:lineRule="auto"/>
        <w:ind w:left="0"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im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=77,12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firstLine="0"/>
        <w:rPr/>
      </w:pPr>
      <w:r w:rsidDel="00000000" w:rsidR="00000000" w:rsidRPr="00000000">
        <w:rPr>
          <w:rtl w:val="0"/>
        </w:rPr>
        <w:tab/>
        <w:t xml:space="preserve">Произведем проверку вычислений: проверим подчиняются ли наши значения основному уравнению дисперсионного анализа:</w:t>
      </w:r>
    </w:p>
    <w:p w:rsidR="00000000" w:rsidDel="00000000" w:rsidP="00000000" w:rsidRDefault="00000000" w:rsidRPr="00000000" w14:paraId="000001C3">
      <w:pPr>
        <w:jc w:val="center"/>
        <w:rPr>
          <w:rFonts w:ascii="Cambria Math" w:cs="Cambria Math" w:eastAsia="Cambria Math" w:hAnsi="Cambria Math"/>
        </w:rPr>
      </w:pPr>
      <m:oMath>
        <m:r>
          <w:rPr/>
          <m:t xml:space="preserve">S</m:t>
        </m:r>
        <m:r>
          <w:rPr>
            <w:rFonts w:ascii="Cambria Math" w:cs="Cambria Math" w:eastAsia="Cambria Math" w:hAnsi="Cambria Math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79,9=2,78+77,12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79,9=79,9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720"/>
        <w:rPr/>
      </w:pPr>
      <w:r w:rsidDel="00000000" w:rsidR="00000000" w:rsidRPr="00000000">
        <w:rPr>
          <w:rtl w:val="0"/>
        </w:rPr>
        <w:t xml:space="preserve">Вычислим расчетное значение распределения Фишера-Снедекора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7">
      <w:pPr>
        <w:ind w:firstLine="0"/>
        <w:jc w:val="center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q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2,78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=1,39</m:t>
        </m:r>
      </m:oMath>
      <w:r w:rsidDel="00000000" w:rsidR="00000000" w:rsidRPr="00000000">
        <w:rPr>
          <w:rtl w:val="0"/>
        </w:rPr>
        <w:t xml:space="preserve"> </w:t>
      </w: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77,2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18</m:t>
            </m:r>
          </m:den>
        </m:f>
        <m:r>
          <w:rPr>
            <w:rFonts w:ascii="Cambria Math" w:cs="Cambria Math" w:eastAsia="Cambria Math" w:hAnsi="Cambria Math"/>
          </w:rPr>
          <m:t xml:space="preserve">=4,28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tl w:val="0"/>
        </w:rPr>
        <w:t xml:space="preserve"> </w:t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=N-a=21-3=18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1,39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4,28</m:t>
            </m:r>
          </m:den>
        </m:f>
        <m:r>
          <w:rPr>
            <w:rFonts w:ascii="Cambria Math" w:cs="Cambria Math" w:eastAsia="Cambria Math" w:hAnsi="Cambria Math"/>
          </w:rPr>
          <m:t xml:space="preserve">=0,32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  <w:t xml:space="preserve">Произведем поиск критического значения по таблице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CB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Сравним полученное значение с критическим:</w:t>
      </w:r>
    </w:p>
    <w:p w:rsidR="00000000" w:rsidDel="00000000" w:rsidP="00000000" w:rsidRDefault="00000000" w:rsidRPr="00000000" w14:paraId="000001C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76" w:lineRule="auto"/>
        <w:ind w:firstLine="720"/>
        <w:jc w:val="left"/>
        <w:rPr/>
      </w:pPr>
      <w:r w:rsidDel="00000000" w:rsidR="00000000" w:rsidRPr="00000000">
        <w:rPr>
          <w:rtl w:val="0"/>
        </w:rPr>
        <w:t xml:space="preserve">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т.е. производственная смена не влияет на появление брака.</w:t>
      </w:r>
    </w:p>
    <w:p w:rsidR="00000000" w:rsidDel="00000000" w:rsidP="00000000" w:rsidRDefault="00000000" w:rsidRPr="00000000" w14:paraId="000001CF">
      <w:pPr>
        <w:pStyle w:val="Heading3"/>
        <w:spacing w:line="276" w:lineRule="auto"/>
        <w:ind w:firstLine="0"/>
        <w:jc w:val="center"/>
        <w:rPr>
          <w:b w:val="0"/>
        </w:rPr>
      </w:pPr>
      <w:bookmarkStart w:colFirst="0" w:colLast="0" w:name="_heading=h.6cr3nnvteu9a" w:id="7"/>
      <w:bookmarkEnd w:id="7"/>
      <w:r w:rsidDel="00000000" w:rsidR="00000000" w:rsidRPr="00000000">
        <w:rPr>
          <w:b w:val="0"/>
          <w:i w:val="1"/>
          <w:u w:val="single"/>
          <w:rtl w:val="0"/>
        </w:rPr>
        <w:t xml:space="preserve">Задача 2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1D0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Сформулируем гипотезу: </w:t>
      </w:r>
    </w:p>
    <w:p w:rsidR="00000000" w:rsidDel="00000000" w:rsidP="00000000" w:rsidRDefault="00000000" w:rsidRPr="00000000" w14:paraId="000001D1">
      <w:pPr>
        <w:spacing w:after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отсутствие влияния фактора громкость сигнала на скорость реакции.</w:t>
        <w:br w:type="textWrapping"/>
      </w:r>
    </w:p>
    <w:p w:rsidR="00000000" w:rsidDel="00000000" w:rsidP="00000000" w:rsidRDefault="00000000" w:rsidRPr="00000000" w14:paraId="000001D2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В начале работы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1D3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Номер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группы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Результаты измерений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A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C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Результаты измерений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5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6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1929321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92416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73984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68644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386957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2537649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73984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69696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65536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72361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61009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423811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638401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33856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43681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33489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160755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9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22A">
          <w:pPr>
            <w:spacing w:after="0" w:line="276" w:lineRule="auto"/>
            <w:ind w:left="0" w:firstLine="720"/>
            <w:rPr/>
          </w:pPr>
          <w:r w:rsidDel="00000000" w:rsidR="00000000" w:rsidRPr="00000000">
            <w:rPr>
              <w:rtl w:val="0"/>
            </w:rPr>
            <w:t xml:space="preserve">Вычислим вспомогательные суммы:</w:t>
          </w:r>
        </w:p>
      </w:sdtContent>
    </w:sdt>
    <w:p w:rsidR="00000000" w:rsidDel="00000000" w:rsidP="00000000" w:rsidRDefault="00000000" w:rsidRPr="00000000" w14:paraId="0000022B">
      <w:pPr>
        <w:ind w:left="0" w:firstLine="0"/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p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3781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=14295961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ind w:left="0" w:firstLine="0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=971523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firstLine="0"/>
        <w:jc w:val="center"/>
        <w:rPr/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=5105371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С помощью вспомогательных сумм найдем:</w:t>
        <w:br w:type="textWrapping"/>
        <w:t xml:space="preserve">общую сумму квадратов разностей наблюдений и их среднего значения - SS:</w:t>
      </w:r>
    </w:p>
    <w:p w:rsidR="00000000" w:rsidDel="00000000" w:rsidP="00000000" w:rsidRDefault="00000000" w:rsidRPr="00000000" w14:paraId="0000022F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=177302,94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между группами - вклад в общую сумму, обусловленный различиями в уровнях фактора А -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231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</m:e>
                </m:bar>
                <m:r>
                  <w:rPr/>
                  <m:t xml:space="preserve">-</m:t>
                </m:r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</m:t>
        </m:r>
        <m:r>
          <w:rPr>
            <w:rFonts w:ascii="Calibri" w:cs="Calibri" w:eastAsia="Calibri" w:hAnsi="Calibri"/>
            <w:sz w:val="22"/>
            <w:szCs w:val="22"/>
          </w:rPr>
          <m:t xml:space="preserve">56675,11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внутри групп - остаток, вклад в общую сумму, вызванный случайной изменчивостью внутри групп - Ошибка опыта -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233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im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=120627,83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firstLine="0"/>
        <w:rPr/>
      </w:pPr>
      <w:r w:rsidDel="00000000" w:rsidR="00000000" w:rsidRPr="00000000">
        <w:rPr>
          <w:rtl w:val="0"/>
        </w:rPr>
        <w:tab/>
        <w:t xml:space="preserve">Произведем проверку вычислений: проверим подчиняются ли наши значения основному уравнению дисперсионного анализа:</w:t>
      </w:r>
    </w:p>
    <w:p w:rsidR="00000000" w:rsidDel="00000000" w:rsidP="00000000" w:rsidRDefault="00000000" w:rsidRPr="00000000" w14:paraId="00000235">
      <w:pPr>
        <w:jc w:val="center"/>
        <w:rPr>
          <w:rFonts w:ascii="Cambria Math" w:cs="Cambria Math" w:eastAsia="Cambria Math" w:hAnsi="Cambria Math"/>
        </w:rPr>
      </w:pPr>
      <m:oMath>
        <m:r>
          <w:rPr/>
          <m:t xml:space="preserve">S</m:t>
        </m:r>
        <m:r>
          <w:rPr>
            <w:rFonts w:ascii="Cambria Math" w:cs="Cambria Math" w:eastAsia="Cambria Math" w:hAnsi="Cambria Math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177302,94=</m:t>
        </m:r>
        <m:r>
          <w:rPr>
            <w:rFonts w:ascii="Calibri" w:cs="Calibri" w:eastAsia="Calibri" w:hAnsi="Calibri"/>
            <w:sz w:val="22"/>
            <w:szCs w:val="22"/>
          </w:rPr>
          <m:t xml:space="preserve">56675,11</m:t>
        </m:r>
        <m:r>
          <w:rPr>
            <w:rFonts w:ascii="Cambria Math" w:cs="Cambria Math" w:eastAsia="Cambria Math" w:hAnsi="Cambria Math"/>
          </w:rPr>
          <m:t xml:space="preserve">+120627,83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177302,94=177302,94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firstLine="720"/>
        <w:rPr/>
      </w:pPr>
      <w:r w:rsidDel="00000000" w:rsidR="00000000" w:rsidRPr="00000000">
        <w:rPr>
          <w:rtl w:val="0"/>
        </w:rPr>
        <w:t xml:space="preserve">Вычислим расчетное значение распределения Фишера-Снедекора:</w:t>
      </w:r>
    </w:p>
    <w:p w:rsidR="00000000" w:rsidDel="00000000" w:rsidP="00000000" w:rsidRDefault="00000000" w:rsidRPr="00000000" w14:paraId="00000239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56675,11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=28337,56    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120627,83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15</m:t>
            </m:r>
          </m:den>
        </m:f>
        <m:r>
          <w:rPr>
            <w:rFonts w:ascii="Cambria Math" w:cs="Cambria Math" w:eastAsia="Cambria Math" w:hAnsi="Cambria Math"/>
          </w:rPr>
          <m:t xml:space="preserve">=8041,86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tl w:val="0"/>
        </w:rPr>
        <w:t xml:space="preserve"> </w:t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=N-a=18-3=15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28337,56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8041,86</m:t>
            </m:r>
          </m:den>
        </m:f>
        <m:r>
          <w:rPr>
            <w:rFonts w:ascii="Cambria Math" w:cs="Cambria Math" w:eastAsia="Cambria Math" w:hAnsi="Cambria Math"/>
          </w:rPr>
          <m:t xml:space="preserve">=3,52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Произведем поиск критического значения по таблице:</w:t>
      </w:r>
    </w:p>
    <w:p w:rsidR="00000000" w:rsidDel="00000000" w:rsidP="00000000" w:rsidRDefault="00000000" w:rsidRPr="00000000" w14:paraId="0000023D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=3,68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Сравним полученное значение с критическим:</w:t>
      </w:r>
    </w:p>
    <w:p w:rsidR="00000000" w:rsidDel="00000000" w:rsidP="00000000" w:rsidRDefault="00000000" w:rsidRPr="00000000" w14:paraId="0000023F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firstLine="720"/>
        <w:rPr/>
      </w:pPr>
      <w:r w:rsidDel="00000000" w:rsidR="00000000" w:rsidRPr="00000000">
        <w:rPr>
          <w:rtl w:val="0"/>
        </w:rPr>
        <w:t xml:space="preserve">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т.е. громкость звукового сигнала никак не влияет на скорость реакции.</w:t>
      </w:r>
    </w:p>
    <w:p w:rsidR="00000000" w:rsidDel="00000000" w:rsidP="00000000" w:rsidRDefault="00000000" w:rsidRPr="00000000" w14:paraId="000002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eading=h.vr7kkjucs3mt" w:id="8"/>
      <w:bookmarkEnd w:id="8"/>
      <w:r w:rsidDel="00000000" w:rsidR="00000000" w:rsidRPr="00000000">
        <w:rPr>
          <w:rtl w:val="0"/>
        </w:rPr>
        <w:t xml:space="preserve">Отчет Собинина Егора:</w:t>
      </w:r>
    </w:p>
    <w:p w:rsidR="00000000" w:rsidDel="00000000" w:rsidP="00000000" w:rsidRDefault="00000000" w:rsidRPr="00000000" w14:paraId="00000243">
      <w:pPr>
        <w:pStyle w:val="Heading3"/>
        <w:ind w:left="720" w:firstLine="0"/>
        <w:rPr/>
      </w:pPr>
      <w:bookmarkStart w:colFirst="0" w:colLast="0" w:name="_heading=h.8jy2f8cl7k4u" w:id="9"/>
      <w:bookmarkEnd w:id="9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 w14:paraId="00000244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Первое, что следует сделать - построить вспомогательные таблицы для промежуточных вычислений: </w:t>
      </w:r>
    </w:p>
    <w:p w:rsidR="00000000" w:rsidDel="00000000" w:rsidP="00000000" w:rsidRDefault="00000000" w:rsidRPr="00000000" w14:paraId="00000245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E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im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9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187,69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Вычислим вспомогательные суммы:</w:t>
      </w:r>
    </w:p>
    <w:p w:rsidR="00000000" w:rsidDel="00000000" w:rsidP="00000000" w:rsidRDefault="00000000" w:rsidRPr="00000000" w14:paraId="0000029E">
      <w:pPr>
        <w:spacing w:after="0" w:line="276" w:lineRule="auto"/>
        <w:ind w:firstLine="0"/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i=1</m:t>
                    </m:r>
                  </m:sub>
                  <m:sup>
                    <m:r>
                      <w:rPr/>
                      <m:t xml:space="preserve">a</m:t>
                    </m:r>
                  </m:sup>
                </m:nary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c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46,2</m:t>
            </m:r>
          </m:e>
          <m:sup>
            <m:r>
              <w:rPr/>
              <m:t xml:space="preserve">2</m:t>
            </m:r>
          </m:sup>
        </m:sSup>
        <m:r>
          <w:rPr/>
          <m:t xml:space="preserve">=2134,44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m=1</m:t>
            </m:r>
          </m:sub>
          <m:sup>
            <m:r>
              <w:rPr/>
              <m:t xml:space="preserve">n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ij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=181,54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ind w:firstLine="0"/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=730,94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Найдем общую сумму квадратов разностей наблюдений и их среднего значения SS:</w:t>
      </w:r>
    </w:p>
    <w:p w:rsidR="00000000" w:rsidDel="00000000" w:rsidP="00000000" w:rsidRDefault="00000000" w:rsidRPr="00000000" w14:paraId="000002A2">
      <w:pPr>
        <w:ind w:firstLine="0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=79,9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Найдем сумму квадратов между группами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:</w:t>
      </w:r>
    </w:p>
    <w:p w:rsidR="00000000" w:rsidDel="00000000" w:rsidP="00000000" w:rsidRDefault="00000000" w:rsidRPr="00000000" w14:paraId="000002A4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</m:e>
                </m:bar>
                <m:r>
                  <w:rPr/>
                  <m:t xml:space="preserve">-</m:t>
                </m:r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=2,78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Найдем </w:t>
      </w:r>
      <w:r w:rsidDel="00000000" w:rsidR="00000000" w:rsidRPr="00000000">
        <w:rPr>
          <w:rtl w:val="0"/>
        </w:rPr>
        <w:t xml:space="preserve">сумму квадратов внутри групп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:</w:t>
      </w:r>
    </w:p>
    <w:p w:rsidR="00000000" w:rsidDel="00000000" w:rsidP="00000000" w:rsidRDefault="00000000" w:rsidRPr="00000000" w14:paraId="000002A6">
      <w:pPr>
        <w:spacing w:after="0" w:line="276" w:lineRule="auto"/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im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=77,12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ind w:firstLine="0"/>
        <w:rPr/>
      </w:pPr>
      <w:r w:rsidDel="00000000" w:rsidR="00000000" w:rsidRPr="00000000">
        <w:rPr>
          <w:rtl w:val="0"/>
        </w:rPr>
        <w:t xml:space="preserve">Проветрим, подчиняются ли наши значения основному уравнению дисперсионного анализа:</w:t>
      </w:r>
    </w:p>
    <w:p w:rsidR="00000000" w:rsidDel="00000000" w:rsidP="00000000" w:rsidRDefault="00000000" w:rsidRPr="00000000" w14:paraId="000002A8">
      <w:pPr>
        <w:jc w:val="center"/>
        <w:rPr>
          <w:rFonts w:ascii="Cambria Math" w:cs="Cambria Math" w:eastAsia="Cambria Math" w:hAnsi="Cambria Math"/>
        </w:rPr>
      </w:pPr>
      <m:oMath>
        <m:r>
          <w:rPr/>
          <m:t xml:space="preserve">S</m:t>
        </m:r>
        <m:r>
          <w:rPr>
            <w:rFonts w:ascii="Cambria Math" w:cs="Cambria Math" w:eastAsia="Cambria Math" w:hAnsi="Cambria Math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79,9=2,78+77,12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79,9=79,9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действительно подчиняются</w:t>
      </w:r>
    </w:p>
    <w:p w:rsidR="00000000" w:rsidDel="00000000" w:rsidP="00000000" w:rsidRDefault="00000000" w:rsidRPr="00000000" w14:paraId="000002AB">
      <w:pPr>
        <w:ind w:left="0" w:firstLine="0"/>
        <w:rPr/>
      </w:pPr>
      <w:r w:rsidDel="00000000" w:rsidR="00000000" w:rsidRPr="00000000">
        <w:rPr>
          <w:rtl w:val="0"/>
        </w:rPr>
        <w:t xml:space="preserve">Вычислим расчетное значение распределения Фишера-Снедекора:</w:t>
      </w:r>
    </w:p>
    <w:p w:rsidR="00000000" w:rsidDel="00000000" w:rsidP="00000000" w:rsidRDefault="00000000" w:rsidRPr="00000000" w14:paraId="000002AC">
      <w:pPr>
        <w:ind w:firstLine="0"/>
        <w:jc w:val="center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q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2,78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=1,39</m:t>
        </m:r>
      </m:oMath>
      <w:r w:rsidDel="00000000" w:rsidR="00000000" w:rsidRPr="00000000">
        <w:rPr>
          <w:rtl w:val="0"/>
        </w:rPr>
        <w:t xml:space="preserve"> </w:t>
      </w: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77,2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18</m:t>
            </m:r>
          </m:den>
        </m:f>
        <m:r>
          <w:rPr>
            <w:rFonts w:ascii="Cambria Math" w:cs="Cambria Math" w:eastAsia="Cambria Math" w:hAnsi="Cambria Math"/>
          </w:rPr>
          <m:t xml:space="preserve">=4,28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tl w:val="0"/>
        </w:rPr>
        <w:t xml:space="preserve"> </w:t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=N-a=21-3=18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1,39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4,28</m:t>
            </m:r>
          </m:den>
        </m:f>
        <m:r>
          <w:rPr>
            <w:rFonts w:ascii="Cambria Math" w:cs="Cambria Math" w:eastAsia="Cambria Math" w:hAnsi="Cambria Math"/>
          </w:rPr>
          <m:t xml:space="preserve">=0,32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=3,55, при </m:t>
        </m:r>
        <m:r>
          <w:rPr>
            <w:rFonts w:ascii="Cambria Math" w:cs="Cambria Math" w:eastAsia="Cambria Math" w:hAnsi="Cambria Math"/>
          </w:rPr>
          <m:t>α</m:t>
        </m:r>
        <m:r>
          <w:rPr>
            <w:rFonts w:ascii="Cambria Math" w:cs="Cambria Math" w:eastAsia="Cambria Math" w:hAnsi="Cambria Math"/>
          </w:rPr>
          <m:t xml:space="preserve">=0,05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Сравним полученное значение с критическим:</w:t>
      </w:r>
    </w:p>
    <w:p w:rsidR="00000000" w:rsidDel="00000000" w:rsidP="00000000" w:rsidRDefault="00000000" w:rsidRPr="00000000" w14:paraId="000002B1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т.е. производственная смена не влияет на появление брака.</w:t>
      </w:r>
    </w:p>
    <w:p w:rsidR="00000000" w:rsidDel="00000000" w:rsidP="00000000" w:rsidRDefault="00000000" w:rsidRPr="00000000" w14:paraId="000002B3">
      <w:pPr>
        <w:pStyle w:val="Heading3"/>
        <w:spacing w:line="276" w:lineRule="auto"/>
        <w:ind w:firstLine="0"/>
        <w:rPr/>
      </w:pPr>
      <w:bookmarkStart w:colFirst="0" w:colLast="0" w:name="_heading=h.imdr3k8ia8bl" w:id="10"/>
      <w:bookmarkEnd w:id="10"/>
      <w:r w:rsidDel="00000000" w:rsidR="00000000" w:rsidRPr="00000000">
        <w:rPr>
          <w:rtl w:val="0"/>
        </w:rPr>
        <w:t xml:space="preserve">Задача 2:</w:t>
      </w:r>
    </w:p>
    <w:p w:rsidR="00000000" w:rsidDel="00000000" w:rsidP="00000000" w:rsidRDefault="00000000" w:rsidRPr="00000000" w14:paraId="000002B4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Сформулируем гипотезу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отсутствие влияния фактора “громкость сигнала” на скорость реакции.</w:t>
      </w:r>
    </w:p>
    <w:p w:rsidR="00000000" w:rsidDel="00000000" w:rsidP="00000000" w:rsidRDefault="00000000" w:rsidRPr="00000000" w14:paraId="000002B5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2B6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7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Номер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группы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B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Результаты измерений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0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7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E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C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5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D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DF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Результаты измерений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8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6b8a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9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E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1929321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92416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73984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68644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386957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2537649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73984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69696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65536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F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72361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61009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423811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638401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33856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43681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33489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0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160755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C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30D">
          <w:pPr>
            <w:spacing w:after="0" w:line="276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Вычислим вспомогательные суммы:</w:t>
          </w:r>
        </w:p>
      </w:sdtContent>
    </w:sdt>
    <w:p w:rsidR="00000000" w:rsidDel="00000000" w:rsidP="00000000" w:rsidRDefault="00000000" w:rsidRPr="00000000" w14:paraId="0000030E">
      <w:pPr>
        <w:ind w:firstLine="0"/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p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3781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=14295961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firstLine="0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=971523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ind w:firstLine="0"/>
        <w:jc w:val="center"/>
        <w:rPr/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=5105371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Найдем общую сумму квадратов разностей наблюдений и их среднего значения - SS:</w:t>
      </w:r>
    </w:p>
    <w:p w:rsidR="00000000" w:rsidDel="00000000" w:rsidP="00000000" w:rsidRDefault="00000000" w:rsidRPr="00000000" w14:paraId="00000312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=177302,94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Найдем сумму квадратов между группами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314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</m:e>
                </m:bar>
                <m:r>
                  <w:rPr/>
                  <m:t xml:space="preserve">-</m:t>
                </m:r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</m:t>
        </m:r>
        <m:r>
          <w:rPr>
            <w:rFonts w:ascii="Calibri" w:cs="Calibri" w:eastAsia="Calibri" w:hAnsi="Calibri"/>
            <w:sz w:val="22"/>
            <w:szCs w:val="22"/>
          </w:rPr>
          <m:t xml:space="preserve">56675,11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Найдем </w:t>
      </w:r>
      <w:r w:rsidDel="00000000" w:rsidR="00000000" w:rsidRPr="00000000">
        <w:rPr>
          <w:rtl w:val="0"/>
        </w:rPr>
        <w:t xml:space="preserve">сумму квадратов внутри групп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316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im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=120627,83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firstLine="0"/>
        <w:rPr/>
      </w:pPr>
      <w:r w:rsidDel="00000000" w:rsidR="00000000" w:rsidRPr="00000000">
        <w:rPr>
          <w:rtl w:val="0"/>
        </w:rPr>
        <w:t xml:space="preserve">Произведем проверку вычислений: </w:t>
      </w:r>
    </w:p>
    <w:p w:rsidR="00000000" w:rsidDel="00000000" w:rsidP="00000000" w:rsidRDefault="00000000" w:rsidRPr="00000000" w14:paraId="00000318">
      <w:pPr>
        <w:ind w:firstLine="0"/>
        <w:jc w:val="center"/>
        <w:rPr>
          <w:rFonts w:ascii="Cambria Math" w:cs="Cambria Math" w:eastAsia="Cambria Math" w:hAnsi="Cambria Math"/>
        </w:rPr>
      </w:pPr>
      <m:oMath>
        <m:r>
          <w:rPr/>
          <m:t xml:space="preserve">S</m:t>
        </m:r>
        <m:r>
          <w:rPr>
            <w:rFonts w:ascii="Cambria Math" w:cs="Cambria Math" w:eastAsia="Cambria Math" w:hAnsi="Cambria Math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177302,94=</m:t>
        </m:r>
        <m:r>
          <w:rPr>
            <w:rFonts w:ascii="Calibri" w:cs="Calibri" w:eastAsia="Calibri" w:hAnsi="Calibri"/>
            <w:sz w:val="22"/>
            <w:szCs w:val="22"/>
          </w:rPr>
          <m:t xml:space="preserve">56675,11</m:t>
        </m:r>
        <m:r>
          <w:rPr>
            <w:rFonts w:ascii="Cambria Math" w:cs="Cambria Math" w:eastAsia="Cambria Math" w:hAnsi="Cambria Math"/>
          </w:rPr>
          <m:t xml:space="preserve">+120627,83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177302,94=177302,94</m:t>
        </m:r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, действительно верно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ind w:left="0" w:firstLine="0"/>
        <w:rPr/>
      </w:pPr>
      <w:r w:rsidDel="00000000" w:rsidR="00000000" w:rsidRPr="00000000">
        <w:rPr>
          <w:rtl w:val="0"/>
        </w:rPr>
        <w:t xml:space="preserve">Вычислим расчетное значение распределения Фишера-Снедекора:</w:t>
      </w:r>
    </w:p>
    <w:p w:rsidR="00000000" w:rsidDel="00000000" w:rsidP="00000000" w:rsidRDefault="00000000" w:rsidRPr="00000000" w14:paraId="0000031C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56675,11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=28337,56    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120627,83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15</m:t>
            </m:r>
          </m:den>
        </m:f>
        <m:r>
          <w:rPr>
            <w:rFonts w:ascii="Cambria Math" w:cs="Cambria Math" w:eastAsia="Cambria Math" w:hAnsi="Cambria Math"/>
          </w:rPr>
          <m:t xml:space="preserve">=8041,86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tl w:val="0"/>
        </w:rPr>
        <w:t xml:space="preserve"> </w:t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=N-a=18-3=15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28337,56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8041,86</m:t>
            </m:r>
          </m:den>
        </m:f>
        <m:r>
          <w:rPr>
            <w:rFonts w:ascii="Cambria Math" w:cs="Cambria Math" w:eastAsia="Cambria Math" w:hAnsi="Cambria Math"/>
          </w:rPr>
          <m:t xml:space="preserve">=3,52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ind w:left="0" w:firstLine="0"/>
        <w:rPr/>
      </w:pPr>
      <w:r w:rsidDel="00000000" w:rsidR="00000000" w:rsidRPr="00000000">
        <w:rPr>
          <w:rtl w:val="0"/>
        </w:rPr>
        <w:t xml:space="preserve">Произведем поиск критического значения по таблице:</w:t>
      </w:r>
    </w:p>
    <w:p w:rsidR="00000000" w:rsidDel="00000000" w:rsidP="00000000" w:rsidRDefault="00000000" w:rsidRPr="00000000" w14:paraId="00000320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=3,68, при </m:t>
        </m:r>
        <m:r>
          <w:rPr>
            <w:rFonts w:ascii="Cambria Math" w:cs="Cambria Math" w:eastAsia="Cambria Math" w:hAnsi="Cambria Math"/>
          </w:rPr>
          <m:t>α</m:t>
        </m:r>
        <m:r>
          <w:rPr>
            <w:rFonts w:ascii="Cambria Math" w:cs="Cambria Math" w:eastAsia="Cambria Math" w:hAnsi="Cambria Math"/>
          </w:rPr>
          <m:t xml:space="preserve">=0,05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ind w:left="0"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Сравним полученное значение с критическим:</w:t>
      </w:r>
    </w:p>
    <w:p w:rsidR="00000000" w:rsidDel="00000000" w:rsidP="00000000" w:rsidRDefault="00000000" w:rsidRPr="00000000" w14:paraId="00000322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ind w:firstLine="720"/>
        <w:rPr/>
      </w:pPr>
      <w:r w:rsidDel="00000000" w:rsidR="00000000" w:rsidRPr="00000000">
        <w:rPr>
          <w:rtl w:val="0"/>
        </w:rPr>
        <w:t xml:space="preserve">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т.е. громкость звукового сигнала никак не влияет на скорость реакции.</w:t>
      </w:r>
    </w:p>
    <w:p w:rsidR="00000000" w:rsidDel="00000000" w:rsidP="00000000" w:rsidRDefault="00000000" w:rsidRPr="00000000" w14:paraId="0000032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pStyle w:val="Heading2"/>
        <w:numPr>
          <w:ilvl w:val="0"/>
          <w:numId w:val="1"/>
        </w:numPr>
        <w:ind w:left="720" w:hanging="360"/>
      </w:pPr>
      <w:bookmarkStart w:colFirst="0" w:colLast="0" w:name="_heading=h.6aezyajzqmsx" w:id="11"/>
      <w:bookmarkEnd w:id="11"/>
      <w:r w:rsidDel="00000000" w:rsidR="00000000" w:rsidRPr="00000000">
        <w:rPr>
          <w:rtl w:val="0"/>
        </w:rPr>
        <w:t xml:space="preserve">Отчет Ивановой Марии:</w:t>
      </w:r>
    </w:p>
    <w:p w:rsidR="00000000" w:rsidDel="00000000" w:rsidP="00000000" w:rsidRDefault="00000000" w:rsidRPr="00000000" w14:paraId="00000326">
      <w:pPr>
        <w:pStyle w:val="Heading3"/>
        <w:ind w:firstLine="0"/>
        <w:jc w:val="center"/>
        <w:rPr>
          <w:b w:val="0"/>
        </w:rPr>
      </w:pPr>
      <w:bookmarkStart w:colFirst="0" w:colLast="0" w:name="_heading=h.pgutaxnvwub2" w:id="12"/>
      <w:bookmarkEnd w:id="12"/>
      <w:r w:rsidDel="00000000" w:rsidR="00000000" w:rsidRPr="00000000">
        <w:rPr>
          <w:b w:val="0"/>
          <w:i w:val="1"/>
          <w:u w:val="single"/>
          <w:rtl w:val="0"/>
        </w:rPr>
        <w:t xml:space="preserve">Задача 1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327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В начале работы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328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i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2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im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1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3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4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X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im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B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C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5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13,7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187,69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0,04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13,5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6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2,25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7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F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Вычислим вспомогательные суммы:</w:t>
      </w:r>
    </w:p>
    <w:p w:rsidR="00000000" w:rsidDel="00000000" w:rsidP="00000000" w:rsidRDefault="00000000" w:rsidRPr="00000000" w14:paraId="00000381">
      <w:pPr>
        <w:spacing w:after="0" w:line="276" w:lineRule="auto"/>
        <w:ind w:firstLine="0"/>
        <w:jc w:val="center"/>
        <w:rPr/>
      </w:pPr>
      <m:oMath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nary>
                  <m:naryPr>
                    <m:chr m:val="∑"/>
                    <m:ctrlPr>
                      <w:rPr/>
                    </m:ctrlPr>
                  </m:naryPr>
                  <m:sub>
                    <m:r>
                      <w:rPr/>
                      <m:t xml:space="preserve">i=1</m:t>
                    </m:r>
                  </m:sub>
                  <m:sup>
                    <m:r>
                      <w:rPr/>
                      <m:t xml:space="preserve">a</m:t>
                    </m:r>
                  </m:sup>
                </m:nary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c</m:t>
                    </m:r>
                  </m:e>
                  <m:sub>
                    <m:r>
                      <w:rPr/>
                      <m:t xml:space="preserve">i</m:t>
                    </m:r>
                  </m:sub>
                </m:sSub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46,2</m:t>
            </m:r>
          </m:e>
          <m:sup>
            <m:r>
              <w:rPr/>
              <m:t xml:space="preserve">2</m:t>
            </m:r>
          </m:sup>
        </m:sSup>
        <m:r>
          <w:rPr/>
          <m:t xml:space="preserve">=2134,44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ind w:firstLine="0"/>
        <w:jc w:val="center"/>
        <w:rPr/>
      </w:pPr>
      <m:oMath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0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m=1</m:t>
            </m:r>
          </m:sub>
          <m:sup>
            <m:r>
              <w:rPr/>
              <m:t xml:space="preserve">n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x</m:t>
            </m:r>
          </m:e>
          <m:sub>
            <m:r>
              <w:rPr/>
              <m:t xml:space="preserve">ij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=181,54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ind w:firstLine="0"/>
        <w:jc w:val="center"/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p>
          <m:sSupPr>
            <m:ctrlPr>
              <w:rPr/>
            </m:ctrlPr>
          </m:sSup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i</m:t>
                </m:r>
              </m:sub>
            </m:sSub>
          </m:e>
          <m:sup>
            <m:r>
              <w:rPr/>
              <m:t xml:space="preserve">2</m:t>
            </m:r>
          </m:sup>
        </m:sSup>
        <m:r>
          <w:rPr/>
          <m:t xml:space="preserve">=730,94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С помощью вспомогательных сумм найдем:</w:t>
        <w:br w:type="textWrapping"/>
        <w:t xml:space="preserve">общую сумму квадратов разностей наблюдений и их среднего значения - SS:</w:t>
      </w:r>
    </w:p>
    <w:p w:rsidR="00000000" w:rsidDel="00000000" w:rsidP="00000000" w:rsidRDefault="00000000" w:rsidRPr="00000000" w14:paraId="00000385">
      <w:pPr>
        <w:ind w:firstLine="0"/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=79,9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между группами - вклад в общую сумму, обусловленный различиями в уровнях фактора А -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387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</m:e>
                </m:bar>
                <m:r>
                  <w:rPr/>
                  <m:t xml:space="preserve">-</m:t>
                </m:r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=2,78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внутри групп - остаток, вклад в общую сумму, вызванный случайной изменчивостью внутри групп - Ошибка опыта -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389">
      <w:pPr>
        <w:spacing w:after="0" w:line="276" w:lineRule="auto"/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im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=77,12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ind w:firstLine="0"/>
        <w:rPr/>
      </w:pPr>
      <w:r w:rsidDel="00000000" w:rsidR="00000000" w:rsidRPr="00000000">
        <w:rPr>
          <w:rtl w:val="0"/>
        </w:rPr>
        <w:tab/>
        <w:t xml:space="preserve">Произведем проверку вычислений: проверим подчиняются ли наши значения основному уравнению дисперсионного анализа:</w:t>
      </w:r>
    </w:p>
    <w:p w:rsidR="00000000" w:rsidDel="00000000" w:rsidP="00000000" w:rsidRDefault="00000000" w:rsidRPr="00000000" w14:paraId="0000038B">
      <w:pPr>
        <w:jc w:val="center"/>
        <w:rPr>
          <w:rFonts w:ascii="Cambria Math" w:cs="Cambria Math" w:eastAsia="Cambria Math" w:hAnsi="Cambria Math"/>
        </w:rPr>
      </w:pPr>
      <m:oMath>
        <m:r>
          <w:rPr/>
          <m:t xml:space="preserve">S</m:t>
        </m:r>
        <m:r>
          <w:rPr>
            <w:rFonts w:ascii="Cambria Math" w:cs="Cambria Math" w:eastAsia="Cambria Math" w:hAnsi="Cambria Math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79,9=2,78+77,12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79,9=79,9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ind w:firstLine="720"/>
        <w:rPr/>
      </w:pPr>
      <w:r w:rsidDel="00000000" w:rsidR="00000000" w:rsidRPr="00000000">
        <w:rPr>
          <w:rtl w:val="0"/>
        </w:rPr>
        <w:t xml:space="preserve">Вычислим расчетное значение распределения Фишера-Снедекора:</w:t>
      </w:r>
    </w:p>
    <w:p w:rsidR="00000000" w:rsidDel="00000000" w:rsidP="00000000" w:rsidRDefault="00000000" w:rsidRPr="00000000" w14:paraId="0000038F">
      <w:pPr>
        <w:ind w:firstLine="0"/>
        <w:jc w:val="center"/>
        <w:rPr/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q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2,78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=1,39</m:t>
        </m:r>
      </m:oMath>
      <w:r w:rsidDel="00000000" w:rsidR="00000000" w:rsidRPr="00000000">
        <w:rPr>
          <w:rtl w:val="0"/>
        </w:rPr>
        <w:t xml:space="preserve"> </w:t>
      </w: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77,2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18</m:t>
            </m:r>
          </m:den>
        </m:f>
        <m:r>
          <w:rPr>
            <w:rFonts w:ascii="Cambria Math" w:cs="Cambria Math" w:eastAsia="Cambria Math" w:hAnsi="Cambria Math"/>
          </w:rPr>
          <m:t xml:space="preserve">=4,28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tl w:val="0"/>
        </w:rPr>
        <w:t xml:space="preserve"> </w:t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=N-a=21-3=18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1,39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4,28</m:t>
            </m:r>
          </m:den>
        </m:f>
        <m:r>
          <w:rPr>
            <w:rFonts w:ascii="Cambria Math" w:cs="Cambria Math" w:eastAsia="Cambria Math" w:hAnsi="Cambria Math"/>
          </w:rPr>
          <m:t xml:space="preserve">=0,32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Произведем поиск критического значения по таблице:</w:t>
      </w:r>
    </w:p>
    <w:p w:rsidR="00000000" w:rsidDel="00000000" w:rsidP="00000000" w:rsidRDefault="00000000" w:rsidRPr="00000000" w14:paraId="00000393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=3,55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Сравним полученное значение с критическим:</w:t>
      </w:r>
    </w:p>
    <w:p w:rsidR="00000000" w:rsidDel="00000000" w:rsidP="00000000" w:rsidRDefault="00000000" w:rsidRPr="00000000" w14:paraId="00000395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т.е. производственная смена не влияет на появление брака.</w:t>
      </w:r>
    </w:p>
    <w:p w:rsidR="00000000" w:rsidDel="00000000" w:rsidP="00000000" w:rsidRDefault="00000000" w:rsidRPr="00000000" w14:paraId="00000397">
      <w:pPr>
        <w:pStyle w:val="Heading3"/>
        <w:spacing w:line="276" w:lineRule="auto"/>
        <w:ind w:firstLine="0"/>
        <w:jc w:val="center"/>
        <w:rPr>
          <w:b w:val="0"/>
        </w:rPr>
      </w:pPr>
      <w:bookmarkStart w:colFirst="0" w:colLast="0" w:name="_heading=h.xx79kscnbbom" w:id="13"/>
      <w:bookmarkEnd w:id="13"/>
      <w:r w:rsidDel="00000000" w:rsidR="00000000" w:rsidRPr="00000000">
        <w:rPr>
          <w:b w:val="0"/>
          <w:i w:val="1"/>
          <w:u w:val="single"/>
          <w:rtl w:val="0"/>
        </w:rPr>
        <w:t xml:space="preserve">Задача 2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398">
      <w:pPr>
        <w:spacing w:line="276" w:lineRule="auto"/>
        <w:ind w:firstLine="720"/>
        <w:rPr/>
      </w:pPr>
      <w:r w:rsidDel="00000000" w:rsidR="00000000" w:rsidRPr="00000000">
        <w:rPr>
          <w:rtl w:val="0"/>
        </w:rPr>
        <w:t xml:space="preserve">Сформулируем гипотезу: </w:t>
      </w:r>
    </w:p>
    <w:p w:rsidR="00000000" w:rsidDel="00000000" w:rsidP="00000000" w:rsidRDefault="00000000" w:rsidRPr="00000000" w14:paraId="00000399">
      <w:pPr>
        <w:spacing w:after="0" w:line="276" w:lineRule="auto"/>
        <w:ind w:firstLine="0"/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: отсутствие влияния фактора громкость сигнала на скорость реакции.</w:t>
        <w:br w:type="textWrapping"/>
      </w:r>
    </w:p>
    <w:p w:rsidR="00000000" w:rsidDel="00000000" w:rsidP="00000000" w:rsidRDefault="00000000" w:rsidRPr="00000000" w14:paraId="0000039A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В начале работы построим вспомогательную таблицу для промежуточных вычислений сумм квадратов:</w:t>
      </w:r>
    </w:p>
    <w:p w:rsidR="00000000" w:rsidDel="00000000" w:rsidP="00000000" w:rsidRDefault="00000000" w:rsidRPr="00000000" w14:paraId="0000039B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gridCol w:w="1289.3588301462319"/>
        <w:tblGridChange w:id="0">
          <w:tblGrid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  <w:gridCol w:w="1289.358830146231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C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Номер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widowControl w:val="0"/>
              <w:spacing w:after="0" w:line="276" w:lineRule="auto"/>
              <w:ind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группы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9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Результаты измерений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5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C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A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3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A">
            <w:pPr>
              <w:widowControl w:val="0"/>
              <w:spacing w:after="0" w:line="276" w:lineRule="auto"/>
              <w:ind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B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1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gridCol w:w="1002.8346456692914"/>
        <w:tblGridChange w:id="0">
          <w:tblGrid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  <w:gridCol w:w="1002.8346456692914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2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4">
            <w:pPr>
              <w:widowControl w:val="0"/>
              <w:spacing w:after="0" w:line="276" w:lineRule="auto"/>
              <w:ind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libri" w:cs="Calibri" w:eastAsia="Calibri" w:hAnsi="Calibri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C</m:t>
                  </m:r>
                </m:e>
                <m:sub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i</m:t>
                  </m:r>
                </m:sub>
                <m:sup>
                  <m:r>
                    <w:rPr>
                      <w:rFonts w:ascii="Calibri" w:cs="Calibri" w:eastAsia="Calibri" w:hAnsi="Calibri"/>
                      <w:sz w:val="22"/>
                      <w:szCs w:val="22"/>
                    </w:rPr>
                    <m:t xml:space="preserve">2</m:t>
                  </m:r>
                </m:sup>
              </m:sSub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m:oMath>
              <m:r>
                <w:rPr>
                  <w:rFonts w:ascii="Calibri" w:cs="Calibri" w:eastAsia="Calibri" w:hAnsi="Calibri"/>
                  <w:sz w:val="22"/>
                  <w:szCs w:val="22"/>
                </w:rPr>
                <m:t xml:space="preserve">Результаты измерений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D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E">
            <w:pPr>
              <w:widowControl w:val="0"/>
              <w:spacing w:after="0" w:line="240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C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1929321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92416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71824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73984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68644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80089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386957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D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1593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2537649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1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73984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2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69696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3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65536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4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72361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5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81225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6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61009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7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423811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8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9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638401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A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49729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B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33856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C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43681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D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33489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E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EF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3F0">
            <w:pPr>
              <w:widowControl w:val="0"/>
              <w:spacing w:after="0" w:line="276" w:lineRule="auto"/>
              <w:ind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160755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1">
      <w:pPr>
        <w:spacing w:after="0"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tag w:val="goog_rdk_4"/>
      </w:sdtPr>
      <w:sdtContent>
        <w:p w:rsidR="00000000" w:rsidDel="00000000" w:rsidP="00000000" w:rsidRDefault="00000000" w:rsidRPr="00000000" w14:paraId="000003F2">
          <w:pPr>
            <w:spacing w:after="0" w:line="276" w:lineRule="auto"/>
            <w:ind w:firstLine="720"/>
            <w:rPr/>
          </w:pPr>
          <w:r w:rsidDel="00000000" w:rsidR="00000000" w:rsidRPr="00000000">
            <w:rPr>
              <w:rtl w:val="0"/>
            </w:rPr>
            <w:t xml:space="preserve">Вычислим вспомогательные суммы:</w:t>
          </w:r>
        </w:p>
      </w:sdtContent>
    </w:sdt>
    <w:p w:rsidR="00000000" w:rsidDel="00000000" w:rsidP="00000000" w:rsidRDefault="00000000" w:rsidRPr="00000000" w14:paraId="000003F3">
      <w:pPr>
        <w:ind w:firstLine="0"/>
        <w:jc w:val="center"/>
        <w:rPr>
          <w:rFonts w:ascii="Cambria Math" w:cs="Cambria Math" w:eastAsia="Cambria Math" w:hAnsi="Cambria Math"/>
        </w:rPr>
      </w:pPr>
      <m:oMath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cs="Cambria Math" w:eastAsia="Cambria Math" w:hAnsi="Cambria Math"/>
                      </w:rPr>
                    </m:ctrlPr>
                  </m:naryPr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i=1</m:t>
                    </m:r>
                  </m:sub>
                  <m:sup>
                    <m:r>
                      <w:rPr>
                        <w:rFonts w:ascii="Cambria Math" w:cs="Cambria Math" w:eastAsia="Cambria Math" w:hAnsi="Cambria Math"/>
                      </w:rPr>
                      <m:t xml:space="preserve">a</m:t>
                    </m:r>
                  </m:sup>
                </m:nary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c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</m:t>
                    </m:r>
                  </m:sub>
                </m:sSub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r>
              <w:rPr>
                <w:rFonts w:ascii="Cambria Math" w:cs="Cambria Math" w:eastAsia="Cambria Math" w:hAnsi="Cambria Math"/>
              </w:rPr>
              <m:t xml:space="preserve">3781</m:t>
            </m:r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=14295961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ind w:firstLine="0"/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ij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=971523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ind w:firstLine="0"/>
        <w:jc w:val="center"/>
        <w:rPr/>
      </w:pPr>
      <m:oMath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i</m:t>
                </m:r>
              </m:sub>
            </m:sSub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=5105371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spacing w:after="0" w:line="276" w:lineRule="auto"/>
        <w:ind w:firstLine="720"/>
        <w:rPr/>
      </w:pPr>
      <w:r w:rsidDel="00000000" w:rsidR="00000000" w:rsidRPr="00000000">
        <w:rPr>
          <w:rtl w:val="0"/>
        </w:rPr>
        <w:t xml:space="preserve">С помощью вспомогательных сумм найдем:</w:t>
        <w:br w:type="textWrapping"/>
        <w:t xml:space="preserve">общую сумму квадратов разностей наблюдений и их среднего значения - SS:</w:t>
      </w:r>
    </w:p>
    <w:p w:rsidR="00000000" w:rsidDel="00000000" w:rsidP="00000000" w:rsidRDefault="00000000" w:rsidRPr="00000000" w14:paraId="000003F7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SS=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ij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r>
          <w:rPr>
            <w:rFonts w:ascii="Cambria Math" w:cs="Cambria Math" w:eastAsia="Cambria Math" w:hAnsi="Cambria Math"/>
          </w:rPr>
          <m:t xml:space="preserve">=177302,94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между группами - вклад в общую сумму, обусловленный различиями в уровнях фактора А -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3F9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/>
            </m:ctrlPr>
          </m:sSubPr>
          <m:e>
            <m:r>
              <w:rPr/>
              <m:t xml:space="preserve">SS</m:t>
            </m:r>
          </m:e>
          <m:sub>
            <m:r>
              <w:rPr/>
              <m:t xml:space="preserve">a</m:t>
            </m:r>
          </m:sub>
        </m:sSub>
        <m:r>
          <w:rPr/>
          <m:t xml:space="preserve">=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i</m:t>
            </m:r>
          </m:sub>
        </m:sSub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ar>
                  <m:barPr>
                    <m:pos/>
                    <m:ctrlPr>
                      <w:rPr/>
                    </m:ctrlPr>
                  </m:bar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x</m:t>
                        </m:r>
                      </m:e>
                      <m:sub>
                        <m:r>
                          <w:rPr/>
                          <m:t xml:space="preserve">i</m:t>
                        </m:r>
                      </m:sub>
                    </m:sSub>
                  </m:e>
                </m:bar>
                <m:r>
                  <w:rPr/>
                  <m:t xml:space="preserve">-</m:t>
                </m:r>
                <m:bar>
                  <m:barPr>
                    <m:pos/>
                    <m:ctrlPr>
                      <w:rPr/>
                    </m:ctrlPr>
                  </m:barPr>
                  <m:e>
                    <m:r>
                      <w:rPr/>
                      <m:t xml:space="preserve">x</m:t>
                    </m:r>
                  </m:e>
                </m:bar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a</m:t>
            </m:r>
          </m:num>
          <m:den>
            <m:r>
              <w:rPr/>
              <m:t xml:space="preserve">N</m:t>
            </m:r>
          </m:den>
        </m:f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a</m:t>
            </m:r>
          </m:sup>
        </m:nary>
        <m:sSubSup>
          <m:sSubSupPr>
            <m:ctrlPr>
              <w:rPr/>
            </m:ctrlPr>
          </m:sSubSupPr>
          <m:e>
            <m:r>
              <w:rPr/>
              <m:t xml:space="preserve">c</m:t>
            </m:r>
          </m:e>
          <m:sub>
            <m:r>
              <w:rPr/>
              <m:t xml:space="preserve">i</m:t>
            </m:r>
          </m:sub>
          <m:sup>
            <m:r>
              <w:rPr/>
              <m:t xml:space="preserve">2</m:t>
            </m:r>
          </m:sup>
        </m:sSubSup>
        <m:r>
          <w:rPr/>
          <m:t xml:space="preserve">-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 xml:space="preserve">c</m:t>
                </m:r>
              </m:e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  <m:r>
          <w:rPr/>
          <m:t xml:space="preserve">=</m:t>
        </m:r>
        <m:r>
          <w:rPr>
            <w:rFonts w:ascii="Calibri" w:cs="Calibri" w:eastAsia="Calibri" w:hAnsi="Calibri"/>
            <w:sz w:val="22"/>
            <w:szCs w:val="22"/>
          </w:rPr>
          <m:t xml:space="preserve">56675,11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spacing w:after="0" w:line="276" w:lineRule="auto"/>
        <w:ind w:firstLine="0"/>
        <w:rPr>
          <w:rFonts w:ascii="Cambria Math" w:cs="Cambria Math" w:eastAsia="Cambria Math" w:hAnsi="Cambria Math"/>
        </w:rPr>
      </w:pPr>
      <w:r w:rsidDel="00000000" w:rsidR="00000000" w:rsidRPr="00000000">
        <w:rPr>
          <w:rtl w:val="0"/>
        </w:rPr>
        <w:t xml:space="preserve">сумму квадратов внутри групп - остаток, вклад в общую сумму, вызванный случайной изменчивостью внутри групп - Ошибка опыта -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:</w:t>
      </w:r>
    </w:p>
    <w:p w:rsidR="00000000" w:rsidDel="00000000" w:rsidP="00000000" w:rsidRDefault="00000000" w:rsidRPr="00000000" w14:paraId="000003FB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 </m:t>
        </m:r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m=1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n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cs="Cambria Math" w:eastAsia="Cambria Math" w:hAnsi="Cambria Math"/>
                      </w:rPr>
                    </m:ctrlPr>
                  </m:sSubPr>
                  <m:e>
                    <m:r>
                      <w:rPr>
                        <w:rFonts w:ascii="Cambria Math" w:cs="Cambria Math" w:eastAsia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cs="Cambria Math" w:eastAsia="Cambria Math" w:hAnsi="Cambria Math"/>
                      </w:rPr>
                      <m:t xml:space="preserve">im</m:t>
                    </m:r>
                  </m:sub>
                </m:sSub>
                <m:r>
                  <w:rPr>
                    <w:rFonts w:ascii="Cambria Math" w:cs="Cambria Math" w:eastAsia="Cambria Math" w:hAnsi="Cambria Math"/>
                  </w:rPr>
                  <m:t xml:space="preserve">-</m:t>
                </m:r>
                <m:bar>
                  <m:barPr>
                    <m:pos/>
                    <m:ctrlPr>
                      <w:rPr>
                        <w:rFonts w:ascii="Cambria Math" w:cs="Cambria Math" w:eastAsia="Cambria Math" w:hAnsi="Cambria Math"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cs="Cambria Math" w:eastAsia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cs="Cambria Math" w:eastAsia="Cambria Math" w:hAnsi="Cambria Math"/>
                          </w:rPr>
                          <m:t xml:space="preserve">i</m:t>
                        </m:r>
                      </m:sub>
                    </m:sSub>
                  </m:e>
                </m:ba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= 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0</m:t>
            </m:r>
          </m:sub>
        </m:sSub>
        <m:r>
          <w:rPr>
            <w:rFonts w:ascii="Cambria Math" w:cs="Cambria Math" w:eastAsia="Cambria Math" w:hAnsi="Cambria Math"/>
          </w:rPr>
          <m:t xml:space="preserve">-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n</m:t>
            </m:r>
          </m:den>
        </m:f>
        <m:nary>
          <m:naryPr>
            <m:chr m:val="∑"/>
            <m:ctrlPr>
              <w:rPr>
                <w:rFonts w:ascii="Cambria Math" w:cs="Cambria Math" w:eastAsia="Cambria Math" w:hAnsi="Cambria Math"/>
              </w:rPr>
            </m:ctrlPr>
          </m:naryPr>
          <m:sub>
            <m:r>
              <w:rPr>
                <w:rFonts w:ascii="Cambria Math" w:cs="Cambria Math" w:eastAsia="Cambria Math" w:hAnsi="Cambria Math"/>
              </w:rPr>
              <m:t xml:space="preserve">i=1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a</m:t>
            </m:r>
          </m:sup>
        </m:nary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c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i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=120627,83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ind w:firstLine="0"/>
        <w:rPr/>
      </w:pPr>
      <w:r w:rsidDel="00000000" w:rsidR="00000000" w:rsidRPr="00000000">
        <w:rPr>
          <w:rtl w:val="0"/>
        </w:rPr>
        <w:tab/>
        <w:t xml:space="preserve">Произведем проверку вычислений: проверим подчиняются ли наши значения основному уравнению дисперсионного анализа:</w:t>
      </w:r>
    </w:p>
    <w:p w:rsidR="00000000" w:rsidDel="00000000" w:rsidP="00000000" w:rsidRDefault="00000000" w:rsidRPr="00000000" w14:paraId="000003FD">
      <w:pPr>
        <w:jc w:val="center"/>
        <w:rPr>
          <w:rFonts w:ascii="Cambria Math" w:cs="Cambria Math" w:eastAsia="Cambria Math" w:hAnsi="Cambria Math"/>
        </w:rPr>
      </w:pPr>
      <m:oMath>
        <m:r>
          <w:rPr/>
          <m:t xml:space="preserve">S</m:t>
        </m:r>
        <m:r>
          <w:rPr>
            <w:rFonts w:ascii="Cambria Math" w:cs="Cambria Math" w:eastAsia="Cambria Math" w:hAnsi="Cambria Math"/>
          </w:rPr>
          <m:t xml:space="preserve">S=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SS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jc w:val="center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177302,94=</m:t>
        </m:r>
        <m:r>
          <w:rPr>
            <w:rFonts w:ascii="Calibri" w:cs="Calibri" w:eastAsia="Calibri" w:hAnsi="Calibri"/>
            <w:sz w:val="22"/>
            <w:szCs w:val="22"/>
          </w:rPr>
          <m:t xml:space="preserve">56675,11</m:t>
        </m:r>
        <m:r>
          <w:rPr>
            <w:rFonts w:ascii="Cambria Math" w:cs="Cambria Math" w:eastAsia="Cambria Math" w:hAnsi="Cambria Math"/>
          </w:rPr>
          <m:t xml:space="preserve">+120627,83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jc w:val="center"/>
        <w:rPr/>
      </w:pPr>
      <m:oMath>
        <m:r>
          <w:rPr>
            <w:rFonts w:ascii="Cambria Math" w:cs="Cambria Math" w:eastAsia="Cambria Math" w:hAnsi="Cambria Math"/>
          </w:rPr>
          <m:t xml:space="preserve">177302,94=177302,94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ind w:firstLine="720"/>
        <w:rPr/>
      </w:pPr>
      <w:r w:rsidDel="00000000" w:rsidR="00000000" w:rsidRPr="00000000">
        <w:rPr>
          <w:rtl w:val="0"/>
        </w:rPr>
        <w:t xml:space="preserve">Вычислим расчетное значение распределения Фишера-Снедекора:</w:t>
      </w:r>
    </w:p>
    <w:p w:rsidR="00000000" w:rsidDel="00000000" w:rsidP="00000000" w:rsidRDefault="00000000" w:rsidRPr="00000000" w14:paraId="00000401">
      <w:pPr>
        <w:jc w:val="center"/>
        <w:rPr>
          <w:rFonts w:ascii="Cambria Math" w:cs="Cambria Math" w:eastAsia="Cambria Math" w:hAnsi="Cambria Math"/>
        </w:rPr>
      </w:pPr>
      <m:oMath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56675,11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2</m:t>
            </m:r>
          </m:den>
        </m:f>
        <m:r>
          <w:rPr>
            <w:rFonts w:ascii="Cambria Math" w:cs="Cambria Math" w:eastAsia="Cambria Math" w:hAnsi="Cambria Math"/>
          </w:rPr>
          <m:t xml:space="preserve">=28337,56    </m:t>
        </m:r>
        <m:sSubSup>
          <m:sSubSupPr>
            <m:ctrlPr>
              <w:rPr>
                <w:rFonts w:ascii="Cambria Math" w:cs="Cambria Math" w:eastAsia="Cambria Math" w:hAnsi="Cambria Math"/>
              </w:rPr>
            </m:ctrlPr>
          </m:sSubSupPr>
          <m:e>
            <m:r>
              <w:rPr>
                <w:rFonts w:ascii="Cambria Math" w:cs="Cambria Math" w:eastAsia="Cambria Math" w:hAnsi="Cambria Math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</w:rPr>
              <m:t>ε</m:t>
            </m:r>
          </m:sub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bSup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s</m:t>
            </m:r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</w:rPr>
                  <m:t>ν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>ε</m:t>
                </m:r>
              </m:sub>
            </m:sSub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120627,83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15</m:t>
            </m:r>
          </m:den>
        </m:f>
        <m:r>
          <w:rPr>
            <w:rFonts w:ascii="Cambria Math" w:cs="Cambria Math" w:eastAsia="Cambria Math" w:hAnsi="Cambria Math"/>
          </w:rPr>
          <m:t xml:space="preserve">=8041,86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firstLine="0"/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m:t>ν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</m:t>
            </m:r>
          </m:sub>
        </m:sSub>
        <m:r>
          <w:rPr>
            <w:rFonts w:ascii="Cambria Math" w:cs="Cambria Math" w:eastAsia="Cambria Math" w:hAnsi="Cambria Math"/>
          </w:rPr>
          <m:t xml:space="preserve">=a-1=3-1=2</m:t>
        </m:r>
      </m:oMath>
      <w:r w:rsidDel="00000000" w:rsidR="00000000" w:rsidRPr="00000000">
        <w:rPr>
          <w:rtl w:val="0"/>
        </w:rPr>
        <w:t xml:space="preserve"> </w:t>
      </w:r>
      <m:oMath>
        <m:sSub>
          <m:e>
            <m:r>
              <m:t>ν</m:t>
            </m:r>
          </m:e>
          <m:sub>
            <m:r>
              <m:t>ε</m:t>
            </m:r>
          </m:sub>
        </m:sSub>
        <m:r>
          <w:rPr>
            <w:rFonts w:ascii="Cambria Math" w:cs="Cambria Math" w:eastAsia="Cambria Math" w:hAnsi="Cambria Math"/>
          </w:rPr>
          <m:t xml:space="preserve">=N-a=18-3=15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jc w:val="center"/>
        <w:rPr/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a расч.</m:t>
            </m:r>
          </m:sub>
        </m:sSub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a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num>
          <m:den>
            <m:sSubSup>
              <m:sSubSupPr>
                <m:ctrlPr>
                  <w:rPr>
                    <w:rFonts w:ascii="Cambria Math" w:cs="Cambria Math" w:eastAsia="Cambria Math" w:hAnsi="Cambria Math"/>
                  </w:rPr>
                </m:ctrlPr>
              </m:sSubSupPr>
              <m:e>
                <m:r>
                  <w:rPr>
                    <w:rFonts w:ascii="Cambria Math" w:cs="Cambria Math" w:eastAsia="Cambria Math" w:hAnsi="Cambria Math"/>
                  </w:rPr>
                  <m:t xml:space="preserve">S</m:t>
                </m:r>
              </m:e>
              <m:sub>
                <m:r>
                  <w:rPr>
                    <w:rFonts w:ascii="Cambria Math" w:cs="Cambria Math" w:eastAsia="Cambria Math" w:hAnsi="Cambria Math"/>
                  </w:rPr>
                  <m:t xml:space="preserve">E</m:t>
                </m:r>
              </m:sub>
              <m:sup>
                <m:r>
                  <w:rPr>
                    <w:rFonts w:ascii="Cambria Math" w:cs="Cambria Math" w:eastAsia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28337,56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8041,86</m:t>
            </m:r>
          </m:den>
        </m:f>
        <m:r>
          <w:rPr>
            <w:rFonts w:ascii="Cambria Math" w:cs="Cambria Math" w:eastAsia="Cambria Math" w:hAnsi="Cambria Math"/>
          </w:rPr>
          <m:t xml:space="preserve">=3,52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Произведем поиск критического значения по таблице:</w:t>
      </w:r>
    </w:p>
    <w:p w:rsidR="00000000" w:rsidDel="00000000" w:rsidP="00000000" w:rsidRDefault="00000000" w:rsidRPr="00000000" w14:paraId="00000405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  <m:r>
          <w:rPr>
            <w:rFonts w:ascii="Cambria Math" w:cs="Cambria Math" w:eastAsia="Cambria Math" w:hAnsi="Cambria Math"/>
          </w:rPr>
          <m:t xml:space="preserve">=3,68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Сравним полученное значение с критическим:</w:t>
      </w:r>
    </w:p>
    <w:p w:rsidR="00000000" w:rsidDel="00000000" w:rsidP="00000000" w:rsidRDefault="00000000" w:rsidRPr="00000000" w14:paraId="00000407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расч.</m:t>
            </m:r>
          </m:sub>
        </m:sSub>
        <m:r>
          <w:rPr>
            <w:rFonts w:ascii="Cambria Math" w:cs="Cambria Math" w:eastAsia="Cambria Math" w:hAnsi="Cambria Math"/>
          </w:rPr>
          <m:t xml:space="preserve">&lt;</m:t>
        </m:r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таб.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ind w:firstLine="720"/>
        <w:rPr/>
      </w:pPr>
      <w:r w:rsidDel="00000000" w:rsidR="00000000" w:rsidRPr="00000000">
        <w:rPr>
          <w:rtl w:val="0"/>
        </w:rPr>
        <w:t xml:space="preserve">Гипотеза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принимается, т.е. громкость звукового сигнала никак не влияет на скорость реакции.</w:t>
      </w:r>
    </w:p>
    <w:p w:rsidR="00000000" w:rsidDel="00000000" w:rsidP="00000000" w:rsidRDefault="00000000" w:rsidRPr="00000000" w14:paraId="000004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pStyle w:val="Heading1"/>
        <w:numPr>
          <w:ilvl w:val="0"/>
          <w:numId w:val="2"/>
        </w:numPr>
        <w:ind w:left="787" w:hanging="360"/>
        <w:rPr/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  <w:t xml:space="preserve">Заключение:</w:t>
      </w:r>
    </w:p>
    <w:p w:rsidR="00000000" w:rsidDel="00000000" w:rsidP="00000000" w:rsidRDefault="00000000" w:rsidRPr="00000000" w14:paraId="0000040B">
      <w:pPr>
        <w:ind w:firstLine="427"/>
        <w:rPr>
          <w:color w:val="000000"/>
          <w:highlight w:val="white"/>
        </w:rPr>
      </w:pPr>
      <w:r w:rsidDel="00000000" w:rsidR="00000000" w:rsidRPr="00000000">
        <w:rPr>
          <w:color w:val="000000"/>
          <w:highlight w:val="white"/>
          <w:rtl w:val="0"/>
        </w:rPr>
        <w:t xml:space="preserve">По итогам лабораторной работы 10 по теме «</w:t>
      </w:r>
      <w:r w:rsidDel="00000000" w:rsidR="00000000" w:rsidRPr="00000000">
        <w:rPr>
          <w:color w:val="000000"/>
          <w:rtl w:val="0"/>
        </w:rPr>
        <w:t xml:space="preserve">Однофакторный дисперсионный анализ» можно сделать вывод о том, что мы познакомились с Однофакторным дисперсионным анализом и научились решать задачи с его помощью.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Gungsuh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87" w:hanging="360"/>
      </w:pPr>
      <w:rPr/>
    </w:lvl>
    <w:lvl w:ilvl="1">
      <w:start w:val="1"/>
      <w:numFmt w:val="lowerLetter"/>
      <w:lvlText w:val="%2."/>
      <w:lvlJc w:val="left"/>
      <w:pPr>
        <w:ind w:left="1507" w:hanging="360"/>
      </w:pPr>
      <w:rPr/>
    </w:lvl>
    <w:lvl w:ilvl="2">
      <w:start w:val="1"/>
      <w:numFmt w:val="lowerRoman"/>
      <w:lvlText w:val="%3."/>
      <w:lvlJc w:val="right"/>
      <w:pPr>
        <w:ind w:left="2227" w:hanging="180"/>
      </w:pPr>
      <w:rPr/>
    </w:lvl>
    <w:lvl w:ilvl="3">
      <w:start w:val="1"/>
      <w:numFmt w:val="decimal"/>
      <w:lvlText w:val="%4."/>
      <w:lvlJc w:val="left"/>
      <w:pPr>
        <w:ind w:left="2947" w:hanging="360"/>
      </w:pPr>
      <w:rPr/>
    </w:lvl>
    <w:lvl w:ilvl="4">
      <w:start w:val="1"/>
      <w:numFmt w:val="lowerLetter"/>
      <w:lvlText w:val="%5."/>
      <w:lvlJc w:val="left"/>
      <w:pPr>
        <w:ind w:left="3667" w:hanging="360"/>
      </w:pPr>
      <w:rPr/>
    </w:lvl>
    <w:lvl w:ilvl="5">
      <w:start w:val="1"/>
      <w:numFmt w:val="lowerRoman"/>
      <w:lvlText w:val="%6."/>
      <w:lvlJc w:val="right"/>
      <w:pPr>
        <w:ind w:left="4387" w:hanging="180"/>
      </w:pPr>
      <w:rPr/>
    </w:lvl>
    <w:lvl w:ilvl="6">
      <w:start w:val="1"/>
      <w:numFmt w:val="decimal"/>
      <w:lvlText w:val="%7."/>
      <w:lvlJc w:val="left"/>
      <w:pPr>
        <w:ind w:left="5107" w:hanging="360"/>
      </w:pPr>
      <w:rPr/>
    </w:lvl>
    <w:lvl w:ilvl="7">
      <w:start w:val="1"/>
      <w:numFmt w:val="lowerLetter"/>
      <w:lvlText w:val="%8."/>
      <w:lvlJc w:val="left"/>
      <w:pPr>
        <w:ind w:left="5827" w:hanging="360"/>
      </w:pPr>
      <w:rPr/>
    </w:lvl>
    <w:lvl w:ilvl="8">
      <w:start w:val="1"/>
      <w:numFmt w:val="lowerRoman"/>
      <w:lvlText w:val="%9."/>
      <w:lvlJc w:val="right"/>
      <w:pPr>
        <w:ind w:left="654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firstLine="0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42323"/>
  </w:style>
  <w:style w:type="paragraph" w:styleId="1">
    <w:name w:val="heading 1"/>
    <w:basedOn w:val="a"/>
    <w:next w:val="a"/>
    <w:link w:val="10"/>
    <w:uiPriority w:val="9"/>
    <w:qFormat w:val="1"/>
    <w:rsid w:val="00DC4C85"/>
    <w:pPr>
      <w:keepNext w:val="1"/>
      <w:keepLines w:val="1"/>
      <w:spacing w:after="0" w:before="240"/>
      <w:ind w:firstLine="0"/>
      <w:outlineLvl w:val="0"/>
    </w:pPr>
    <w:rPr>
      <w:rFonts w:cstheme="majorBidi" w:eastAsiaTheme="majorEastAsia"/>
      <w:b w:val="1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DC4C85"/>
    <w:pPr>
      <w:keepNext w:val="1"/>
      <w:keepLines w:val="1"/>
      <w:spacing w:after="0" w:before="40"/>
      <w:outlineLvl w:val="1"/>
    </w:pPr>
    <w:rPr>
      <w:rFonts w:cstheme="majorBidi" w:eastAsiaTheme="majorEastAsia"/>
      <w:color w:val="000000" w:themeColor="text1"/>
      <w:szCs w:val="2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0" w:customStyle="1">
    <w:name w:val="Заголовок 1 Знак"/>
    <w:basedOn w:val="a0"/>
    <w:link w:val="1"/>
    <w:uiPriority w:val="9"/>
    <w:rsid w:val="00DC4C85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 w:val="1"/>
    <w:qFormat w:val="1"/>
    <w:rsid w:val="00DC4C85"/>
    <w:pPr>
      <w:outlineLvl w:val="9"/>
    </w:pPr>
  </w:style>
  <w:style w:type="character" w:styleId="20" w:customStyle="1">
    <w:name w:val="Заголовок 2 Знак"/>
    <w:basedOn w:val="a0"/>
    <w:link w:val="2"/>
    <w:uiPriority w:val="9"/>
    <w:rsid w:val="00DC4C85"/>
    <w:rPr>
      <w:rFonts w:ascii="Times New Roman" w:hAnsi="Times New Roman" w:cstheme="majorBidi" w:eastAsiaTheme="majorEastAsia"/>
      <w:color w:val="000000" w:themeColor="text1"/>
      <w:sz w:val="28"/>
      <w:szCs w:val="26"/>
    </w:rPr>
  </w:style>
  <w:style w:type="paragraph" w:styleId="a5">
    <w:name w:val="No Spacing"/>
    <w:uiPriority w:val="1"/>
    <w:qFormat w:val="1"/>
    <w:rsid w:val="00DC4C85"/>
    <w:pPr>
      <w:spacing w:after="0" w:line="240" w:lineRule="auto"/>
    </w:pPr>
  </w:style>
  <w:style w:type="paragraph" w:styleId="11">
    <w:name w:val="toc 1"/>
    <w:basedOn w:val="a"/>
    <w:next w:val="a"/>
    <w:autoRedefine w:val="1"/>
    <w:uiPriority w:val="39"/>
    <w:unhideWhenUsed w:val="1"/>
    <w:rsid w:val="00965346"/>
    <w:pPr>
      <w:spacing w:after="100"/>
    </w:pPr>
  </w:style>
  <w:style w:type="paragraph" w:styleId="21">
    <w:name w:val="toc 2"/>
    <w:basedOn w:val="a"/>
    <w:next w:val="a"/>
    <w:autoRedefine w:val="1"/>
    <w:uiPriority w:val="39"/>
    <w:unhideWhenUsed w:val="1"/>
    <w:rsid w:val="00965346"/>
    <w:pPr>
      <w:spacing w:after="100"/>
      <w:ind w:left="280"/>
    </w:pPr>
  </w:style>
  <w:style w:type="character" w:styleId="a6">
    <w:name w:val="Hyperlink"/>
    <w:basedOn w:val="a0"/>
    <w:uiPriority w:val="99"/>
    <w:unhideWhenUsed w:val="1"/>
    <w:rsid w:val="00965346"/>
    <w:rPr>
      <w:color w:val="0563c1" w:themeColor="hyperlink"/>
      <w:u w:val="single"/>
    </w:rPr>
  </w:style>
  <w:style w:type="paragraph" w:styleId="a7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ad">
    <w:name w:val="Placeholder Text"/>
    <w:basedOn w:val="a0"/>
    <w:uiPriority w:val="99"/>
    <w:semiHidden w:val="1"/>
    <w:rsid w:val="003720BF"/>
    <w:rPr>
      <w:color w:val="808080"/>
    </w:rPr>
  </w:style>
  <w:style w:type="paragraph" w:styleId="ae">
    <w:name w:val="Normal (Web)"/>
    <w:basedOn w:val="a"/>
    <w:uiPriority w:val="99"/>
    <w:semiHidden w:val="1"/>
    <w:unhideWhenUsed w:val="1"/>
    <w:rsid w:val="00655FDA"/>
    <w:pPr>
      <w:spacing w:after="100" w:afterAutospacing="1" w:before="100" w:beforeAutospacing="1" w:line="240" w:lineRule="auto"/>
      <w:ind w:firstLine="0"/>
    </w:pPr>
    <w:rPr>
      <w:sz w:val="24"/>
      <w:szCs w:val="24"/>
    </w:rPr>
  </w:style>
  <w:style w:type="character" w:styleId="af">
    <w:name w:val="Strong"/>
    <w:basedOn w:val="a0"/>
    <w:uiPriority w:val="22"/>
    <w:qFormat w:val="1"/>
    <w:rsid w:val="00655FDA"/>
    <w:rPr>
      <w:b w:val="1"/>
      <w:bCs w:val="1"/>
    </w:rPr>
  </w:style>
  <w:style w:type="character" w:styleId="af0">
    <w:name w:val="Unresolved Mention"/>
    <w:basedOn w:val="a0"/>
    <w:uiPriority w:val="99"/>
    <w:semiHidden w:val="1"/>
    <w:unhideWhenUsed w:val="1"/>
    <w:rsid w:val="00657CBC"/>
    <w:rPr>
      <w:color w:val="605e5c"/>
      <w:shd w:color="auto" w:fill="e1dfdd" w:val="clear"/>
    </w:rPr>
  </w:style>
  <w:style w:type="paragraph" w:styleId="af1">
    <w:name w:val="List Paragraph"/>
    <w:basedOn w:val="a"/>
    <w:uiPriority w:val="34"/>
    <w:qFormat w:val="1"/>
    <w:rsid w:val="00E06792"/>
    <w:pPr>
      <w:ind w:left="720"/>
      <w:contextualSpacing w:val="1"/>
    </w:pPr>
  </w:style>
  <w:style w:type="table" w:styleId="af2">
    <w:name w:val="Table Grid"/>
    <w:basedOn w:val="a1"/>
    <w:uiPriority w:val="39"/>
    <w:rsid w:val="004B6FE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br08Fh7exUE3GCUlnEW5Mxj5w==">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2022-03-09T07:20:00Z</dcterms:created>
  <dc:creator>Мария Иванова</dc:creator>
</cp:coreProperties>
</file>