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758E" w14:textId="1F4EDE98" w:rsidR="00733120" w:rsidRPr="00D44760" w:rsidRDefault="00733120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FBE1E00" w14:textId="3D6B78DA" w:rsidR="00733120" w:rsidRPr="00D44760" w:rsidRDefault="00733120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Подготовка публикаций к изданию является сложным и продолжительным процессом. Он состоит из длинной цепочки взаимосвязанных этапов. Компьютерные издательские технологии интенсивно развиваются и совершенствуются, основываясь на современных научных разработках в области компьютерных наук и информационно-коммуникационных технологий. Для создания публикаций применяют разнообразное программное обеспечение (от простых редакторов текста до сложных комплексных систем).</w:t>
      </w:r>
    </w:p>
    <w:p w14:paraId="4FB00FD4" w14:textId="5768ED3F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Историческая справка</w:t>
      </w:r>
    </w:p>
    <w:p w14:paraId="72C9F53F" w14:textId="2AD53070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Издательское дело в мире</w:t>
      </w:r>
    </w:p>
    <w:p w14:paraId="1DC02597" w14:textId="0EFF4A16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Прототипом нынешних издательств были античные и средневековые скриптории, существовавшие при библиотеках и монастырях. Имеются сведения, что уже в Древнем Риме (в I в. до н. э.) существовали скриптории, готовившие для продажи небольшие тиражи рукописных свитков. Их изготавливали (одновременно до тридцати экземпляров) писцы-рабы под диктовку чтеца. В средневековой Европе издатели рукописных книг создавали профессиональные гильдии, подобно представителям других ремесел.</w:t>
      </w:r>
    </w:p>
    <w:p w14:paraId="5328E4D7" w14:textId="77777777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Изобретение книгопечатания Иоганном Гутенбергом в середине 15 века привело к быстрому росту издательского дела и сделало производство книг менее дорогим и более доступным.</w:t>
      </w:r>
    </w:p>
    <w:p w14:paraId="7F5AF35D" w14:textId="44820FB2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К концу 15 века во многих городах Европы появились издательства-типографии, издававшие не только книги (с информацией о себе на титульном листе или в колофоне), но и рекламные листовки, каталоги своей продукции. С развитием книжной торговли в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15-16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вв. появились книжные ярмарки, выпускавшие собственные каталоги. В 1564 году впервые такой каталог выпустила Франкфуртская ярмарка, а в 1594 —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Лейпцигская .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В первой </w:t>
      </w:r>
      <w:r w:rsidRPr="00D44760">
        <w:rPr>
          <w:rFonts w:ascii="Times New Roman" w:hAnsi="Times New Roman" w:cs="Times New Roman"/>
          <w:sz w:val="28"/>
          <w:szCs w:val="28"/>
        </w:rPr>
        <w:lastRenderedPageBreak/>
        <w:t xml:space="preserve">половине XVI века издатели П.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Аттеньян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и Т.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Сузато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стали заниматься тиражированием нот.</w:t>
      </w:r>
    </w:p>
    <w:p w14:paraId="2FF9EB42" w14:textId="77777777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В первой половине 16 в. появляется государственный надзор за издательской деятельностью с попытками ее ограничения, вплоть до полного запрета. Например, в начале 1535 года Франциск I издал указ о запрете печатания книг во Франции, а затем отменил его под давлением парламента. Венеция (где к концу 15 в. насчитывалось около 250 типографий), Лион, Франкфурт-на-Майне, Амстердам стали крупными центрами издательского дела в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15-17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7B4D83D9" w14:textId="77274018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В этот период наиболее известны издатели: в Венеции —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Альд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Мануций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(Старший), в Антверпене — Х.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Плантен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, в Нидерландах — семья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Эльвезир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, во Франции — семья Этьен. Первые славянские печатные книги кириллическим шрифтом были изданы в конце 15 века в Кракове Ш.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фиол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. Позже, в начале 16 века, славянские книги были изданы в Праге и Вильно (ныне Вильнюс) Франциском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Скориной.В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середине XVIII века христианские миссионеры принесли печатные станки в Африку к югу от Сахары.</w:t>
      </w:r>
    </w:p>
    <w:p w14:paraId="2BF1C407" w14:textId="2E882B1B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Издательское дело в России</w:t>
      </w:r>
    </w:p>
    <w:p w14:paraId="648E6595" w14:textId="77777777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>Расцвет издательского дела в России приходится на первое десятилетие 18 века. Это связано с созданием новых типографий при Сенате, Морской академии, Академии наук, Александро-Невской лавре и др. в Петербурге, а также открытием новых типографий в Москве.</w:t>
      </w:r>
    </w:p>
    <w:p w14:paraId="14EF6910" w14:textId="537CDE4C" w:rsidR="00096ED7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За время правления Петра I вышли в свет примерно 650 книг (как оригинальные, так и переводные): по мореплаванию, военному и военно-морскому делу, истории, географии, словесности, а также законодательные документы, учебники и др. И. Ф.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Копиевский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Копиевич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), который по указаниям Петра I печатал русские книги в Амстердаме, Гданьске и других городах, стал крупным издателем. К числу крупных русских издателей XVIII—XIX веков относят Н. И. Новикова, П. И. Богдановича, А. Ф. </w:t>
      </w:r>
      <w:r w:rsidRPr="00D44760">
        <w:rPr>
          <w:rFonts w:ascii="Times New Roman" w:hAnsi="Times New Roman" w:cs="Times New Roman"/>
          <w:sz w:val="28"/>
          <w:szCs w:val="28"/>
        </w:rPr>
        <w:lastRenderedPageBreak/>
        <w:t>Смирдина, В. С. Сопикова, И. Д. Сытина, М. О. Вольфа, Ф. Ф. Павленкова, А. С. Суворина, К. Т. Солдатёнкова.</w:t>
      </w:r>
    </w:p>
    <w:p w14:paraId="7868F7AD" w14:textId="3D96DA82" w:rsidR="00CE2D15" w:rsidRPr="00D44760" w:rsidRDefault="00CE2D15" w:rsidP="00D44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В царствование Петра I было издано около 650 книг (как оригинальных, так и переводных): по мореходству, военному и морскому делу, истории, географии, литературе, а также законодательные документы, учебники и др. И. Ф. 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Копиевский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760">
        <w:rPr>
          <w:rFonts w:ascii="Times New Roman" w:hAnsi="Times New Roman" w:cs="Times New Roman"/>
          <w:sz w:val="28"/>
          <w:szCs w:val="28"/>
        </w:rPr>
        <w:t>Копиевич</w:t>
      </w:r>
      <w:proofErr w:type="spellEnd"/>
      <w:r w:rsidRPr="00D44760">
        <w:rPr>
          <w:rFonts w:ascii="Times New Roman" w:hAnsi="Times New Roman" w:cs="Times New Roman"/>
          <w:sz w:val="28"/>
          <w:szCs w:val="28"/>
        </w:rPr>
        <w:t xml:space="preserve">), который по указанию Петра I печатал русские книги в Амстердаме, Гданьске и других городах, стал крупным издательством.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Н.И.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Новиков, П.И. Богданович, А.Ф. Смирдин, В.С. Сопиков, И.Д. Сытин, М.О. Вольф, Ф.Ф. Павленков, А.С. Суворина, К.Т. Солдатенкова.</w:t>
      </w:r>
    </w:p>
    <w:p w14:paraId="5F498CE9" w14:textId="35539989" w:rsidR="00733120" w:rsidRPr="00D44760" w:rsidRDefault="00733120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Наше время</w:t>
      </w:r>
    </w:p>
    <w:p w14:paraId="08F35054" w14:textId="7ED1C6F4" w:rsidR="00733120" w:rsidRPr="00D44760" w:rsidRDefault="00733120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760">
        <w:rPr>
          <w:rFonts w:ascii="Times New Roman" w:hAnsi="Times New Roman" w:cs="Times New Roman"/>
          <w:sz w:val="28"/>
          <w:szCs w:val="28"/>
        </w:rPr>
        <w:t>В наше время издательское дело плотно переплетается с информационными технологиями. Уже давно никто не пишет романы на бумаге и печатные станки стали иметь совершенно другое устройство.</w:t>
      </w:r>
    </w:p>
    <w:p w14:paraId="50CA7F5E" w14:textId="338448DA" w:rsidR="00733120" w:rsidRPr="00D44760" w:rsidRDefault="00733120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ab/>
        <w:t>Информационные технологии радикально изменили издательскую технологию. На современных станках печати нет необходимости вручную</w:t>
      </w:r>
      <w:r w:rsidR="0061253D" w:rsidRPr="00D44760">
        <w:rPr>
          <w:rFonts w:ascii="Times New Roman" w:hAnsi="Times New Roman" w:cs="Times New Roman"/>
          <w:sz w:val="28"/>
          <w:szCs w:val="28"/>
        </w:rPr>
        <w:t xml:space="preserve"> изготавливать оттиски, все стало автоматизированным. Ко всему прочему, появились такие технологии печати, как струйная, лазерная, матричная и термосублимационная печать.</w:t>
      </w:r>
    </w:p>
    <w:p w14:paraId="045CA8BD" w14:textId="057F36A1" w:rsidR="0061253D" w:rsidRPr="00D44760" w:rsidRDefault="0061253D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ab/>
        <w:t>Развитие науки и техники в общем продвинули домашнюю печать. При большом желании, я могу самостоятельно написать, отредактировать и напечатать свою книгу, а все что мне для этого нужно, это пара программ и принтер с бумагой. Да, этого совершенно недостаточно для коммерческой печати, но этого может хватить на небольшую партию «для друзей».</w:t>
      </w:r>
    </w:p>
    <w:p w14:paraId="7C5F7602" w14:textId="49D74900" w:rsidR="00ED34E9" w:rsidRPr="00D44760" w:rsidRDefault="00ED34E9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ab/>
        <w:t xml:space="preserve">С помощью, например, </w:t>
      </w:r>
      <w:r w:rsidRPr="00D4476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44760">
        <w:rPr>
          <w:rFonts w:ascii="Times New Roman" w:hAnsi="Times New Roman" w:cs="Times New Roman"/>
          <w:sz w:val="28"/>
          <w:szCs w:val="28"/>
        </w:rPr>
        <w:t xml:space="preserve"> </w:t>
      </w:r>
      <w:r w:rsidRPr="00D44760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D44760">
        <w:rPr>
          <w:rFonts w:ascii="Times New Roman" w:hAnsi="Times New Roman" w:cs="Times New Roman"/>
          <w:sz w:val="28"/>
          <w:szCs w:val="28"/>
        </w:rPr>
        <w:t xml:space="preserve">, можно в домашних условиях создавать буклеты, открытки, визитки и многое другое. Кроме того, появились онлайн сервисы, в которых можно сделать все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тоже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самое, даже не устанавливая ничего себе на компьютер.</w:t>
      </w:r>
    </w:p>
    <w:p w14:paraId="212AA1DD" w14:textId="6BAE98D2" w:rsidR="0061253D" w:rsidRPr="00D44760" w:rsidRDefault="0061253D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lastRenderedPageBreak/>
        <w:tab/>
        <w:t>Кроме того, информационные технологии значительно удешевили издательское дело. В доказательство этому можно прийти в любой книжный магазин и найти книги в рамках 100–150 рублей. Слияние книгопечатания и информационных технологий помогли в создании и развитии массового чтения и потребления информации с печатных источников.</w:t>
      </w:r>
    </w:p>
    <w:p w14:paraId="24299153" w14:textId="5A921FDB" w:rsidR="0061253D" w:rsidRPr="00D44760" w:rsidRDefault="0061253D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t>Возможное будущее</w:t>
      </w:r>
    </w:p>
    <w:p w14:paraId="32DD07CD" w14:textId="3F23DBBF" w:rsidR="0061253D" w:rsidRPr="00D44760" w:rsidRDefault="0061253D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ab/>
        <w:t>В наше время уже происходит отказ от бумажной продукции. Огромное количество электронных книг, аудиокниг и подкастов показывает нам, что все чаще люди предпочитают цифру бумаге.</w:t>
      </w:r>
    </w:p>
    <w:p w14:paraId="5DB1FE55" w14:textId="3E008FAD" w:rsidR="00D44760" w:rsidRPr="00D44760" w:rsidRDefault="0061253D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ab/>
        <w:t>Это вполне логично, потому как носить с собой одно устройство с тысячей книг намного удобнее, практичнее и дешевле. Скорее всего в ближайшем будущем, бумажные книги снова станут скорее роскошью, чем массовым продуктом, ведь выпустить книгу в электронном варианте куда дешевле, быстрее и проще.</w:t>
      </w:r>
    </w:p>
    <w:p w14:paraId="3694C4A1" w14:textId="77777777" w:rsidR="00D44760" w:rsidRPr="00D44760" w:rsidRDefault="00D44760" w:rsidP="00D44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br w:type="page"/>
      </w:r>
    </w:p>
    <w:p w14:paraId="1113C1DA" w14:textId="634623ED" w:rsidR="0061253D" w:rsidRPr="00D44760" w:rsidRDefault="00D44760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14DD1816" w14:textId="21FED6C3" w:rsidR="00D44760" w:rsidRPr="00D44760" w:rsidRDefault="00D44760" w:rsidP="00D4476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760">
        <w:rPr>
          <w:rFonts w:ascii="Times New Roman" w:hAnsi="Times New Roman" w:cs="Times New Roman"/>
          <w:sz w:val="28"/>
          <w:szCs w:val="28"/>
        </w:rPr>
        <w:t xml:space="preserve">К 89 Кузенкова </w:t>
      </w:r>
      <w:proofErr w:type="gramStart"/>
      <w:r w:rsidRPr="00D44760">
        <w:rPr>
          <w:rFonts w:ascii="Times New Roman" w:hAnsi="Times New Roman" w:cs="Times New Roman"/>
          <w:sz w:val="28"/>
          <w:szCs w:val="28"/>
        </w:rPr>
        <w:t>Г.В.</w:t>
      </w:r>
      <w:proofErr w:type="gramEnd"/>
      <w:r w:rsidRPr="00D44760"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ПОДГОТОВКЕ ПУБЛИКАЦИЙ: учебно-методическое пособие. – Нижний Новгород: Нижегородский госуниверситет, 2017. – 121 с.</w:t>
      </w:r>
    </w:p>
    <w:sectPr w:rsidR="00D44760" w:rsidRPr="00D4476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04DA" w14:textId="77777777" w:rsidR="00FD2139" w:rsidRDefault="00FD2139" w:rsidP="00ED34E9">
      <w:pPr>
        <w:spacing w:after="0" w:line="240" w:lineRule="auto"/>
      </w:pPr>
      <w:r>
        <w:separator/>
      </w:r>
    </w:p>
  </w:endnote>
  <w:endnote w:type="continuationSeparator" w:id="0">
    <w:p w14:paraId="4CB3B07F" w14:textId="77777777" w:rsidR="00FD2139" w:rsidRDefault="00FD2139" w:rsidP="00ED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1301" w14:textId="77777777" w:rsidR="00FD2139" w:rsidRDefault="00FD2139" w:rsidP="00ED34E9">
      <w:pPr>
        <w:spacing w:after="0" w:line="240" w:lineRule="auto"/>
      </w:pPr>
      <w:r>
        <w:separator/>
      </w:r>
    </w:p>
  </w:footnote>
  <w:footnote w:type="continuationSeparator" w:id="0">
    <w:p w14:paraId="3B3118A2" w14:textId="77777777" w:rsidR="00FD2139" w:rsidRDefault="00FD2139" w:rsidP="00ED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DEAD" w14:textId="778C51DC" w:rsidR="00ED34E9" w:rsidRDefault="00ED34E9">
    <w:pPr>
      <w:pStyle w:val="a3"/>
    </w:pPr>
    <w:r>
      <w:t>Собинин Егор Яковлевич 3 курс ИВТ1(2)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15"/>
    <w:rsid w:val="00096ED7"/>
    <w:rsid w:val="00442A19"/>
    <w:rsid w:val="0061253D"/>
    <w:rsid w:val="00733120"/>
    <w:rsid w:val="00BC5555"/>
    <w:rsid w:val="00CE2D15"/>
    <w:rsid w:val="00D44760"/>
    <w:rsid w:val="00E14C0B"/>
    <w:rsid w:val="00ED34E9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F43F"/>
  <w15:chartTrackingRefBased/>
  <w15:docId w15:val="{B771D49E-E47B-4D90-93F3-EEDE735B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34E9"/>
  </w:style>
  <w:style w:type="paragraph" w:styleId="a5">
    <w:name w:val="footer"/>
    <w:basedOn w:val="a"/>
    <w:link w:val="a6"/>
    <w:uiPriority w:val="99"/>
    <w:unhideWhenUsed/>
    <w:rsid w:val="00ED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4484-181B-461A-BE85-5A0DD26A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2022-12-21T16:03:00Z</dcterms:created>
  <dcterms:modified xsi:type="dcterms:W3CDTF">2022-12-21T16:40:00Z</dcterms:modified>
</cp:coreProperties>
</file>