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171" w:after="171"/>
        <w:jc w:val="both"/>
        <w:rPr>
          <w:rFonts w:ascii="PT Sans" w:hAnsi="PT Sans"/>
          <w:b/>
          <w:b/>
          <w:bCs/>
          <w:sz w:val="28"/>
          <w:szCs w:val="28"/>
        </w:rPr>
      </w:pPr>
      <w:r>
        <w:rPr>
          <w:rFonts w:ascii="PT Sans" w:hAnsi="PT Sans"/>
          <w:b/>
          <w:bCs/>
          <w:sz w:val="28"/>
          <w:szCs w:val="28"/>
        </w:rPr>
        <w:t>Лабораторная работа 3</w:t>
      </w:r>
    </w:p>
    <w:p>
      <w:pPr>
        <w:pStyle w:val="Normal"/>
        <w:bidi w:val="0"/>
        <w:spacing w:before="171" w:after="171"/>
        <w:jc w:val="both"/>
        <w:rPr>
          <w:rFonts w:ascii="PT Sans" w:hAnsi="PT Sans"/>
          <w:b/>
          <w:b/>
          <w:bCs/>
          <w:sz w:val="28"/>
          <w:szCs w:val="28"/>
        </w:rPr>
      </w:pPr>
      <w:r>
        <w:rPr>
          <w:rFonts w:ascii="PT Sans" w:hAnsi="PT Sans"/>
          <w:b w:val="false"/>
          <w:bCs w:val="false"/>
          <w:sz w:val="24"/>
          <w:szCs w:val="24"/>
        </w:rPr>
        <w:t>Собинин</w:t>
      </w:r>
      <w:r>
        <w:rPr>
          <w:rFonts w:ascii="PT Sans" w:hAnsi="PT Sans"/>
          <w:b/>
          <w:bCs/>
          <w:sz w:val="24"/>
          <w:szCs w:val="24"/>
        </w:rPr>
        <w:t xml:space="preserve"> </w:t>
      </w:r>
      <w:r>
        <w:rPr>
          <w:rFonts w:ascii="PT Sans" w:hAnsi="PT Sans"/>
          <w:b w:val="false"/>
          <w:bCs w:val="false"/>
          <w:sz w:val="24"/>
          <w:szCs w:val="24"/>
        </w:rPr>
        <w:t>Егор Яковлевич 4 курс ИВТ</w:t>
      </w:r>
    </w:p>
    <w:p>
      <w:pPr>
        <w:pStyle w:val="Normal"/>
        <w:bidi w:val="0"/>
        <w:spacing w:before="171" w:after="171"/>
        <w:jc w:val="both"/>
        <w:rPr>
          <w:rFonts w:ascii="PT Sans" w:hAnsi="PT Sans"/>
          <w:b/>
          <w:b/>
          <w:bCs/>
          <w:sz w:val="24"/>
          <w:szCs w:val="24"/>
        </w:rPr>
      </w:pPr>
      <w:r>
        <w:rPr>
          <w:rFonts w:ascii="PT Sans" w:hAnsi="PT Sans"/>
          <w:b/>
          <w:bCs/>
          <w:sz w:val="24"/>
          <w:szCs w:val="24"/>
        </w:rPr>
        <w:t>SOFT SKILLS</w:t>
      </w:r>
    </w:p>
    <w:p>
      <w:pPr>
        <w:pStyle w:val="Normal"/>
        <w:bidi w:val="0"/>
        <w:spacing w:before="171" w:after="171"/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bCs/>
          <w:sz w:val="24"/>
          <w:szCs w:val="24"/>
        </w:rPr>
        <w:t>1.Планирование коммуникаций с заказчиком в рамках типовых регламентов организации:</w:t>
      </w:r>
    </w:p>
    <w:p>
      <w:pPr>
        <w:pStyle w:val="Normal"/>
        <w:numPr>
          <w:ilvl w:val="0"/>
          <w:numId w:val="1"/>
        </w:numPr>
        <w:bidi w:val="0"/>
        <w:spacing w:before="171" w:after="171"/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Организационные навыки для эффективного планирования и управления временем</w:t>
      </w:r>
    </w:p>
    <w:p>
      <w:pPr>
        <w:pStyle w:val="Normal"/>
        <w:numPr>
          <w:ilvl w:val="0"/>
          <w:numId w:val="1"/>
        </w:numPr>
        <w:bidi w:val="0"/>
        <w:spacing w:before="171" w:after="171"/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Коммуникативные навыки для четкого и понятного общения с заказчиком</w:t>
      </w:r>
    </w:p>
    <w:p>
      <w:pPr>
        <w:pStyle w:val="Normal"/>
        <w:numPr>
          <w:ilvl w:val="0"/>
          <w:numId w:val="1"/>
        </w:numPr>
        <w:bidi w:val="0"/>
        <w:spacing w:before="171" w:after="171"/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Понимание процессов и регламентов организации для соответствия стандартам</w:t>
      </w:r>
    </w:p>
    <w:p>
      <w:pPr>
        <w:pStyle w:val="Normal"/>
        <w:bidi w:val="0"/>
        <w:spacing w:before="171" w:after="171"/>
        <w:jc w:val="both"/>
        <w:rPr>
          <w:rFonts w:ascii="PT Sans" w:hAnsi="PT Sans"/>
          <w:b/>
          <w:b/>
          <w:bCs/>
          <w:sz w:val="24"/>
          <w:szCs w:val="24"/>
        </w:rPr>
      </w:pPr>
      <w:r>
        <w:rPr>
          <w:rFonts w:ascii="PT Sans" w:hAnsi="PT Sans"/>
          <w:b/>
          <w:bCs/>
          <w:sz w:val="24"/>
          <w:szCs w:val="24"/>
        </w:rPr>
        <w:t>2. Управление процессом разработки программного обеспечения:</w:t>
      </w:r>
    </w:p>
    <w:p>
      <w:pPr>
        <w:pStyle w:val="Normal"/>
        <w:numPr>
          <w:ilvl w:val="0"/>
          <w:numId w:val="2"/>
        </w:numPr>
        <w:bidi w:val="0"/>
        <w:spacing w:before="171" w:after="171"/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Технические знания и опыт в разработке ПО</w:t>
      </w:r>
    </w:p>
    <w:p>
      <w:pPr>
        <w:pStyle w:val="Normal"/>
        <w:numPr>
          <w:ilvl w:val="0"/>
          <w:numId w:val="2"/>
        </w:numPr>
        <w:bidi w:val="0"/>
        <w:spacing w:before="171" w:after="171"/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Лидерские качества для организации работы команды разработчиков</w:t>
      </w:r>
    </w:p>
    <w:p>
      <w:pPr>
        <w:pStyle w:val="Normal"/>
        <w:numPr>
          <w:ilvl w:val="0"/>
          <w:numId w:val="2"/>
        </w:numPr>
        <w:bidi w:val="0"/>
        <w:spacing w:before="171" w:after="171"/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Аналитические способности для оптимизации процессов разработки</w:t>
      </w:r>
    </w:p>
    <w:p>
      <w:pPr>
        <w:pStyle w:val="Normal"/>
        <w:bidi w:val="0"/>
        <w:spacing w:before="171" w:after="171"/>
        <w:jc w:val="both"/>
        <w:rPr>
          <w:rFonts w:ascii="PT Sans" w:hAnsi="PT Sans"/>
          <w:b/>
          <w:b/>
          <w:bCs/>
          <w:sz w:val="24"/>
          <w:szCs w:val="24"/>
        </w:rPr>
      </w:pPr>
      <w:r>
        <w:rPr>
          <w:rFonts w:ascii="PT Sans" w:hAnsi="PT Sans"/>
          <w:b/>
          <w:bCs/>
          <w:sz w:val="24"/>
          <w:szCs w:val="24"/>
        </w:rPr>
        <w:t>3. Правила деловой переписки:</w:t>
      </w:r>
    </w:p>
    <w:p>
      <w:pPr>
        <w:pStyle w:val="Normal"/>
        <w:numPr>
          <w:ilvl w:val="0"/>
          <w:numId w:val="3"/>
        </w:numPr>
        <w:bidi w:val="0"/>
        <w:spacing w:before="171" w:after="171"/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Грамотное письменное выражение мыслей</w:t>
      </w:r>
    </w:p>
    <w:p>
      <w:pPr>
        <w:pStyle w:val="Normal"/>
        <w:numPr>
          <w:ilvl w:val="0"/>
          <w:numId w:val="3"/>
        </w:numPr>
        <w:bidi w:val="0"/>
        <w:spacing w:before="171" w:after="171"/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Знание деловой этики и стандартов письменного общения</w:t>
      </w:r>
    </w:p>
    <w:p>
      <w:pPr>
        <w:pStyle w:val="Normal"/>
        <w:numPr>
          <w:ilvl w:val="0"/>
          <w:numId w:val="3"/>
        </w:numPr>
        <w:bidi w:val="0"/>
        <w:spacing w:before="171" w:after="171"/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Внимательность к деталям и точность в формулировках</w:t>
      </w:r>
    </w:p>
    <w:p>
      <w:pPr>
        <w:pStyle w:val="Normal"/>
        <w:bidi w:val="0"/>
        <w:spacing w:before="171" w:after="171"/>
        <w:jc w:val="both"/>
        <w:rPr>
          <w:rFonts w:ascii="PT Sans" w:hAnsi="PT Sans"/>
          <w:b/>
          <w:b/>
          <w:bCs/>
          <w:sz w:val="24"/>
          <w:szCs w:val="24"/>
        </w:rPr>
      </w:pPr>
      <w:r>
        <w:rPr>
          <w:rFonts w:ascii="PT Sans" w:hAnsi="PT Sans"/>
          <w:b/>
          <w:bCs/>
          <w:sz w:val="24"/>
          <w:szCs w:val="24"/>
        </w:rPr>
        <w:t>4. Осуществлять коммуникации, выяснять причины аварийных ситуаций с информационным ресурсом, применять правила делового общения при общении с заказчиком, объяснять пути решения проблемы:</w:t>
      </w:r>
    </w:p>
    <w:p>
      <w:pPr>
        <w:pStyle w:val="Normal"/>
        <w:numPr>
          <w:ilvl w:val="0"/>
          <w:numId w:val="4"/>
        </w:numPr>
        <w:bidi w:val="0"/>
        <w:spacing w:before="171" w:after="171"/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Эмпатия и умение слушать заказчика</w:t>
      </w:r>
    </w:p>
    <w:p>
      <w:pPr>
        <w:pStyle w:val="Normal"/>
        <w:numPr>
          <w:ilvl w:val="0"/>
          <w:numId w:val="4"/>
        </w:numPr>
        <w:bidi w:val="0"/>
        <w:spacing w:before="171" w:after="171"/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Аналитические способности для выявления и решения проблем</w:t>
      </w:r>
    </w:p>
    <w:p>
      <w:pPr>
        <w:pStyle w:val="Normal"/>
        <w:numPr>
          <w:ilvl w:val="0"/>
          <w:numId w:val="4"/>
        </w:numPr>
        <w:bidi w:val="0"/>
        <w:spacing w:before="171" w:after="171"/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Убедительность и четкость в выражении своих мыслей</w:t>
      </w:r>
    </w:p>
    <w:p>
      <w:pPr>
        <w:pStyle w:val="Normal"/>
        <w:bidi w:val="0"/>
        <w:spacing w:before="171" w:after="171"/>
        <w:jc w:val="both"/>
        <w:rPr>
          <w:rFonts w:ascii="PT Sans" w:hAnsi="PT Sans"/>
          <w:b/>
          <w:b/>
          <w:bCs/>
          <w:sz w:val="24"/>
          <w:szCs w:val="24"/>
        </w:rPr>
      </w:pPr>
      <w:r>
        <w:rPr>
          <w:rFonts w:ascii="PT Sans" w:hAnsi="PT Sans"/>
          <w:b/>
          <w:bCs/>
          <w:sz w:val="24"/>
          <w:szCs w:val="24"/>
        </w:rPr>
        <w:t>5. Координировать решение запросов заказчиков со специалистами соответствующих подразделений:</w:t>
      </w:r>
    </w:p>
    <w:p>
      <w:pPr>
        <w:pStyle w:val="Normal"/>
        <w:numPr>
          <w:ilvl w:val="0"/>
          <w:numId w:val="5"/>
        </w:numPr>
        <w:bidi w:val="0"/>
        <w:spacing w:before="171" w:after="171"/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Организационные навыки для управления процессами и командой</w:t>
      </w:r>
    </w:p>
    <w:p>
      <w:pPr>
        <w:pStyle w:val="Normal"/>
        <w:numPr>
          <w:ilvl w:val="0"/>
          <w:numId w:val="5"/>
        </w:numPr>
        <w:bidi w:val="0"/>
        <w:spacing w:before="171" w:after="171"/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Коммуникативные способности для эффективного взаимодействия с разными специалистами</w:t>
      </w:r>
    </w:p>
    <w:p>
      <w:pPr>
        <w:pStyle w:val="Normal"/>
        <w:numPr>
          <w:ilvl w:val="0"/>
          <w:numId w:val="5"/>
        </w:numPr>
        <w:bidi w:val="0"/>
        <w:spacing w:before="171" w:after="171"/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Умение работать в многозадачном режиме и приоритизировать задачи</w:t>
      </w:r>
    </w:p>
    <w:p>
      <w:pPr>
        <w:pStyle w:val="Normal"/>
        <w:bidi w:val="0"/>
        <w:spacing w:before="171" w:after="171"/>
        <w:jc w:val="both"/>
        <w:rPr>
          <w:rFonts w:ascii="PT Sans" w:hAnsi="PT Sans"/>
          <w:b/>
          <w:b/>
          <w:bCs/>
          <w:sz w:val="24"/>
          <w:szCs w:val="24"/>
        </w:rPr>
      </w:pPr>
      <w:r>
        <w:rPr>
          <w:rFonts w:ascii="PT Sans" w:hAnsi="PT Sans"/>
          <w:b/>
          <w:bCs/>
          <w:sz w:val="24"/>
          <w:szCs w:val="24"/>
        </w:rPr>
        <w:t>6. Проводить анкетирование представителей заказчика на основании подготовленных опросных листов:</w:t>
      </w:r>
    </w:p>
    <w:p>
      <w:pPr>
        <w:pStyle w:val="Normal"/>
        <w:numPr>
          <w:ilvl w:val="0"/>
          <w:numId w:val="6"/>
        </w:numPr>
        <w:bidi w:val="0"/>
        <w:spacing w:before="171" w:after="171"/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Аналитические навыки для правильной интерпретации результатов анкетирования</w:t>
      </w:r>
    </w:p>
    <w:p>
      <w:pPr>
        <w:pStyle w:val="Normal"/>
        <w:numPr>
          <w:ilvl w:val="0"/>
          <w:numId w:val="6"/>
        </w:numPr>
        <w:bidi w:val="0"/>
        <w:spacing w:before="171" w:after="171"/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Организационные способности для планирования и проведения опросов</w:t>
      </w:r>
    </w:p>
    <w:p>
      <w:pPr>
        <w:pStyle w:val="Normal"/>
        <w:numPr>
          <w:ilvl w:val="0"/>
          <w:numId w:val="6"/>
        </w:numPr>
        <w:bidi w:val="0"/>
        <w:spacing w:before="171" w:after="171"/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Внимательность к деталям при подготовке опросных листов</w:t>
      </w:r>
    </w:p>
    <w:p>
      <w:pPr>
        <w:pStyle w:val="Normal"/>
        <w:bidi w:val="0"/>
        <w:spacing w:before="171" w:after="171"/>
        <w:jc w:val="both"/>
        <w:rPr>
          <w:rFonts w:ascii="PT Sans" w:hAnsi="PT Sans"/>
          <w:b/>
          <w:b/>
          <w:bCs/>
          <w:sz w:val="24"/>
          <w:szCs w:val="24"/>
        </w:rPr>
      </w:pPr>
      <w:r>
        <w:rPr>
          <w:rFonts w:ascii="PT Sans" w:hAnsi="PT Sans"/>
          <w:b/>
          <w:bCs/>
          <w:sz w:val="24"/>
          <w:szCs w:val="24"/>
        </w:rPr>
        <w:t>7. Проводить интервьюирование, переговоры, вести деловые переговоры с потенциальными заказчиками, проводить презентации:</w:t>
      </w:r>
    </w:p>
    <w:p>
      <w:pPr>
        <w:pStyle w:val="Normal"/>
        <w:numPr>
          <w:ilvl w:val="0"/>
          <w:numId w:val="7"/>
        </w:numPr>
        <w:bidi w:val="0"/>
        <w:spacing w:before="171" w:after="171"/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Коммуникативные навыки для успешного ведения интервью, переговоров и презентаций</w:t>
      </w:r>
    </w:p>
    <w:p>
      <w:pPr>
        <w:pStyle w:val="Normal"/>
        <w:numPr>
          <w:ilvl w:val="0"/>
          <w:numId w:val="7"/>
        </w:numPr>
        <w:bidi w:val="0"/>
        <w:spacing w:before="171" w:after="171"/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Убедительность и умение аргументировать свою точку зрения</w:t>
      </w:r>
    </w:p>
    <w:p>
      <w:pPr>
        <w:pStyle w:val="Normal"/>
        <w:numPr>
          <w:ilvl w:val="0"/>
          <w:numId w:val="7"/>
        </w:numPr>
        <w:bidi w:val="0"/>
        <w:spacing w:before="171" w:after="171"/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Профессионализм и уверенность в себе</w:t>
      </w:r>
    </w:p>
    <w:p>
      <w:pPr>
        <w:pStyle w:val="Normal"/>
        <w:bidi w:val="0"/>
        <w:spacing w:before="171" w:after="171"/>
        <w:jc w:val="both"/>
        <w:rPr>
          <w:rFonts w:ascii="PT Sans" w:hAnsi="PT Sans"/>
          <w:b/>
          <w:b/>
          <w:bCs/>
          <w:sz w:val="24"/>
          <w:szCs w:val="24"/>
        </w:rPr>
      </w:pPr>
      <w:r>
        <w:rPr>
          <w:rFonts w:ascii="PT Sans" w:hAnsi="PT Sans"/>
          <w:b/>
          <w:bCs/>
          <w:sz w:val="24"/>
          <w:szCs w:val="24"/>
        </w:rPr>
        <w:t>Наиболее ценные навыки (по мнению работадателей)</w:t>
      </w:r>
    </w:p>
    <w:p>
      <w:pPr>
        <w:pStyle w:val="Normal"/>
        <w:widowControl/>
        <w:numPr>
          <w:ilvl w:val="0"/>
          <w:numId w:val="8"/>
        </w:numPr>
        <w:shd w:val="clear" w:color="auto" w:fill="FFFFFF"/>
        <w:bidi w:val="0"/>
        <w:spacing w:lineRule="atLeast" w:line="360" w:before="171" w:after="171"/>
        <w:jc w:val="left"/>
        <w:rPr>
          <w:rFonts w:ascii="PT Sans" w:hAnsi="PT Sans"/>
          <w:sz w:val="24"/>
          <w:szCs w:val="24"/>
        </w:rPr>
      </w:pPr>
      <w:r>
        <w:rPr>
          <w:rFonts w:eastAsia="Times New Roman" w:cs="Times New Roman" w:ascii="PT Sans" w:hAnsi="PT Sans"/>
          <w:color w:val="2C2D30"/>
          <w:sz w:val="24"/>
          <w:szCs w:val="24"/>
          <w:lang w:eastAsia="ru-RU"/>
        </w:rPr>
        <w:t xml:space="preserve">Умение решать задачи — </w:t>
      </w:r>
      <w:r>
        <w:rPr>
          <w:rFonts w:eastAsia="Times New Roman" w:cs="Times New Roman" w:ascii="PT Sans" w:hAnsi="PT Sans"/>
          <w:color w:val="2C2D30"/>
          <w:sz w:val="24"/>
          <w:szCs w:val="24"/>
          <w:lang w:eastAsia="ru-RU"/>
        </w:rPr>
        <w:t>самое важное</w:t>
      </w:r>
    </w:p>
    <w:p>
      <w:pPr>
        <w:pStyle w:val="Normal"/>
        <w:widowControl/>
        <w:numPr>
          <w:ilvl w:val="0"/>
          <w:numId w:val="8"/>
        </w:numPr>
        <w:shd w:val="clear" w:color="auto" w:fill="FFFFFF"/>
        <w:bidi w:val="0"/>
        <w:spacing w:lineRule="atLeast" w:line="360" w:before="171" w:after="171"/>
        <w:jc w:val="left"/>
        <w:rPr>
          <w:rFonts w:ascii="PT Sans" w:hAnsi="PT Sans"/>
          <w:sz w:val="24"/>
          <w:szCs w:val="24"/>
        </w:rPr>
      </w:pPr>
      <w:r>
        <w:rPr>
          <w:rFonts w:eastAsia="Times New Roman" w:cs="Times New Roman" w:ascii="PT Sans" w:hAnsi="PT Sans"/>
          <w:color w:val="2C2D30"/>
          <w:sz w:val="24"/>
          <w:szCs w:val="24"/>
          <w:lang w:eastAsia="ru-RU"/>
        </w:rPr>
        <w:t xml:space="preserve">Аналитический склад ума — </w:t>
      </w:r>
      <w:r>
        <w:rPr>
          <w:rFonts w:eastAsia="Times New Roman" w:cs="Times New Roman" w:ascii="PT Sans" w:hAnsi="PT Sans"/>
          <w:color w:val="2C2D30"/>
          <w:sz w:val="24"/>
          <w:szCs w:val="24"/>
          <w:lang w:eastAsia="ru-RU"/>
        </w:rPr>
        <w:t>важно, однако иногда это не ключевой навык</w:t>
      </w:r>
    </w:p>
    <w:p>
      <w:pPr>
        <w:pStyle w:val="Normal"/>
        <w:widowControl/>
        <w:numPr>
          <w:ilvl w:val="0"/>
          <w:numId w:val="8"/>
        </w:numPr>
        <w:shd w:val="clear" w:color="auto" w:fill="FFFFFF"/>
        <w:bidi w:val="0"/>
        <w:spacing w:lineRule="atLeast" w:line="360" w:before="171" w:after="171"/>
        <w:jc w:val="left"/>
        <w:rPr>
          <w:rFonts w:ascii="PT Sans" w:hAnsi="PT Sans"/>
          <w:sz w:val="24"/>
          <w:szCs w:val="24"/>
        </w:rPr>
      </w:pPr>
      <w:r>
        <w:rPr>
          <w:rFonts w:eastAsia="Times New Roman" w:cs="Times New Roman" w:ascii="PT Sans" w:hAnsi="PT Sans"/>
          <w:color w:val="2C2D30"/>
          <w:sz w:val="24"/>
          <w:szCs w:val="24"/>
          <w:lang w:eastAsia="ru-RU"/>
        </w:rPr>
        <w:t xml:space="preserve">Упорство — </w:t>
      </w:r>
      <w:r>
        <w:rPr>
          <w:rFonts w:eastAsia="Times New Roman" w:cs="Times New Roman" w:ascii="PT Sans" w:hAnsi="PT Sans"/>
          <w:color w:val="2C2D30"/>
          <w:sz w:val="24"/>
          <w:szCs w:val="24"/>
          <w:lang w:eastAsia="ru-RU"/>
        </w:rPr>
        <w:t>полезно, однако может сыграть против работника</w:t>
      </w:r>
    </w:p>
    <w:p>
      <w:pPr>
        <w:pStyle w:val="Normal"/>
        <w:widowControl/>
        <w:numPr>
          <w:ilvl w:val="0"/>
          <w:numId w:val="8"/>
        </w:numPr>
        <w:shd w:val="clear" w:color="auto" w:fill="FFFFFF"/>
        <w:bidi w:val="0"/>
        <w:spacing w:lineRule="atLeast" w:line="360" w:before="171" w:after="171"/>
        <w:jc w:val="left"/>
        <w:rPr>
          <w:rFonts w:ascii="PT Sans" w:hAnsi="PT Sans"/>
          <w:sz w:val="24"/>
          <w:szCs w:val="24"/>
        </w:rPr>
      </w:pPr>
      <w:r>
        <w:rPr>
          <w:rFonts w:eastAsia="Times New Roman" w:cs="Times New Roman" w:ascii="PT Sans" w:hAnsi="PT Sans"/>
          <w:color w:val="2C2D30"/>
          <w:sz w:val="24"/>
          <w:szCs w:val="24"/>
          <w:lang w:eastAsia="ru-RU"/>
        </w:rPr>
        <w:t xml:space="preserve">Умение работать в команде — </w:t>
      </w:r>
      <w:r>
        <w:rPr>
          <w:rFonts w:eastAsia="Times New Roman" w:cs="Times New Roman" w:ascii="PT Sans" w:hAnsi="PT Sans"/>
          <w:color w:val="2C2D30"/>
          <w:sz w:val="24"/>
          <w:szCs w:val="24"/>
          <w:lang w:eastAsia="ru-RU"/>
        </w:rPr>
        <w:t>это на уровне с «1»</w:t>
      </w:r>
    </w:p>
    <w:p>
      <w:pPr>
        <w:pStyle w:val="Normal"/>
        <w:widowControl/>
        <w:numPr>
          <w:ilvl w:val="0"/>
          <w:numId w:val="8"/>
        </w:numPr>
        <w:shd w:val="clear" w:color="auto" w:fill="FFFFFF"/>
        <w:bidi w:val="0"/>
        <w:spacing w:lineRule="atLeast" w:line="360" w:before="171" w:after="171"/>
        <w:jc w:val="left"/>
        <w:rPr>
          <w:rFonts w:ascii="PT Sans" w:hAnsi="PT Sans"/>
          <w:sz w:val="24"/>
          <w:szCs w:val="24"/>
        </w:rPr>
      </w:pPr>
      <w:r>
        <w:rPr>
          <w:rFonts w:eastAsia="Times New Roman" w:cs="Times New Roman" w:ascii="PT Sans" w:hAnsi="PT Sans"/>
          <w:color w:val="2C2D30"/>
          <w:sz w:val="24"/>
          <w:szCs w:val="24"/>
          <w:lang w:eastAsia="ru-RU"/>
        </w:rPr>
        <w:t xml:space="preserve">Хорошая концентрация — </w:t>
      </w:r>
      <w:r>
        <w:rPr>
          <w:rFonts w:eastAsia="Times New Roman" w:cs="Times New Roman" w:ascii="PT Sans" w:hAnsi="PT Sans"/>
          <w:color w:val="2C2D30"/>
          <w:sz w:val="24"/>
          <w:szCs w:val="24"/>
          <w:lang w:eastAsia="ru-RU"/>
        </w:rPr>
        <w:t>так же, как и с упорством</w:t>
      </w:r>
    </w:p>
    <w:p>
      <w:pPr>
        <w:pStyle w:val="Normal"/>
        <w:widowControl/>
        <w:numPr>
          <w:ilvl w:val="0"/>
          <w:numId w:val="8"/>
        </w:numPr>
        <w:shd w:val="clear" w:color="auto" w:fill="FFFFFF"/>
        <w:bidi w:val="0"/>
        <w:spacing w:lineRule="atLeast" w:line="360" w:before="171" w:after="171"/>
        <w:jc w:val="left"/>
        <w:rPr>
          <w:rFonts w:ascii="PT Sans" w:hAnsi="PT Sans"/>
          <w:sz w:val="24"/>
          <w:szCs w:val="24"/>
        </w:rPr>
      </w:pPr>
      <w:r>
        <w:rPr>
          <w:rFonts w:eastAsia="Times New Roman" w:cs="Times New Roman" w:ascii="PT Sans" w:hAnsi="PT Sans"/>
          <w:color w:val="2C2D30"/>
          <w:sz w:val="24"/>
          <w:szCs w:val="24"/>
          <w:lang w:eastAsia="ru-RU"/>
        </w:rPr>
        <w:t xml:space="preserve">Усидчивость — </w:t>
      </w:r>
      <w:r>
        <w:rPr>
          <w:rFonts w:eastAsia="Times New Roman" w:cs="Times New Roman" w:ascii="PT Sans" w:hAnsi="PT Sans"/>
          <w:color w:val="2C2D30"/>
          <w:sz w:val="24"/>
          <w:szCs w:val="24"/>
          <w:lang w:eastAsia="ru-RU"/>
        </w:rPr>
        <w:t>так же, как и с упорством</w:t>
      </w:r>
    </w:p>
    <w:p>
      <w:pPr>
        <w:pStyle w:val="Normal"/>
        <w:widowControl/>
        <w:numPr>
          <w:ilvl w:val="0"/>
          <w:numId w:val="8"/>
        </w:numPr>
        <w:shd w:val="clear" w:color="auto" w:fill="FFFFFF"/>
        <w:bidi w:val="0"/>
        <w:spacing w:lineRule="atLeast" w:line="360" w:before="171" w:after="171"/>
        <w:jc w:val="left"/>
        <w:rPr>
          <w:rFonts w:ascii="PT Sans" w:hAnsi="PT Sans"/>
          <w:sz w:val="24"/>
          <w:szCs w:val="24"/>
        </w:rPr>
      </w:pPr>
      <w:r>
        <w:rPr>
          <w:rFonts w:eastAsia="Times New Roman" w:cs="Times New Roman" w:ascii="PT Sans" w:hAnsi="PT Sans"/>
          <w:color w:val="2C2D30"/>
          <w:sz w:val="24"/>
          <w:szCs w:val="24"/>
          <w:lang w:eastAsia="ru-RU"/>
        </w:rPr>
        <w:t xml:space="preserve">Алгоритмизированный подход — </w:t>
      </w:r>
      <w:r>
        <w:rPr>
          <w:rFonts w:eastAsia="Times New Roman" w:cs="Times New Roman" w:ascii="PT Sans" w:hAnsi="PT Sans"/>
          <w:color w:val="2C2D30"/>
          <w:sz w:val="24"/>
          <w:szCs w:val="24"/>
          <w:lang w:eastAsia="ru-RU"/>
        </w:rPr>
        <w:t>не вполне понимаю, но оцениваю как и Аналитический склад ума</w:t>
      </w:r>
    </w:p>
    <w:p>
      <w:pPr>
        <w:pStyle w:val="Normal"/>
        <w:widowControl/>
        <w:numPr>
          <w:ilvl w:val="0"/>
          <w:numId w:val="8"/>
        </w:numPr>
        <w:shd w:val="clear" w:color="auto" w:fill="FFFFFF"/>
        <w:bidi w:val="0"/>
        <w:spacing w:lineRule="atLeast" w:line="360" w:before="171" w:after="171"/>
        <w:jc w:val="left"/>
        <w:rPr>
          <w:rFonts w:ascii="PT Sans" w:hAnsi="PT Sans"/>
          <w:sz w:val="24"/>
          <w:szCs w:val="24"/>
        </w:rPr>
      </w:pPr>
      <w:r>
        <w:rPr>
          <w:rFonts w:eastAsia="Times New Roman" w:cs="Times New Roman" w:ascii="PT Sans" w:hAnsi="PT Sans"/>
          <w:color w:val="2C2D30"/>
          <w:sz w:val="24"/>
          <w:szCs w:val="24"/>
          <w:lang w:eastAsia="ru-RU"/>
        </w:rPr>
        <w:t xml:space="preserve">Ответственность — </w:t>
      </w:r>
      <w:r>
        <w:rPr>
          <w:rFonts w:eastAsia="Times New Roman" w:cs="Times New Roman" w:ascii="PT Sans" w:hAnsi="PT Sans"/>
          <w:color w:val="2C2D30"/>
          <w:sz w:val="24"/>
          <w:szCs w:val="24"/>
          <w:lang w:eastAsia="ru-RU"/>
        </w:rPr>
        <w:t>очень важно, сравнимо с «Умением решать задачи»</w:t>
      </w:r>
    </w:p>
    <w:p>
      <w:pPr>
        <w:pStyle w:val="Normal"/>
        <w:widowControl/>
        <w:numPr>
          <w:ilvl w:val="0"/>
          <w:numId w:val="8"/>
        </w:numPr>
        <w:shd w:val="clear" w:color="auto" w:fill="FFFFFF"/>
        <w:bidi w:val="0"/>
        <w:spacing w:lineRule="atLeast" w:line="360" w:before="171" w:after="171"/>
        <w:jc w:val="left"/>
        <w:rPr>
          <w:rFonts w:ascii="PT Sans" w:hAnsi="PT Sans"/>
          <w:sz w:val="24"/>
          <w:szCs w:val="24"/>
        </w:rPr>
      </w:pPr>
      <w:r>
        <w:rPr>
          <w:rFonts w:eastAsia="Times New Roman" w:cs="Times New Roman" w:ascii="PT Sans" w:hAnsi="PT Sans"/>
          <w:color w:val="2C2D30"/>
          <w:sz w:val="24"/>
          <w:szCs w:val="24"/>
          <w:lang w:eastAsia="ru-RU"/>
        </w:rPr>
        <w:t xml:space="preserve">Коммуникабельность — </w:t>
      </w:r>
      <w:r>
        <w:rPr>
          <w:rFonts w:eastAsia="Times New Roman" w:cs="Times New Roman" w:ascii="PT Sans" w:hAnsi="PT Sans"/>
          <w:color w:val="2C2D30"/>
          <w:sz w:val="24"/>
          <w:szCs w:val="24"/>
          <w:lang w:eastAsia="ru-RU"/>
        </w:rPr>
        <w:t>так же, как и с «Умением работать в команде»</w:t>
      </w:r>
    </w:p>
    <w:p>
      <w:pPr>
        <w:pStyle w:val="Normal"/>
        <w:widowControl/>
        <w:numPr>
          <w:ilvl w:val="0"/>
          <w:numId w:val="8"/>
        </w:numPr>
        <w:shd w:val="clear" w:color="auto" w:fill="FFFFFF"/>
        <w:bidi w:val="0"/>
        <w:spacing w:lineRule="atLeast" w:line="360" w:before="171" w:after="171"/>
        <w:jc w:val="left"/>
        <w:rPr>
          <w:rFonts w:ascii="PT Sans" w:hAnsi="PT Sans"/>
          <w:sz w:val="24"/>
          <w:szCs w:val="24"/>
        </w:rPr>
      </w:pPr>
      <w:r>
        <w:rPr>
          <w:rFonts w:eastAsia="Times New Roman" w:cs="Times New Roman" w:ascii="PT Sans" w:hAnsi="PT Sans"/>
          <w:color w:val="2C2D30"/>
          <w:sz w:val="24"/>
          <w:szCs w:val="24"/>
          <w:lang w:eastAsia="ru-RU"/>
        </w:rPr>
        <w:t xml:space="preserve">Инициативность — </w:t>
      </w:r>
      <w:r>
        <w:rPr>
          <w:rFonts w:eastAsia="Times New Roman" w:cs="Times New Roman" w:ascii="PT Sans" w:hAnsi="PT Sans"/>
          <w:color w:val="2C2D30"/>
          <w:sz w:val="24"/>
          <w:szCs w:val="24"/>
          <w:lang w:eastAsia="ru-RU"/>
        </w:rPr>
        <w:t>важно, однако иногда может сыграть против работника</w:t>
      </w:r>
    </w:p>
    <w:p>
      <w:pPr>
        <w:pStyle w:val="Normal"/>
        <w:widowControl/>
        <w:shd w:val="clear" w:color="auto" w:fill="FFFFFF"/>
        <w:bidi w:val="0"/>
        <w:spacing w:lineRule="atLeast" w:line="360" w:before="171" w:after="171"/>
        <w:jc w:val="left"/>
        <w:rPr>
          <w:rFonts w:ascii="PT Sans" w:hAnsi="PT Sans"/>
          <w:b/>
          <w:b/>
          <w:bCs/>
          <w:i w:val="false"/>
          <w:caps w:val="false"/>
          <w:smallCaps w:val="false"/>
          <w:color w:val="555555"/>
          <w:spacing w:val="0"/>
          <w:sz w:val="24"/>
          <w:szCs w:val="24"/>
        </w:rPr>
      </w:pPr>
      <w:r>
        <w:rPr>
          <w:rFonts w:eastAsia="Times New Roman" w:cs="Times New Roman" w:ascii="PT Sans" w:hAnsi="PT Sans"/>
          <w:b/>
          <w:bCs/>
          <w:i w:val="false"/>
          <w:caps w:val="false"/>
          <w:smallCaps w:val="false"/>
          <w:color w:val="2C2D30"/>
          <w:spacing w:val="0"/>
          <w:sz w:val="24"/>
          <w:szCs w:val="24"/>
          <w:lang w:eastAsia="ru-RU"/>
        </w:rPr>
        <w:t>Самоанализ</w:t>
      </w:r>
    </w:p>
    <w:p>
      <w:pPr>
        <w:pStyle w:val="Normal"/>
        <w:widowControl/>
        <w:numPr>
          <w:ilvl w:val="0"/>
          <w:numId w:val="9"/>
        </w:numPr>
        <w:shd w:val="clear" w:color="auto" w:fill="FFFFFF"/>
        <w:bidi w:val="0"/>
        <w:spacing w:lineRule="atLeast" w:line="360" w:before="171" w:after="171"/>
        <w:jc w:val="left"/>
        <w:rPr>
          <w:rFonts w:ascii="PT Sans" w:hAnsi="PT Sans"/>
          <w:sz w:val="24"/>
          <w:szCs w:val="24"/>
        </w:rPr>
      </w:pPr>
      <w:r>
        <w:rPr>
          <w:rFonts w:eastAsia="Times New Roman" w:cs="Times New Roman" w:ascii="PT Sans" w:hAnsi="PT Sans"/>
          <w:b w:val="false"/>
          <w:bCs w:val="false"/>
          <w:i w:val="false"/>
          <w:caps w:val="false"/>
          <w:smallCaps w:val="false"/>
          <w:color w:val="2C2D30"/>
          <w:spacing w:val="0"/>
          <w:sz w:val="24"/>
          <w:szCs w:val="24"/>
          <w:lang w:eastAsia="ru-RU"/>
        </w:rPr>
        <w:t>Умение решать задачи - 700</w:t>
      </w:r>
    </w:p>
    <w:p>
      <w:pPr>
        <w:pStyle w:val="Normal"/>
        <w:widowControl/>
        <w:numPr>
          <w:ilvl w:val="0"/>
          <w:numId w:val="9"/>
        </w:numPr>
        <w:shd w:val="clear" w:color="auto" w:fill="FFFFFF"/>
        <w:bidi w:val="0"/>
        <w:spacing w:lineRule="atLeast" w:line="360" w:before="171" w:after="171"/>
        <w:jc w:val="left"/>
        <w:rPr>
          <w:rFonts w:ascii="PT Sans" w:hAnsi="PT Sans"/>
          <w:b w:val="false"/>
          <w:b w:val="false"/>
          <w:bCs w:val="false"/>
          <w:i w:val="false"/>
          <w:caps w:val="false"/>
          <w:smallCaps w:val="false"/>
          <w:color w:val="555555"/>
          <w:spacing w:val="0"/>
          <w:sz w:val="24"/>
          <w:szCs w:val="24"/>
        </w:rPr>
      </w:pPr>
      <w:r>
        <w:rPr>
          <w:rFonts w:eastAsia="Times New Roman" w:cs="Times New Roman" w:ascii="PT Sans" w:hAnsi="PT Sans"/>
          <w:b w:val="false"/>
          <w:bCs w:val="false"/>
          <w:i w:val="false"/>
          <w:caps w:val="false"/>
          <w:smallCaps w:val="false"/>
          <w:color w:val="2C2D30"/>
          <w:spacing w:val="0"/>
          <w:sz w:val="24"/>
          <w:szCs w:val="24"/>
          <w:lang w:eastAsia="ru-RU"/>
        </w:rPr>
        <w:t>Аналитический склад ума - 800</w:t>
      </w:r>
    </w:p>
    <w:p>
      <w:pPr>
        <w:pStyle w:val="Normal"/>
        <w:widowControl/>
        <w:numPr>
          <w:ilvl w:val="0"/>
          <w:numId w:val="9"/>
        </w:numPr>
        <w:shd w:val="clear" w:color="auto" w:fill="FFFFFF"/>
        <w:bidi w:val="0"/>
        <w:spacing w:lineRule="atLeast" w:line="360" w:before="171" w:after="171"/>
        <w:jc w:val="left"/>
        <w:rPr>
          <w:rFonts w:ascii="PT Sans" w:hAnsi="PT Sans"/>
          <w:sz w:val="24"/>
          <w:szCs w:val="24"/>
        </w:rPr>
      </w:pPr>
      <w:r>
        <w:rPr>
          <w:rFonts w:eastAsia="Times New Roman" w:cs="Times New Roman" w:ascii="PT Sans" w:hAnsi="PT Sans"/>
          <w:b w:val="false"/>
          <w:bCs w:val="false"/>
          <w:i w:val="false"/>
          <w:caps w:val="false"/>
          <w:smallCaps w:val="false"/>
          <w:color w:val="2C2D30"/>
          <w:spacing w:val="0"/>
          <w:sz w:val="24"/>
          <w:szCs w:val="24"/>
          <w:lang w:eastAsia="ru-RU"/>
        </w:rPr>
        <w:t>Упорство - 600</w:t>
      </w:r>
    </w:p>
    <w:p>
      <w:pPr>
        <w:pStyle w:val="Normal"/>
        <w:widowControl/>
        <w:numPr>
          <w:ilvl w:val="0"/>
          <w:numId w:val="9"/>
        </w:numPr>
        <w:shd w:val="clear" w:color="auto" w:fill="FFFFFF"/>
        <w:bidi w:val="0"/>
        <w:spacing w:lineRule="atLeast" w:line="360" w:before="171" w:after="171"/>
        <w:jc w:val="left"/>
        <w:rPr>
          <w:rFonts w:ascii="PT Sans" w:hAnsi="PT Sans"/>
          <w:b w:val="false"/>
          <w:b w:val="false"/>
          <w:bCs w:val="false"/>
          <w:i w:val="false"/>
          <w:caps w:val="false"/>
          <w:smallCaps w:val="false"/>
          <w:color w:val="555555"/>
          <w:spacing w:val="0"/>
          <w:sz w:val="24"/>
          <w:szCs w:val="24"/>
        </w:rPr>
      </w:pPr>
      <w:r>
        <w:rPr>
          <w:rFonts w:eastAsia="Times New Roman" w:cs="Times New Roman" w:ascii="PT Sans" w:hAnsi="PT Sans"/>
          <w:b w:val="false"/>
          <w:bCs w:val="false"/>
          <w:i w:val="false"/>
          <w:caps w:val="false"/>
          <w:smallCaps w:val="false"/>
          <w:color w:val="2C2D30"/>
          <w:spacing w:val="0"/>
          <w:sz w:val="24"/>
          <w:szCs w:val="24"/>
          <w:lang w:eastAsia="ru-RU"/>
        </w:rPr>
        <w:t>Коммуникабельность и умение работать в команде - 1000</w:t>
      </w:r>
    </w:p>
    <w:p>
      <w:pPr>
        <w:pStyle w:val="Normal"/>
        <w:widowControl/>
        <w:numPr>
          <w:ilvl w:val="0"/>
          <w:numId w:val="9"/>
        </w:numPr>
        <w:shd w:val="clear" w:color="auto" w:fill="FFFFFF"/>
        <w:bidi w:val="0"/>
        <w:spacing w:lineRule="atLeast" w:line="360" w:before="171" w:after="171"/>
        <w:jc w:val="left"/>
        <w:rPr>
          <w:rFonts w:ascii="PT Sans" w:hAnsi="PT Sans"/>
          <w:b w:val="false"/>
          <w:b w:val="false"/>
          <w:bCs w:val="false"/>
          <w:i w:val="false"/>
          <w:caps w:val="false"/>
          <w:smallCaps w:val="false"/>
          <w:color w:val="555555"/>
          <w:spacing w:val="0"/>
          <w:sz w:val="24"/>
          <w:szCs w:val="24"/>
        </w:rPr>
      </w:pPr>
      <w:r>
        <w:rPr>
          <w:rFonts w:eastAsia="Times New Roman" w:cs="Times New Roman" w:ascii="PT Sans" w:hAnsi="PT Sans"/>
          <w:b w:val="false"/>
          <w:bCs w:val="false"/>
          <w:i w:val="false"/>
          <w:caps w:val="false"/>
          <w:smallCaps w:val="false"/>
          <w:color w:val="2C2D30"/>
          <w:spacing w:val="0"/>
          <w:sz w:val="24"/>
          <w:szCs w:val="24"/>
          <w:lang w:eastAsia="ru-RU"/>
        </w:rPr>
        <w:t>Этичность - 800</w:t>
      </w:r>
    </w:p>
    <w:p>
      <w:pPr>
        <w:pStyle w:val="Normal"/>
        <w:widowControl/>
        <w:numPr>
          <w:ilvl w:val="0"/>
          <w:numId w:val="9"/>
        </w:numPr>
        <w:shd w:val="clear" w:color="auto" w:fill="FFFFFF"/>
        <w:bidi w:val="0"/>
        <w:spacing w:lineRule="atLeast" w:line="360" w:before="171" w:after="171"/>
        <w:jc w:val="left"/>
        <w:rPr>
          <w:rFonts w:ascii="PT Sans" w:hAnsi="PT Sans"/>
          <w:b w:val="false"/>
          <w:b w:val="false"/>
          <w:bCs w:val="false"/>
          <w:i w:val="false"/>
          <w:caps w:val="false"/>
          <w:smallCaps w:val="false"/>
          <w:color w:val="555555"/>
          <w:spacing w:val="0"/>
          <w:sz w:val="24"/>
          <w:szCs w:val="24"/>
        </w:rPr>
      </w:pPr>
      <w:r>
        <w:rPr>
          <w:rFonts w:eastAsia="Times New Roman" w:cs="Times New Roman" w:ascii="PT Sans" w:hAnsi="PT Sans"/>
          <w:b w:val="false"/>
          <w:bCs w:val="false"/>
          <w:i w:val="false"/>
          <w:caps w:val="false"/>
          <w:smallCaps w:val="false"/>
          <w:color w:val="2C2D30"/>
          <w:spacing w:val="0"/>
          <w:sz w:val="24"/>
          <w:szCs w:val="24"/>
          <w:lang w:eastAsia="ru-RU"/>
        </w:rPr>
        <w:t>Инициативность - 500</w:t>
      </w:r>
    </w:p>
    <w:p>
      <w:pPr>
        <w:pStyle w:val="Normal"/>
        <w:widowControl/>
        <w:numPr>
          <w:ilvl w:val="0"/>
          <w:numId w:val="9"/>
        </w:numPr>
        <w:shd w:val="clear" w:color="auto" w:fill="FFFFFF"/>
        <w:bidi w:val="0"/>
        <w:spacing w:lineRule="atLeast" w:line="360" w:before="171" w:after="171"/>
        <w:jc w:val="left"/>
        <w:rPr>
          <w:rFonts w:ascii="PT Sans" w:hAnsi="PT Sans"/>
          <w:sz w:val="24"/>
          <w:szCs w:val="24"/>
        </w:rPr>
      </w:pPr>
      <w:r>
        <w:rPr>
          <w:rFonts w:eastAsia="Times New Roman" w:cs="Times New Roman" w:ascii="PT Sans" w:hAnsi="PT Sans"/>
          <w:b w:val="false"/>
          <w:bCs w:val="false"/>
          <w:i w:val="false"/>
          <w:caps w:val="false"/>
          <w:smallCaps w:val="false"/>
          <w:color w:val="2C2D30"/>
          <w:spacing w:val="0"/>
          <w:sz w:val="24"/>
          <w:szCs w:val="24"/>
          <w:lang w:eastAsia="ru-RU"/>
        </w:rPr>
        <w:t>Ответственность - 600</w:t>
      </w:r>
    </w:p>
    <w:p>
      <w:pPr>
        <w:pStyle w:val="Normal"/>
        <w:widowControl/>
        <w:numPr>
          <w:ilvl w:val="0"/>
          <w:numId w:val="9"/>
        </w:numPr>
        <w:shd w:val="clear" w:color="auto" w:fill="FFFFFF"/>
        <w:bidi w:val="0"/>
        <w:spacing w:lineRule="atLeast" w:line="360" w:before="171" w:after="171"/>
        <w:jc w:val="left"/>
        <w:rPr>
          <w:rFonts w:ascii="PT Sans" w:hAnsi="PT Sans"/>
          <w:b w:val="false"/>
          <w:b w:val="false"/>
          <w:bCs w:val="false"/>
          <w:i w:val="false"/>
          <w:caps w:val="false"/>
          <w:smallCaps w:val="false"/>
          <w:color w:val="555555"/>
          <w:spacing w:val="0"/>
          <w:sz w:val="24"/>
          <w:szCs w:val="24"/>
        </w:rPr>
      </w:pPr>
      <w:r>
        <w:rPr>
          <w:rFonts w:eastAsia="Times New Roman" w:cs="Times New Roman" w:ascii="PT Sans" w:hAnsi="PT Sans"/>
          <w:b w:val="false"/>
          <w:bCs w:val="false"/>
          <w:i w:val="false"/>
          <w:caps w:val="false"/>
          <w:smallCaps w:val="false"/>
          <w:color w:val="2C2D30"/>
          <w:spacing w:val="0"/>
          <w:sz w:val="24"/>
          <w:szCs w:val="24"/>
          <w:lang w:eastAsia="ru-RU"/>
        </w:rPr>
        <w:t>Системный подход — 800</w:t>
      </w:r>
    </w:p>
    <w:p>
      <w:pPr>
        <w:pStyle w:val="Normal"/>
        <w:widowControl/>
        <w:numPr>
          <w:ilvl w:val="0"/>
          <w:numId w:val="9"/>
        </w:numPr>
        <w:shd w:val="clear" w:color="auto" w:fill="FFFFFF"/>
        <w:bidi w:val="0"/>
        <w:spacing w:lineRule="atLeast" w:line="360" w:before="171" w:after="171"/>
        <w:jc w:val="left"/>
        <w:rPr>
          <w:rFonts w:ascii="PT Sans" w:hAnsi="PT Sans"/>
          <w:b w:val="false"/>
          <w:b w:val="false"/>
          <w:bCs w:val="false"/>
          <w:i w:val="false"/>
          <w:caps w:val="false"/>
          <w:smallCaps w:val="false"/>
          <w:color w:val="555555"/>
          <w:spacing w:val="0"/>
          <w:sz w:val="24"/>
          <w:szCs w:val="24"/>
        </w:rPr>
      </w:pPr>
      <w:r>
        <w:rPr>
          <w:rFonts w:eastAsia="Times New Roman" w:cs="Times New Roman" w:ascii="PT Sans" w:hAnsi="PT Sans"/>
          <w:b w:val="false"/>
          <w:bCs w:val="false"/>
          <w:i w:val="false"/>
          <w:caps w:val="false"/>
          <w:smallCaps w:val="false"/>
          <w:color w:val="2C2D30"/>
          <w:spacing w:val="0"/>
          <w:sz w:val="24"/>
          <w:szCs w:val="24"/>
          <w:lang w:eastAsia="ru-RU"/>
        </w:rPr>
        <w:t>Обучаемость — 700</w:t>
      </w:r>
    </w:p>
    <w:p>
      <w:pPr>
        <w:pStyle w:val="Normal"/>
        <w:widowControl/>
        <w:numPr>
          <w:ilvl w:val="0"/>
          <w:numId w:val="9"/>
        </w:numPr>
        <w:shd w:val="clear" w:color="auto" w:fill="FFFFFF"/>
        <w:bidi w:val="0"/>
        <w:spacing w:lineRule="atLeast" w:line="360" w:before="171" w:after="171"/>
        <w:jc w:val="left"/>
        <w:rPr>
          <w:rFonts w:ascii="PT Sans" w:hAnsi="PT Sans"/>
          <w:b w:val="false"/>
          <w:b w:val="false"/>
          <w:bCs w:val="false"/>
          <w:i w:val="false"/>
          <w:caps w:val="false"/>
          <w:smallCaps w:val="false"/>
          <w:color w:val="555555"/>
          <w:spacing w:val="0"/>
          <w:sz w:val="24"/>
          <w:szCs w:val="24"/>
        </w:rPr>
      </w:pPr>
      <w:r>
        <w:rPr>
          <w:rFonts w:eastAsia="Times New Roman" w:cs="Times New Roman" w:ascii="PT Sans" w:hAnsi="PT Sans"/>
          <w:b w:val="false"/>
          <w:bCs w:val="false"/>
          <w:i w:val="false"/>
          <w:caps w:val="false"/>
          <w:smallCaps w:val="false"/>
          <w:color w:val="2C2D30"/>
          <w:spacing w:val="0"/>
          <w:sz w:val="24"/>
          <w:szCs w:val="24"/>
          <w:lang w:eastAsia="ru-RU"/>
        </w:rPr>
        <w:t>Технические навыки — 700</w:t>
      </w:r>
    </w:p>
    <w:p>
      <w:pPr>
        <w:pStyle w:val="Normal"/>
        <w:widowControl/>
        <w:shd w:val="clear" w:color="auto" w:fill="FFFFFF"/>
        <w:bidi w:val="0"/>
        <w:spacing w:lineRule="atLeast" w:line="360" w:before="171" w:after="171"/>
        <w:jc w:val="left"/>
        <w:rPr>
          <w:rFonts w:ascii="PT Sans" w:hAnsi="PT Sans"/>
          <w:b w:val="false"/>
          <w:b w:val="false"/>
          <w:bCs w:val="false"/>
          <w:i w:val="false"/>
          <w:caps w:val="false"/>
          <w:smallCaps w:val="false"/>
          <w:color w:val="555555"/>
          <w:spacing w:val="0"/>
          <w:sz w:val="24"/>
          <w:szCs w:val="24"/>
        </w:rPr>
      </w:pPr>
      <w:r>
        <w:rPr>
          <w:rFonts w:eastAsia="Times New Roman" w:cs="Times New Roman" w:ascii="PT Sans" w:hAnsi="PT Sans"/>
          <w:b w:val="false"/>
          <w:bCs w:val="false"/>
          <w:i w:val="false"/>
          <w:caps w:val="false"/>
          <w:smallCaps w:val="false"/>
          <w:color w:val="2C2D30"/>
          <w:spacing w:val="0"/>
          <w:sz w:val="24"/>
          <w:szCs w:val="24"/>
          <w:lang w:eastAsia="ru-RU"/>
        </w:rPr>
        <w:t>Навыки, объективно нуждающиеся в «прокачке», это: инициативность, ответственность и упорство. Все эти три навыка я уже «прокачиваю» на работе каждый день. Дополнительно, я бы брал на себя больше обязанностей в семейной жизни, для «прокачки» инициативности и ответственности. Упорство же я бы «прокачивал» каким-нибудь делом, которое мне плохо дается или которое я давно не делал. Как вариант заняться каким-нибудь соревновательным видом спорта «на результат», вспомнить как играть на музыкальном инструменте (домре).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PT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3</Pages>
  <Words>470</Words>
  <Characters>3038</Characters>
  <CharactersWithSpaces>3426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2024-04-17T21:44:05Z</dcterms:created>
  <dc:creator/>
  <dc:description/>
  <dc:language>ru-RU</dc:language>
  <cp:lastModifiedBy/>
  <dcterms:modified xsi:type="dcterms:W3CDTF">2024-04-17T22:02:11Z</dcterms:modified>
  <cp:revision>2</cp:revision>
  <dc:subject/>
  <dc:title/>
</cp:coreProperties>
</file>