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469E" w14:textId="77777777" w:rsidR="00685AB3" w:rsidRDefault="00000000">
      <w:pPr>
        <w:spacing w:after="200" w:line="276" w:lineRule="auto"/>
        <w:jc w:val="center"/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128E2F5" w14:textId="77777777" w:rsidR="00685AB3" w:rsidRDefault="00000000">
      <w:pPr>
        <w:spacing w:after="200" w:line="276" w:lineRule="auto"/>
        <w:jc w:val="center"/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8979664" w14:textId="77777777" w:rsidR="00685AB3" w:rsidRDefault="00000000">
      <w:pPr>
        <w:jc w:val="center"/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A713572" w14:textId="77777777" w:rsidR="00685AB3" w:rsidRDefault="00000000">
      <w:pPr>
        <w:jc w:val="center"/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41C3C52" w14:textId="77777777" w:rsidR="00685AB3" w:rsidRDefault="00685AB3">
      <w:pPr>
        <w:jc w:val="both"/>
        <w:rPr>
          <w:color w:val="000000"/>
          <w:sz w:val="22"/>
          <w:szCs w:val="22"/>
        </w:rPr>
      </w:pPr>
    </w:p>
    <w:p w14:paraId="6A42CA76" w14:textId="77777777" w:rsidR="00685AB3" w:rsidRDefault="00000000">
      <w:pPr>
        <w:shd w:val="clear" w:color="auto" w:fill="FFFFFF"/>
        <w:spacing w:line="276" w:lineRule="auto"/>
        <w:jc w:val="center"/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F5E054F" w14:textId="77777777" w:rsidR="00685AB3" w:rsidRDefault="00000000">
      <w:pPr>
        <w:shd w:val="clear" w:color="auto" w:fill="FFFFFF"/>
        <w:spacing w:line="276" w:lineRule="auto"/>
        <w:jc w:val="center"/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74FE6583" w14:textId="77777777" w:rsidR="00685AB3" w:rsidRDefault="00685AB3">
      <w:pPr>
        <w:ind w:left="-540"/>
        <w:jc w:val="right"/>
        <w:rPr>
          <w:color w:val="000000"/>
          <w:sz w:val="22"/>
          <w:szCs w:val="22"/>
        </w:rPr>
      </w:pPr>
    </w:p>
    <w:p w14:paraId="5E894D2C" w14:textId="77777777" w:rsidR="00685AB3" w:rsidRDefault="00000000">
      <w:pPr>
        <w:ind w:left="-540"/>
        <w:jc w:val="right"/>
      </w:pPr>
      <w:r>
        <w:rPr>
          <w:b/>
          <w:i/>
          <w:color w:val="000000"/>
          <w:sz w:val="22"/>
          <w:szCs w:val="22"/>
        </w:rPr>
        <w:t>Утверждаю</w:t>
      </w:r>
    </w:p>
    <w:p w14:paraId="5462711E" w14:textId="77777777" w:rsidR="00685AB3" w:rsidRDefault="00000000">
      <w:pPr>
        <w:ind w:left="-540"/>
        <w:jc w:val="right"/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5F9A6776" w14:textId="77777777" w:rsidR="00685AB3" w:rsidRDefault="00000000">
      <w:pPr>
        <w:ind w:left="-540"/>
        <w:jc w:val="right"/>
      </w:pPr>
      <w:r>
        <w:rPr>
          <w:color w:val="000000"/>
          <w:sz w:val="22"/>
          <w:szCs w:val="22"/>
        </w:rPr>
        <w:t xml:space="preserve"> ___________________________</w:t>
      </w:r>
    </w:p>
    <w:p w14:paraId="417FF25C" w14:textId="77777777" w:rsidR="00685AB3" w:rsidRDefault="00000000">
      <w:pPr>
        <w:ind w:left="-540"/>
        <w:jc w:val="right"/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64817AC0" w14:textId="77777777" w:rsidR="00685AB3" w:rsidRDefault="00000000">
      <w:pPr>
        <w:ind w:left="-540" w:firstLine="708"/>
        <w:jc w:val="right"/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564F14F4" w14:textId="77777777" w:rsidR="00685AB3" w:rsidRDefault="00685AB3">
      <w:pPr>
        <w:ind w:left="-540" w:firstLine="426"/>
        <w:jc w:val="center"/>
        <w:rPr>
          <w:color w:val="000000"/>
          <w:sz w:val="22"/>
          <w:szCs w:val="22"/>
        </w:rPr>
      </w:pPr>
    </w:p>
    <w:p w14:paraId="32E3C27D" w14:textId="77777777" w:rsidR="00685AB3" w:rsidRDefault="00685AB3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66A8F3D3" w14:textId="77777777" w:rsidR="00685AB3" w:rsidRDefault="00000000">
      <w:pPr>
        <w:ind w:left="-540" w:firstLine="426"/>
        <w:jc w:val="center"/>
      </w:pPr>
      <w:r>
        <w:rPr>
          <w:b/>
          <w:color w:val="000000"/>
          <w:sz w:val="22"/>
          <w:szCs w:val="22"/>
        </w:rPr>
        <w:t>З А Д А Н И Е</w:t>
      </w:r>
    </w:p>
    <w:p w14:paraId="7A9ECB40" w14:textId="77777777" w:rsidR="00685AB3" w:rsidRDefault="00000000">
      <w:pPr>
        <w:ind w:left="-540" w:firstLine="426"/>
        <w:jc w:val="center"/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38E86224" w14:textId="77777777" w:rsidR="00685AB3" w:rsidRDefault="00000000">
      <w:pPr>
        <w:ind w:left="-540" w:firstLine="426"/>
        <w:jc w:val="center"/>
      </w:pPr>
      <w:r>
        <w:rPr>
          <w:b/>
          <w:color w:val="000000"/>
          <w:sz w:val="22"/>
          <w:szCs w:val="22"/>
        </w:rPr>
        <w:t>(научно-исследовательская работа)</w:t>
      </w:r>
    </w:p>
    <w:p w14:paraId="4609DDB6" w14:textId="77777777" w:rsidR="00685AB3" w:rsidRDefault="00685AB3">
      <w:pPr>
        <w:ind w:left="-540" w:firstLine="426"/>
        <w:jc w:val="center"/>
        <w:rPr>
          <w:color w:val="000000"/>
          <w:sz w:val="22"/>
          <w:szCs w:val="22"/>
        </w:rPr>
      </w:pPr>
    </w:p>
    <w:p w14:paraId="038B78C5" w14:textId="77777777" w:rsidR="00685AB3" w:rsidRDefault="00685AB3">
      <w:pPr>
        <w:ind w:left="-540" w:firstLine="426"/>
        <w:jc w:val="center"/>
        <w:rPr>
          <w:color w:val="000000"/>
          <w:sz w:val="22"/>
          <w:szCs w:val="22"/>
        </w:rPr>
      </w:pPr>
    </w:p>
    <w:p w14:paraId="18A4D564" w14:textId="77777777" w:rsidR="00685AB3" w:rsidRDefault="00000000">
      <w:pPr>
        <w:jc w:val="both"/>
      </w:pPr>
      <w:proofErr w:type="gramStart"/>
      <w:r>
        <w:t xml:space="preserve">Студента  </w:t>
      </w:r>
      <w:r>
        <w:rPr>
          <w:u w:val="single"/>
        </w:rPr>
        <w:t>Собинина</w:t>
      </w:r>
      <w:proofErr w:type="gramEnd"/>
      <w:r>
        <w:rPr>
          <w:u w:val="single"/>
        </w:rPr>
        <w:t xml:space="preserve"> Егора Яковлевича_________</w:t>
      </w:r>
      <w:r>
        <w:t>______________________________________</w:t>
      </w:r>
    </w:p>
    <w:p w14:paraId="069B1D2C" w14:textId="77777777" w:rsidR="00685AB3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07BACB2C" w14:textId="77777777" w:rsidR="00685AB3" w:rsidRDefault="00000000">
      <w:pPr>
        <w:jc w:val="both"/>
      </w:pPr>
      <w:proofErr w:type="gramStart"/>
      <w:r>
        <w:t xml:space="preserve">Руководитель  </w:t>
      </w:r>
      <w:r>
        <w:rPr>
          <w:u w:val="single"/>
        </w:rPr>
        <w:t>Гончарова</w:t>
      </w:r>
      <w:proofErr w:type="gramEnd"/>
      <w:r>
        <w:rPr>
          <w:u w:val="single"/>
        </w:rPr>
        <w:t xml:space="preserve"> Светлана Викторовна, кандидат пед. наук, доцент кафедры </w:t>
      </w:r>
      <w:proofErr w:type="spellStart"/>
      <w:r>
        <w:rPr>
          <w:u w:val="single"/>
        </w:rPr>
        <w:t>ИТиЭО</w:t>
      </w:r>
      <w:proofErr w:type="spellEnd"/>
    </w:p>
    <w:p w14:paraId="24111494" w14:textId="77777777" w:rsidR="00685AB3" w:rsidRDefault="00000000">
      <w:pPr>
        <w:jc w:val="both"/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3E4F3115" w14:textId="77777777" w:rsidR="00685AB3" w:rsidRDefault="00685AB3">
      <w:pPr>
        <w:jc w:val="both"/>
      </w:pPr>
    </w:p>
    <w:p w14:paraId="7F1AB8C2" w14:textId="77777777" w:rsidR="00685AB3" w:rsidRDefault="00000000">
      <w:pPr>
        <w:jc w:val="both"/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>
        <w:rPr>
          <w:sz w:val="22"/>
          <w:szCs w:val="22"/>
          <w:u w:val="single"/>
        </w:rPr>
        <w:t xml:space="preserve"> 0104-51/03-ПР</w:t>
      </w:r>
      <w:r>
        <w:rPr>
          <w:sz w:val="22"/>
          <w:szCs w:val="22"/>
        </w:rPr>
        <w:t xml:space="preserve"> «23» ноября 2023  г.</w:t>
      </w:r>
    </w:p>
    <w:p w14:paraId="3F2EEB47" w14:textId="77777777" w:rsidR="00685AB3" w:rsidRDefault="00000000">
      <w:pPr>
        <w:jc w:val="both"/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28 декабря 2023 г</w:t>
      </w:r>
    </w:p>
    <w:p w14:paraId="0604E5ED" w14:textId="77777777" w:rsidR="00685AB3" w:rsidRDefault="00685AB3">
      <w:pPr>
        <w:shd w:val="clear" w:color="auto" w:fill="FFFFFF"/>
        <w:rPr>
          <w:color w:val="000000"/>
          <w:sz w:val="22"/>
          <w:szCs w:val="22"/>
        </w:rPr>
      </w:pPr>
    </w:p>
    <w:p w14:paraId="04F5747E" w14:textId="77777777" w:rsidR="00685AB3" w:rsidRDefault="00685AB3">
      <w:pPr>
        <w:shd w:val="clear" w:color="auto" w:fill="FFFFFF"/>
        <w:rPr>
          <w:color w:val="000000"/>
          <w:sz w:val="22"/>
          <w:szCs w:val="22"/>
        </w:rPr>
      </w:pPr>
    </w:p>
    <w:p w14:paraId="5782AC83" w14:textId="77777777" w:rsidR="00685AB3" w:rsidRDefault="00000000">
      <w:pPr>
        <w:jc w:val="center"/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B20F3E8" w14:textId="77777777" w:rsidR="00685AB3" w:rsidRDefault="00685AB3">
      <w:pPr>
        <w:rPr>
          <w:color w:val="000000"/>
          <w:sz w:val="22"/>
          <w:szCs w:val="22"/>
        </w:rPr>
      </w:pPr>
    </w:p>
    <w:tbl>
      <w:tblPr>
        <w:tblW w:w="9720" w:type="dxa"/>
        <w:tblLook w:val="0000" w:firstRow="0" w:lastRow="0" w:firstColumn="0" w:lastColumn="0" w:noHBand="0" w:noVBand="0"/>
      </w:tblPr>
      <w:tblGrid>
        <w:gridCol w:w="4537"/>
        <w:gridCol w:w="2551"/>
        <w:gridCol w:w="1283"/>
        <w:gridCol w:w="1349"/>
      </w:tblGrid>
      <w:tr w:rsidR="00685AB3" w14:paraId="7093853C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EEB6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9762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4739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7040728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85AB3" w14:paraId="5AD6013C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4ACD" w14:textId="77777777" w:rsidR="00685AB3" w:rsidRDefault="00685AB3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8BFD" w14:textId="77777777" w:rsidR="00685AB3" w:rsidRDefault="00685AB3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49DE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A522" w14:textId="77777777" w:rsidR="00685AB3" w:rsidRDefault="00000000">
            <w:pPr>
              <w:jc w:val="center"/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85AB3" w14:paraId="4359F981" w14:textId="77777777">
        <w:trPr>
          <w:trHeight w:val="416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A4C9D" w14:textId="77777777" w:rsidR="00685AB3" w:rsidRDefault="00000000">
            <w:pPr>
              <w:pStyle w:val="afa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Знакомство с сетевой архитектурой библиотеки</w:t>
            </w:r>
          </w:p>
        </w:tc>
      </w:tr>
      <w:tr w:rsidR="00685AB3" w14:paraId="1730DCA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594DD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318" w:right="-108" w:hanging="6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Ознакомиться с сетевой инфраструктурой, аппаратным и программным обеспечением библиотек Петроградской Стороны.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DBAB" w14:textId="77777777" w:rsidR="00685AB3" w:rsidRDefault="00000000">
            <w:pPr>
              <w:spacing w:before="30"/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техническое собеседование с руководителем практики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12DA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334405F8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53A5CD97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F32C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02.02.2023</w:t>
            </w:r>
          </w:p>
          <w:p w14:paraId="4399A63E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  <w:lang w:val="en-US"/>
              </w:rPr>
              <w:t>-</w:t>
            </w:r>
          </w:p>
          <w:p w14:paraId="788B6865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</w:tr>
      <w:tr w:rsidR="00685AB3" w14:paraId="5986C627" w14:textId="77777777">
        <w:trPr>
          <w:trHeight w:val="1421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DFD83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30"/>
              <w:ind w:left="318" w:hanging="66"/>
            </w:pPr>
            <w:r>
              <w:rPr>
                <w:rFonts w:ascii="Times New Roman" w:hAnsi="Times New Roman" w:cs="Times New Roman"/>
              </w:rPr>
              <w:t xml:space="preserve">Ознакомиться с сайтом ЦБС Петроградского района </w:t>
            </w:r>
            <w:hyperlink r:id="rId6" w:tgtFrame="https://pr-cbs.ru/">
              <w:r>
                <w:rPr>
                  <w:rFonts w:ascii="Times New Roman" w:hAnsi="Times New Roman" w:cs="Times New Roman"/>
                </w:rPr>
                <w:t>https://pr-cbs.ru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5453" w14:textId="77777777" w:rsidR="00685AB3" w:rsidRDefault="00685AB3">
            <w:pP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9D70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AEC0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</w:tr>
      <w:tr w:rsidR="00685AB3" w14:paraId="3E6285F5" w14:textId="77777777">
        <w:trPr>
          <w:trHeight w:val="365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AE2C" w14:textId="77777777" w:rsidR="00685AB3" w:rsidRDefault="00000000">
            <w:pPr>
              <w:pStyle w:val="afa"/>
              <w:numPr>
                <w:ilvl w:val="0"/>
                <w:numId w:val="1"/>
              </w:numPr>
              <w:spacing w:before="3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Работа с программным обеспечением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Liferay</w:t>
            </w:r>
            <w:proofErr w:type="spellEnd"/>
          </w:p>
        </w:tc>
      </w:tr>
      <w:tr w:rsidR="00685AB3" w14:paraId="49059B81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D5C7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318" w:hanging="6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Ознакомиться с программным обеспечением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Liferay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Community Edition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Portal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484B21F6" w14:textId="77777777" w:rsidR="00685AB3" w:rsidRDefault="00685AB3" w:rsidP="00E66EAD">
            <w:pPr>
              <w:pStyle w:val="afa"/>
              <w:spacing w:before="30"/>
              <w:ind w:left="318" w:hanging="66"/>
              <w:rPr>
                <w:rFonts w:ascii="Times New Roman" w:hAnsi="Times New Roman" w:cs="Times New Roman"/>
                <w:color w:val="000000"/>
              </w:rPr>
            </w:pPr>
          </w:p>
          <w:p w14:paraId="0562BF13" w14:textId="77777777" w:rsidR="00685AB3" w:rsidRDefault="00000000" w:rsidP="00E66EAD">
            <w:pPr>
              <w:pStyle w:val="afa"/>
              <w:spacing w:before="30"/>
              <w:ind w:left="318" w:hanging="6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Разобраться с понятиями и посмотреть на практике: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Docker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Registry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Elastic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Search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supercronic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F42D" w14:textId="77777777" w:rsidR="00685AB3" w:rsidRDefault="00000000">
            <w:pPr>
              <w:spacing w:before="30"/>
            </w:pPr>
            <w:r>
              <w:rPr>
                <w:rFonts w:eastAsia="Calibri"/>
                <w:color w:val="000000"/>
                <w:sz w:val="22"/>
                <w:szCs w:val="22"/>
              </w:rPr>
              <w:t>Устное объяснение руководителю практики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25A2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28.11.202 – 29.11.2023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9609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28.11.2023 –</w:t>
            </w:r>
          </w:p>
          <w:p w14:paraId="16A4BD79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28.11.2023</w:t>
            </w:r>
          </w:p>
        </w:tc>
      </w:tr>
      <w:tr w:rsidR="00685AB3" w14:paraId="524D9AEA" w14:textId="77777777">
        <w:trPr>
          <w:trHeight w:val="208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87D1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318" w:hanging="66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Установить программное обеспечение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Liferay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Community Edition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Portal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и загрузить «тему» библиотеки.</w:t>
            </w:r>
          </w:p>
          <w:p w14:paraId="5C06429A" w14:textId="77777777" w:rsidR="00685AB3" w:rsidRDefault="00685AB3" w:rsidP="00E66EAD">
            <w:pPr>
              <w:pStyle w:val="afa"/>
              <w:spacing w:before="30"/>
              <w:ind w:left="318" w:hanging="66"/>
              <w:rPr>
                <w:rFonts w:ascii="Times New Roman" w:hAnsi="Times New Roman" w:cs="Times New Roman"/>
                <w:color w:val="000000"/>
              </w:rPr>
            </w:pPr>
          </w:p>
          <w:p w14:paraId="7735FA83" w14:textId="77777777" w:rsidR="00685AB3" w:rsidRDefault="00000000" w:rsidP="00E66EAD">
            <w:pPr>
              <w:pStyle w:val="afa"/>
              <w:spacing w:before="30"/>
              <w:ind w:left="318" w:hanging="66"/>
              <w:rPr>
                <w:rFonts w:ascii="Times New Roman" w:hAnsi="Times New Roman"/>
              </w:rPr>
            </w:pPr>
            <w:bookmarkStart w:id="0" w:name="_Hlk154659523"/>
            <w:r>
              <w:rPr>
                <w:rFonts w:ascii="Times New Roman" w:hAnsi="Times New Roman" w:cs="Times New Roman"/>
                <w:color w:val="000000"/>
              </w:rPr>
              <w:t>Найти файл шаблона страницы, где была прописана почта «pr-cbs@mail.ru» и заменить на «cbspr@cult.gugov.spb.ru».</w:t>
            </w:r>
            <w:bookmarkEnd w:id="0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B5C" w14:textId="77777777" w:rsidR="00685AB3" w:rsidRDefault="00000000">
            <w:pPr>
              <w:spacing w:before="30"/>
            </w:pPr>
            <w:r>
              <w:rPr>
                <w:rFonts w:eastAsia="Calibri"/>
                <w:color w:val="000000"/>
                <w:sz w:val="22"/>
                <w:szCs w:val="22"/>
              </w:rPr>
              <w:t>Письменный ответ, с предоставлением скриншотов, в чате Телеграмм группы с руководителем практики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575B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04.12.2023 – 06.12.2023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1D4A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04.12.2023 – 05.12.2023</w:t>
            </w:r>
          </w:p>
        </w:tc>
      </w:tr>
      <w:tr w:rsidR="00685AB3" w14:paraId="696CB16E" w14:textId="77777777">
        <w:trPr>
          <w:trHeight w:val="446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E6BE" w14:textId="77777777" w:rsidR="00685AB3" w:rsidRDefault="00000000">
            <w:pPr>
              <w:pStyle w:val="afa"/>
              <w:numPr>
                <w:ilvl w:val="0"/>
                <w:numId w:val="1"/>
              </w:numPr>
              <w:spacing w:before="30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Работа над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порталом библиотек Петроградской стороны</w:t>
            </w:r>
          </w:p>
        </w:tc>
      </w:tr>
      <w:tr w:rsidR="00685AB3" w14:paraId="06B02BC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FC1D3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459" w:hanging="37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Создание страницы для сайта-заглушки для Центральной районной детской библиотеки: отдела для подростков и молодёжи.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6E9A" w14:textId="77777777" w:rsidR="00685AB3" w:rsidRDefault="00000000">
            <w:pPr>
              <w:spacing w:before="30"/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репозитории ветки со страницей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EF790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06.12.2023 – 14.12.2023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458C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07.12.2023 – </w:t>
            </w:r>
          </w:p>
          <w:p w14:paraId="5AA4FDF9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10.12.2023</w:t>
            </w:r>
          </w:p>
        </w:tc>
      </w:tr>
      <w:tr w:rsidR="00685AB3" w14:paraId="30B01D2D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D11FE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459" w:hanging="37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Внесение правок в страницу для сайта-заглушки библиотеки на Карповке.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11CB" w14:textId="77777777" w:rsidR="00685AB3" w:rsidRDefault="00000000">
            <w:pPr>
              <w:spacing w:before="3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Обновление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GitHub</w:t>
            </w:r>
            <w:proofErr w:type="spellEnd"/>
            <w:r>
              <w:rPr>
                <w:rFonts w:eastAsia="Calibri"/>
                <w:color w:val="000000"/>
                <w:sz w:val="22"/>
                <w:szCs w:val="22"/>
              </w:rPr>
              <w:t xml:space="preserve"> репозитория. Создание Pull </w:t>
            </w:r>
            <w:proofErr w:type="spellStart"/>
            <w:r>
              <w:rPr>
                <w:rFonts w:eastAsia="Calibri"/>
                <w:color w:val="000000"/>
                <w:sz w:val="22"/>
                <w:szCs w:val="22"/>
              </w:rPr>
              <w:t>Request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6E64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15.12.2023 – 19.12.2023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BD69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15.12.2023 – </w:t>
            </w:r>
          </w:p>
          <w:p w14:paraId="40D118C5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16.12.2023</w:t>
            </w:r>
          </w:p>
        </w:tc>
      </w:tr>
      <w:tr w:rsidR="00685AB3" w14:paraId="2C93E2C1" w14:textId="77777777">
        <w:trPr>
          <w:trHeight w:val="1107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C187E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459" w:hanging="37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Конфигурация VDS сервера и участие в совместной разработке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</w:rPr>
              <w:t>ci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</w:rPr>
              <w:t>-скрипта.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8F1D" w14:textId="77777777" w:rsidR="00685AB3" w:rsidRDefault="00000000">
            <w:pPr>
              <w:spacing w:before="30"/>
            </w:pPr>
            <w:r>
              <w:t xml:space="preserve">Создание </w:t>
            </w:r>
            <w:proofErr w:type="spellStart"/>
            <w:r>
              <w:t>deploy.yml</w:t>
            </w:r>
            <w:proofErr w:type="spellEnd"/>
            <w:r>
              <w:t xml:space="preserve"> и </w:t>
            </w:r>
            <w:proofErr w:type="spellStart"/>
            <w:r>
              <w:t>main.yml</w:t>
            </w:r>
            <w:proofErr w:type="spellEnd"/>
            <w:r>
              <w:t xml:space="preserve">, </w:t>
            </w:r>
            <w:proofErr w:type="gramStart"/>
            <w:r>
              <w:t>переменные  SECRETS</w:t>
            </w:r>
            <w:proofErr w:type="gramEnd"/>
            <w:r>
              <w:t xml:space="preserve"> в репозитории</w:t>
            </w:r>
          </w:p>
        </w:tc>
        <w:tc>
          <w:tcPr>
            <w:tcW w:w="1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1066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15.12.2023 – 19.12.2023</w:t>
            </w: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C9C3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15.12.2023</w:t>
            </w:r>
          </w:p>
          <w:p w14:paraId="3590F3DD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– </w:t>
            </w:r>
          </w:p>
          <w:p w14:paraId="14E83DB4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16.12.2023</w:t>
            </w:r>
          </w:p>
        </w:tc>
      </w:tr>
      <w:tr w:rsidR="00685AB3" w14:paraId="12E0EF70" w14:textId="77777777">
        <w:trPr>
          <w:trHeight w:val="110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EE114" w14:textId="77777777" w:rsidR="00685AB3" w:rsidRDefault="00000000" w:rsidP="00E66EAD">
            <w:pPr>
              <w:pStyle w:val="afa"/>
              <w:numPr>
                <w:ilvl w:val="1"/>
                <w:numId w:val="1"/>
              </w:numPr>
              <w:spacing w:before="30"/>
              <w:ind w:left="459" w:hanging="37"/>
            </w:pPr>
            <w:r>
              <w:rPr>
                <w:rFonts w:ascii="Times New Roman" w:hAnsi="Times New Roman" w:cs="Times New Roman"/>
                <w:color w:val="000000"/>
              </w:rPr>
              <w:t xml:space="preserve">Спроектировать решение в виде набора для запуска с использованием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Docker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Compose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для работы автоматизации развертывания викторин, аналогичных тому, что расположены по адресу </w:t>
            </w:r>
            <w:hyperlink r:id="rId7">
              <w:r>
                <w:rPr>
                  <w:rFonts w:ascii="Times New Roman" w:hAnsi="Times New Roman" w:cs="Times New Roman"/>
                  <w:color w:val="000000"/>
                </w:rPr>
                <w:t>apps.pr-cbs.ru</w:t>
              </w:r>
            </w:hyperlink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835F" w14:textId="77777777" w:rsidR="00685AB3" w:rsidRDefault="00000000">
            <w:pPr>
              <w:spacing w:before="30"/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Создание в </w:t>
            </w:r>
            <w:r>
              <w:rPr>
                <w:rFonts w:eastAsia="Calibri"/>
                <w:color w:val="000000"/>
                <w:sz w:val="22"/>
                <w:szCs w:val="22"/>
                <w:lang w:val="en-US"/>
              </w:rPr>
              <w:t>GitHub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репозитория с кодом решением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BBD1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20.12.202 – 26.12.2023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EE68" w14:textId="77777777" w:rsidR="00685AB3" w:rsidRDefault="00000000">
            <w:pPr>
              <w:spacing w:before="30"/>
              <w:jc w:val="center"/>
            </w:pPr>
            <w:r>
              <w:rPr>
                <w:color w:val="000000"/>
                <w:sz w:val="20"/>
                <w:szCs w:val="20"/>
              </w:rPr>
              <w:t>20.12.2023 – 26.12.2023</w:t>
            </w:r>
          </w:p>
        </w:tc>
      </w:tr>
    </w:tbl>
    <w:p w14:paraId="5A4E65A4" w14:textId="77777777" w:rsidR="00685AB3" w:rsidRDefault="00685AB3">
      <w:pPr>
        <w:jc w:val="both"/>
        <w:rPr>
          <w:color w:val="000000"/>
          <w:sz w:val="20"/>
          <w:szCs w:val="20"/>
        </w:rPr>
      </w:pPr>
      <w:bookmarkStart w:id="1" w:name="_heading=h.30j0zll"/>
      <w:bookmarkEnd w:id="1"/>
    </w:p>
    <w:p w14:paraId="0C9E2923" w14:textId="77777777" w:rsidR="00685AB3" w:rsidRDefault="00685AB3">
      <w:pPr>
        <w:jc w:val="both"/>
        <w:rPr>
          <w:color w:val="000000"/>
          <w:sz w:val="20"/>
          <w:szCs w:val="20"/>
        </w:rPr>
      </w:pPr>
    </w:p>
    <w:p w14:paraId="2A9CCE0D" w14:textId="77777777" w:rsidR="00685AB3" w:rsidRDefault="00000000">
      <w:pPr>
        <w:jc w:val="both"/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5C999440" w14:textId="77777777" w:rsidR="00685AB3" w:rsidRDefault="00000000">
      <w:pPr>
        <w:ind w:left="2160" w:firstLine="720"/>
        <w:jc w:val="both"/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  <w:r>
        <w:t xml:space="preserve"> </w:t>
      </w:r>
    </w:p>
    <w:p w14:paraId="0AD938B0" w14:textId="77777777" w:rsidR="00685AB3" w:rsidRDefault="00000000">
      <w:pPr>
        <w:jc w:val="both"/>
      </w:pPr>
      <w:r>
        <w:rPr>
          <w:color w:val="000000"/>
          <w:sz w:val="20"/>
          <w:szCs w:val="20"/>
        </w:rPr>
        <w:t xml:space="preserve">Задание принял к исполнению «27» ноября 2023 г.  Собинин </w:t>
      </w:r>
      <w:proofErr w:type="gramStart"/>
      <w:r>
        <w:rPr>
          <w:color w:val="000000"/>
          <w:sz w:val="20"/>
          <w:szCs w:val="20"/>
        </w:rPr>
        <w:t>Е.Я.</w:t>
      </w:r>
      <w:proofErr w:type="gramEnd"/>
      <w:r>
        <w:rPr>
          <w:color w:val="000000"/>
          <w:sz w:val="20"/>
          <w:szCs w:val="20"/>
        </w:rPr>
        <w:t xml:space="preserve">   ___________________</w:t>
      </w:r>
    </w:p>
    <w:p w14:paraId="4A607ED2" w14:textId="77777777" w:rsidR="00685AB3" w:rsidRDefault="00000000">
      <w:pPr>
        <w:jc w:val="both"/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72EE11AE" w14:textId="77777777" w:rsidR="00685AB3" w:rsidRDefault="00685AB3"/>
    <w:sectPr w:rsidR="00685AB3">
      <w:pgSz w:w="11906" w:h="16838"/>
      <w:pgMar w:top="851" w:right="851" w:bottom="851" w:left="1134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F20A5"/>
    <w:multiLevelType w:val="multilevel"/>
    <w:tmpl w:val="3042E2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3E0ECA"/>
    <w:multiLevelType w:val="multilevel"/>
    <w:tmpl w:val="3BD609E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rFonts w:eastAsia="Calibri" w:cs="Times New Roman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>
        <w:rFonts w:ascii="Times New Roman" w:eastAsia="Times New Roman" w:hAnsi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eastAsia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eastAsia="Times New Roman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eastAsia="Times New Roman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eastAsia="Times New Roman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eastAsia="Times New Roman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eastAsia="Times New Roman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eastAsia="Times New Roman"/>
        <w:color w:val="000000"/>
      </w:rPr>
    </w:lvl>
  </w:abstractNum>
  <w:num w:numId="1" w16cid:durableId="812678111">
    <w:abstractNumId w:val="1"/>
  </w:num>
  <w:num w:numId="2" w16cid:durableId="17123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B3"/>
    <w:rsid w:val="00685AB3"/>
    <w:rsid w:val="00E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8ACE"/>
  <w15:docId w15:val="{0CDA051E-0EAA-4CC3-A353-C3B1334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9">
    <w:name w:val="Текст концевой сноски Знак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</w:style>
  <w:style w:type="character" w:styleId="ab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 Spacing"/>
    <w:uiPriority w:val="1"/>
    <w:qFormat/>
  </w:style>
  <w:style w:type="paragraph" w:styleId="af1">
    <w:name w:val="Title"/>
    <w:basedOn w:val="a"/>
    <w:next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Subtitle"/>
    <w:basedOn w:val="a"/>
    <w:next w:val="a"/>
    <w:uiPriority w:val="11"/>
    <w:qFormat/>
    <w:pPr>
      <w:spacing w:before="200" w:after="200"/>
    </w:pPr>
  </w:style>
  <w:style w:type="paragraph" w:styleId="22">
    <w:name w:val="Quote"/>
    <w:basedOn w:val="a"/>
    <w:next w:val="a"/>
    <w:uiPriority w:val="29"/>
    <w:qFormat/>
    <w:pPr>
      <w:ind w:left="720" w:right="720"/>
    </w:pPr>
    <w:rPr>
      <w:i/>
    </w:rPr>
  </w:style>
  <w:style w:type="paragraph" w:styleId="af3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a"/>
    <w:qFormat/>
  </w:style>
  <w:style w:type="paragraph" w:styleId="af4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5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6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7">
    <w:name w:val="endnote text"/>
    <w:basedOn w:val="a"/>
    <w:uiPriority w:val="99"/>
    <w:semiHidden/>
    <w:unhideWhenUsed/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qFormat/>
  </w:style>
  <w:style w:type="paragraph" w:styleId="af9">
    <w:name w:val="table of figures"/>
    <w:basedOn w:val="a"/>
    <w:next w:val="a"/>
    <w:uiPriority w:val="99"/>
    <w:unhideWhenUsed/>
    <w:qFormat/>
  </w:style>
  <w:style w:type="paragraph" w:styleId="afa">
    <w:name w:val="List Paragraph"/>
    <w:basedOn w:val="a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b">
    <w:name w:val="Normal (Web)"/>
    <w:basedOn w:val="a"/>
    <w:uiPriority w:val="99"/>
    <w:unhideWhenUsed/>
    <w:qFormat/>
    <w:pPr>
      <w:spacing w:beforeAutospacing="1" w:afterAutospacing="1"/>
    </w:pPr>
  </w:style>
  <w:style w:type="table" w:styleId="af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apps.pr-cb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-cb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D9130-EF08-284B-BC54-9A319499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Собинин Егор Яковлевич</cp:lastModifiedBy>
  <cp:revision>29</cp:revision>
  <dcterms:created xsi:type="dcterms:W3CDTF">2023-03-12T18:23:00Z</dcterms:created>
  <dcterms:modified xsi:type="dcterms:W3CDTF">2023-12-30T15:48:00Z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