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EF63" w14:textId="2A16D8AE" w:rsidR="002A1835" w:rsidRPr="004D55BF" w:rsidRDefault="0065002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55BF">
        <w:rPr>
          <w:rFonts w:ascii="Times New Roman" w:hAnsi="Times New Roman" w:cs="Times New Roman"/>
        </w:rPr>
        <w:t xml:space="preserve">                                </w:t>
      </w:r>
      <w:r w:rsidR="00B21BA4" w:rsidRPr="004D55BF">
        <w:rPr>
          <w:rFonts w:ascii="Times New Roman" w:hAnsi="Times New Roman" w:cs="Times New Roman"/>
          <w:b/>
          <w:bCs/>
          <w:sz w:val="36"/>
          <w:szCs w:val="36"/>
        </w:rPr>
        <w:t>KONUŞAN</w:t>
      </w:r>
      <w:r w:rsidRPr="004D55BF">
        <w:rPr>
          <w:rFonts w:ascii="Times New Roman" w:hAnsi="Times New Roman" w:cs="Times New Roman"/>
          <w:b/>
          <w:bCs/>
          <w:sz w:val="36"/>
          <w:szCs w:val="36"/>
        </w:rPr>
        <w:t xml:space="preserve"> ASİSTAN HANSON</w:t>
      </w:r>
    </w:p>
    <w:p w14:paraId="4DB21FF4" w14:textId="046B7306" w:rsidR="00650023" w:rsidRPr="004D55BF" w:rsidRDefault="006500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13C099" w14:textId="03B968CA" w:rsidR="007E519F" w:rsidRDefault="00D96BAD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4D55BF">
        <w:rPr>
          <w:rFonts w:ascii="Times New Roman" w:hAnsi="Times New Roman" w:cs="Times New Roman"/>
          <w:sz w:val="28"/>
          <w:szCs w:val="28"/>
        </w:rPr>
        <w:t xml:space="preserve">Asistanımızı konuşabildiği özelliklerle değil yardımcı olabileceği özellikleri ile öne çıkarmaya çalıştık. Asistanımız yalnızca bir konu üzerine değil birden fazla konu üzerine yardım edebilme özelliğine sahip. </w:t>
      </w:r>
      <w:r w:rsidR="002F7685" w:rsidRPr="004D55BF">
        <w:rPr>
          <w:rFonts w:ascii="Times New Roman" w:hAnsi="Times New Roman" w:cs="Times New Roman"/>
          <w:sz w:val="28"/>
          <w:szCs w:val="28"/>
        </w:rPr>
        <w:t xml:space="preserve">Günlük hayatımızda ihtiyaç duyduğumuz birçok konuda (Youtube’dan video indirmek, not tutmak, QR Kod okutmak, </w:t>
      </w:r>
      <w:r w:rsidR="007E519F" w:rsidRPr="004D55BF">
        <w:rPr>
          <w:rFonts w:ascii="Times New Roman" w:hAnsi="Times New Roman" w:cs="Times New Roman"/>
          <w:sz w:val="28"/>
          <w:szCs w:val="28"/>
        </w:rPr>
        <w:t>söylediğiniz bir şeyi Google’da araştırmak vb.) daha hızlı ve kolay bir şekilde yapabilmemiz için yardım eder</w:t>
      </w:r>
      <w:r w:rsidR="00C43317" w:rsidRPr="004D55BF">
        <w:rPr>
          <w:rFonts w:ascii="Times New Roman" w:hAnsi="Times New Roman" w:cs="Times New Roman"/>
          <w:sz w:val="28"/>
          <w:szCs w:val="28"/>
        </w:rPr>
        <w:t>.</w:t>
      </w:r>
    </w:p>
    <w:p w14:paraId="7AF5B1DF" w14:textId="77777777" w:rsidR="00B4058D" w:rsidRPr="004D55BF" w:rsidRDefault="00B4058D">
      <w:pPr>
        <w:rPr>
          <w:rFonts w:ascii="Times New Roman" w:hAnsi="Times New Roman" w:cs="Times New Roman"/>
          <w:sz w:val="28"/>
          <w:szCs w:val="28"/>
        </w:rPr>
      </w:pPr>
    </w:p>
    <w:p w14:paraId="5332C569" w14:textId="67F3E1A1" w:rsidR="00D96BAD" w:rsidRPr="00B4058D" w:rsidRDefault="00D96BAD" w:rsidP="006500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58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B4058D">
        <w:rPr>
          <w:rFonts w:ascii="Times New Roman" w:hAnsi="Times New Roman" w:cs="Times New Roman"/>
          <w:b/>
          <w:bCs/>
          <w:sz w:val="32"/>
          <w:szCs w:val="32"/>
        </w:rPr>
        <w:t>Yapılanlar:</w:t>
      </w:r>
    </w:p>
    <w:p w14:paraId="1223D6CD" w14:textId="10053153" w:rsidR="00C43317" w:rsidRPr="00B4058D" w:rsidRDefault="00AF721E" w:rsidP="00C43317">
      <w:pPr>
        <w:ind w:left="359"/>
        <w:rPr>
          <w:rFonts w:ascii="Times New Roman" w:hAnsi="Times New Roman" w:cs="Times New Roman"/>
          <w:b/>
          <w:bCs/>
          <w:sz w:val="30"/>
          <w:szCs w:val="30"/>
        </w:rPr>
      </w:pPr>
      <w:r w:rsidRPr="00B4058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C43317" w:rsidRPr="00B4058D">
        <w:rPr>
          <w:rFonts w:ascii="Times New Roman" w:hAnsi="Times New Roman" w:cs="Times New Roman"/>
          <w:b/>
          <w:bCs/>
          <w:sz w:val="30"/>
          <w:szCs w:val="30"/>
        </w:rPr>
        <w:t>Anasayfa;</w:t>
      </w:r>
    </w:p>
    <w:p w14:paraId="56F769D0" w14:textId="3E44B617" w:rsidR="00C43317" w:rsidRPr="004D55BF" w:rsidRDefault="00C43317" w:rsidP="00C43317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sz w:val="28"/>
          <w:szCs w:val="28"/>
        </w:rPr>
        <w:t xml:space="preserve">        -Anasayfada Hanson bulunmaktadır. Başlat tuşuna basarak Hanson’ı çağırıyoruz. </w:t>
      </w:r>
    </w:p>
    <w:p w14:paraId="6D0A6B77" w14:textId="71F8B536" w:rsidR="00C43317" w:rsidRPr="004D55BF" w:rsidRDefault="00C43317" w:rsidP="00C43317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sz w:val="28"/>
          <w:szCs w:val="28"/>
        </w:rPr>
        <w:t xml:space="preserve">       -</w:t>
      </w:r>
      <w:r w:rsidR="002854FD" w:rsidRPr="004D55BF">
        <w:rPr>
          <w:rFonts w:ascii="Times New Roman" w:hAnsi="Times New Roman" w:cs="Times New Roman"/>
          <w:sz w:val="28"/>
          <w:szCs w:val="28"/>
        </w:rPr>
        <w:t>Bir şey dediğimiz zaman önce ses yüksekliğini analiz eder sonrasında ise söylediklerimizi algılamaya çalışır.</w:t>
      </w:r>
    </w:p>
    <w:p w14:paraId="6D4CD5E5" w14:textId="7DC83DAA" w:rsidR="002854FD" w:rsidRPr="004D55BF" w:rsidRDefault="002854FD" w:rsidP="00C43317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sz w:val="28"/>
          <w:szCs w:val="28"/>
        </w:rPr>
        <w:t xml:space="preserve">      -Anladığı kelimeleri veya cümleyi hafızasında inceleyerek onlara karşılık</w:t>
      </w:r>
      <w:r w:rsidR="007F331C" w:rsidRPr="004D55BF">
        <w:rPr>
          <w:rFonts w:ascii="Times New Roman" w:hAnsi="Times New Roman" w:cs="Times New Roman"/>
          <w:sz w:val="28"/>
          <w:szCs w:val="28"/>
        </w:rPr>
        <w:t xml:space="preserve"> </w:t>
      </w:r>
      <w:r w:rsidRPr="004D55BF">
        <w:rPr>
          <w:rFonts w:ascii="Times New Roman" w:hAnsi="Times New Roman" w:cs="Times New Roman"/>
          <w:sz w:val="28"/>
          <w:szCs w:val="28"/>
        </w:rPr>
        <w:t>gelebilecek bir durum arar.</w:t>
      </w:r>
      <w:r w:rsidR="007F331C" w:rsidRPr="004D55BF">
        <w:rPr>
          <w:rFonts w:ascii="Times New Roman" w:hAnsi="Times New Roman" w:cs="Times New Roman"/>
          <w:sz w:val="28"/>
          <w:szCs w:val="28"/>
        </w:rPr>
        <w:t xml:space="preserve"> Eğer herhangi bir durum bulamazsa anlayamadığını belirterek yeni sözcüklerini beklemeye başlar.</w:t>
      </w:r>
    </w:p>
    <w:p w14:paraId="52D77126" w14:textId="3B25E54D" w:rsidR="007F331C" w:rsidRPr="004D55BF" w:rsidRDefault="007F331C" w:rsidP="00C43317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sz w:val="28"/>
          <w:szCs w:val="28"/>
        </w:rPr>
        <w:t xml:space="preserve">      -Google kelimesini duyduğunda aratılmak istenen şeyi sorar ve aldığı cevap doğrultusunda istediğiniz herhangi bir şey Google’ aratır.</w:t>
      </w:r>
    </w:p>
    <w:p w14:paraId="37DA9051" w14:textId="2F992010" w:rsidR="00FA6699" w:rsidRPr="004D55BF" w:rsidRDefault="00FA6699" w:rsidP="00C43317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sz w:val="28"/>
          <w:szCs w:val="28"/>
        </w:rPr>
        <w:t xml:space="preserve">      - Youtube kelimesini duyduğunda açılmak istenen videonun başlığını sorar ve Youtube’da bu başlık altındaki videoları gösterir</w:t>
      </w:r>
    </w:p>
    <w:p w14:paraId="206FC415" w14:textId="5B8AAAE1" w:rsidR="00FA6699" w:rsidRPr="004D55BF" w:rsidRDefault="00FA6699" w:rsidP="00C43317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sz w:val="28"/>
          <w:szCs w:val="28"/>
        </w:rPr>
        <w:t xml:space="preserve">     -</w:t>
      </w:r>
      <w:r w:rsidR="00D4263E" w:rsidRPr="004D55BF">
        <w:rPr>
          <w:rFonts w:ascii="Times New Roman" w:hAnsi="Times New Roman" w:cs="Times New Roman"/>
          <w:sz w:val="28"/>
          <w:szCs w:val="28"/>
        </w:rPr>
        <w:t>Wikipedia kelimesini</w:t>
      </w:r>
      <w:r w:rsidRPr="004D55BF">
        <w:rPr>
          <w:rFonts w:ascii="Times New Roman" w:hAnsi="Times New Roman" w:cs="Times New Roman"/>
          <w:sz w:val="28"/>
          <w:szCs w:val="28"/>
        </w:rPr>
        <w:t xml:space="preserve"> duyduğunda kullanıcının araştırmak </w:t>
      </w:r>
      <w:r w:rsidR="00D4263E" w:rsidRPr="004D55BF">
        <w:rPr>
          <w:rFonts w:ascii="Times New Roman" w:hAnsi="Times New Roman" w:cs="Times New Roman"/>
          <w:sz w:val="28"/>
          <w:szCs w:val="28"/>
        </w:rPr>
        <w:t>istediği konuyu Wikipedia ‘da aratır.</w:t>
      </w:r>
    </w:p>
    <w:p w14:paraId="439DBEB8" w14:textId="2BBDEB64" w:rsidR="00D4263E" w:rsidRPr="004D55BF" w:rsidRDefault="00D4263E" w:rsidP="00C43317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sz w:val="28"/>
          <w:szCs w:val="28"/>
        </w:rPr>
        <w:t xml:space="preserve">     -</w:t>
      </w:r>
      <w:r w:rsidRPr="004D55BF">
        <w:rPr>
          <w:rFonts w:ascii="Times New Roman" w:eastAsiaTheme="minorEastAsia" w:hAnsi="Times New Roman" w:cs="Times New Roman"/>
          <w:color w:val="833C0B" w:themeColor="accent2" w:themeShade="80"/>
          <w:kern w:val="24"/>
          <w:sz w:val="32"/>
          <w:szCs w:val="32"/>
        </w:rPr>
        <w:t xml:space="preserve"> </w:t>
      </w:r>
      <w:r w:rsidRPr="004D55BF">
        <w:rPr>
          <w:rFonts w:ascii="Times New Roman" w:hAnsi="Times New Roman" w:cs="Times New Roman"/>
          <w:sz w:val="28"/>
          <w:szCs w:val="28"/>
        </w:rPr>
        <w:t>Bir yerin nerede olduğunu merak ederseniz “nerede” olduğunu sorarak Google Maps’ten size konumunu gösterir.</w:t>
      </w:r>
    </w:p>
    <w:p w14:paraId="2FFC2DFA" w14:textId="508E207C" w:rsidR="00D4263E" w:rsidRPr="00B4058D" w:rsidRDefault="00D4263E" w:rsidP="00C4331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4058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F721E" w:rsidRPr="00B4058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72096" w:rsidRPr="00B4058D">
        <w:rPr>
          <w:rFonts w:ascii="Times New Roman" w:hAnsi="Times New Roman" w:cs="Times New Roman"/>
          <w:b/>
          <w:bCs/>
          <w:sz w:val="30"/>
          <w:szCs w:val="30"/>
        </w:rPr>
        <w:t>QR;</w:t>
      </w:r>
    </w:p>
    <w:p w14:paraId="7517D290" w14:textId="04551DD4" w:rsidR="00072096" w:rsidRPr="004D55BF" w:rsidRDefault="00072096" w:rsidP="00C43317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sz w:val="28"/>
          <w:szCs w:val="28"/>
        </w:rPr>
        <w:t xml:space="preserve">    -QR kod okuma bölümünde 2 seçeneğiniz var. Kamera ile okut seçeneğiyle barkodu kameraya gösterdiğimizde ona ait siteyi açar.</w:t>
      </w:r>
      <w:r w:rsidRPr="004D55BF">
        <w:rPr>
          <w:rFonts w:ascii="Times New Roman" w:eastAsiaTheme="minorEastAsia" w:hAnsi="Times New Roman" w:cs="Times New Roman"/>
          <w:color w:val="833C0B" w:themeColor="accent2" w:themeShade="80"/>
          <w:kern w:val="24"/>
          <w:sz w:val="32"/>
          <w:szCs w:val="32"/>
        </w:rPr>
        <w:t xml:space="preserve"> </w:t>
      </w:r>
      <w:proofErr w:type="gramStart"/>
      <w:r w:rsidRPr="004D55BF">
        <w:rPr>
          <w:rFonts w:ascii="Times New Roman" w:hAnsi="Times New Roman" w:cs="Times New Roman"/>
          <w:sz w:val="28"/>
          <w:szCs w:val="28"/>
        </w:rPr>
        <w:t>bilgisayar</w:t>
      </w:r>
      <w:proofErr w:type="gramEnd"/>
      <w:r w:rsidRPr="004D55BF">
        <w:rPr>
          <w:rFonts w:ascii="Times New Roman" w:hAnsi="Times New Roman" w:cs="Times New Roman"/>
          <w:sz w:val="28"/>
          <w:szCs w:val="28"/>
        </w:rPr>
        <w:t xml:space="preserve"> ekranından seçerek okutma seçeneği</w:t>
      </w:r>
      <w:r w:rsidR="00AF721E" w:rsidRPr="004D55BF">
        <w:rPr>
          <w:rFonts w:ascii="Times New Roman" w:hAnsi="Times New Roman" w:cs="Times New Roman"/>
          <w:sz w:val="28"/>
          <w:szCs w:val="28"/>
        </w:rPr>
        <w:t>ne tıkladığınız zaman program arka plana atılır ve ekran üzerinden QR kodun olduğu bölüm Mouse ile seçildikten sonra okuma işlemini yapar.</w:t>
      </w:r>
    </w:p>
    <w:p w14:paraId="506613EC" w14:textId="3241F20E" w:rsidR="00AF721E" w:rsidRPr="00B4058D" w:rsidRDefault="00AF721E" w:rsidP="00C4331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405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r w:rsidRPr="00B4058D">
        <w:rPr>
          <w:rFonts w:ascii="Times New Roman" w:hAnsi="Times New Roman" w:cs="Times New Roman"/>
          <w:b/>
          <w:bCs/>
          <w:sz w:val="30"/>
          <w:szCs w:val="30"/>
        </w:rPr>
        <w:t>Youtube;</w:t>
      </w:r>
    </w:p>
    <w:p w14:paraId="26EFBFB4" w14:textId="071D3238" w:rsidR="00AF721E" w:rsidRPr="004D55BF" w:rsidRDefault="00AF721E" w:rsidP="00C43317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sz w:val="28"/>
          <w:szCs w:val="28"/>
        </w:rPr>
        <w:t xml:space="preserve">   -Bu bölümde linkini girdiğiniz Youtube videosu ekranda </w:t>
      </w:r>
      <w:r w:rsidR="00D21CF0" w:rsidRPr="004D55BF">
        <w:rPr>
          <w:rFonts w:ascii="Times New Roman" w:hAnsi="Times New Roman" w:cs="Times New Roman"/>
          <w:sz w:val="28"/>
          <w:szCs w:val="28"/>
        </w:rPr>
        <w:t>açılır</w:t>
      </w:r>
      <w:r w:rsidRPr="004D55BF">
        <w:rPr>
          <w:rFonts w:ascii="Times New Roman" w:hAnsi="Times New Roman" w:cs="Times New Roman"/>
          <w:sz w:val="28"/>
          <w:szCs w:val="28"/>
        </w:rPr>
        <w:t>. Buradan video</w:t>
      </w:r>
      <w:r w:rsidR="00D21CF0" w:rsidRPr="004D55BF">
        <w:rPr>
          <w:rFonts w:ascii="Times New Roman" w:hAnsi="Times New Roman" w:cs="Times New Roman"/>
          <w:sz w:val="28"/>
          <w:szCs w:val="28"/>
        </w:rPr>
        <w:t>yu izleyebilir veya sağ üstte bulunan indirme butonuna basarak indirebilirsiniz. Butona bastığınızda açılan sekmeden videonun nereye indirileceğine karar verebilirsiniz.</w:t>
      </w:r>
    </w:p>
    <w:p w14:paraId="061C4592" w14:textId="755D8873" w:rsidR="00D21CF0" w:rsidRPr="00B4058D" w:rsidRDefault="00D21CF0" w:rsidP="00C4331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4058D">
        <w:rPr>
          <w:rFonts w:ascii="Times New Roman" w:hAnsi="Times New Roman" w:cs="Times New Roman"/>
          <w:b/>
          <w:bCs/>
          <w:sz w:val="30"/>
          <w:szCs w:val="30"/>
        </w:rPr>
        <w:t xml:space="preserve">     Oyun;</w:t>
      </w:r>
    </w:p>
    <w:p w14:paraId="2048A628" w14:textId="67BCCC34" w:rsidR="00D21CF0" w:rsidRPr="004D55BF" w:rsidRDefault="00D21CF0" w:rsidP="00C43317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sz w:val="28"/>
          <w:szCs w:val="28"/>
        </w:rPr>
        <w:t xml:space="preserve">    - Bu bölümde ekranda bulunan oyunları açabilir ve oynayabilirsiniz. Ajan Smith oyununda roketlerden kaçmalısınız. 3 canınız var ve canınız bittiğinde oyun biter. Shrek’ten Kaçış oyununda </w:t>
      </w:r>
      <w:r w:rsidR="00CD354B" w:rsidRPr="004D55BF">
        <w:rPr>
          <w:rFonts w:ascii="Times New Roman" w:hAnsi="Times New Roman" w:cs="Times New Roman"/>
          <w:sz w:val="28"/>
          <w:szCs w:val="28"/>
        </w:rPr>
        <w:t>üstten gelen Shreklerden kaçmalısınız sağa sola yukarı aşağı hareket edebilirsiniz. Eğer yakalanırsanız oyun biter.</w:t>
      </w:r>
    </w:p>
    <w:p w14:paraId="50F2E332" w14:textId="55FA7B0E" w:rsidR="00CD354B" w:rsidRPr="00B4058D" w:rsidRDefault="00CD354B" w:rsidP="00C4331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D55BF">
        <w:rPr>
          <w:rFonts w:ascii="Times New Roman" w:hAnsi="Times New Roman" w:cs="Times New Roman"/>
          <w:sz w:val="28"/>
          <w:szCs w:val="28"/>
        </w:rPr>
        <w:t xml:space="preserve">     </w:t>
      </w:r>
      <w:r w:rsidRPr="00B4058D">
        <w:rPr>
          <w:rFonts w:ascii="Times New Roman" w:hAnsi="Times New Roman" w:cs="Times New Roman"/>
          <w:b/>
          <w:bCs/>
          <w:sz w:val="30"/>
          <w:szCs w:val="30"/>
        </w:rPr>
        <w:t>Notlarım;</w:t>
      </w:r>
    </w:p>
    <w:p w14:paraId="054F9A49" w14:textId="4BA016F4" w:rsidR="00CD354B" w:rsidRPr="004D55BF" w:rsidRDefault="00CD354B" w:rsidP="00C43317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sz w:val="30"/>
          <w:szCs w:val="30"/>
        </w:rPr>
        <w:t xml:space="preserve">   -N</w:t>
      </w:r>
      <w:r w:rsidRPr="004D55BF">
        <w:rPr>
          <w:rFonts w:ascii="Times New Roman" w:hAnsi="Times New Roman" w:cs="Times New Roman"/>
          <w:sz w:val="28"/>
          <w:szCs w:val="28"/>
        </w:rPr>
        <w:t xml:space="preserve">otlarım bölümünde not etmek istediğiniz </w:t>
      </w:r>
      <w:r w:rsidR="00EF3035" w:rsidRPr="004D55BF">
        <w:rPr>
          <w:rFonts w:ascii="Times New Roman" w:hAnsi="Times New Roman" w:cs="Times New Roman"/>
          <w:sz w:val="28"/>
          <w:szCs w:val="28"/>
        </w:rPr>
        <w:t>şeyleri yazabilirsiniz. Kaydet butonuna basarak bunları kaydedebilirsiniz. Böylece notlarınıza ulaşmak istediğiniz her an ulaşabilirsiniz. Not ekle butonu ile yeni not sayfaları açabilir ve bunlara notlarınızı yazabilirsiniz.</w:t>
      </w:r>
    </w:p>
    <w:p w14:paraId="015E12F9" w14:textId="0F13FD9C" w:rsidR="00AF721E" w:rsidRPr="004D55BF" w:rsidRDefault="00AF721E" w:rsidP="00C43317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332BEE9" w14:textId="4B70BA89" w:rsidR="00D63E48" w:rsidRPr="00B4058D" w:rsidRDefault="00D63E48" w:rsidP="00B4058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B4058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HAZIRLAYANLAR</w:t>
      </w:r>
    </w:p>
    <w:p w14:paraId="50C880AD" w14:textId="51F438E9" w:rsidR="00C43317" w:rsidRPr="00B4058D" w:rsidRDefault="00B4058D" w:rsidP="00B4058D">
      <w:pPr>
        <w:pStyle w:val="ListeParagraf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    </w:t>
      </w:r>
      <w:r w:rsidR="00EF3035" w:rsidRPr="00B4058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Emirhan GÜL    </w:t>
      </w:r>
      <w:r w:rsidR="00D63E48" w:rsidRPr="00B4058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</w:t>
      </w:r>
      <w:r w:rsidR="00EF3035" w:rsidRPr="00B405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170420028</w:t>
      </w:r>
    </w:p>
    <w:p w14:paraId="7ED7F55A" w14:textId="42905686" w:rsidR="00EF3035" w:rsidRPr="00B4058D" w:rsidRDefault="00B4058D" w:rsidP="00B4058D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    </w:t>
      </w:r>
      <w:r w:rsidR="00EF3035" w:rsidRPr="00B4058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Songül Göçer    </w:t>
      </w:r>
      <w:r w:rsidR="00D63E48" w:rsidRPr="00B4058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</w:t>
      </w:r>
      <w:r w:rsidR="00EF3035" w:rsidRPr="00B405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170420030</w:t>
      </w:r>
    </w:p>
    <w:p w14:paraId="553A6547" w14:textId="54FE9532" w:rsidR="00D96BAD" w:rsidRPr="004D55BF" w:rsidRDefault="00D96BAD" w:rsidP="00650023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45AE8AC3" w14:textId="4CCF96A8" w:rsidR="004D55BF" w:rsidRPr="004D55BF" w:rsidRDefault="004D55BF" w:rsidP="00650023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4D55BF">
        <w:rPr>
          <w:rFonts w:ascii="Times New Roman" w:hAnsi="Times New Roman" w:cs="Times New Roman"/>
          <w:i/>
          <w:iCs/>
          <w:sz w:val="40"/>
          <w:szCs w:val="40"/>
        </w:rPr>
        <w:t xml:space="preserve">           https://github.com/Egroses58/Hanson</w:t>
      </w:r>
    </w:p>
    <w:p w14:paraId="2836D057" w14:textId="3384AC8C" w:rsidR="009268D7" w:rsidRPr="004D55BF" w:rsidRDefault="009268D7" w:rsidP="00650023">
      <w:pPr>
        <w:rPr>
          <w:rFonts w:ascii="Times New Roman" w:hAnsi="Times New Roman" w:cs="Times New Roman"/>
          <w:sz w:val="28"/>
          <w:szCs w:val="28"/>
        </w:rPr>
      </w:pPr>
      <w:r w:rsidRPr="004D55BF"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9268D7" w:rsidRPr="004D5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0BA"/>
    <w:multiLevelType w:val="hybridMultilevel"/>
    <w:tmpl w:val="7292C860"/>
    <w:lvl w:ilvl="0" w:tplc="1BF6FBBE">
      <w:numFmt w:val="bullet"/>
      <w:lvlText w:val="-"/>
      <w:lvlJc w:val="left"/>
      <w:pPr>
        <w:ind w:left="719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1DEC2A50"/>
    <w:multiLevelType w:val="hybridMultilevel"/>
    <w:tmpl w:val="EB6AF7B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C361C"/>
    <w:multiLevelType w:val="hybridMultilevel"/>
    <w:tmpl w:val="392E2A3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57A64"/>
    <w:multiLevelType w:val="hybridMultilevel"/>
    <w:tmpl w:val="2EE8065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23"/>
    <w:rsid w:val="00072096"/>
    <w:rsid w:val="002854FD"/>
    <w:rsid w:val="002A1835"/>
    <w:rsid w:val="002F7685"/>
    <w:rsid w:val="004D55BF"/>
    <w:rsid w:val="00650023"/>
    <w:rsid w:val="007E519F"/>
    <w:rsid w:val="007F331C"/>
    <w:rsid w:val="0084638F"/>
    <w:rsid w:val="009268D7"/>
    <w:rsid w:val="00AF721E"/>
    <w:rsid w:val="00B21BA4"/>
    <w:rsid w:val="00B4058D"/>
    <w:rsid w:val="00C43317"/>
    <w:rsid w:val="00CD354B"/>
    <w:rsid w:val="00D21CF0"/>
    <w:rsid w:val="00D4263E"/>
    <w:rsid w:val="00D63E48"/>
    <w:rsid w:val="00D96BAD"/>
    <w:rsid w:val="00EF3035"/>
    <w:rsid w:val="00FA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7982"/>
  <w15:chartTrackingRefBased/>
  <w15:docId w15:val="{945DD106-26AD-4D18-B8AE-D26B38BA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4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songül göçer</dc:creator>
  <cp:keywords/>
  <dc:description/>
  <cp:lastModifiedBy>Emirhan Gül</cp:lastModifiedBy>
  <cp:revision>2</cp:revision>
  <dcterms:created xsi:type="dcterms:W3CDTF">2022-01-14T09:08:00Z</dcterms:created>
  <dcterms:modified xsi:type="dcterms:W3CDTF">2022-01-14T11:27:00Z</dcterms:modified>
</cp:coreProperties>
</file>