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Pr="00291F4F" w:rsidRDefault="00FB736E" w:rsidP="00FB736E">
      <w:pPr>
        <w:jc w:val="cente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49A4E744" w14:textId="6E7A97C1" w:rsidR="00CE4629" w:rsidRDefault="00F47293">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199355617" w:history="1">
            <w:r w:rsidR="00CE4629" w:rsidRPr="001B17BA">
              <w:rPr>
                <w:rStyle w:val="Hyperlink"/>
                <w:noProof/>
                <w:lang w:val="el-GR"/>
              </w:rPr>
              <w:t>Δομή Προγράμματος</w:t>
            </w:r>
            <w:r w:rsidR="00CE4629">
              <w:rPr>
                <w:noProof/>
                <w:webHidden/>
              </w:rPr>
              <w:tab/>
            </w:r>
            <w:r w:rsidR="00CE4629">
              <w:rPr>
                <w:noProof/>
                <w:webHidden/>
              </w:rPr>
              <w:fldChar w:fldCharType="begin"/>
            </w:r>
            <w:r w:rsidR="00CE4629">
              <w:rPr>
                <w:noProof/>
                <w:webHidden/>
              </w:rPr>
              <w:instrText xml:space="preserve"> PAGEREF _Toc199355617 \h </w:instrText>
            </w:r>
            <w:r w:rsidR="00CE4629">
              <w:rPr>
                <w:noProof/>
                <w:webHidden/>
              </w:rPr>
            </w:r>
            <w:r w:rsidR="00CE4629">
              <w:rPr>
                <w:noProof/>
                <w:webHidden/>
              </w:rPr>
              <w:fldChar w:fldCharType="separate"/>
            </w:r>
            <w:r w:rsidR="00CE4629">
              <w:rPr>
                <w:noProof/>
                <w:webHidden/>
              </w:rPr>
              <w:t>3</w:t>
            </w:r>
            <w:r w:rsidR="00CE4629">
              <w:rPr>
                <w:noProof/>
                <w:webHidden/>
              </w:rPr>
              <w:fldChar w:fldCharType="end"/>
            </w:r>
          </w:hyperlink>
        </w:p>
        <w:p w14:paraId="5648FD55" w14:textId="7C44E56C" w:rsidR="00CE4629" w:rsidRDefault="00CE4629">
          <w:pPr>
            <w:pStyle w:val="TOC1"/>
            <w:tabs>
              <w:tab w:val="right" w:leader="dot" w:pos="9016"/>
            </w:tabs>
            <w:rPr>
              <w:rFonts w:eastAsiaTheme="minorEastAsia"/>
              <w:noProof/>
              <w:lang w:val="en-150" w:eastAsia="en-150"/>
            </w:rPr>
          </w:pPr>
          <w:hyperlink w:anchor="_Toc199355618" w:history="1">
            <w:r w:rsidRPr="001B17BA">
              <w:rPr>
                <w:rStyle w:val="Hyperlink"/>
                <w:noProof/>
                <w:lang w:val="el-GR"/>
              </w:rPr>
              <w:t>Ερώτημα</w:t>
            </w:r>
            <w:r w:rsidRPr="001B17BA">
              <w:rPr>
                <w:rStyle w:val="Hyperlink"/>
                <w:noProof/>
              </w:rPr>
              <w:t xml:space="preserve"> 1</w:t>
            </w:r>
            <w:r>
              <w:rPr>
                <w:noProof/>
                <w:webHidden/>
              </w:rPr>
              <w:tab/>
            </w:r>
            <w:r>
              <w:rPr>
                <w:noProof/>
                <w:webHidden/>
              </w:rPr>
              <w:fldChar w:fldCharType="begin"/>
            </w:r>
            <w:r>
              <w:rPr>
                <w:noProof/>
                <w:webHidden/>
              </w:rPr>
              <w:instrText xml:space="preserve"> PAGEREF _Toc199355618 \h </w:instrText>
            </w:r>
            <w:r>
              <w:rPr>
                <w:noProof/>
                <w:webHidden/>
              </w:rPr>
            </w:r>
            <w:r>
              <w:rPr>
                <w:noProof/>
                <w:webHidden/>
              </w:rPr>
              <w:fldChar w:fldCharType="separate"/>
            </w:r>
            <w:r>
              <w:rPr>
                <w:noProof/>
                <w:webHidden/>
              </w:rPr>
              <w:t>4</w:t>
            </w:r>
            <w:r>
              <w:rPr>
                <w:noProof/>
                <w:webHidden/>
              </w:rPr>
              <w:fldChar w:fldCharType="end"/>
            </w:r>
          </w:hyperlink>
        </w:p>
        <w:p w14:paraId="492B99B8" w14:textId="2052A7DC" w:rsidR="00CE4629" w:rsidRDefault="00CE4629">
          <w:pPr>
            <w:pStyle w:val="TOC2"/>
            <w:tabs>
              <w:tab w:val="right" w:leader="dot" w:pos="9016"/>
            </w:tabs>
            <w:rPr>
              <w:rFonts w:eastAsiaTheme="minorEastAsia"/>
              <w:noProof/>
              <w:lang w:val="en-150" w:eastAsia="en-150"/>
            </w:rPr>
          </w:pPr>
          <w:hyperlink w:anchor="_Toc199355619" w:history="1">
            <w:r w:rsidRPr="001B17BA">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_Toc199355619 \h </w:instrText>
            </w:r>
            <w:r>
              <w:rPr>
                <w:noProof/>
                <w:webHidden/>
              </w:rPr>
            </w:r>
            <w:r>
              <w:rPr>
                <w:noProof/>
                <w:webHidden/>
              </w:rPr>
              <w:fldChar w:fldCharType="separate"/>
            </w:r>
            <w:r>
              <w:rPr>
                <w:noProof/>
                <w:webHidden/>
              </w:rPr>
              <w:t>4</w:t>
            </w:r>
            <w:r>
              <w:rPr>
                <w:noProof/>
                <w:webHidden/>
              </w:rPr>
              <w:fldChar w:fldCharType="end"/>
            </w:r>
          </w:hyperlink>
        </w:p>
        <w:p w14:paraId="28B4FAA4" w14:textId="0259DBF5" w:rsidR="00CE4629" w:rsidRDefault="00CE4629">
          <w:pPr>
            <w:pStyle w:val="TOC3"/>
            <w:tabs>
              <w:tab w:val="right" w:leader="dot" w:pos="9016"/>
            </w:tabs>
            <w:rPr>
              <w:rFonts w:eastAsiaTheme="minorEastAsia"/>
              <w:noProof/>
              <w:lang w:val="en-150" w:eastAsia="en-150"/>
            </w:rPr>
          </w:pPr>
          <w:hyperlink w:anchor="_Toc199355620" w:history="1">
            <w:r w:rsidRPr="001B17BA">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_Toc199355620 \h </w:instrText>
            </w:r>
            <w:r>
              <w:rPr>
                <w:noProof/>
                <w:webHidden/>
              </w:rPr>
            </w:r>
            <w:r>
              <w:rPr>
                <w:noProof/>
                <w:webHidden/>
              </w:rPr>
              <w:fldChar w:fldCharType="separate"/>
            </w:r>
            <w:r>
              <w:rPr>
                <w:noProof/>
                <w:webHidden/>
              </w:rPr>
              <w:t>4</w:t>
            </w:r>
            <w:r>
              <w:rPr>
                <w:noProof/>
                <w:webHidden/>
              </w:rPr>
              <w:fldChar w:fldCharType="end"/>
            </w:r>
          </w:hyperlink>
        </w:p>
        <w:p w14:paraId="42003467" w14:textId="63437E54" w:rsidR="00CE4629" w:rsidRDefault="00CE4629">
          <w:pPr>
            <w:pStyle w:val="TOC3"/>
            <w:tabs>
              <w:tab w:val="right" w:leader="dot" w:pos="9016"/>
            </w:tabs>
            <w:rPr>
              <w:rFonts w:eastAsiaTheme="minorEastAsia"/>
              <w:noProof/>
              <w:lang w:val="en-150" w:eastAsia="en-150"/>
            </w:rPr>
          </w:pPr>
          <w:hyperlink w:anchor="_Toc199355621" w:history="1">
            <w:r w:rsidRPr="001B17BA">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_Toc199355621 \h </w:instrText>
            </w:r>
            <w:r>
              <w:rPr>
                <w:noProof/>
                <w:webHidden/>
              </w:rPr>
            </w:r>
            <w:r>
              <w:rPr>
                <w:noProof/>
                <w:webHidden/>
              </w:rPr>
              <w:fldChar w:fldCharType="separate"/>
            </w:r>
            <w:r>
              <w:rPr>
                <w:noProof/>
                <w:webHidden/>
              </w:rPr>
              <w:t>6</w:t>
            </w:r>
            <w:r>
              <w:rPr>
                <w:noProof/>
                <w:webHidden/>
              </w:rPr>
              <w:fldChar w:fldCharType="end"/>
            </w:r>
          </w:hyperlink>
        </w:p>
        <w:p w14:paraId="1CE7308E" w14:textId="3D8110E3" w:rsidR="00CE4629" w:rsidRDefault="00CE4629">
          <w:pPr>
            <w:pStyle w:val="TOC3"/>
            <w:tabs>
              <w:tab w:val="right" w:leader="dot" w:pos="9016"/>
            </w:tabs>
            <w:rPr>
              <w:rFonts w:eastAsiaTheme="minorEastAsia"/>
              <w:noProof/>
              <w:lang w:val="en-150" w:eastAsia="en-150"/>
            </w:rPr>
          </w:pPr>
          <w:hyperlink w:anchor="_Toc199355622" w:history="1">
            <w:r w:rsidRPr="001B17BA">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_Toc199355622 \h </w:instrText>
            </w:r>
            <w:r>
              <w:rPr>
                <w:noProof/>
                <w:webHidden/>
              </w:rPr>
            </w:r>
            <w:r>
              <w:rPr>
                <w:noProof/>
                <w:webHidden/>
              </w:rPr>
              <w:fldChar w:fldCharType="separate"/>
            </w:r>
            <w:r>
              <w:rPr>
                <w:noProof/>
                <w:webHidden/>
              </w:rPr>
              <w:t>7</w:t>
            </w:r>
            <w:r>
              <w:rPr>
                <w:noProof/>
                <w:webHidden/>
              </w:rPr>
              <w:fldChar w:fldCharType="end"/>
            </w:r>
          </w:hyperlink>
        </w:p>
        <w:p w14:paraId="6C3E88F5" w14:textId="3CE14F57" w:rsidR="00CE4629" w:rsidRDefault="00CE4629">
          <w:pPr>
            <w:pStyle w:val="TOC3"/>
            <w:tabs>
              <w:tab w:val="right" w:leader="dot" w:pos="9016"/>
            </w:tabs>
            <w:rPr>
              <w:rFonts w:eastAsiaTheme="minorEastAsia"/>
              <w:noProof/>
              <w:lang w:val="en-150" w:eastAsia="en-150"/>
            </w:rPr>
          </w:pPr>
          <w:hyperlink w:anchor="_Toc199355623" w:history="1">
            <w:r w:rsidRPr="001B17BA">
              <w:rPr>
                <w:rStyle w:val="Hyperlink"/>
                <w:noProof/>
                <w:lang w:val="el-GR"/>
              </w:rPr>
              <w:t>Συσχετίσεις</w:t>
            </w:r>
            <w:r>
              <w:rPr>
                <w:noProof/>
                <w:webHidden/>
              </w:rPr>
              <w:tab/>
            </w:r>
            <w:r>
              <w:rPr>
                <w:noProof/>
                <w:webHidden/>
              </w:rPr>
              <w:fldChar w:fldCharType="begin"/>
            </w:r>
            <w:r>
              <w:rPr>
                <w:noProof/>
                <w:webHidden/>
              </w:rPr>
              <w:instrText xml:space="preserve"> PAGEREF _Toc199355623 \h </w:instrText>
            </w:r>
            <w:r>
              <w:rPr>
                <w:noProof/>
                <w:webHidden/>
              </w:rPr>
            </w:r>
            <w:r>
              <w:rPr>
                <w:noProof/>
                <w:webHidden/>
              </w:rPr>
              <w:fldChar w:fldCharType="separate"/>
            </w:r>
            <w:r>
              <w:rPr>
                <w:noProof/>
                <w:webHidden/>
              </w:rPr>
              <w:t>11</w:t>
            </w:r>
            <w:r>
              <w:rPr>
                <w:noProof/>
                <w:webHidden/>
              </w:rPr>
              <w:fldChar w:fldCharType="end"/>
            </w:r>
          </w:hyperlink>
        </w:p>
        <w:p w14:paraId="361902E2" w14:textId="110B7002" w:rsidR="00CE4629" w:rsidRDefault="00CE4629">
          <w:pPr>
            <w:pStyle w:val="TOC1"/>
            <w:tabs>
              <w:tab w:val="right" w:leader="dot" w:pos="9016"/>
            </w:tabs>
            <w:rPr>
              <w:rFonts w:eastAsiaTheme="minorEastAsia"/>
              <w:noProof/>
              <w:lang w:val="en-150" w:eastAsia="en-150"/>
            </w:rPr>
          </w:pPr>
          <w:hyperlink w:anchor="_Toc199355624" w:history="1">
            <w:r w:rsidRPr="001B17BA">
              <w:rPr>
                <w:rStyle w:val="Hyperlink"/>
                <w:noProof/>
                <w:lang w:val="el-GR"/>
              </w:rPr>
              <w:t>Ερώτημα</w:t>
            </w:r>
            <w:r w:rsidRPr="001B17BA">
              <w:rPr>
                <w:rStyle w:val="Hyperlink"/>
                <w:noProof/>
              </w:rPr>
              <w:t xml:space="preserve"> 2</w:t>
            </w:r>
            <w:r>
              <w:rPr>
                <w:noProof/>
                <w:webHidden/>
              </w:rPr>
              <w:tab/>
            </w:r>
            <w:r>
              <w:rPr>
                <w:noProof/>
                <w:webHidden/>
              </w:rPr>
              <w:fldChar w:fldCharType="begin"/>
            </w:r>
            <w:r>
              <w:rPr>
                <w:noProof/>
                <w:webHidden/>
              </w:rPr>
              <w:instrText xml:space="preserve"> PAGEREF _Toc199355624 \h </w:instrText>
            </w:r>
            <w:r>
              <w:rPr>
                <w:noProof/>
                <w:webHidden/>
              </w:rPr>
            </w:r>
            <w:r>
              <w:rPr>
                <w:noProof/>
                <w:webHidden/>
              </w:rPr>
              <w:fldChar w:fldCharType="separate"/>
            </w:r>
            <w:r>
              <w:rPr>
                <w:noProof/>
                <w:webHidden/>
              </w:rPr>
              <w:t>14</w:t>
            </w:r>
            <w:r>
              <w:rPr>
                <w:noProof/>
                <w:webHidden/>
              </w:rPr>
              <w:fldChar w:fldCharType="end"/>
            </w:r>
          </w:hyperlink>
        </w:p>
        <w:p w14:paraId="789076E2" w14:textId="2AE0F4DA" w:rsidR="00CE4629" w:rsidRDefault="00CE4629">
          <w:pPr>
            <w:pStyle w:val="TOC2"/>
            <w:tabs>
              <w:tab w:val="right" w:leader="dot" w:pos="9016"/>
            </w:tabs>
            <w:rPr>
              <w:rFonts w:eastAsiaTheme="minorEastAsia"/>
              <w:noProof/>
              <w:lang w:val="en-150" w:eastAsia="en-150"/>
            </w:rPr>
          </w:pPr>
          <w:hyperlink w:anchor="_Toc199355625" w:history="1">
            <w:r w:rsidRPr="001B17BA">
              <w:rPr>
                <w:rStyle w:val="Hyperlink"/>
                <w:noProof/>
                <w:lang w:val="el-GR"/>
              </w:rPr>
              <w:t>Μείωση Συνόλου Δεδομένων</w:t>
            </w:r>
            <w:r>
              <w:rPr>
                <w:noProof/>
                <w:webHidden/>
              </w:rPr>
              <w:tab/>
            </w:r>
            <w:r>
              <w:rPr>
                <w:noProof/>
                <w:webHidden/>
              </w:rPr>
              <w:fldChar w:fldCharType="begin"/>
            </w:r>
            <w:r>
              <w:rPr>
                <w:noProof/>
                <w:webHidden/>
              </w:rPr>
              <w:instrText xml:space="preserve"> PAGEREF _Toc199355625 \h </w:instrText>
            </w:r>
            <w:r>
              <w:rPr>
                <w:noProof/>
                <w:webHidden/>
              </w:rPr>
            </w:r>
            <w:r>
              <w:rPr>
                <w:noProof/>
                <w:webHidden/>
              </w:rPr>
              <w:fldChar w:fldCharType="separate"/>
            </w:r>
            <w:r>
              <w:rPr>
                <w:noProof/>
                <w:webHidden/>
              </w:rPr>
              <w:t>14</w:t>
            </w:r>
            <w:r>
              <w:rPr>
                <w:noProof/>
                <w:webHidden/>
              </w:rPr>
              <w:fldChar w:fldCharType="end"/>
            </w:r>
          </w:hyperlink>
        </w:p>
        <w:p w14:paraId="592DB3B0" w14:textId="7B25E41C" w:rsidR="00CE4629" w:rsidRDefault="00CE4629">
          <w:pPr>
            <w:pStyle w:val="TOC2"/>
            <w:tabs>
              <w:tab w:val="right" w:leader="dot" w:pos="9016"/>
            </w:tabs>
            <w:rPr>
              <w:rFonts w:eastAsiaTheme="minorEastAsia"/>
              <w:noProof/>
              <w:lang w:val="en-150" w:eastAsia="en-150"/>
            </w:rPr>
          </w:pPr>
          <w:hyperlink w:anchor="_Toc199355626" w:history="1">
            <w:r w:rsidRPr="001B17BA">
              <w:rPr>
                <w:rStyle w:val="Hyperlink"/>
                <w:noProof/>
                <w:lang w:val="el-GR"/>
              </w:rPr>
              <w:t>Δειγματοληψία</w:t>
            </w:r>
            <w:r>
              <w:rPr>
                <w:noProof/>
                <w:webHidden/>
              </w:rPr>
              <w:tab/>
            </w:r>
            <w:r>
              <w:rPr>
                <w:noProof/>
                <w:webHidden/>
              </w:rPr>
              <w:fldChar w:fldCharType="begin"/>
            </w:r>
            <w:r>
              <w:rPr>
                <w:noProof/>
                <w:webHidden/>
              </w:rPr>
              <w:instrText xml:space="preserve"> PAGEREF _Toc199355626 \h </w:instrText>
            </w:r>
            <w:r>
              <w:rPr>
                <w:noProof/>
                <w:webHidden/>
              </w:rPr>
            </w:r>
            <w:r>
              <w:rPr>
                <w:noProof/>
                <w:webHidden/>
              </w:rPr>
              <w:fldChar w:fldCharType="separate"/>
            </w:r>
            <w:r>
              <w:rPr>
                <w:noProof/>
                <w:webHidden/>
              </w:rPr>
              <w:t>15</w:t>
            </w:r>
            <w:r>
              <w:rPr>
                <w:noProof/>
                <w:webHidden/>
              </w:rPr>
              <w:fldChar w:fldCharType="end"/>
            </w:r>
          </w:hyperlink>
        </w:p>
        <w:p w14:paraId="49533CE1" w14:textId="49869402" w:rsidR="00CE4629" w:rsidRDefault="00CE4629">
          <w:pPr>
            <w:pStyle w:val="TOC1"/>
            <w:tabs>
              <w:tab w:val="right" w:leader="dot" w:pos="9016"/>
            </w:tabs>
            <w:rPr>
              <w:rFonts w:eastAsiaTheme="minorEastAsia"/>
              <w:noProof/>
              <w:lang w:val="en-150" w:eastAsia="en-150"/>
            </w:rPr>
          </w:pPr>
          <w:hyperlink w:anchor="_Toc199355627" w:history="1">
            <w:r w:rsidRPr="001B17BA">
              <w:rPr>
                <w:rStyle w:val="Hyperlink"/>
                <w:noProof/>
                <w:lang w:val="el-GR"/>
              </w:rPr>
              <w:t>Ερώτημα 3</w:t>
            </w:r>
            <w:r>
              <w:rPr>
                <w:noProof/>
                <w:webHidden/>
              </w:rPr>
              <w:tab/>
            </w:r>
            <w:r>
              <w:rPr>
                <w:noProof/>
                <w:webHidden/>
              </w:rPr>
              <w:fldChar w:fldCharType="begin"/>
            </w:r>
            <w:r>
              <w:rPr>
                <w:noProof/>
                <w:webHidden/>
              </w:rPr>
              <w:instrText xml:space="preserve"> PAGEREF _Toc199355627 \h </w:instrText>
            </w:r>
            <w:r>
              <w:rPr>
                <w:noProof/>
                <w:webHidden/>
              </w:rPr>
            </w:r>
            <w:r>
              <w:rPr>
                <w:noProof/>
                <w:webHidden/>
              </w:rPr>
              <w:fldChar w:fldCharType="separate"/>
            </w:r>
            <w:r>
              <w:rPr>
                <w:noProof/>
                <w:webHidden/>
              </w:rPr>
              <w:t>17</w:t>
            </w:r>
            <w:r>
              <w:rPr>
                <w:noProof/>
                <w:webHidden/>
              </w:rPr>
              <w:fldChar w:fldCharType="end"/>
            </w:r>
          </w:hyperlink>
        </w:p>
        <w:p w14:paraId="19536AB1" w14:textId="2063BD95" w:rsidR="00CE4629" w:rsidRDefault="00CE4629">
          <w:pPr>
            <w:pStyle w:val="TOC2"/>
            <w:tabs>
              <w:tab w:val="right" w:leader="dot" w:pos="9016"/>
            </w:tabs>
            <w:rPr>
              <w:rFonts w:eastAsiaTheme="minorEastAsia"/>
              <w:noProof/>
              <w:lang w:val="en-150" w:eastAsia="en-150"/>
            </w:rPr>
          </w:pPr>
          <w:hyperlink w:anchor="_Toc199355628" w:history="1">
            <w:r w:rsidRPr="001B17BA">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_Toc199355628 \h </w:instrText>
            </w:r>
            <w:r>
              <w:rPr>
                <w:noProof/>
                <w:webHidden/>
              </w:rPr>
            </w:r>
            <w:r>
              <w:rPr>
                <w:noProof/>
                <w:webHidden/>
              </w:rPr>
              <w:fldChar w:fldCharType="separate"/>
            </w:r>
            <w:r>
              <w:rPr>
                <w:noProof/>
                <w:webHidden/>
              </w:rPr>
              <w:t>17</w:t>
            </w:r>
            <w:r>
              <w:rPr>
                <w:noProof/>
                <w:webHidden/>
              </w:rPr>
              <w:fldChar w:fldCharType="end"/>
            </w:r>
          </w:hyperlink>
        </w:p>
        <w:p w14:paraId="3030D1CF" w14:textId="340327D6" w:rsidR="00CE4629" w:rsidRDefault="00CE4629">
          <w:pPr>
            <w:pStyle w:val="TOC2"/>
            <w:tabs>
              <w:tab w:val="right" w:leader="dot" w:pos="9016"/>
            </w:tabs>
            <w:rPr>
              <w:rFonts w:eastAsiaTheme="minorEastAsia"/>
              <w:noProof/>
              <w:lang w:val="en-150" w:eastAsia="en-150"/>
            </w:rPr>
          </w:pPr>
          <w:hyperlink w:anchor="_Toc199355629" w:history="1">
            <w:r w:rsidRPr="001B17BA">
              <w:rPr>
                <w:rStyle w:val="Hyperlink"/>
                <w:noProof/>
                <w:lang w:val="el-GR"/>
              </w:rPr>
              <w:t>Αξιολόγηση</w:t>
            </w:r>
            <w:r>
              <w:rPr>
                <w:noProof/>
                <w:webHidden/>
              </w:rPr>
              <w:tab/>
            </w:r>
            <w:r>
              <w:rPr>
                <w:noProof/>
                <w:webHidden/>
              </w:rPr>
              <w:fldChar w:fldCharType="begin"/>
            </w:r>
            <w:r>
              <w:rPr>
                <w:noProof/>
                <w:webHidden/>
              </w:rPr>
              <w:instrText xml:space="preserve"> PAGEREF _Toc199355629 \h </w:instrText>
            </w:r>
            <w:r>
              <w:rPr>
                <w:noProof/>
                <w:webHidden/>
              </w:rPr>
            </w:r>
            <w:r>
              <w:rPr>
                <w:noProof/>
                <w:webHidden/>
              </w:rPr>
              <w:fldChar w:fldCharType="separate"/>
            </w:r>
            <w:r>
              <w:rPr>
                <w:noProof/>
                <w:webHidden/>
              </w:rPr>
              <w:t>18</w:t>
            </w:r>
            <w:r>
              <w:rPr>
                <w:noProof/>
                <w:webHidden/>
              </w:rPr>
              <w:fldChar w:fldCharType="end"/>
            </w:r>
          </w:hyperlink>
        </w:p>
        <w:p w14:paraId="5BEDACF1" w14:textId="0DAE5F22" w:rsidR="00CE4629" w:rsidRDefault="00CE4629">
          <w:pPr>
            <w:pStyle w:val="TOC3"/>
            <w:tabs>
              <w:tab w:val="right" w:leader="dot" w:pos="9016"/>
            </w:tabs>
            <w:rPr>
              <w:rFonts w:eastAsiaTheme="minorEastAsia"/>
              <w:noProof/>
              <w:lang w:val="en-150" w:eastAsia="en-150"/>
            </w:rPr>
          </w:pPr>
          <w:hyperlink w:anchor="_Toc199355630" w:history="1">
            <w:r w:rsidRPr="001B17BA">
              <w:rPr>
                <w:rStyle w:val="Hyperlink"/>
                <w:noProof/>
              </w:rPr>
              <w:t>Sampled Data, Binary Classification, MLP</w:t>
            </w:r>
            <w:r>
              <w:rPr>
                <w:noProof/>
                <w:webHidden/>
              </w:rPr>
              <w:tab/>
            </w:r>
            <w:r>
              <w:rPr>
                <w:noProof/>
                <w:webHidden/>
              </w:rPr>
              <w:fldChar w:fldCharType="begin"/>
            </w:r>
            <w:r>
              <w:rPr>
                <w:noProof/>
                <w:webHidden/>
              </w:rPr>
              <w:instrText xml:space="preserve"> PAGEREF _Toc199355630 \h </w:instrText>
            </w:r>
            <w:r>
              <w:rPr>
                <w:noProof/>
                <w:webHidden/>
              </w:rPr>
            </w:r>
            <w:r>
              <w:rPr>
                <w:noProof/>
                <w:webHidden/>
              </w:rPr>
              <w:fldChar w:fldCharType="separate"/>
            </w:r>
            <w:r>
              <w:rPr>
                <w:noProof/>
                <w:webHidden/>
              </w:rPr>
              <w:t>18</w:t>
            </w:r>
            <w:r>
              <w:rPr>
                <w:noProof/>
                <w:webHidden/>
              </w:rPr>
              <w:fldChar w:fldCharType="end"/>
            </w:r>
          </w:hyperlink>
        </w:p>
        <w:p w14:paraId="481082FA" w14:textId="454C1731" w:rsidR="00CE4629" w:rsidRDefault="00CE4629">
          <w:pPr>
            <w:pStyle w:val="TOC3"/>
            <w:tabs>
              <w:tab w:val="right" w:leader="dot" w:pos="9016"/>
            </w:tabs>
            <w:rPr>
              <w:rFonts w:eastAsiaTheme="minorEastAsia"/>
              <w:noProof/>
              <w:lang w:val="en-150" w:eastAsia="en-150"/>
            </w:rPr>
          </w:pPr>
          <w:hyperlink w:anchor="_Toc199355631" w:history="1">
            <w:r w:rsidRPr="001B17BA">
              <w:rPr>
                <w:rStyle w:val="Hyperlink"/>
                <w:noProof/>
              </w:rPr>
              <w:t>Sampled Data, Binary Classification, SVM</w:t>
            </w:r>
            <w:r>
              <w:rPr>
                <w:noProof/>
                <w:webHidden/>
              </w:rPr>
              <w:tab/>
            </w:r>
            <w:r>
              <w:rPr>
                <w:noProof/>
                <w:webHidden/>
              </w:rPr>
              <w:fldChar w:fldCharType="begin"/>
            </w:r>
            <w:r>
              <w:rPr>
                <w:noProof/>
                <w:webHidden/>
              </w:rPr>
              <w:instrText xml:space="preserve"> PAGEREF _Toc199355631 \h </w:instrText>
            </w:r>
            <w:r>
              <w:rPr>
                <w:noProof/>
                <w:webHidden/>
              </w:rPr>
            </w:r>
            <w:r>
              <w:rPr>
                <w:noProof/>
                <w:webHidden/>
              </w:rPr>
              <w:fldChar w:fldCharType="separate"/>
            </w:r>
            <w:r>
              <w:rPr>
                <w:noProof/>
                <w:webHidden/>
              </w:rPr>
              <w:t>18</w:t>
            </w:r>
            <w:r>
              <w:rPr>
                <w:noProof/>
                <w:webHidden/>
              </w:rPr>
              <w:fldChar w:fldCharType="end"/>
            </w:r>
          </w:hyperlink>
        </w:p>
        <w:p w14:paraId="3C7D7A1A" w14:textId="7C1A0B4B" w:rsidR="00CE4629" w:rsidRDefault="00CE4629">
          <w:pPr>
            <w:pStyle w:val="TOC3"/>
            <w:tabs>
              <w:tab w:val="right" w:leader="dot" w:pos="9016"/>
            </w:tabs>
            <w:rPr>
              <w:rFonts w:eastAsiaTheme="minorEastAsia"/>
              <w:noProof/>
              <w:lang w:val="en-150" w:eastAsia="en-150"/>
            </w:rPr>
          </w:pPr>
          <w:hyperlink w:anchor="_Toc199355632" w:history="1">
            <w:r w:rsidRPr="001B17BA">
              <w:rPr>
                <w:rStyle w:val="Hyperlink"/>
                <w:noProof/>
              </w:rPr>
              <w:t>Sampled Data, Multiclass Classification, MLP</w:t>
            </w:r>
            <w:r>
              <w:rPr>
                <w:noProof/>
                <w:webHidden/>
              </w:rPr>
              <w:tab/>
            </w:r>
            <w:r>
              <w:rPr>
                <w:noProof/>
                <w:webHidden/>
              </w:rPr>
              <w:fldChar w:fldCharType="begin"/>
            </w:r>
            <w:r>
              <w:rPr>
                <w:noProof/>
                <w:webHidden/>
              </w:rPr>
              <w:instrText xml:space="preserve"> PAGEREF _Toc199355632 \h </w:instrText>
            </w:r>
            <w:r>
              <w:rPr>
                <w:noProof/>
                <w:webHidden/>
              </w:rPr>
            </w:r>
            <w:r>
              <w:rPr>
                <w:noProof/>
                <w:webHidden/>
              </w:rPr>
              <w:fldChar w:fldCharType="separate"/>
            </w:r>
            <w:r>
              <w:rPr>
                <w:noProof/>
                <w:webHidden/>
              </w:rPr>
              <w:t>19</w:t>
            </w:r>
            <w:r>
              <w:rPr>
                <w:noProof/>
                <w:webHidden/>
              </w:rPr>
              <w:fldChar w:fldCharType="end"/>
            </w:r>
          </w:hyperlink>
        </w:p>
        <w:p w14:paraId="34C203A6" w14:textId="16498127" w:rsidR="00CE4629" w:rsidRDefault="00CE4629">
          <w:pPr>
            <w:pStyle w:val="TOC3"/>
            <w:tabs>
              <w:tab w:val="right" w:leader="dot" w:pos="9016"/>
            </w:tabs>
            <w:rPr>
              <w:rFonts w:eastAsiaTheme="minorEastAsia"/>
              <w:noProof/>
              <w:lang w:val="en-150" w:eastAsia="en-150"/>
            </w:rPr>
          </w:pPr>
          <w:hyperlink w:anchor="_Toc199355633" w:history="1">
            <w:r w:rsidRPr="001B17BA">
              <w:rPr>
                <w:rStyle w:val="Hyperlink"/>
                <w:noProof/>
              </w:rPr>
              <w:t>Sampled Data, Multiclass Classification, SVM</w:t>
            </w:r>
            <w:r>
              <w:rPr>
                <w:noProof/>
                <w:webHidden/>
              </w:rPr>
              <w:tab/>
            </w:r>
            <w:r>
              <w:rPr>
                <w:noProof/>
                <w:webHidden/>
              </w:rPr>
              <w:fldChar w:fldCharType="begin"/>
            </w:r>
            <w:r>
              <w:rPr>
                <w:noProof/>
                <w:webHidden/>
              </w:rPr>
              <w:instrText xml:space="preserve"> PAGEREF _Toc199355633 \h </w:instrText>
            </w:r>
            <w:r>
              <w:rPr>
                <w:noProof/>
                <w:webHidden/>
              </w:rPr>
            </w:r>
            <w:r>
              <w:rPr>
                <w:noProof/>
                <w:webHidden/>
              </w:rPr>
              <w:fldChar w:fldCharType="separate"/>
            </w:r>
            <w:r>
              <w:rPr>
                <w:noProof/>
                <w:webHidden/>
              </w:rPr>
              <w:t>19</w:t>
            </w:r>
            <w:r>
              <w:rPr>
                <w:noProof/>
                <w:webHidden/>
              </w:rPr>
              <w:fldChar w:fldCharType="end"/>
            </w:r>
          </w:hyperlink>
        </w:p>
        <w:p w14:paraId="1212C6BB" w14:textId="4D4E2A5C" w:rsidR="00CE4629" w:rsidRDefault="00CE4629">
          <w:pPr>
            <w:pStyle w:val="TOC3"/>
            <w:tabs>
              <w:tab w:val="right" w:leader="dot" w:pos="9016"/>
            </w:tabs>
            <w:rPr>
              <w:rFonts w:eastAsiaTheme="minorEastAsia"/>
              <w:noProof/>
              <w:lang w:val="en-150" w:eastAsia="en-150"/>
            </w:rPr>
          </w:pPr>
          <w:hyperlink w:anchor="_Toc199355634" w:history="1">
            <w:r w:rsidRPr="001B17BA">
              <w:rPr>
                <w:rStyle w:val="Hyperlink"/>
                <w:noProof/>
              </w:rPr>
              <w:t>K-means Data, Binary Classification, MLP</w:t>
            </w:r>
            <w:r>
              <w:rPr>
                <w:noProof/>
                <w:webHidden/>
              </w:rPr>
              <w:tab/>
            </w:r>
            <w:r>
              <w:rPr>
                <w:noProof/>
                <w:webHidden/>
              </w:rPr>
              <w:fldChar w:fldCharType="begin"/>
            </w:r>
            <w:r>
              <w:rPr>
                <w:noProof/>
                <w:webHidden/>
              </w:rPr>
              <w:instrText xml:space="preserve"> PAGEREF _Toc199355634 \h </w:instrText>
            </w:r>
            <w:r>
              <w:rPr>
                <w:noProof/>
                <w:webHidden/>
              </w:rPr>
            </w:r>
            <w:r>
              <w:rPr>
                <w:noProof/>
                <w:webHidden/>
              </w:rPr>
              <w:fldChar w:fldCharType="separate"/>
            </w:r>
            <w:r>
              <w:rPr>
                <w:noProof/>
                <w:webHidden/>
              </w:rPr>
              <w:t>20</w:t>
            </w:r>
            <w:r>
              <w:rPr>
                <w:noProof/>
                <w:webHidden/>
              </w:rPr>
              <w:fldChar w:fldCharType="end"/>
            </w:r>
          </w:hyperlink>
        </w:p>
        <w:p w14:paraId="755EBC16" w14:textId="7E45DF1C" w:rsidR="00CE4629" w:rsidRDefault="00CE4629">
          <w:pPr>
            <w:pStyle w:val="TOC3"/>
            <w:tabs>
              <w:tab w:val="right" w:leader="dot" w:pos="9016"/>
            </w:tabs>
            <w:rPr>
              <w:rFonts w:eastAsiaTheme="minorEastAsia"/>
              <w:noProof/>
              <w:lang w:val="en-150" w:eastAsia="en-150"/>
            </w:rPr>
          </w:pPr>
          <w:hyperlink w:anchor="_Toc199355635" w:history="1">
            <w:r w:rsidRPr="001B17BA">
              <w:rPr>
                <w:rStyle w:val="Hyperlink"/>
                <w:noProof/>
              </w:rPr>
              <w:t>K-means Data, Binary Classification, SVM</w:t>
            </w:r>
            <w:r>
              <w:rPr>
                <w:noProof/>
                <w:webHidden/>
              </w:rPr>
              <w:tab/>
            </w:r>
            <w:r>
              <w:rPr>
                <w:noProof/>
                <w:webHidden/>
              </w:rPr>
              <w:fldChar w:fldCharType="begin"/>
            </w:r>
            <w:r>
              <w:rPr>
                <w:noProof/>
                <w:webHidden/>
              </w:rPr>
              <w:instrText xml:space="preserve"> PAGEREF _Toc199355635 \h </w:instrText>
            </w:r>
            <w:r>
              <w:rPr>
                <w:noProof/>
                <w:webHidden/>
              </w:rPr>
            </w:r>
            <w:r>
              <w:rPr>
                <w:noProof/>
                <w:webHidden/>
              </w:rPr>
              <w:fldChar w:fldCharType="separate"/>
            </w:r>
            <w:r>
              <w:rPr>
                <w:noProof/>
                <w:webHidden/>
              </w:rPr>
              <w:t>20</w:t>
            </w:r>
            <w:r>
              <w:rPr>
                <w:noProof/>
                <w:webHidden/>
              </w:rPr>
              <w:fldChar w:fldCharType="end"/>
            </w:r>
          </w:hyperlink>
        </w:p>
        <w:p w14:paraId="4E62951F" w14:textId="6F19E847" w:rsidR="00CE4629" w:rsidRDefault="00CE4629">
          <w:pPr>
            <w:pStyle w:val="TOC3"/>
            <w:tabs>
              <w:tab w:val="right" w:leader="dot" w:pos="9016"/>
            </w:tabs>
            <w:rPr>
              <w:rFonts w:eastAsiaTheme="minorEastAsia"/>
              <w:noProof/>
              <w:lang w:val="en-150" w:eastAsia="en-150"/>
            </w:rPr>
          </w:pPr>
          <w:hyperlink w:anchor="_Toc199355636" w:history="1">
            <w:r w:rsidRPr="001B17BA">
              <w:rPr>
                <w:rStyle w:val="Hyperlink"/>
                <w:noProof/>
              </w:rPr>
              <w:t>K-means Data, Multiclass Classification, MLP</w:t>
            </w:r>
            <w:r>
              <w:rPr>
                <w:noProof/>
                <w:webHidden/>
              </w:rPr>
              <w:tab/>
            </w:r>
            <w:r>
              <w:rPr>
                <w:noProof/>
                <w:webHidden/>
              </w:rPr>
              <w:fldChar w:fldCharType="begin"/>
            </w:r>
            <w:r>
              <w:rPr>
                <w:noProof/>
                <w:webHidden/>
              </w:rPr>
              <w:instrText xml:space="preserve"> PAGEREF _Toc199355636 \h </w:instrText>
            </w:r>
            <w:r>
              <w:rPr>
                <w:noProof/>
                <w:webHidden/>
              </w:rPr>
            </w:r>
            <w:r>
              <w:rPr>
                <w:noProof/>
                <w:webHidden/>
              </w:rPr>
              <w:fldChar w:fldCharType="separate"/>
            </w:r>
            <w:r>
              <w:rPr>
                <w:noProof/>
                <w:webHidden/>
              </w:rPr>
              <w:t>21</w:t>
            </w:r>
            <w:r>
              <w:rPr>
                <w:noProof/>
                <w:webHidden/>
              </w:rPr>
              <w:fldChar w:fldCharType="end"/>
            </w:r>
          </w:hyperlink>
        </w:p>
        <w:p w14:paraId="36FFAD4A" w14:textId="33B0D5B6" w:rsidR="00CE4629" w:rsidRDefault="00CE4629">
          <w:pPr>
            <w:pStyle w:val="TOC3"/>
            <w:tabs>
              <w:tab w:val="right" w:leader="dot" w:pos="9016"/>
            </w:tabs>
            <w:rPr>
              <w:rFonts w:eastAsiaTheme="minorEastAsia"/>
              <w:noProof/>
              <w:lang w:val="en-150" w:eastAsia="en-150"/>
            </w:rPr>
          </w:pPr>
          <w:hyperlink w:anchor="_Toc199355637" w:history="1">
            <w:r w:rsidRPr="001B17BA">
              <w:rPr>
                <w:rStyle w:val="Hyperlink"/>
                <w:noProof/>
              </w:rPr>
              <w:t>K-means Data, Multiclass Classification, SVM</w:t>
            </w:r>
            <w:r>
              <w:rPr>
                <w:noProof/>
                <w:webHidden/>
              </w:rPr>
              <w:tab/>
            </w:r>
            <w:r>
              <w:rPr>
                <w:noProof/>
                <w:webHidden/>
              </w:rPr>
              <w:fldChar w:fldCharType="begin"/>
            </w:r>
            <w:r>
              <w:rPr>
                <w:noProof/>
                <w:webHidden/>
              </w:rPr>
              <w:instrText xml:space="preserve"> PAGEREF _Toc199355637 \h </w:instrText>
            </w:r>
            <w:r>
              <w:rPr>
                <w:noProof/>
                <w:webHidden/>
              </w:rPr>
            </w:r>
            <w:r>
              <w:rPr>
                <w:noProof/>
                <w:webHidden/>
              </w:rPr>
              <w:fldChar w:fldCharType="separate"/>
            </w:r>
            <w:r>
              <w:rPr>
                <w:noProof/>
                <w:webHidden/>
              </w:rPr>
              <w:t>21</w:t>
            </w:r>
            <w:r>
              <w:rPr>
                <w:noProof/>
                <w:webHidden/>
              </w:rPr>
              <w:fldChar w:fldCharType="end"/>
            </w:r>
          </w:hyperlink>
        </w:p>
        <w:p w14:paraId="09A7C05C" w14:textId="0CD516F6" w:rsidR="00CE4629" w:rsidRDefault="00CE4629">
          <w:pPr>
            <w:pStyle w:val="TOC3"/>
            <w:tabs>
              <w:tab w:val="right" w:leader="dot" w:pos="9016"/>
            </w:tabs>
            <w:rPr>
              <w:rFonts w:eastAsiaTheme="minorEastAsia"/>
              <w:noProof/>
              <w:lang w:val="en-150" w:eastAsia="en-150"/>
            </w:rPr>
          </w:pPr>
          <w:hyperlink w:anchor="_Toc199355638" w:history="1">
            <w:r w:rsidRPr="001B17BA">
              <w:rPr>
                <w:rStyle w:val="Hyperlink"/>
                <w:noProof/>
              </w:rPr>
              <w:t>Birch Data, Binary Classification, MLP</w:t>
            </w:r>
            <w:r>
              <w:rPr>
                <w:noProof/>
                <w:webHidden/>
              </w:rPr>
              <w:tab/>
            </w:r>
            <w:r>
              <w:rPr>
                <w:noProof/>
                <w:webHidden/>
              </w:rPr>
              <w:fldChar w:fldCharType="begin"/>
            </w:r>
            <w:r>
              <w:rPr>
                <w:noProof/>
                <w:webHidden/>
              </w:rPr>
              <w:instrText xml:space="preserve"> PAGEREF _Toc199355638 \h </w:instrText>
            </w:r>
            <w:r>
              <w:rPr>
                <w:noProof/>
                <w:webHidden/>
              </w:rPr>
            </w:r>
            <w:r>
              <w:rPr>
                <w:noProof/>
                <w:webHidden/>
              </w:rPr>
              <w:fldChar w:fldCharType="separate"/>
            </w:r>
            <w:r>
              <w:rPr>
                <w:noProof/>
                <w:webHidden/>
              </w:rPr>
              <w:t>22</w:t>
            </w:r>
            <w:r>
              <w:rPr>
                <w:noProof/>
                <w:webHidden/>
              </w:rPr>
              <w:fldChar w:fldCharType="end"/>
            </w:r>
          </w:hyperlink>
        </w:p>
        <w:p w14:paraId="038B400C" w14:textId="331684E8" w:rsidR="00CE4629" w:rsidRDefault="00CE4629">
          <w:pPr>
            <w:pStyle w:val="TOC3"/>
            <w:tabs>
              <w:tab w:val="right" w:leader="dot" w:pos="9016"/>
            </w:tabs>
            <w:rPr>
              <w:rFonts w:eastAsiaTheme="minorEastAsia"/>
              <w:noProof/>
              <w:lang w:val="en-150" w:eastAsia="en-150"/>
            </w:rPr>
          </w:pPr>
          <w:hyperlink w:anchor="_Toc199355639" w:history="1">
            <w:r w:rsidRPr="001B17BA">
              <w:rPr>
                <w:rStyle w:val="Hyperlink"/>
                <w:noProof/>
              </w:rPr>
              <w:t>Birch Data, Binary Classification, SVM</w:t>
            </w:r>
            <w:r>
              <w:rPr>
                <w:noProof/>
                <w:webHidden/>
              </w:rPr>
              <w:tab/>
            </w:r>
            <w:r>
              <w:rPr>
                <w:noProof/>
                <w:webHidden/>
              </w:rPr>
              <w:fldChar w:fldCharType="begin"/>
            </w:r>
            <w:r>
              <w:rPr>
                <w:noProof/>
                <w:webHidden/>
              </w:rPr>
              <w:instrText xml:space="preserve"> PAGEREF _Toc199355639 \h </w:instrText>
            </w:r>
            <w:r>
              <w:rPr>
                <w:noProof/>
                <w:webHidden/>
              </w:rPr>
            </w:r>
            <w:r>
              <w:rPr>
                <w:noProof/>
                <w:webHidden/>
              </w:rPr>
              <w:fldChar w:fldCharType="separate"/>
            </w:r>
            <w:r>
              <w:rPr>
                <w:noProof/>
                <w:webHidden/>
              </w:rPr>
              <w:t>22</w:t>
            </w:r>
            <w:r>
              <w:rPr>
                <w:noProof/>
                <w:webHidden/>
              </w:rPr>
              <w:fldChar w:fldCharType="end"/>
            </w:r>
          </w:hyperlink>
        </w:p>
        <w:p w14:paraId="1024CFCC" w14:textId="6A83C759" w:rsidR="00CE4629" w:rsidRDefault="00CE4629">
          <w:pPr>
            <w:pStyle w:val="TOC3"/>
            <w:tabs>
              <w:tab w:val="right" w:leader="dot" w:pos="9016"/>
            </w:tabs>
            <w:rPr>
              <w:rFonts w:eastAsiaTheme="minorEastAsia"/>
              <w:noProof/>
              <w:lang w:val="en-150" w:eastAsia="en-150"/>
            </w:rPr>
          </w:pPr>
          <w:hyperlink w:anchor="_Toc199355640" w:history="1">
            <w:r w:rsidRPr="001B17BA">
              <w:rPr>
                <w:rStyle w:val="Hyperlink"/>
                <w:noProof/>
              </w:rPr>
              <w:t>Birch Data, Multiclass Classification, MLP</w:t>
            </w:r>
            <w:r>
              <w:rPr>
                <w:noProof/>
                <w:webHidden/>
              </w:rPr>
              <w:tab/>
            </w:r>
            <w:r>
              <w:rPr>
                <w:noProof/>
                <w:webHidden/>
              </w:rPr>
              <w:fldChar w:fldCharType="begin"/>
            </w:r>
            <w:r>
              <w:rPr>
                <w:noProof/>
                <w:webHidden/>
              </w:rPr>
              <w:instrText xml:space="preserve"> PAGEREF _Toc199355640 \h </w:instrText>
            </w:r>
            <w:r>
              <w:rPr>
                <w:noProof/>
                <w:webHidden/>
              </w:rPr>
            </w:r>
            <w:r>
              <w:rPr>
                <w:noProof/>
                <w:webHidden/>
              </w:rPr>
              <w:fldChar w:fldCharType="separate"/>
            </w:r>
            <w:r>
              <w:rPr>
                <w:noProof/>
                <w:webHidden/>
              </w:rPr>
              <w:t>23</w:t>
            </w:r>
            <w:r>
              <w:rPr>
                <w:noProof/>
                <w:webHidden/>
              </w:rPr>
              <w:fldChar w:fldCharType="end"/>
            </w:r>
          </w:hyperlink>
        </w:p>
        <w:p w14:paraId="6F448ADD" w14:textId="759E3F82" w:rsidR="00CE4629" w:rsidRDefault="00CE4629">
          <w:pPr>
            <w:pStyle w:val="TOC3"/>
            <w:tabs>
              <w:tab w:val="right" w:leader="dot" w:pos="9016"/>
            </w:tabs>
            <w:rPr>
              <w:rFonts w:eastAsiaTheme="minorEastAsia"/>
              <w:noProof/>
              <w:lang w:val="en-150" w:eastAsia="en-150"/>
            </w:rPr>
          </w:pPr>
          <w:hyperlink w:anchor="_Toc199355641" w:history="1">
            <w:r w:rsidRPr="001B17BA">
              <w:rPr>
                <w:rStyle w:val="Hyperlink"/>
                <w:noProof/>
              </w:rPr>
              <w:t>Birch Data, Multiclass Classification, SVM</w:t>
            </w:r>
            <w:r>
              <w:rPr>
                <w:noProof/>
                <w:webHidden/>
              </w:rPr>
              <w:tab/>
            </w:r>
            <w:r>
              <w:rPr>
                <w:noProof/>
                <w:webHidden/>
              </w:rPr>
              <w:fldChar w:fldCharType="begin"/>
            </w:r>
            <w:r>
              <w:rPr>
                <w:noProof/>
                <w:webHidden/>
              </w:rPr>
              <w:instrText xml:space="preserve"> PAGEREF _Toc199355641 \h </w:instrText>
            </w:r>
            <w:r>
              <w:rPr>
                <w:noProof/>
                <w:webHidden/>
              </w:rPr>
            </w:r>
            <w:r>
              <w:rPr>
                <w:noProof/>
                <w:webHidden/>
              </w:rPr>
              <w:fldChar w:fldCharType="separate"/>
            </w:r>
            <w:r>
              <w:rPr>
                <w:noProof/>
                <w:webHidden/>
              </w:rPr>
              <w:t>23</w:t>
            </w:r>
            <w:r>
              <w:rPr>
                <w:noProof/>
                <w:webHidden/>
              </w:rPr>
              <w:fldChar w:fldCharType="end"/>
            </w:r>
          </w:hyperlink>
        </w:p>
        <w:p w14:paraId="3390449C" w14:textId="15B0D774" w:rsidR="00CE4629" w:rsidRDefault="00CE4629">
          <w:pPr>
            <w:pStyle w:val="TOC2"/>
            <w:tabs>
              <w:tab w:val="right" w:leader="dot" w:pos="9016"/>
            </w:tabs>
            <w:rPr>
              <w:rFonts w:eastAsiaTheme="minorEastAsia"/>
              <w:noProof/>
              <w:lang w:val="en-150" w:eastAsia="en-150"/>
            </w:rPr>
          </w:pPr>
          <w:hyperlink w:anchor="_Toc199355642" w:history="1">
            <w:r w:rsidRPr="001B17BA">
              <w:rPr>
                <w:rStyle w:val="Hyperlink"/>
                <w:noProof/>
                <w:lang w:val="el-GR"/>
              </w:rPr>
              <w:t>Σχολιασμός</w:t>
            </w:r>
            <w:r w:rsidRPr="001B17BA">
              <w:rPr>
                <w:rStyle w:val="Hyperlink"/>
                <w:noProof/>
              </w:rPr>
              <w:t xml:space="preserve"> </w:t>
            </w:r>
            <w:r w:rsidRPr="001B17BA">
              <w:rPr>
                <w:rStyle w:val="Hyperlink"/>
                <w:noProof/>
                <w:lang w:val="el-GR"/>
              </w:rPr>
              <w:t>Αποτελεσμάτων</w:t>
            </w:r>
            <w:r>
              <w:rPr>
                <w:noProof/>
                <w:webHidden/>
              </w:rPr>
              <w:tab/>
            </w:r>
            <w:r>
              <w:rPr>
                <w:noProof/>
                <w:webHidden/>
              </w:rPr>
              <w:fldChar w:fldCharType="begin"/>
            </w:r>
            <w:r>
              <w:rPr>
                <w:noProof/>
                <w:webHidden/>
              </w:rPr>
              <w:instrText xml:space="preserve"> PAGEREF _Toc199355642 \h </w:instrText>
            </w:r>
            <w:r>
              <w:rPr>
                <w:noProof/>
                <w:webHidden/>
              </w:rPr>
            </w:r>
            <w:r>
              <w:rPr>
                <w:noProof/>
                <w:webHidden/>
              </w:rPr>
              <w:fldChar w:fldCharType="separate"/>
            </w:r>
            <w:r>
              <w:rPr>
                <w:noProof/>
                <w:webHidden/>
              </w:rPr>
              <w:t>24</w:t>
            </w:r>
            <w:r>
              <w:rPr>
                <w:noProof/>
                <w:webHidden/>
              </w:rPr>
              <w:fldChar w:fldCharType="end"/>
            </w:r>
          </w:hyperlink>
        </w:p>
        <w:p w14:paraId="19D3AAF5" w14:textId="40A4E61F"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55617"/>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proofErr w:type="spellStart"/>
      <w:r w:rsidRPr="00A725D8">
        <w:rPr>
          <w:rFonts w:ascii="Consolas" w:hAnsi="Consolas"/>
          <w:sz w:val="22"/>
          <w:szCs w:val="22"/>
        </w:rPr>
        <w:t>pathlib</w:t>
      </w:r>
      <w:proofErr w:type="spellEnd"/>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proofErr w:type="spellStart"/>
      <w:r w:rsidRPr="00A725D8">
        <w:rPr>
          <w:rFonts w:ascii="Consolas" w:hAnsi="Consolas"/>
          <w:sz w:val="22"/>
          <w:szCs w:val="22"/>
        </w:rPr>
        <w:t>sklearn</w:t>
      </w:r>
      <w:proofErr w:type="spellEnd"/>
      <w:r w:rsidRPr="00A725D8">
        <w:rPr>
          <w:sz w:val="22"/>
          <w:szCs w:val="22"/>
          <w:lang w:val="el-GR"/>
        </w:rPr>
        <w:t xml:space="preserve"> και </w:t>
      </w:r>
      <w:proofErr w:type="spellStart"/>
      <w:r w:rsidRPr="00A725D8">
        <w:rPr>
          <w:rFonts w:ascii="Consolas" w:hAnsi="Consolas"/>
          <w:sz w:val="22"/>
          <w:szCs w:val="22"/>
        </w:rPr>
        <w:t>numpy</w:t>
      </w:r>
      <w:proofErr w:type="spellEnd"/>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w:t>
      </w:r>
      <w:proofErr w:type="gramStart"/>
      <w:r w:rsidRPr="00A725D8">
        <w:rPr>
          <w:rFonts w:ascii="Consolas" w:hAnsi="Consolas" w:cstheme="minorHAnsi"/>
          <w:sz w:val="22"/>
          <w:szCs w:val="22"/>
        </w:rPr>
        <w:t>install</w:t>
      </w:r>
      <w:proofErr w:type="gramEnd"/>
      <w:r w:rsidRPr="00A725D8">
        <w:rPr>
          <w:rFonts w:ascii="Consolas" w:hAnsi="Consolas" w:cstheme="minorHAnsi"/>
          <w:sz w:val="22"/>
          <w:szCs w:val="22"/>
        </w:rPr>
        <w:t xml:space="preserve">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w:t>
      </w:r>
      <w:proofErr w:type="spellStart"/>
      <w:r w:rsidRPr="00A725D8">
        <w:rPr>
          <w:rFonts w:ascii="Consolas" w:hAnsi="Consolas" w:cstheme="minorHAnsi"/>
          <w:sz w:val="22"/>
          <w:szCs w:val="22"/>
        </w:rPr>
        <w:t>numpy</w:t>
      </w:r>
      <w:proofErr w:type="spellEnd"/>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proofErr w:type="spellStart"/>
      <w:r>
        <w:rPr>
          <w:rFonts w:cstheme="minorHAnsi"/>
          <w:sz w:val="22"/>
          <w:szCs w:val="22"/>
        </w:rPr>
        <w:t>src</w:t>
      </w:r>
      <w:proofErr w:type="spellEnd"/>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proofErr w:type="spellStart"/>
      <w:r w:rsidRPr="00FC1424">
        <w:rPr>
          <w:rFonts w:ascii="Consolas" w:hAnsi="Consolas" w:cstheme="minorHAnsi"/>
          <w:color w:val="4472C4" w:themeColor="accent1"/>
          <w:sz w:val="22"/>
          <w:szCs w:val="22"/>
        </w:rPr>
        <w:t>src</w:t>
      </w:r>
      <w:proofErr w:type="spellEnd"/>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proofErr w:type="spellStart"/>
      <w:r w:rsidRPr="00FC1424">
        <w:rPr>
          <w:rFonts w:ascii="Consolas" w:hAnsi="Consolas" w:cstheme="minorHAnsi"/>
          <w:color w:val="4472C4" w:themeColor="accent1"/>
          <w:sz w:val="22"/>
          <w:szCs w:val="22"/>
        </w:rPr>
        <w:t>py</w:t>
      </w:r>
      <w:proofErr w:type="spellEnd"/>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55618"/>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55619"/>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55620"/>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w:t>
            </w:r>
            <w:proofErr w:type="spellStart"/>
            <w:r w:rsidRPr="00FB03F5">
              <w:rPr>
                <w:rFonts w:ascii="Aptos Narrow" w:eastAsia="Times New Roman" w:hAnsi="Aptos Narrow" w:cs="Times New Roman"/>
                <w:color w:val="000000"/>
                <w:kern w:val="0"/>
                <w:sz w:val="22"/>
                <w:szCs w:val="22"/>
                <w14:ligatures w14:val="none"/>
              </w:rPr>
              <w:t>pandas.core.frame.DataFrame</w:t>
            </w:r>
            <w:proofErr w:type="spellEnd"/>
            <w:r w:rsidRPr="00FB03F5">
              <w:rPr>
                <w:rFonts w:ascii="Aptos Narrow" w:eastAsia="Times New Roman" w:hAnsi="Aptos Narrow" w:cs="Times New Roman"/>
                <w:color w:val="000000"/>
                <w:kern w:val="0"/>
                <w:sz w:val="22"/>
                <w:szCs w:val="22"/>
                <w14:ligatures w14:val="none"/>
              </w:rPr>
              <w:t>'&gt;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RangeIndex</w:t>
            </w:r>
            <w:proofErr w:type="spellEnd"/>
            <w:r w:rsidRPr="00FB03F5">
              <w:rPr>
                <w:rFonts w:ascii="Aptos Narrow" w:eastAsia="Times New Roman" w:hAnsi="Aptos Narrow" w:cs="Times New Roman"/>
                <w:color w:val="000000"/>
                <w:kern w:val="0"/>
                <w:sz w:val="22"/>
                <w:szCs w:val="22"/>
                <w14:ligatures w14:val="none"/>
              </w:rPr>
              <w:t>: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   Column                      </w:t>
            </w:r>
            <w:proofErr w:type="spellStart"/>
            <w:r w:rsidRPr="00FB03F5">
              <w:rPr>
                <w:rFonts w:ascii="Aptos Narrow" w:eastAsia="Times New Roman" w:hAnsi="Aptos Narrow" w:cs="Times New Roman"/>
                <w:color w:val="000000"/>
                <w:kern w:val="0"/>
                <w:sz w:val="22"/>
                <w:szCs w:val="22"/>
                <w14:ligatures w14:val="none"/>
              </w:rPr>
              <w:t>Dtype</w:t>
            </w:r>
            <w:proofErr w:type="spellEnd"/>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8   Total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9   Total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10  Total Length of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11  Total Length of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15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18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27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59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60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61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67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68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69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70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 xml:space="preserve">72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dtypes</w:t>
            </w:r>
            <w:proofErr w:type="spellEnd"/>
            <w:r w:rsidRPr="00FB03F5">
              <w:rPr>
                <w:rFonts w:ascii="Aptos Narrow" w:eastAsia="Times New Roman" w:hAnsi="Aptos Narrow" w:cs="Times New Roman"/>
                <w:color w:val="000000"/>
                <w:kern w:val="0"/>
                <w:sz w:val="22"/>
                <w:szCs w:val="22"/>
                <w14:ligatures w14:val="none"/>
              </w:rPr>
              <w:t>: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55621"/>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freq</w:t>
            </w:r>
            <w:proofErr w:type="spellEnd"/>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55622"/>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5E8105C5" w:rsidR="0002561D" w:rsidRDefault="00A91609" w:rsidP="0002561D">
      <w:pPr>
        <w:pStyle w:val="ListParagraph"/>
        <w:rPr>
          <w:sz w:val="22"/>
          <w:szCs w:val="22"/>
          <w:lang w:val="el-GR"/>
        </w:rPr>
      </w:pPr>
      <w:r w:rsidRPr="00A91609">
        <w:rPr>
          <w:sz w:val="22"/>
          <w:szCs w:val="22"/>
          <w:lang w:val="el-GR"/>
        </w:rPr>
        <w:drawing>
          <wp:anchor distT="0" distB="0" distL="114300" distR="114300" simplePos="0" relativeHeight="251665408" behindDoc="0" locked="0" layoutInCell="1" allowOverlap="1" wp14:anchorId="5E891D1C" wp14:editId="0275DA86">
            <wp:simplePos x="0" y="0"/>
            <wp:positionH relativeFrom="margin">
              <wp:posOffset>1183640</wp:posOffset>
            </wp:positionH>
            <wp:positionV relativeFrom="paragraph">
              <wp:posOffset>11430</wp:posOffset>
            </wp:positionV>
            <wp:extent cx="3642995" cy="2708275"/>
            <wp:effectExtent l="0" t="0" r="0" b="0"/>
            <wp:wrapSquare wrapText="bothSides"/>
            <wp:docPr id="1360840160" name="Picture 1" descr="A blue rectangular ba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0160" name="Picture 1" descr="A blue rectangular bar with white text&#10;&#10;AI-generated content may be incorrect."/>
                    <pic:cNvPicPr/>
                  </pic:nvPicPr>
                  <pic:blipFill>
                    <a:blip r:embed="rId9"/>
                    <a:stretch>
                      <a:fillRect/>
                    </a:stretch>
                  </pic:blipFill>
                  <pic:spPr>
                    <a:xfrm>
                      <a:off x="0" y="0"/>
                      <a:ext cx="3642995" cy="27082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40FDAA74" w:rsidR="0002561D" w:rsidRDefault="0002561D" w:rsidP="0002561D">
      <w:pPr>
        <w:pStyle w:val="ListParagraph"/>
        <w:rPr>
          <w:sz w:val="22"/>
          <w:szCs w:val="22"/>
          <w:lang w:val="el-GR"/>
        </w:rPr>
      </w:pPr>
    </w:p>
    <w:p w14:paraId="20E03C69" w14:textId="1089D1D8" w:rsidR="0002561D" w:rsidRDefault="0002561D" w:rsidP="0002561D">
      <w:pPr>
        <w:pStyle w:val="ListParagraph"/>
        <w:rPr>
          <w:sz w:val="22"/>
          <w:szCs w:val="22"/>
          <w:lang w:val="el-GR"/>
        </w:rPr>
      </w:pPr>
    </w:p>
    <w:p w14:paraId="4E8A4635" w14:textId="21552D30" w:rsidR="0002561D" w:rsidRDefault="0002561D" w:rsidP="0002561D">
      <w:pPr>
        <w:pStyle w:val="ListParagraph"/>
        <w:rPr>
          <w:sz w:val="22"/>
          <w:szCs w:val="22"/>
          <w:lang w:val="el-GR"/>
        </w:rPr>
      </w:pPr>
    </w:p>
    <w:p w14:paraId="02FC1404" w14:textId="528ED2CC" w:rsidR="0002561D" w:rsidRDefault="0002561D" w:rsidP="0002561D">
      <w:pPr>
        <w:pStyle w:val="ListParagraph"/>
        <w:rPr>
          <w:sz w:val="22"/>
          <w:szCs w:val="22"/>
          <w:lang w:val="el-GR"/>
        </w:rPr>
      </w:pPr>
    </w:p>
    <w:p w14:paraId="5FA3659B" w14:textId="408F0A06" w:rsidR="0002561D" w:rsidRDefault="0002561D" w:rsidP="0002561D">
      <w:pPr>
        <w:pStyle w:val="ListParagraph"/>
        <w:rPr>
          <w:sz w:val="22"/>
          <w:szCs w:val="22"/>
          <w:lang w:val="el-GR"/>
        </w:rPr>
      </w:pPr>
    </w:p>
    <w:p w14:paraId="6884F781" w14:textId="59BE7554" w:rsidR="0002561D" w:rsidRDefault="0002561D" w:rsidP="0002561D">
      <w:pPr>
        <w:pStyle w:val="ListParagraph"/>
        <w:rPr>
          <w:sz w:val="22"/>
          <w:szCs w:val="22"/>
          <w:lang w:val="el-GR"/>
        </w:rPr>
      </w:pPr>
    </w:p>
    <w:p w14:paraId="45BFF2C3" w14:textId="51CBED42" w:rsidR="0002561D" w:rsidRDefault="0002561D" w:rsidP="0002561D">
      <w:pPr>
        <w:pStyle w:val="ListParagraph"/>
        <w:rPr>
          <w:sz w:val="22"/>
          <w:szCs w:val="22"/>
          <w:lang w:val="el-GR"/>
        </w:rPr>
      </w:pPr>
    </w:p>
    <w:p w14:paraId="3FE1EC3A" w14:textId="53305228"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767E4A93" w14:textId="77777777" w:rsidR="00A91609" w:rsidRDefault="00A91609"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proofErr w:type="spellStart"/>
      <w:r>
        <w:rPr>
          <w:sz w:val="22"/>
          <w:szCs w:val="22"/>
        </w:rPr>
        <w:t>Dst</w:t>
      </w:r>
      <w:proofErr w:type="spellEnd"/>
      <w:r w:rsidRPr="00483394">
        <w:rPr>
          <w:sz w:val="22"/>
          <w:szCs w:val="22"/>
          <w:lang w:val="el-GR"/>
        </w:rPr>
        <w:t>_</w:t>
      </w:r>
      <w:r>
        <w:rPr>
          <w:sz w:val="22"/>
          <w:szCs w:val="22"/>
        </w:rPr>
        <w:t>IP</w:t>
      </w:r>
      <w:r>
        <w:rPr>
          <w:sz w:val="22"/>
          <w:szCs w:val="22"/>
          <w:lang w:val="el-GR"/>
        </w:rPr>
        <w:t xml:space="preserve">, </w:t>
      </w:r>
      <w:proofErr w:type="spellStart"/>
      <w:r>
        <w:rPr>
          <w:sz w:val="22"/>
          <w:szCs w:val="22"/>
        </w:rPr>
        <w:t>Dst</w:t>
      </w:r>
      <w:proofErr w:type="spellEnd"/>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3622876B" w14:textId="11E14253" w:rsidR="0002561D" w:rsidRPr="00020F7B" w:rsidRDefault="0002561D" w:rsidP="009C362B">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boxplots</w:t>
      </w:r>
      <w:r w:rsidRPr="00CE4629">
        <w:rPr>
          <w:sz w:val="22"/>
          <w:szCs w:val="22"/>
          <w:lang w:val="el-GR"/>
        </w:rPr>
        <w:t xml:space="preserve"> </w:t>
      </w:r>
      <w:r>
        <w:rPr>
          <w:sz w:val="22"/>
          <w:szCs w:val="22"/>
          <w:lang w:val="el-GR"/>
        </w:rPr>
        <w:t xml:space="preserve">έχει την εξής μορφή: </w:t>
      </w:r>
    </w:p>
    <w:p w14:paraId="768EAA10" w14:textId="277A397C" w:rsidR="0002561D" w:rsidRPr="0002561D" w:rsidRDefault="0002561D" w:rsidP="0002561D">
      <w:pPr>
        <w:rPr>
          <w:lang w:val="el-GR"/>
        </w:rPr>
      </w:pPr>
    </w:p>
    <w:p w14:paraId="74DF5AC5" w14:textId="38253DD8" w:rsidR="0002561D" w:rsidRPr="0002561D" w:rsidRDefault="0002561D" w:rsidP="0002561D">
      <w:pPr>
        <w:rPr>
          <w:lang w:val="el-GR"/>
        </w:rPr>
      </w:pPr>
    </w:p>
    <w:p w14:paraId="1866AF86" w14:textId="51BCE944" w:rsidR="0002561D" w:rsidRPr="0002561D" w:rsidRDefault="0002561D" w:rsidP="0002561D">
      <w:pPr>
        <w:rPr>
          <w:lang w:val="el-GR"/>
        </w:rPr>
      </w:pPr>
    </w:p>
    <w:p w14:paraId="60B3CEB4" w14:textId="6A7816F6" w:rsidR="0002561D" w:rsidRPr="0002561D" w:rsidRDefault="0002561D" w:rsidP="0002561D">
      <w:pPr>
        <w:rPr>
          <w:lang w:val="el-GR"/>
        </w:rPr>
      </w:pPr>
    </w:p>
    <w:p w14:paraId="442FBF6B" w14:textId="1C15BAFA" w:rsidR="0002561D" w:rsidRPr="0002561D" w:rsidRDefault="0042306B" w:rsidP="0002561D">
      <w:pPr>
        <w:rPr>
          <w:lang w:val="el-GR"/>
        </w:rPr>
      </w:pPr>
      <w:r w:rsidRPr="0042306B">
        <w:rPr>
          <w:lang w:val="el-GR"/>
        </w:rPr>
        <w:lastRenderedPageBreak/>
        <w:drawing>
          <wp:anchor distT="0" distB="0" distL="114300" distR="114300" simplePos="0" relativeHeight="251667456" behindDoc="0" locked="0" layoutInCell="1" allowOverlap="1" wp14:anchorId="4805E353" wp14:editId="05DA7456">
            <wp:simplePos x="0" y="0"/>
            <wp:positionH relativeFrom="margin">
              <wp:align>center</wp:align>
            </wp:positionH>
            <wp:positionV relativeFrom="paragraph">
              <wp:posOffset>85725</wp:posOffset>
            </wp:positionV>
            <wp:extent cx="4027170" cy="2990850"/>
            <wp:effectExtent l="0" t="0" r="0" b="0"/>
            <wp:wrapSquare wrapText="bothSides"/>
            <wp:docPr id="449555546"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5546" name="Picture 1" descr="A graph with a line graph&#10;&#10;AI-generated content may be incorrect."/>
                    <pic:cNvPicPr/>
                  </pic:nvPicPr>
                  <pic:blipFill>
                    <a:blip r:embed="rId10"/>
                    <a:stretch>
                      <a:fillRect/>
                    </a:stretch>
                  </pic:blipFill>
                  <pic:spPr>
                    <a:xfrm>
                      <a:off x="0" y="0"/>
                      <a:ext cx="4027170" cy="2990850"/>
                    </a:xfrm>
                    <a:prstGeom prst="rect">
                      <a:avLst/>
                    </a:prstGeom>
                  </pic:spPr>
                </pic:pic>
              </a:graphicData>
            </a:graphic>
            <wp14:sizeRelH relativeFrom="margin">
              <wp14:pctWidth>0</wp14:pctWidth>
            </wp14:sizeRelH>
            <wp14:sizeRelV relativeFrom="margin">
              <wp14:pctHeight>0</wp14:pctHeight>
            </wp14:sizeRelV>
          </wp:anchor>
        </w:drawing>
      </w: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745ACC8C" w14:textId="77777777" w:rsidR="00CE4629" w:rsidRDefault="00CE4629" w:rsidP="0002561D">
      <w:pPr>
        <w:rPr>
          <w:lang w:val="el-GR"/>
        </w:rPr>
      </w:pPr>
    </w:p>
    <w:p w14:paraId="467B5223" w14:textId="77777777" w:rsidR="0042306B" w:rsidRDefault="0042306B" w:rsidP="0002561D">
      <w:pPr>
        <w:rPr>
          <w:lang w:val="el-GR"/>
        </w:rPr>
      </w:pPr>
    </w:p>
    <w:p w14:paraId="2EB6A960" w14:textId="77777777" w:rsidR="0042306B" w:rsidRDefault="0042306B" w:rsidP="0002561D">
      <w:pPr>
        <w:rPr>
          <w:lang w:val="el-GR"/>
        </w:rPr>
      </w:pPr>
    </w:p>
    <w:p w14:paraId="1A7305B4" w14:textId="5E59A07D" w:rsidR="0042306B" w:rsidRDefault="0042306B" w:rsidP="0002561D">
      <w:pPr>
        <w:rPr>
          <w:lang w:val="el-GR"/>
        </w:rPr>
      </w:pPr>
    </w:p>
    <w:p w14:paraId="2EAF962F" w14:textId="77777777" w:rsidR="0042306B" w:rsidRDefault="0042306B" w:rsidP="0002561D">
      <w:pPr>
        <w:rPr>
          <w:lang w:val="el-GR"/>
        </w:rPr>
      </w:pPr>
    </w:p>
    <w:p w14:paraId="48347DE4" w14:textId="7A146BF5"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proofErr w:type="spellStart"/>
      <w:r>
        <w:t>Bwd</w:t>
      </w:r>
      <w:proofErr w:type="spellEnd"/>
      <w:r w:rsidRPr="0002561D">
        <w:rPr>
          <w:lang w:val="el-GR"/>
        </w:rPr>
        <w:t>_</w:t>
      </w:r>
      <w:r>
        <w:t>PSH</w:t>
      </w:r>
      <w:r w:rsidRPr="0002561D">
        <w:rPr>
          <w:lang w:val="el-GR"/>
        </w:rPr>
        <w:t>_</w:t>
      </w:r>
      <w:r>
        <w:t>Flags</w:t>
      </w:r>
      <w:r w:rsidRPr="0002561D">
        <w:rPr>
          <w:lang w:val="el-GR"/>
        </w:rPr>
        <w:t xml:space="preserve"> </w:t>
      </w:r>
      <w:r>
        <w:rPr>
          <w:lang w:val="el-GR"/>
        </w:rPr>
        <w:t xml:space="preserve">και </w:t>
      </w:r>
      <w:proofErr w:type="spellStart"/>
      <w:r>
        <w:t>Bwd</w:t>
      </w:r>
      <w:proofErr w:type="spellEnd"/>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66FF954F"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61515CE1" w:rsidR="001860FC" w:rsidRPr="0002561D" w:rsidRDefault="00CC1953" w:rsidP="001860FC">
      <w:pPr>
        <w:pStyle w:val="ListParagraph"/>
        <w:rPr>
          <w:lang w:val="el-GR"/>
        </w:rPr>
      </w:pPr>
      <w:r w:rsidRPr="0042306B">
        <w:rPr>
          <w:lang w:val="el-GR"/>
        </w:rPr>
        <w:drawing>
          <wp:anchor distT="0" distB="0" distL="114300" distR="114300" simplePos="0" relativeHeight="251669504" behindDoc="0" locked="0" layoutInCell="1" allowOverlap="1" wp14:anchorId="5DCB828B" wp14:editId="0BBDAFD8">
            <wp:simplePos x="0" y="0"/>
            <wp:positionH relativeFrom="margin">
              <wp:posOffset>847725</wp:posOffset>
            </wp:positionH>
            <wp:positionV relativeFrom="paragraph">
              <wp:posOffset>305435</wp:posOffset>
            </wp:positionV>
            <wp:extent cx="4286250" cy="3196501"/>
            <wp:effectExtent l="0" t="0" r="0" b="4445"/>
            <wp:wrapSquare wrapText="bothSides"/>
            <wp:docPr id="204319667"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667" name="Picture 1" descr="A graph with a bar graph&#10;&#10;AI-generated content may be incorrect."/>
                    <pic:cNvPicPr/>
                  </pic:nvPicPr>
                  <pic:blipFill>
                    <a:blip r:embed="rId11"/>
                    <a:stretch>
                      <a:fillRect/>
                    </a:stretch>
                  </pic:blipFill>
                  <pic:spPr>
                    <a:xfrm>
                      <a:off x="0" y="0"/>
                      <a:ext cx="4286250" cy="3196501"/>
                    </a:xfrm>
                    <a:prstGeom prst="rect">
                      <a:avLst/>
                    </a:prstGeom>
                  </pic:spPr>
                </pic:pic>
              </a:graphicData>
            </a:graphic>
            <wp14:sizeRelH relativeFrom="margin">
              <wp14:pctWidth>0</wp14:pctWidth>
            </wp14:sizeRelH>
            <wp14:sizeRelV relativeFrom="margin">
              <wp14:pctHeight>0</wp14:pctHeight>
            </wp14:sizeRelV>
          </wp:anchor>
        </w:drawing>
      </w:r>
    </w:p>
    <w:p w14:paraId="6214F0A1" w14:textId="1CAAD8F1" w:rsidR="001860FC" w:rsidRDefault="009903BA">
      <w:pPr>
        <w:rPr>
          <w:lang w:val="el-GR"/>
        </w:rPr>
      </w:pPr>
      <w:r w:rsidRPr="0002561D">
        <w:rPr>
          <w:lang w:val="el-GR"/>
        </w:rPr>
        <w:br w:type="page"/>
      </w:r>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bookmarkStart w:id="6" w:name="_Toc199355623"/>
      <w:r>
        <w:rPr>
          <w:lang w:val="el-GR"/>
        </w:rPr>
        <w:lastRenderedPageBreak/>
        <w:t>Συσχετίσεις</w:t>
      </w:r>
      <w:bookmarkEnd w:id="6"/>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proofErr w:type="spellStart"/>
      <w:r w:rsidRPr="00DD767C">
        <w:rPr>
          <w:rFonts w:ascii="Consolas" w:hAnsi="Consolas"/>
          <w:sz w:val="22"/>
          <w:szCs w:val="22"/>
        </w:rPr>
        <w:t>corr</w:t>
      </w:r>
      <w:proofErr w:type="spellEnd"/>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62D60E7A" w14:textId="2B048A81" w:rsidR="009903BA" w:rsidRPr="009D0E90" w:rsidRDefault="009903BA" w:rsidP="009903BA">
      <w:pPr>
        <w:pStyle w:val="Heading1"/>
      </w:pPr>
      <w:bookmarkStart w:id="7" w:name="_Toc199355624"/>
      <w:r>
        <w:rPr>
          <w:lang w:val="el-GR"/>
        </w:rPr>
        <w:lastRenderedPageBreak/>
        <w:t>Ερώτημα</w:t>
      </w:r>
      <w:r w:rsidRPr="009D0E90">
        <w:t xml:space="preserve"> 2</w:t>
      </w:r>
      <w:bookmarkEnd w:id="7"/>
    </w:p>
    <w:p w14:paraId="5828C554" w14:textId="77777777" w:rsidR="004F61BF" w:rsidRPr="009D0E90" w:rsidRDefault="004F61BF"/>
    <w:p w14:paraId="3ED6558E" w14:textId="59CDBB0E" w:rsidR="005E185D" w:rsidRDefault="005E185D" w:rsidP="005E185D">
      <w:pPr>
        <w:pStyle w:val="Heading2"/>
        <w:rPr>
          <w:lang w:val="el-GR"/>
        </w:rPr>
      </w:pPr>
      <w:bookmarkStart w:id="8" w:name="_Toc199355625"/>
      <w:r>
        <w:rPr>
          <w:lang w:val="el-GR"/>
        </w:rPr>
        <w:t>Μείωση Συνόλου Δεδομένων</w:t>
      </w:r>
      <w:bookmarkEnd w:id="8"/>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proofErr w:type="spellStart"/>
      <w:r w:rsidR="00284553">
        <w:t>Fwd</w:t>
      </w:r>
      <w:proofErr w:type="spellEnd"/>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proofErr w:type="spellStart"/>
      <w:r w:rsidR="00284553" w:rsidRPr="00284553">
        <w:rPr>
          <w:lang w:val="el-GR"/>
        </w:rPr>
        <w:t>Fwd</w:t>
      </w:r>
      <w:proofErr w:type="spellEnd"/>
      <w:r w:rsidR="00284553" w:rsidRPr="00284553">
        <w:rPr>
          <w:lang w:val="el-GR"/>
        </w:rPr>
        <w:t xml:space="preserve"> </w:t>
      </w:r>
      <w:proofErr w:type="spellStart"/>
      <w:r w:rsidR="00284553" w:rsidRPr="00284553">
        <w:rPr>
          <w:lang w:val="el-GR"/>
        </w:rPr>
        <w:t>Packets</w:t>
      </w:r>
      <w:proofErr w:type="spellEnd"/>
      <w:r w:rsidR="00284553" w:rsidRPr="00284553">
        <w:rPr>
          <w:lang w:val="el-GR"/>
        </w:rPr>
        <w:t>/s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drop</w:t>
      </w:r>
      <w:r w:rsidR="00284553" w:rsidRPr="00291F4F">
        <w:rPr>
          <w:lang w:val="el-GR"/>
        </w:rPr>
        <w:t xml:space="preserve">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284553">
        <w:rPr>
          <w:rFonts w:ascii="Consolas" w:eastAsia="Times New Roman" w:hAnsi="Consolas" w:cs="Times New Roman"/>
          <w:color w:val="9CDCFE"/>
          <w:kern w:val="0"/>
          <w:sz w:val="21"/>
          <w:szCs w:val="21"/>
          <w:lang w:val="en-150" w:eastAsia="en-150"/>
          <w14:ligatures w14:val="none"/>
        </w:rPr>
        <w:t>columns_to_drop</w:t>
      </w:r>
      <w:proofErr w:type="spellEnd"/>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Subflow</w:t>
      </w:r>
      <w:proofErr w:type="spellEnd"/>
      <w:r w:rsidRPr="00284553">
        <w:rPr>
          <w:rFonts w:ascii="Consolas" w:eastAsia="Times New Roman" w:hAnsi="Consolas" w:cs="Times New Roman"/>
          <w:color w:val="CE9178"/>
          <w:kern w:val="0"/>
          <w:sz w:val="21"/>
          <w:szCs w:val="21"/>
          <w:lang w:val="en-150" w:eastAsia="en-150"/>
          <w14:ligatures w14:val="none"/>
        </w:rPr>
        <w:t xml:space="preserve"> </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91F4F" w:rsidRDefault="009903BA" w:rsidP="005E185D">
      <w:pPr>
        <w:rPr>
          <w:color w:val="FF0000"/>
          <w:sz w:val="22"/>
          <w:szCs w:val="22"/>
          <w:lang w:val="el-GR"/>
        </w:rPr>
      </w:pPr>
      <w:r w:rsidRPr="00291F4F">
        <w:rPr>
          <w:lang w:val="el-GR"/>
        </w:rPr>
        <w:br w:type="page"/>
      </w:r>
    </w:p>
    <w:p w14:paraId="311552C0" w14:textId="77777777" w:rsidR="00250E19" w:rsidRDefault="00250E19" w:rsidP="00250E19">
      <w:pPr>
        <w:pStyle w:val="Heading2"/>
        <w:rPr>
          <w:lang w:val="el-GR"/>
        </w:rPr>
      </w:pPr>
      <w:bookmarkStart w:id="9" w:name="_Toc199355626"/>
      <w:r>
        <w:rPr>
          <w:lang w:val="el-GR"/>
        </w:rPr>
        <w:lastRenderedPageBreak/>
        <w:t>Δειγματοληψία</w:t>
      </w:r>
      <w:bookmarkEnd w:id="9"/>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proofErr w:type="spellStart"/>
      <w:r>
        <w:t>kmeans</w:t>
      </w:r>
      <w:proofErr w:type="spellEnd"/>
      <w:r>
        <w:t>.</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807CF4">
        <w:rPr>
          <w:rFonts w:ascii="Consolas" w:eastAsia="Times New Roman" w:hAnsi="Consolas" w:cs="Times New Roman"/>
          <w:color w:val="9CDCFE"/>
          <w:kern w:val="0"/>
          <w:sz w:val="21"/>
          <w:szCs w:val="21"/>
          <w:lang w:val="en-150" w:eastAsia="en-150"/>
          <w14:ligatures w14:val="none"/>
        </w:rPr>
        <w:t>df_stratified</w:t>
      </w:r>
      <w:proofErr w:type="spellEnd"/>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proofErr w:type="spellEnd"/>
      <w:proofErr w:type="gramEnd"/>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group_keys</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proofErr w:type="gramStart"/>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proofErr w:type="gramEnd"/>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proofErr w:type="spellStart"/>
      <w:r w:rsidRPr="00807CF4">
        <w:rPr>
          <w:rFonts w:ascii="Consolas" w:eastAsia="Times New Roman" w:hAnsi="Consolas" w:cs="Times New Roman"/>
          <w:color w:val="9CDCFE"/>
          <w:kern w:val="0"/>
          <w:sz w:val="21"/>
          <w:szCs w:val="21"/>
          <w:lang w:val="en-150" w:eastAsia="en-150"/>
          <w14:ligatures w14:val="none"/>
        </w:rPr>
        <w:t>sample_frac</w:t>
      </w:r>
      <w:proofErr w:type="spellEnd"/>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random_state</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Pr="00291F4F" w:rsidRDefault="00807CF4" w:rsidP="00807CF4"/>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¨data_stratified.csv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proofErr w:type="spellStart"/>
      <w:r>
        <w:t>Kmeans</w:t>
      </w:r>
      <w:proofErr w:type="spellEnd"/>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¨data_kmeans_custom.csv¨</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sample_frac</w:t>
      </w:r>
      <w:proofErr w:type="spellEnd"/>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2% from others</w:t>
      </w:r>
    </w:p>
    <w:p w14:paraId="5E18530F" w14:textId="77777777" w:rsidR="008A07C8" w:rsidRPr="00291F4F" w:rsidRDefault="008A07C8" w:rsidP="00807CF4"/>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6664C49F"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proofErr w:type="spellStart"/>
      <w:r w:rsidR="006E73C8">
        <w:t>gb</w:t>
      </w:r>
      <w:proofErr w:type="spellEnd"/>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807CF4" w:rsidRPr="008A07C8">
        <w:rPr>
          <w:lang w:val="el-GR"/>
        </w:rPr>
        <w:br w:type="page"/>
      </w:r>
    </w:p>
    <w:p w14:paraId="6CD996B6" w14:textId="7A2ADF77" w:rsidR="009903BA" w:rsidRPr="00807CF4" w:rsidRDefault="009903BA" w:rsidP="009903BA">
      <w:pPr>
        <w:pStyle w:val="Heading1"/>
        <w:rPr>
          <w:lang w:val="el-GR"/>
        </w:rPr>
      </w:pPr>
      <w:bookmarkStart w:id="10" w:name="_Toc199355627"/>
      <w:r>
        <w:rPr>
          <w:lang w:val="el-GR"/>
        </w:rPr>
        <w:lastRenderedPageBreak/>
        <w:t>Ερώτημα</w:t>
      </w:r>
      <w:r w:rsidRPr="00807CF4">
        <w:rPr>
          <w:lang w:val="el-GR"/>
        </w:rPr>
        <w:t xml:space="preserve"> 3</w:t>
      </w:r>
      <w:bookmarkEnd w:id="10"/>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11" w:name="_Toc199355628"/>
      <w:r>
        <w:rPr>
          <w:lang w:val="el-GR"/>
        </w:rPr>
        <w:t>Περιγραφή Υλοποίησης</w:t>
      </w:r>
      <w:bookmarkEnd w:id="11"/>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proofErr w:type="spellStart"/>
      <w:r w:rsidRPr="00E71649">
        <w:rPr>
          <w:rFonts w:ascii="Consolas" w:hAnsi="Consolas"/>
          <w:sz w:val="22"/>
          <w:szCs w:val="22"/>
        </w:rPr>
        <w:t>sklearn</w:t>
      </w:r>
      <w:proofErr w:type="spellEnd"/>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proofErr w:type="spellStart"/>
      <w:r w:rsidR="009D4D48" w:rsidRPr="00C850C9">
        <w:rPr>
          <w:rFonts w:ascii="Consolas" w:hAnsi="Consolas" w:cstheme="minorHAnsi"/>
          <w:sz w:val="22"/>
          <w:szCs w:val="22"/>
        </w:rPr>
        <w:t>kmeans</w:t>
      </w:r>
      <w:proofErr w:type="spellEnd"/>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proofErr w:type="spellStart"/>
      <w:r w:rsidR="00A662E6">
        <w:rPr>
          <w:rFonts w:cstheme="minorHAnsi"/>
          <w:sz w:val="22"/>
          <w:szCs w:val="22"/>
        </w:rPr>
        <w:t>MurmurHash</w:t>
      </w:r>
      <w:proofErr w:type="spellEnd"/>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 xml:space="preserve">για να </w:t>
      </w:r>
      <w:proofErr w:type="spellStart"/>
      <w:r w:rsidR="00534E0A">
        <w:rPr>
          <w:rFonts w:cstheme="minorHAnsi"/>
          <w:sz w:val="22"/>
          <w:szCs w:val="22"/>
          <w:lang w:val="el-GR"/>
        </w:rPr>
        <w:t>κανονικοποιηθούν</w:t>
      </w:r>
      <w:proofErr w:type="spellEnd"/>
      <w:r w:rsidR="00534E0A">
        <w:rPr>
          <w:rFonts w:cstheme="minorHAnsi"/>
          <w:sz w:val="22"/>
          <w:szCs w:val="22"/>
          <w:lang w:val="el-GR"/>
        </w:rPr>
        <w:t xml:space="preserve">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2" w:name="_Toc199355629"/>
      <w:r>
        <w:rPr>
          <w:lang w:val="el-GR"/>
        </w:rPr>
        <w:lastRenderedPageBreak/>
        <w:t>Αξιολόγηση</w:t>
      </w:r>
      <w:bookmarkEnd w:id="12"/>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3" w:name="_Toc199355630"/>
      <w:r>
        <w:t>Sampled Data, Binary Classification, MLP</w:t>
      </w:r>
      <w:bookmarkEnd w:id="13"/>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proofErr w:type="gramStart"/>
      <w:r w:rsidRPr="00570731">
        <w:rPr>
          <w:rFonts w:ascii="Consolas" w:hAnsi="Consolas" w:cstheme="minorHAnsi"/>
          <w:sz w:val="22"/>
          <w:szCs w:val="22"/>
        </w:rPr>
        <w:t>weighted</w:t>
      </w:r>
      <w:proofErr w:type="gramEnd"/>
      <w:r w:rsidRPr="00570731">
        <w:rPr>
          <w:rFonts w:ascii="Consolas" w:hAnsi="Consolas" w:cstheme="minorHAnsi"/>
          <w:sz w:val="22"/>
          <w:szCs w:val="22"/>
        </w:rPr>
        <w:t xml:space="preserve">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4" w:name="_Toc199355631"/>
      <w:r>
        <w:t>Sampled Data, Binary Classification, SVM</w:t>
      </w:r>
      <w:bookmarkEnd w:id="14"/>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proofErr w:type="gramStart"/>
      <w:r w:rsidRPr="00677806">
        <w:rPr>
          <w:rFonts w:ascii="Consolas" w:hAnsi="Consolas"/>
          <w:sz w:val="22"/>
          <w:szCs w:val="22"/>
        </w:rPr>
        <w:t>weighted</w:t>
      </w:r>
      <w:proofErr w:type="gramEnd"/>
      <w:r w:rsidRPr="00677806">
        <w:rPr>
          <w:rFonts w:ascii="Consolas" w:hAnsi="Consolas"/>
          <w:sz w:val="22"/>
          <w:szCs w:val="22"/>
        </w:rPr>
        <w:t xml:space="preserve">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5" w:name="_Toc199355632"/>
      <w:r>
        <w:lastRenderedPageBreak/>
        <w:t xml:space="preserve">Sampled Data, </w:t>
      </w:r>
      <w:r w:rsidR="00D368B5">
        <w:t>Multiclass</w:t>
      </w:r>
      <w:r>
        <w:t xml:space="preserve"> Classification, </w:t>
      </w:r>
      <w:r w:rsidR="00155894">
        <w:t>MLP</w:t>
      </w:r>
      <w:bookmarkEnd w:id="15"/>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proofErr w:type="gramStart"/>
      <w:r w:rsidRPr="00E749AE">
        <w:rPr>
          <w:rFonts w:ascii="Consolas" w:hAnsi="Consolas"/>
          <w:sz w:val="22"/>
          <w:szCs w:val="22"/>
        </w:rPr>
        <w:t>weighted</w:t>
      </w:r>
      <w:proofErr w:type="gramEnd"/>
      <w:r w:rsidRPr="00E749AE">
        <w:rPr>
          <w:rFonts w:ascii="Consolas" w:hAnsi="Consolas"/>
          <w:sz w:val="22"/>
          <w:szCs w:val="22"/>
        </w:rPr>
        <w:t xml:space="preserve">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6" w:name="_Toc199355633"/>
      <w:r>
        <w:t>Sampled Data, Multiclass Classification, SVM</w:t>
      </w:r>
      <w:bookmarkEnd w:id="16"/>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7" w:name="_Toc199355634"/>
      <w:r>
        <w:t>K-means Data</w:t>
      </w:r>
      <w:r w:rsidR="00CA4862">
        <w:t xml:space="preserve">, </w:t>
      </w:r>
      <w:r w:rsidR="004E28EF">
        <w:t>Binary</w:t>
      </w:r>
      <w:r w:rsidR="00CA4862">
        <w:t xml:space="preserve"> Classification, </w:t>
      </w:r>
      <w:r w:rsidR="004E28EF">
        <w:t>MLP</w:t>
      </w:r>
      <w:bookmarkEnd w:id="17"/>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8" w:name="_Toc199355635"/>
      <w:r>
        <w:t>K-means Data, Binary Classification, SVM</w:t>
      </w:r>
      <w:bookmarkEnd w:id="18"/>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19" w:name="_Toc199355636"/>
      <w:r>
        <w:lastRenderedPageBreak/>
        <w:t>K-means Data, Multiclass Classification, MLP</w:t>
      </w:r>
      <w:bookmarkEnd w:id="19"/>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20" w:name="_Toc199355637"/>
      <w:r>
        <w:t>K-means Data, Multiclass Classification, SVM</w:t>
      </w:r>
      <w:bookmarkEnd w:id="20"/>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21" w:name="_Toc199355638"/>
      <w:r>
        <w:lastRenderedPageBreak/>
        <w:t>Birch Data, Binary Classification, MLP</w:t>
      </w:r>
      <w:bookmarkEnd w:id="21"/>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2" w:name="_Toc199355639"/>
      <w:r>
        <w:t>Birch Data, Binary Classification, SVM</w:t>
      </w:r>
      <w:bookmarkEnd w:id="22"/>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3" w:name="_Toc199355640"/>
      <w:r>
        <w:lastRenderedPageBreak/>
        <w:t>Birch Data, Multiclass Classification, MLP</w:t>
      </w:r>
      <w:bookmarkEnd w:id="23"/>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4" w:name="_Toc199355641"/>
      <w:r>
        <w:t>Birch Data, Multiclass Classification, SVM</w:t>
      </w:r>
      <w:bookmarkEnd w:id="24"/>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proofErr w:type="gramStart"/>
      <w:r w:rsidRPr="00996081">
        <w:rPr>
          <w:rFonts w:ascii="Consolas" w:hAnsi="Consolas"/>
          <w:sz w:val="22"/>
          <w:szCs w:val="22"/>
        </w:rPr>
        <w:t>weighted</w:t>
      </w:r>
      <w:proofErr w:type="gramEnd"/>
      <w:r w:rsidRPr="00996081">
        <w:rPr>
          <w:rFonts w:ascii="Consolas" w:hAnsi="Consolas"/>
          <w:sz w:val="22"/>
          <w:szCs w:val="22"/>
        </w:rPr>
        <w:t xml:space="preserve">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5" w:name="_Toc199355642"/>
      <w:r>
        <w:rPr>
          <w:lang w:val="el-GR"/>
        </w:rPr>
        <w:lastRenderedPageBreak/>
        <w:t>Σχολιασμός</w:t>
      </w:r>
      <w:r w:rsidRPr="003E3B11">
        <w:t xml:space="preserve"> </w:t>
      </w:r>
      <w:r>
        <w:rPr>
          <w:lang w:val="el-GR"/>
        </w:rPr>
        <w:t>Αποτελεσμάτων</w:t>
      </w:r>
      <w:bookmarkEnd w:id="25"/>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A12F7" w14:textId="77777777" w:rsidR="000D1191" w:rsidRDefault="000D1191" w:rsidP="00B7751C">
      <w:pPr>
        <w:spacing w:after="0" w:line="240" w:lineRule="auto"/>
      </w:pPr>
      <w:r>
        <w:separator/>
      </w:r>
    </w:p>
  </w:endnote>
  <w:endnote w:type="continuationSeparator" w:id="0">
    <w:p w14:paraId="58F074BB" w14:textId="77777777" w:rsidR="000D1191" w:rsidRDefault="000D1191"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3A0A1" w14:textId="77777777" w:rsidR="000D1191" w:rsidRDefault="000D1191" w:rsidP="00B7751C">
      <w:pPr>
        <w:spacing w:after="0" w:line="240" w:lineRule="auto"/>
      </w:pPr>
      <w:r>
        <w:separator/>
      </w:r>
    </w:p>
  </w:footnote>
  <w:footnote w:type="continuationSeparator" w:id="0">
    <w:p w14:paraId="5CFDDF3F" w14:textId="77777777" w:rsidR="000D1191" w:rsidRDefault="000D1191"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0F7B"/>
    <w:rsid w:val="0002561D"/>
    <w:rsid w:val="00057677"/>
    <w:rsid w:val="00096141"/>
    <w:rsid w:val="000A37E1"/>
    <w:rsid w:val="000B0978"/>
    <w:rsid w:val="000D1191"/>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91F4F"/>
    <w:rsid w:val="002A06B7"/>
    <w:rsid w:val="002A78B9"/>
    <w:rsid w:val="002E0B28"/>
    <w:rsid w:val="002F21AB"/>
    <w:rsid w:val="00304605"/>
    <w:rsid w:val="0037640D"/>
    <w:rsid w:val="00381526"/>
    <w:rsid w:val="00384A85"/>
    <w:rsid w:val="003E3B11"/>
    <w:rsid w:val="003F4180"/>
    <w:rsid w:val="00406BA8"/>
    <w:rsid w:val="0042306B"/>
    <w:rsid w:val="00483394"/>
    <w:rsid w:val="004B070E"/>
    <w:rsid w:val="004B3930"/>
    <w:rsid w:val="004B4C28"/>
    <w:rsid w:val="004E28EF"/>
    <w:rsid w:val="004F61BF"/>
    <w:rsid w:val="004F6A63"/>
    <w:rsid w:val="004F7AF5"/>
    <w:rsid w:val="00534E0A"/>
    <w:rsid w:val="005425ED"/>
    <w:rsid w:val="00547161"/>
    <w:rsid w:val="00570731"/>
    <w:rsid w:val="005878EF"/>
    <w:rsid w:val="005968FF"/>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C362B"/>
    <w:rsid w:val="009D0E90"/>
    <w:rsid w:val="009D18F7"/>
    <w:rsid w:val="009D49F2"/>
    <w:rsid w:val="009D4D48"/>
    <w:rsid w:val="009F050A"/>
    <w:rsid w:val="00A63CFF"/>
    <w:rsid w:val="00A662E6"/>
    <w:rsid w:val="00A725D8"/>
    <w:rsid w:val="00A73320"/>
    <w:rsid w:val="00A91609"/>
    <w:rsid w:val="00AC0A95"/>
    <w:rsid w:val="00AE29FB"/>
    <w:rsid w:val="00AF7644"/>
    <w:rsid w:val="00B01BD6"/>
    <w:rsid w:val="00B579E0"/>
    <w:rsid w:val="00B60ABC"/>
    <w:rsid w:val="00B7751C"/>
    <w:rsid w:val="00B904E7"/>
    <w:rsid w:val="00BB74C1"/>
    <w:rsid w:val="00BC488B"/>
    <w:rsid w:val="00BC7E49"/>
    <w:rsid w:val="00C06953"/>
    <w:rsid w:val="00C132A6"/>
    <w:rsid w:val="00C55DC9"/>
    <w:rsid w:val="00C726CE"/>
    <w:rsid w:val="00C808ED"/>
    <w:rsid w:val="00C850C9"/>
    <w:rsid w:val="00C85862"/>
    <w:rsid w:val="00CA4862"/>
    <w:rsid w:val="00CC1953"/>
    <w:rsid w:val="00CE4629"/>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057677"/>
    <w:rsid w:val="00172446"/>
    <w:rsid w:val="002B2DAE"/>
    <w:rsid w:val="002C7B93"/>
    <w:rsid w:val="00324554"/>
    <w:rsid w:val="003F4180"/>
    <w:rsid w:val="00473EAA"/>
    <w:rsid w:val="0069264A"/>
    <w:rsid w:val="007077CB"/>
    <w:rsid w:val="00733B9C"/>
    <w:rsid w:val="00882127"/>
    <w:rsid w:val="008D6D2C"/>
    <w:rsid w:val="009D49F2"/>
    <w:rsid w:val="009D795B"/>
    <w:rsid w:val="00A63CFF"/>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23</Pages>
  <Words>4224</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116</cp:revision>
  <dcterms:created xsi:type="dcterms:W3CDTF">2025-05-18T10:06:00Z</dcterms:created>
  <dcterms:modified xsi:type="dcterms:W3CDTF">2025-05-28T17:14:00Z</dcterms:modified>
</cp:coreProperties>
</file>