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why-back-up"/>
      <w:bookmarkEnd w:id="21"/>
      <w:r>
        <w:t xml:space="preserve">Why back-up?</w:t>
      </w:r>
    </w:p>
    <w:p>
      <w:pPr>
        <w:pStyle w:val="FirstParagraph"/>
      </w:pPr>
      <w:r>
        <w:t xml:space="preserve">Backing up is the copying and archiving of computer data so it can</w:t>
      </w:r>
      <w:r>
        <w:t xml:space="preserve"> </w:t>
      </w:r>
      <w:r>
        <w:t xml:space="preserve">retrieve it if something happens to the original. Years of work can</w:t>
      </w:r>
      <w:r>
        <w:t xml:space="preserve"> </w:t>
      </w:r>
      <w:r>
        <w:t xml:space="preserve">disappear in an instant as a result of theft, carelessness,</w:t>
      </w:r>
      <w:r>
        <w:t xml:space="preserve"> </w:t>
      </w:r>
      <w:r>
        <w:t xml:space="preserve">confiscation, or breakage, so it is extremely important to have an</w:t>
      </w:r>
      <w:r>
        <w:t xml:space="preserve"> </w:t>
      </w:r>
      <w:r>
        <w:t xml:space="preserve">up-to-date backup and a well-tested means of restoring it.</w:t>
      </w:r>
    </w:p>
    <w:p>
      <w:pPr>
        <w:pStyle w:val="BodyText"/>
      </w:pPr>
      <w:r>
        <w:t xml:space="preserve">Creating an effective backup policy can be tricky for a few reasons:</w:t>
      </w:r>
    </w:p>
    <w:p>
      <w:pPr>
        <w:pStyle w:val="Compact"/>
        <w:numPr>
          <w:numId w:val="1001"/>
          <w:ilvl w:val="0"/>
        </w:numPr>
      </w:pPr>
      <w:r>
        <w:t xml:space="preserve">The need to store original data and backups in different physical</w:t>
      </w:r>
      <w:r>
        <w:t xml:space="preserve"> </w:t>
      </w:r>
      <w:r>
        <w:t xml:space="preserve">locations;</w:t>
      </w:r>
    </w:p>
    <w:p>
      <w:pPr>
        <w:pStyle w:val="Compact"/>
        <w:numPr>
          <w:numId w:val="1001"/>
          <w:ilvl w:val="0"/>
        </w:numPr>
      </w:pPr>
      <w:r>
        <w:t xml:space="preserve">The importance of keeping backups confidential;</w:t>
      </w:r>
    </w:p>
    <w:p>
      <w:pPr>
        <w:pStyle w:val="Compact"/>
        <w:numPr>
          <w:numId w:val="1001"/>
          <w:ilvl w:val="0"/>
        </w:numPr>
      </w:pPr>
      <w:r>
        <w:t xml:space="preserve">The challenge of coordinating among different people who share</w:t>
      </w:r>
      <w:r>
        <w:t xml:space="preserve"> </w:t>
      </w:r>
      <w:r>
        <w:t xml:space="preserve">information with one another using their own portable</w:t>
      </w:r>
      <w:r>
        <w:t xml:space="preserve"> </w:t>
      </w:r>
      <w:r>
        <w:t xml:space="preserve">storage devices.</w:t>
      </w:r>
    </w:p>
    <w:p>
      <w:pPr>
        <w:pStyle w:val="FirstParagraph"/>
      </w:pPr>
      <w:r>
        <w:t xml:space="preserve">In addition to backup and file-recovery tactics, this lesson addresses</w:t>
      </w:r>
      <w:r>
        <w:t xml:space="preserve"> </w:t>
      </w:r>
      <w:r>
        <w:t xml:space="preserve">two specific tools, Cobian Backup and Recuva.</w:t>
      </w:r>
    </w:p>
    <w:p>
      <w:pPr>
        <w:pStyle w:val="Heading1"/>
      </w:pPr>
      <w:bookmarkStart w:id="22" w:name="identifying-and-organising-your-information"/>
      <w:bookmarkEnd w:id="22"/>
      <w:r>
        <w:t xml:space="preserve">Identifying and organising your information</w:t>
      </w:r>
    </w:p>
    <w:p>
      <w:pPr>
        <w:pStyle w:val="FirstParagraph"/>
      </w:pPr>
      <w:r>
        <w:t xml:space="preserve">The first step to formulating a backup policy is to figure out where all</w:t>
      </w:r>
      <w:r>
        <w:t xml:space="preserve"> </w:t>
      </w:r>
      <w:r>
        <w:t xml:space="preserve">your personal and work information is currently located. This may</w:t>
      </w:r>
      <w:r>
        <w:t xml:space="preserve"> </w:t>
      </w:r>
      <w:r>
        <w:t xml:space="preserve">include the following:</w:t>
      </w:r>
    </w:p>
    <w:p>
      <w:pPr>
        <w:pStyle w:val="Compact"/>
        <w:numPr>
          <w:numId w:val="1002"/>
          <w:ilvl w:val="0"/>
        </w:numPr>
      </w:pPr>
      <w:r>
        <w:t xml:space="preserve">Email may be stored on the provider's mail server, on your own</w:t>
      </w:r>
      <w:r>
        <w:t xml:space="preserve"> </w:t>
      </w:r>
      <w:r>
        <w:t xml:space="preserve">computer, or both.</w:t>
      </w:r>
    </w:p>
    <w:p>
      <w:pPr>
        <w:pStyle w:val="Compact"/>
        <w:numPr>
          <w:numId w:val="1002"/>
          <w:ilvl w:val="0"/>
        </w:numPr>
      </w:pPr>
      <w:r>
        <w:t xml:space="preserve">Documents, address books, or chat histories on the computers you</w:t>
      </w:r>
      <w:r>
        <w:t xml:space="preserve"> </w:t>
      </w:r>
      <w:r>
        <w:t xml:space="preserve">use, which may be in the office or at home.</w:t>
      </w:r>
    </w:p>
    <w:p>
      <w:pPr>
        <w:pStyle w:val="Compact"/>
        <w:numPr>
          <w:numId w:val="1002"/>
          <w:ilvl w:val="0"/>
        </w:numPr>
      </w:pPr>
      <w:r>
        <w:t xml:space="preserve">Information may also be stored on USB sticks, portable hard drives,</w:t>
      </w:r>
      <w:r>
        <w:t xml:space="preserve"> </w:t>
      </w:r>
      <w:r>
        <w:t xml:space="preserve">or CDs.</w:t>
      </w:r>
    </w:p>
    <w:p>
      <w:pPr>
        <w:pStyle w:val="Compact"/>
        <w:numPr>
          <w:numId w:val="1002"/>
          <w:ilvl w:val="0"/>
        </w:numPr>
      </w:pPr>
      <w:r>
        <w:t xml:space="preserve">Contacts and important text messages on your mobile phone.</w:t>
      </w:r>
    </w:p>
    <w:p>
      <w:pPr>
        <w:pStyle w:val="Compact"/>
        <w:numPr>
          <w:numId w:val="1002"/>
          <w:ilvl w:val="0"/>
        </w:numPr>
      </w:pPr>
      <w:r>
        <w:t xml:space="preserve">Your website may contain important information or collection</w:t>
      </w:r>
      <w:r>
        <w:t xml:space="preserve"> </w:t>
      </w:r>
      <w:r>
        <w:t xml:space="preserve">of work.</w:t>
      </w:r>
    </w:p>
    <w:p>
      <w:pPr>
        <w:pStyle w:val="Compact"/>
        <w:numPr>
          <w:numId w:val="1002"/>
          <w:ilvl w:val="0"/>
        </w:numPr>
      </w:pPr>
      <w:r>
        <w:t xml:space="preserve">Don't forget your non-digital information, such as paper notebooks,</w:t>
      </w:r>
      <w:r>
        <w:t xml:space="preserve"> </w:t>
      </w:r>
      <w:r>
        <w:t xml:space="preserve">diaries and letters.</w:t>
      </w:r>
    </w:p>
    <w:p>
      <w:pPr>
        <w:pStyle w:val="FirstParagraph"/>
      </w:pPr>
      <w:r>
        <w:t xml:space="preserve">Next, you need to work out which of these files are 'master copies,' and</w:t>
      </w:r>
      <w:r>
        <w:t xml:space="preserve"> </w:t>
      </w:r>
      <w:r>
        <w:t xml:space="preserve">which are duplicates. The master copy is generally the most up-to-date</w:t>
      </w:r>
      <w:r>
        <w:t xml:space="preserve"> </w:t>
      </w:r>
      <w:r>
        <w:t xml:space="preserve">version of a file and is the one you will want to back-up.</w:t>
      </w:r>
    </w:p>
    <w:p>
      <w:pPr>
        <w:pStyle w:val="BodyText"/>
      </w:pPr>
      <w:r>
        <w:t xml:space="preserve">You should make a table of all the information types you identified</w:t>
      </w:r>
      <w:r>
        <w:t xml:space="preserve"> </w:t>
      </w:r>
      <w:r>
        <w:t xml:space="preserve">above and for each of them note:</w:t>
      </w:r>
    </w:p>
    <w:p>
      <w:pPr>
        <w:pStyle w:val="Compact"/>
        <w:numPr>
          <w:numId w:val="1003"/>
          <w:ilvl w:val="0"/>
        </w:numPr>
      </w:pPr>
      <w:r>
        <w:t xml:space="preserve">Whether that information is master copy or duplicate;</w:t>
      </w:r>
    </w:p>
    <w:p>
      <w:pPr>
        <w:pStyle w:val="Compact"/>
        <w:numPr>
          <w:numId w:val="1003"/>
          <w:ilvl w:val="0"/>
        </w:numPr>
      </w:pPr>
      <w:r>
        <w:t xml:space="preserve">The device or devices they are stored on;</w:t>
      </w:r>
    </w:p>
    <w:p>
      <w:pPr>
        <w:pStyle w:val="Compact"/>
        <w:numPr>
          <w:numId w:val="1003"/>
          <w:ilvl w:val="0"/>
        </w:numPr>
      </w:pPr>
      <w:r>
        <w:t xml:space="preserve">The physical location that the device is usually kept.</w:t>
      </w:r>
    </w:p>
    <w:p>
      <w:pPr>
        <w:pStyle w:val="FirstParagraph"/>
      </w:pPr>
      <w:r>
        <w:t xml:space="preserve">This table will help you see which of your information (or master</w:t>
      </w:r>
      <w:r>
        <w:t xml:space="preserve"> </w:t>
      </w:r>
      <w:r>
        <w:t xml:space="preserve">copies) is only in one location and therefore vulnerable.</w:t>
      </w:r>
    </w:p>
    <w:p>
      <w:pPr>
        <w:pStyle w:val="Figure"/>
      </w:pPr>
    </w:p>
    <w:p>
      <w:pPr>
        <w:pStyle w:val="Heading1"/>
      </w:pPr>
      <w:bookmarkStart w:id="23" w:name="your-backup-strategy"/>
      <w:bookmarkEnd w:id="23"/>
      <w:r>
        <w:t xml:space="preserve">Your backup strategy</w:t>
      </w:r>
    </w:p>
    <w:p>
      <w:pPr>
        <w:pStyle w:val="FirstParagraph"/>
      </w:pPr>
      <w:r>
        <w:t xml:space="preserve">To back up all of the data types listed above, you will need a</w:t>
      </w:r>
      <w:r>
        <w:t xml:space="preserve"> </w:t>
      </w:r>
      <w:r>
        <w:t xml:space="preserve">combination of software and processes. Basically, you need to make sure</w:t>
      </w:r>
      <w:r>
        <w:t xml:space="preserve"> </w:t>
      </w:r>
      <w:r>
        <w:t xml:space="preserve">that each data type is stored in at least two separate locations.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Electronic documents</w:t>
      </w:r>
      <w:r>
        <w:t xml:space="preserve"> </w:t>
      </w:r>
      <w:r>
        <w:t xml:space="preserve">- Create a full backup of the documents on</w:t>
      </w:r>
      <w:r>
        <w:t xml:space="preserve"> </w:t>
      </w:r>
      <w:r>
        <w:t xml:space="preserve">your computer using a program like Cobian Backup, which is described</w:t>
      </w:r>
      <w:r>
        <w:t xml:space="preserve"> </w:t>
      </w:r>
      <w:r>
        <w:t xml:space="preserve">in more detail below. Store the backup on something portable so that</w:t>
      </w:r>
      <w:r>
        <w:t xml:space="preserve"> </w:t>
      </w:r>
      <w:r>
        <w:t xml:space="preserve">you can take it home or to some other safe location. External hard</w:t>
      </w:r>
      <w:r>
        <w:t xml:space="preserve"> </w:t>
      </w:r>
      <w:r>
        <w:t xml:space="preserve">drives, CD/DVDs or USB memory sticks are possible choices. Because</w:t>
      </w:r>
      <w:r>
        <w:t xml:space="preserve"> </w:t>
      </w:r>
      <w:r>
        <w:t xml:space="preserve">this category of data often contains the most sensitive information,</w:t>
      </w:r>
      <w:r>
        <w:t xml:space="preserve"> </w:t>
      </w:r>
      <w:r>
        <w:t xml:space="preserve">it is important to protect your electronic document backups</w:t>
      </w:r>
      <w:r>
        <w:t xml:space="preserve"> </w:t>
      </w:r>
      <w:r>
        <w:t xml:space="preserve">using encryption. You can learn how to do this in the</w:t>
      </w:r>
      <w:r>
        <w:t xml:space="preserve"> </w:t>
      </w:r>
      <w:hyperlink r:id="rId24">
        <w:r>
          <w:rPr>
            <w:rStyle w:val="Hyperlink"/>
          </w:rPr>
          <w:t xml:space="preserve">Protecting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Files lesson</w:t>
        </w:r>
      </w:hyperlink>
      <w:r>
        <w:t xml:space="preserve"> </w:t>
      </w:r>
      <w:r>
        <w:t xml:space="preserve">and in the</w:t>
      </w:r>
      <w:r>
        <w:t xml:space="preserve"> </w:t>
      </w:r>
      <w:hyperlink r:id="rId25">
        <w:r>
          <w:rPr>
            <w:rStyle w:val="Hyperlink"/>
          </w:rPr>
          <w:t xml:space="preserve">TrueCrypt Guide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Program databases</w:t>
      </w:r>
      <w:r>
        <w:t xml:space="preserve"> </w:t>
      </w:r>
      <w:r>
        <w:t xml:space="preserve">- If you use a calendar application or an</w:t>
      </w:r>
      <w:r>
        <w:t xml:space="preserve"> </w:t>
      </w:r>
      <w:r>
        <w:t xml:space="preserve">electronic address book, for example, you will need to find the</w:t>
      </w:r>
      <w:r>
        <w:t xml:space="preserve"> </w:t>
      </w:r>
      <w:r>
        <w:t xml:space="preserve">folder in which these programs store their data. Once you have</w:t>
      </w:r>
      <w:r>
        <w:t xml:space="preserve"> </w:t>
      </w:r>
      <w:r>
        <w:t xml:space="preserve">determined the location of your program databases, you can back them</w:t>
      </w:r>
      <w:r>
        <w:t xml:space="preserve"> </w:t>
      </w:r>
      <w:r>
        <w:t xml:space="preserve">up in the same way as electronic documents.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Email</w:t>
      </w:r>
      <w:r>
        <w:t xml:space="preserve"> </w:t>
      </w:r>
      <w:r>
        <w:t xml:space="preserve">- Rather than accessing your email only through a web</w:t>
      </w:r>
      <w:r>
        <w:t xml:space="preserve"> </w:t>
      </w:r>
      <w:r>
        <w:t xml:space="preserve">browser, install an email client like Thunderbird and configure it</w:t>
      </w:r>
      <w:r>
        <w:t xml:space="preserve"> </w:t>
      </w:r>
      <w:r>
        <w:t xml:space="preserve">to work with your account. The</w:t>
      </w:r>
      <w:r>
        <w:t xml:space="preserve"> </w:t>
      </w:r>
      <w:hyperlink r:id="rId26">
        <w:r>
          <w:rPr>
            <w:rStyle w:val="Hyperlink"/>
          </w:rPr>
          <w:t xml:space="preserve">Thunderbird</w:t>
        </w:r>
      </w:hyperlink>
      <w:r>
        <w:t xml:space="preserve"> </w:t>
      </w:r>
      <w:r>
        <w:t xml:space="preserve">Guide explains in</w:t>
      </w:r>
      <w:r>
        <w:t xml:space="preserve"> </w:t>
      </w:r>
      <w:r>
        <w:t xml:space="preserve">detail how to do this. Also most webmail services will provide</w:t>
      </w:r>
      <w:r>
        <w:t xml:space="preserve"> </w:t>
      </w:r>
      <w:r>
        <w:t xml:space="preserve">instructions on how to use such programs and, often, how to import</w:t>
      </w:r>
      <w:r>
        <w:t xml:space="preserve"> </w:t>
      </w:r>
      <w:r>
        <w:t xml:space="preserve">your email addresses into them. If you choose to move your old email</w:t>
      </w:r>
      <w:r>
        <w:t xml:space="preserve"> </w:t>
      </w:r>
      <w:r>
        <w:t xml:space="preserve">messages to your computer so they are not stored on the server for</w:t>
      </w:r>
      <w:r>
        <w:t xml:space="preserve"> </w:t>
      </w:r>
      <w:r>
        <w:t xml:space="preserve">security reasons, make sure that you include them in the backup of</w:t>
      </w:r>
      <w:r>
        <w:t xml:space="preserve"> </w:t>
      </w:r>
      <w:r>
        <w:t xml:space="preserve">electronic documents described above.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Mobile phone contents</w:t>
      </w:r>
      <w:r>
        <w:t xml:space="preserve"> </w:t>
      </w:r>
      <w:r>
        <w:t xml:space="preserve">- To back up the phone numbers and text</w:t>
      </w:r>
      <w:r>
        <w:t xml:space="preserve"> </w:t>
      </w:r>
      <w:r>
        <w:t xml:space="preserve">messages on your mobile phone, you can connect it to your computer</w:t>
      </w:r>
      <w:r>
        <w:t xml:space="preserve"> </w:t>
      </w:r>
      <w:r>
        <w:t xml:space="preserve">using the appropriate software, which is generally available from</w:t>
      </w:r>
      <w:r>
        <w:t xml:space="preserve"> </w:t>
      </w:r>
      <w:r>
        <w:t xml:space="preserve">the website of the company that manufactured your phone. You may</w:t>
      </w:r>
      <w:r>
        <w:t xml:space="preserve"> </w:t>
      </w:r>
      <w:r>
        <w:t xml:space="preserve">need to buy a special USB cable to do this.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Printed documents</w:t>
      </w:r>
      <w:r>
        <w:t xml:space="preserve"> </w:t>
      </w:r>
      <w:r>
        <w:t xml:space="preserve">- Where possible, you should scan all of your</w:t>
      </w:r>
      <w:r>
        <w:t xml:space="preserve"> </w:t>
      </w:r>
      <w:r>
        <w:t xml:space="preserve">important papers, then back them up along with your other electronic</w:t>
      </w:r>
      <w:r>
        <w:t xml:space="preserve"> </w:t>
      </w:r>
      <w:r>
        <w:t xml:space="preserve">documents, as discussed above.</w:t>
      </w:r>
    </w:p>
    <w:p>
      <w:pPr>
        <w:pStyle w:val="Heading1"/>
      </w:pPr>
      <w:bookmarkStart w:id="27" w:name="storage-devices"/>
      <w:bookmarkEnd w:id="27"/>
      <w:r>
        <w:t xml:space="preserve">Storage devices</w:t>
      </w:r>
    </w:p>
    <w:p>
      <w:pPr>
        <w:pStyle w:val="FirstParagraph"/>
      </w:pPr>
      <w:r>
        <w:t xml:space="preserve">Before you can back up your data, you must decide what kind of storage</w:t>
      </w:r>
      <w:r>
        <w:t xml:space="preserve"> </w:t>
      </w:r>
      <w:r>
        <w:t xml:space="preserve">device you will use.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USB sticks or external hard drives</w:t>
      </w:r>
      <w:r>
        <w:t xml:space="preserve"> </w:t>
      </w:r>
      <w:r>
        <w:t xml:space="preserve">? These are inexpensive,</w:t>
      </w:r>
      <w:r>
        <w:t xml:space="preserve"> </w:t>
      </w:r>
      <w:r>
        <w:t xml:space="preserve">offer large capacity, and are easy to overwrite numerous times. USB</w:t>
      </w:r>
      <w:r>
        <w:t xml:space="preserve"> </w:t>
      </w:r>
      <w:r>
        <w:t xml:space="preserve">sticks often have a lifetime of approximately ten years, with</w:t>
      </w:r>
      <w:r>
        <w:t xml:space="preserve"> </w:t>
      </w:r>
      <w:r>
        <w:t xml:space="preserve">external hard drives lasting longer.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CDs</w:t>
      </w:r>
      <w:r>
        <w:t xml:space="preserve"> </w:t>
      </w:r>
      <w:r>
        <w:t xml:space="preserve">? CDs store around 700 Megabytes (MB) of data. You will need</w:t>
      </w:r>
      <w:r>
        <w:t xml:space="preserve"> </w:t>
      </w:r>
      <w:r>
        <w:t xml:space="preserve">a CD burner and blank discs. If you want to erase a CD and update</w:t>
      </w:r>
      <w:r>
        <w:t xml:space="preserve"> </w:t>
      </w:r>
      <w:r>
        <w:t xml:space="preserve">the files stored on it, you will need to have a CD-RW burner and</w:t>
      </w:r>
      <w:r>
        <w:t xml:space="preserve"> </w:t>
      </w:r>
      <w:r>
        <w:t xml:space="preserve">rewritable CDs. All major operating systems, including Windows XP,</w:t>
      </w:r>
      <w:r>
        <w:t xml:space="preserve"> </w:t>
      </w:r>
      <w:r>
        <w:t xml:space="preserve">now include built-in software that can write CDs and CD-RWs. These</w:t>
      </w:r>
      <w:r>
        <w:t xml:space="preserve"> </w:t>
      </w:r>
      <w:r>
        <w:t xml:space="preserve">discs may begin to deteriorate after five or ten years.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DVDs</w:t>
      </w:r>
      <w:r>
        <w:t xml:space="preserve"> </w:t>
      </w:r>
      <w:r>
        <w:t xml:space="preserve">- DVDs store up to 4.7 Gigabytes (GB) of data. They work</w:t>
      </w:r>
      <w:r>
        <w:t xml:space="preserve"> </w:t>
      </w:r>
      <w:r>
        <w:t xml:space="preserve">much like CDs but require slightly more expensive DVD or DVD-RW</w:t>
      </w:r>
      <w:r>
        <w:t xml:space="preserve"> </w:t>
      </w:r>
      <w:r>
        <w:t xml:space="preserve">burner, and appropriate discs. As with a CD, the data written on a</w:t>
      </w:r>
      <w:r>
        <w:t xml:space="preserve"> </w:t>
      </w:r>
      <w:r>
        <w:t xml:space="preserve">normal DVD will eventually begin to fade.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Remote server</w:t>
      </w:r>
      <w:r>
        <w:t xml:space="preserve"> </w:t>
      </w:r>
      <w:r>
        <w:t xml:space="preserve">- A well-maintained network backup server may have</w:t>
      </w:r>
      <w:r>
        <w:t xml:space="preserve"> </w:t>
      </w:r>
      <w:r>
        <w:t xml:space="preserve">almost unlimited capacity, but the speed and stability of your own</w:t>
      </w:r>
      <w:r>
        <w:t xml:space="preserve"> </w:t>
      </w:r>
      <w:r>
        <w:t xml:space="preserve">Internet connection will determine whether or not this is a</w:t>
      </w:r>
      <w:r>
        <w:t xml:space="preserve"> </w:t>
      </w:r>
      <w:r>
        <w:t xml:space="preserve">realistic option. Keep in mind that running a backup server in your</w:t>
      </w:r>
      <w:r>
        <w:t xml:space="preserve"> </w:t>
      </w:r>
      <w:r>
        <w:t xml:space="preserve">own office, while faster than copying information over the Internet,</w:t>
      </w:r>
      <w:r>
        <w:t xml:space="preserve"> </w:t>
      </w:r>
      <w:r>
        <w:t xml:space="preserve">violates the requirement that you keep a copy of your important data</w:t>
      </w:r>
      <w:r>
        <w:t xml:space="preserve"> </w:t>
      </w:r>
      <w:r>
        <w:t xml:space="preserve">in two different physical locations. There are free storage services</w:t>
      </w:r>
      <w:r>
        <w:t xml:space="preserve"> </w:t>
      </w:r>
      <w:r>
        <w:t xml:space="preserve">on the Internet, as well, but you should very carefully consider the</w:t>
      </w:r>
      <w:r>
        <w:t xml:space="preserve"> </w:t>
      </w:r>
      <w:r>
        <w:t xml:space="preserve">risks of putting your information online and you should always</w:t>
      </w:r>
      <w:r>
        <w:t xml:space="preserve"> </w:t>
      </w:r>
      <w:r>
        <w:t xml:space="preserve">encrypt your backups before uploading them to servers run by</w:t>
      </w:r>
      <w:r>
        <w:t xml:space="preserve"> </w:t>
      </w:r>
      <w:r>
        <w:t xml:space="preserve">organisations or individuals whom you do not know and trust.</w:t>
      </w:r>
    </w:p>
    <w:p>
      <w:pPr>
        <w:pStyle w:val="Figure"/>
      </w:pPr>
    </w:p>
    <w:p>
      <w:pPr>
        <w:pStyle w:val="Heading1"/>
      </w:pPr>
      <w:bookmarkStart w:id="28" w:name="backup-software"/>
      <w:bookmarkEnd w:id="28"/>
      <w:r>
        <w:t xml:space="preserve">Backup Software</w:t>
      </w:r>
    </w:p>
    <w:p>
      <w:pPr>
        <w:pStyle w:val="FirstParagraph"/>
      </w:pPr>
      <w:r>
        <w:t xml:space="preserve">Cobian Backup is a user-friendly tool that can be set to run</w:t>
      </w:r>
      <w:r>
        <w:t xml:space="preserve"> </w:t>
      </w:r>
      <w:r>
        <w:t xml:space="preserve">automatically, at regularly scheduled times, and to include only files</w:t>
      </w:r>
      <w:r>
        <w:t xml:space="preserve"> </w:t>
      </w:r>
      <w:r>
        <w:t xml:space="preserve">that have changed since your last backup. It can also compress backups</w:t>
      </w:r>
      <w:r>
        <w:t xml:space="preserve"> </w:t>
      </w:r>
      <w:r>
        <w:t xml:space="preserve">to make them smaller. You can learn how to install and run it in our</w:t>
      </w:r>
      <w:r>
        <w:t xml:space="preserve"> </w:t>
      </w:r>
      <w:hyperlink r:id="rId29">
        <w:r>
          <w:rPr>
            <w:rStyle w:val="Hyperlink"/>
          </w:rPr>
          <w:t xml:space="preserve">Cobian Backup</w:t>
        </w:r>
      </w:hyperlink>
      <w:r>
        <w:t xml:space="preserve"> </w:t>
      </w:r>
      <w:r>
        <w:t xml:space="preserve">Guide.</w:t>
      </w:r>
    </w:p>
    <w:p>
      <w:pPr>
        <w:pStyle w:val="BodyText"/>
      </w:pPr>
      <w:r>
        <w:t xml:space="preserve">When using these backup tools, there are a few things you can do to help</w:t>
      </w:r>
      <w:r>
        <w:t xml:space="preserve"> </w:t>
      </w:r>
      <w:r>
        <w:t xml:space="preserve">your backup system work smoothly:</w:t>
      </w:r>
    </w:p>
    <w:p>
      <w:pPr>
        <w:pStyle w:val="Compact"/>
        <w:numPr>
          <w:numId w:val="1006"/>
          <w:ilvl w:val="0"/>
        </w:numPr>
      </w:pPr>
      <w:r>
        <w:t xml:space="preserve">Organise the files on your computer. Try to move all of the folders</w:t>
      </w:r>
      <w:r>
        <w:t xml:space="preserve"> </w:t>
      </w:r>
      <w:r>
        <w:t xml:space="preserve">that contain electronic documents you intend to back up into a</w:t>
      </w:r>
      <w:r>
        <w:t xml:space="preserve"> </w:t>
      </w:r>
      <w:r>
        <w:t xml:space="preserve">single location, such as inside the My Documents folder.</w:t>
      </w:r>
    </w:p>
    <w:p>
      <w:pPr>
        <w:pStyle w:val="Compact"/>
        <w:numPr>
          <w:numId w:val="1006"/>
          <w:ilvl w:val="0"/>
        </w:numPr>
      </w:pPr>
      <w:r>
        <w:t xml:space="preserve">If you use software that stores its data in an application database,</w:t>
      </w:r>
      <w:r>
        <w:t xml:space="preserve"> </w:t>
      </w:r>
      <w:r>
        <w:t xml:space="preserve">you should first determine the location of that database. If it is</w:t>
      </w:r>
      <w:r>
        <w:t xml:space="preserve"> </w:t>
      </w:r>
      <w:r>
        <w:t xml:space="preserve">not in a convenient location, see if the program will allow you to</w:t>
      </w:r>
      <w:r>
        <w:t xml:space="preserve"> </w:t>
      </w:r>
      <w:r>
        <w:t xml:space="preserve">choose a new location for its database. If it does, you can put it</w:t>
      </w:r>
      <w:r>
        <w:t xml:space="preserve"> </w:t>
      </w:r>
      <w:r>
        <w:t xml:space="preserve">in the same folder as your electronic documents.</w:t>
      </w:r>
    </w:p>
    <w:p>
      <w:pPr>
        <w:pStyle w:val="Compact"/>
        <w:numPr>
          <w:numId w:val="1006"/>
          <w:ilvl w:val="0"/>
        </w:numPr>
      </w:pPr>
      <w:r>
        <w:t xml:space="preserve">Create a regular schedule to perform your backup.</w:t>
      </w:r>
    </w:p>
    <w:p>
      <w:pPr>
        <w:pStyle w:val="Compact"/>
        <w:numPr>
          <w:numId w:val="1006"/>
          <w:ilvl w:val="0"/>
        </w:numPr>
      </w:pPr>
      <w:r>
        <w:t xml:space="preserve">Try to establish procedures for all of the staff in your office who</w:t>
      </w:r>
      <w:r>
        <w:t xml:space="preserve"> </w:t>
      </w:r>
      <w:r>
        <w:t xml:space="preserve">do not already have a reliable, secure backup policy. Help your</w:t>
      </w:r>
      <w:r>
        <w:t xml:space="preserve"> </w:t>
      </w:r>
      <w:r>
        <w:t xml:space="preserve">colleagues understand the importance of this issue.</w:t>
      </w:r>
    </w:p>
    <w:p>
      <w:pPr>
        <w:pStyle w:val="Compact"/>
        <w:numPr>
          <w:numId w:val="1006"/>
          <w:ilvl w:val="0"/>
        </w:numPr>
      </w:pPr>
      <w:r>
        <w:t xml:space="preserve">Make sure to test the process of recovering data from your backup.</w:t>
      </w:r>
      <w:r>
        <w:t xml:space="preserve"> </w:t>
      </w:r>
      <w:r>
        <w:t xml:space="preserve">Remember that, in the end, it is the restore procedure, not the</w:t>
      </w:r>
      <w:r>
        <w:t xml:space="preserve"> </w:t>
      </w:r>
      <w:r>
        <w:t xml:space="preserve">backup procedure, which you really care about!</w:t>
      </w:r>
    </w:p>
    <w:p>
      <w:pPr>
        <w:pStyle w:val="FirstParagraph"/>
      </w:pPr>
      <w:r>
        <w:t xml:space="preserve">Once you have backed up your information or created a back-up process,</w:t>
      </w:r>
      <w:r>
        <w:t xml:space="preserve"> </w:t>
      </w:r>
      <w:r>
        <w:t xml:space="preserve">you need to figure out a safe place to store it. Remember, this needs to</w:t>
      </w:r>
      <w:r>
        <w:t xml:space="preserve"> </w:t>
      </w:r>
      <w:r>
        <w:t xml:space="preserve">be a different location to the one where the original information is!</w:t>
      </w:r>
      <w:r>
        <w:t xml:space="preserve"> </w:t>
      </w:r>
      <w:r>
        <w:t xml:space="preserve">(i.e. if backing up your office files, the usb stick you use should not</w:t>
      </w:r>
      <w:r>
        <w:t xml:space="preserve"> </w:t>
      </w:r>
      <w:r>
        <w:t xml:space="preserve">be kept in the office)</w:t>
      </w:r>
    </w:p>
    <w:p>
      <w:pPr>
        <w:pStyle w:val="BodyText"/>
      </w:pPr>
      <w:r>
        <w:t xml:space="preserve">When you delete a file in on your computer, it usually disappears from</w:t>
      </w:r>
      <w:r>
        <w:t xml:space="preserve"> </w:t>
      </w:r>
      <w:r>
        <w:t xml:space="preserve">view, but its contents actually remain. Even after you empty the Recycle</w:t>
      </w:r>
      <w:r>
        <w:t xml:space="preserve"> </w:t>
      </w:r>
      <w:r>
        <w:t xml:space="preserve">Bin, information from the files you deleted can usually still be found</w:t>
      </w:r>
      <w:r>
        <w:t xml:space="preserve"> </w:t>
      </w:r>
      <w:r>
        <w:t xml:space="preserve">on the hard drive. See the Deleting lesson to learn more about this.</w:t>
      </w:r>
      <w:r>
        <w:t xml:space="preserve"> </w:t>
      </w:r>
      <w:r>
        <w:t xml:space="preserve">Occasionally, if you accidentally delete an important file or folder,</w:t>
      </w:r>
      <w:r>
        <w:t xml:space="preserve"> </w:t>
      </w:r>
      <w:r>
        <w:t xml:space="preserve">this security vulnerability can work to your advantage. There are</w:t>
      </w:r>
      <w:r>
        <w:t xml:space="preserve"> </w:t>
      </w:r>
      <w:r>
        <w:t xml:space="preserve">several programs that can restore access to recently-deleted files,</w:t>
      </w:r>
      <w:r>
        <w:t xml:space="preserve"> </w:t>
      </w:r>
      <w:r>
        <w:t xml:space="preserve">including a tool called</w:t>
      </w:r>
      <w:r>
        <w:t xml:space="preserve"> </w:t>
      </w:r>
      <w:hyperlink r:id="rId30">
        <w:r>
          <w:rPr>
            <w:rStyle w:val="Hyperlink"/>
          </w:rPr>
          <w:t xml:space="preserve">Recuva - 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Recovery</w:t>
        </w:r>
      </w:hyperlink>
      <w:r>
        <w:t xml:space="preserve">, which you can learn how to use in</w:t>
      </w:r>
      <w:r>
        <w:t xml:space="preserve"> </w:t>
      </w:r>
      <w:r>
        <w:t xml:space="preserve">our tool guide.</w:t>
      </w:r>
    </w:p>
    <w:p>
      <w:pPr>
        <w:pStyle w:val="BodyText"/>
      </w:pPr>
      <w:r>
        <w:t xml:space="preserve">It is important that you do as little as possible with your computer</w:t>
      </w:r>
      <w:r>
        <w:t xml:space="preserve"> </w:t>
      </w:r>
      <w:r>
        <w:t xml:space="preserve">between deleting a file and attempting to restore it. The longer you use</w:t>
      </w:r>
      <w:r>
        <w:t xml:space="preserve"> </w:t>
      </w:r>
      <w:r>
        <w:t xml:space="preserve">your computer before attempting to restore the file, the less likely it</w:t>
      </w:r>
      <w:r>
        <w:t xml:space="preserve"> </w:t>
      </w:r>
      <w:r>
        <w:t xml:space="preserve">is that you will succeed. This also means that you should use the</w:t>
      </w:r>
      <w:r>
        <w:t xml:space="preserve"> </w:t>
      </w:r>
      <w:r>
        <w:t xml:space="preserve">portable version of Recuva instead of installing it after deleting an</w:t>
      </w:r>
      <w:r>
        <w:t xml:space="preserve"> </w:t>
      </w:r>
      <w:r>
        <w:t xml:space="preserve">important file. (Or better ? install it before anything happens!)</w:t>
      </w:r>
    </w:p>
    <w:p>
      <w:pPr>
        <w:pStyle w:val="BodyText"/>
      </w:pPr>
      <w:r>
        <w:t xml:space="preserve">While it might sound like a lot of work to implement the policies and</w:t>
      </w:r>
      <w:r>
        <w:t xml:space="preserve"> </w:t>
      </w:r>
      <w:r>
        <w:t xml:space="preserve">learn the tools described in this chapter, maintaining your backup</w:t>
      </w:r>
      <w:r>
        <w:t xml:space="preserve"> </w:t>
      </w:r>
      <w:r>
        <w:t xml:space="preserve">strategy, once you have a system in place, is much easier than setting</w:t>
      </w:r>
      <w:r>
        <w:t xml:space="preserve"> </w:t>
      </w:r>
      <w:r>
        <w:t xml:space="preserve">it up for the first time. And, given that backup may be the single most</w:t>
      </w:r>
      <w:r>
        <w:t xml:space="preserve"> </w:t>
      </w:r>
      <w:r>
        <w:t xml:space="preserve">important aspect of data security, you can rest assured that going</w:t>
      </w:r>
      <w:r>
        <w:t xml:space="preserve"> </w:t>
      </w:r>
      <w:r>
        <w:t xml:space="preserve">through this process is well worth the effort.</w:t>
      </w:r>
    </w:p>
    <w:p>
      <w:pPr>
        <w:pStyle w:val="BodyText"/>
      </w:pPr>
      <w:r>
        <w:t xml:space="preserve">Swipe right for this lesson's checklist</w:t>
      </w:r>
    </w:p>
    <w:p>
      <w:pPr>
        <w:pStyle w:val="Heading3"/>
      </w:pPr>
      <w:bookmarkStart w:id="31" w:name="related-lessonstools"/>
      <w:bookmarkEnd w:id="31"/>
      <w:r>
        <w:t xml:space="preserve">RELATED LESSONS/TOOLS</w:t>
      </w:r>
    </w:p>
    <w:p>
      <w:pPr>
        <w:pStyle w:val="Compact"/>
        <w:numPr>
          <w:numId w:val="1007"/>
          <w:ilvl w:val="0"/>
        </w:numPr>
      </w:pPr>
      <w:hyperlink r:id="rId24">
        <w:r>
          <w:rPr>
            <w:rStyle w:val="Hyperlink"/>
          </w:rPr>
          <w:t xml:space="preserve">Protecting Files lesson</w:t>
        </w:r>
      </w:hyperlink>
    </w:p>
    <w:p>
      <w:pPr>
        <w:pStyle w:val="Compact"/>
        <w:numPr>
          <w:numId w:val="1007"/>
          <w:ilvl w:val="0"/>
        </w:numPr>
      </w:pPr>
      <w:hyperlink r:id="rId32">
        <w:r>
          <w:rPr>
            <w:rStyle w:val="Hyperlink"/>
          </w:rPr>
          <w:t xml:space="preserve">Deleting Lesson</w:t>
        </w:r>
      </w:hyperlink>
    </w:p>
    <w:p>
      <w:pPr>
        <w:pStyle w:val="Compact"/>
        <w:numPr>
          <w:numId w:val="1007"/>
          <w:ilvl w:val="0"/>
        </w:numPr>
      </w:pPr>
      <w:hyperlink r:id="rId33">
        <w:r>
          <w:rPr>
            <w:rStyle w:val="Hyperlink"/>
          </w:rPr>
          <w:t xml:space="preserve">TrueCrypt Tool Guide</w:t>
        </w:r>
      </w:hyperlink>
    </w:p>
    <w:p>
      <w:pPr>
        <w:pStyle w:val="Compact"/>
        <w:numPr>
          <w:numId w:val="1007"/>
          <w:ilvl w:val="0"/>
        </w:numPr>
      </w:pPr>
      <w:hyperlink r:id="rId26">
        <w:r>
          <w:rPr>
            <w:rStyle w:val="Hyperlink"/>
          </w:rPr>
          <w:t xml:space="preserve">Thunderbird Tool Guide</w:t>
        </w:r>
      </w:hyperlink>
    </w:p>
    <w:p>
      <w:pPr>
        <w:pStyle w:val="Compact"/>
        <w:numPr>
          <w:numId w:val="1007"/>
          <w:ilvl w:val="0"/>
        </w:numPr>
      </w:pPr>
      <w:hyperlink r:id="rId29">
        <w:r>
          <w:rPr>
            <w:rStyle w:val="Hyperlink"/>
          </w:rPr>
          <w:t xml:space="preserve">Cobian Backup Tool Guide</w:t>
        </w:r>
      </w:hyperlink>
    </w:p>
    <w:p>
      <w:pPr>
        <w:pStyle w:val="Compact"/>
        <w:numPr>
          <w:numId w:val="1007"/>
          <w:ilvl w:val="0"/>
        </w:numPr>
      </w:pPr>
      <w:hyperlink r:id="rId30">
        <w:r>
          <w:rPr>
            <w:rStyle w:val="Hyperlink"/>
          </w:rPr>
          <w:t xml:space="preserve">Recuva ? File Recovery Tool Guide</w:t>
        </w:r>
      </w:hyperlink>
    </w:p>
    <w:p>
      <w:pPr>
        <w:pStyle w:val="Heading3"/>
      </w:pPr>
      <w:bookmarkStart w:id="34" w:name="further-reading"/>
      <w:bookmarkEnd w:id="34"/>
      <w:r>
        <w:t xml:space="preserve">FURTHER READING</w:t>
      </w:r>
    </w:p>
    <w:p>
      <w:pPr>
        <w:pStyle w:val="Compact"/>
        <w:numPr>
          <w:numId w:val="1008"/>
          <w:ilvl w:val="0"/>
        </w:numPr>
      </w:pPr>
      <w:hyperlink r:id="rId35">
        <w:r>
          <w:rPr>
            <w:rStyle w:val="Hyperlink"/>
          </w:rPr>
          <w:t xml:space="preserve">Security in a Box - Chapter 6, Backing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up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1fd9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71630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https://securityinabox.org/chapter-6" TargetMode="External" /><Relationship Type="http://schemas.openxmlformats.org/officeDocument/2006/relationships/hyperlink" Id="rId29" Target="umbrella://lesson/cobian-backup" TargetMode="External" /><Relationship Type="http://schemas.openxmlformats.org/officeDocument/2006/relationships/hyperlink" Id="rId24" Target="umbrella://lesson/protecting-files" TargetMode="External" /><Relationship Type="http://schemas.openxmlformats.org/officeDocument/2006/relationships/hyperlink" Id="rId30" Target="umbrella://lesson/recuva" TargetMode="External" /><Relationship Type="http://schemas.openxmlformats.org/officeDocument/2006/relationships/hyperlink" Id="rId32" Target="umbrella://lesson/safely-deleting" TargetMode="External" /><Relationship Type="http://schemas.openxmlformats.org/officeDocument/2006/relationships/hyperlink" Id="rId26" Target="umbrella://lesson/thunderbird" TargetMode="External" /><Relationship Type="http://schemas.openxmlformats.org/officeDocument/2006/relationships/hyperlink" Id="rId33" Target="umbrella://lesson/truecrpyt" TargetMode="External" /><Relationship Type="http://schemas.openxmlformats.org/officeDocument/2006/relationships/hyperlink" Id="rId25" Target="umbrella://lesson/truecryp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securityinabox.org/chapter-6" TargetMode="External" /><Relationship Type="http://schemas.openxmlformats.org/officeDocument/2006/relationships/hyperlink" Id="rId29" Target="umbrella://lesson/cobian-backup" TargetMode="External" /><Relationship Type="http://schemas.openxmlformats.org/officeDocument/2006/relationships/hyperlink" Id="rId24" Target="umbrella://lesson/protecting-files" TargetMode="External" /><Relationship Type="http://schemas.openxmlformats.org/officeDocument/2006/relationships/hyperlink" Id="rId30" Target="umbrella://lesson/recuva" TargetMode="External" /><Relationship Type="http://schemas.openxmlformats.org/officeDocument/2006/relationships/hyperlink" Id="rId32" Target="umbrella://lesson/safely-deleting" TargetMode="External" /><Relationship Type="http://schemas.openxmlformats.org/officeDocument/2006/relationships/hyperlink" Id="rId26" Target="umbrella://lesson/thunderbird" TargetMode="External" /><Relationship Type="http://schemas.openxmlformats.org/officeDocument/2006/relationships/hyperlink" Id="rId33" Target="umbrella://lesson/truecrpyt" TargetMode="External" /><Relationship Type="http://schemas.openxmlformats.org/officeDocument/2006/relationships/hyperlink" Id="rId25" Target="umbrella://lesson/truecryp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