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5C18D0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5C18D0" w:rsidRDefault="005C18D0" w:rsidP="005C18D0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5C18D0" w:rsidRDefault="005C18D0" w:rsidP="005C18D0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5C18D0" w:rsidRDefault="005C18D0" w:rsidP="00F960C5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F960C5">
              <w:rPr>
                <w:rFonts w:ascii="굴림" w:hAnsi="굴림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F960C5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5C18D0" w:rsidRDefault="005C18D0" w:rsidP="005C18D0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8063C2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166EB" w:rsidRPr="000E404E" w:rsidRDefault="000166EB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0E404E" w:rsidRDefault="000E404E" w:rsidP="00255663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0E404E" w:rsidRDefault="000E404E" w:rsidP="00255663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0E404E" w:rsidRDefault="000E404E" w:rsidP="000E404E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F70CF6" w:rsidRDefault="00F70CF6" w:rsidP="00F70CF6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b/>
                <w:sz w:val="22"/>
                <w:szCs w:val="22"/>
              </w:rPr>
              <w:t>I. Purpose</w:t>
            </w:r>
          </w:p>
        </w:tc>
        <w:tc>
          <w:tcPr>
            <w:tcW w:w="4945" w:type="dxa"/>
          </w:tcPr>
          <w:p w:rsidR="00904848" w:rsidRPr="00F324FD" w:rsidRDefault="00904848" w:rsidP="00904848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F324FD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1.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목적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  <w:lang w:val="en"/>
              </w:rPr>
              <w:t>This isntruction is designed to recognize and resolve the responsibilities of each team for the prevention of counterfeit parts, the prevention of counterfeit parts and counterfeit parts, and mitigate / mitigate the risk of counterfeit parts.</w:t>
            </w:r>
          </w:p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Default="00904848" w:rsidP="00904848">
            <w:pPr>
              <w:pStyle w:val="s0"/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370141">
              <w:rPr>
                <w:rFonts w:ascii="굴림" w:eastAsia="굴림" w:hAnsi="굴림" w:cs="Arial"/>
                <w:sz w:val="22"/>
                <w:szCs w:val="22"/>
              </w:rPr>
              <w:t xml:space="preserve">본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지침서는</w:t>
            </w:r>
            <w:r w:rsidRPr="00370141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위조품 방지에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대한 각 팀의 책임과 위조품 입고 방지 및 위조품에 대한 문제점을 인식하여 해결하고,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위조품 발생으로 인한 위험을 완화/경감 하기 위함임.</w:t>
            </w:r>
          </w:p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b/>
                <w:sz w:val="22"/>
                <w:szCs w:val="22"/>
              </w:rPr>
              <w:t>2. Scope</w:t>
            </w:r>
          </w:p>
        </w:tc>
        <w:tc>
          <w:tcPr>
            <w:tcW w:w="4945" w:type="dxa"/>
          </w:tcPr>
          <w:p w:rsidR="00904848" w:rsidRPr="00F324FD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 w:rsidRPr="00370141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This instruction applies to the work to ensure that the quality requirements are met for the customer-supplied (subcontracted) materials used in our production and for the materials supplied externally.</w:t>
            </w:r>
          </w:p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12"/>
              </w:rPr>
              <w:t>본 지침서는 고객에 납품되는 구매 부품/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32596A">
              <w:rPr>
                <w:rFonts w:ascii="굴림" w:hAnsi="굴림" w:hint="eastAsia"/>
                <w:color w:val="000000"/>
                <w:sz w:val="22"/>
                <w:szCs w:val="12"/>
              </w:rPr>
              <w:t>자재에 대해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품질요건에 적합함을 보장하기 위한 업무에 대하여 적용한다.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b/>
                <w:sz w:val="22"/>
                <w:szCs w:val="22"/>
              </w:rPr>
              <w:t>3. Terms and Definitions</w:t>
            </w:r>
          </w:p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 xml:space="preserve">3.1 </w:t>
            </w:r>
            <w:r w:rsidRPr="00282F73">
              <w:rPr>
                <w:rFonts w:cs="Arial"/>
                <w:color w:val="000000"/>
                <w:sz w:val="22"/>
                <w:szCs w:val="22"/>
              </w:rPr>
              <w:t>Counterfeit Parts</w:t>
            </w:r>
          </w:p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Cs/>
                <w:iCs/>
                <w:sz w:val="22"/>
                <w:szCs w:val="22"/>
              </w:rPr>
            </w:pPr>
            <w:r w:rsidRPr="00282F73">
              <w:rPr>
                <w:rFonts w:cs="Arial"/>
                <w:bCs/>
                <w:iCs/>
                <w:sz w:val="22"/>
                <w:szCs w:val="22"/>
              </w:rPr>
              <w:t>An unauthorized copy, imitation, substitute,</w:t>
            </w:r>
          </w:p>
          <w:p w:rsidR="00FF7BE7" w:rsidRPr="00282F73" w:rsidRDefault="00904848" w:rsidP="00FF7BE7">
            <w:pPr>
              <w:spacing w:line="276" w:lineRule="auto"/>
              <w:jc w:val="left"/>
              <w:rPr>
                <w:rFonts w:cs="Arial"/>
                <w:bCs/>
                <w:iCs/>
                <w:sz w:val="22"/>
                <w:szCs w:val="22"/>
              </w:rPr>
            </w:pPr>
            <w:r w:rsidRPr="00282F73">
              <w:rPr>
                <w:rFonts w:cs="Arial"/>
                <w:bCs/>
                <w:iCs/>
                <w:sz w:val="22"/>
                <w:szCs w:val="22"/>
              </w:rPr>
              <w:t>modified part (e.g., material, part, component which is knowingly misrepresented as specified genuine part of an original authorized</w:t>
            </w:r>
            <w:r w:rsidR="00FF7BE7" w:rsidRPr="00282F73">
              <w:rPr>
                <w:rFonts w:cs="Arial"/>
                <w:bCs/>
                <w:iCs/>
                <w:sz w:val="22"/>
                <w:szCs w:val="22"/>
              </w:rPr>
              <w:t xml:space="preserve"> manufacturer</w:t>
            </w:r>
          </w:p>
          <w:p w:rsidR="00904848" w:rsidRPr="00282F73" w:rsidRDefault="00904848" w:rsidP="0090484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용어의 정의</w:t>
            </w:r>
          </w:p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3.1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위조품</w:t>
            </w:r>
          </w:p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원래 또는 허가된 제조업체의 규정된 정품으로 고의로 잘못 전달된 승인되지 않은 복사,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모방,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대체품 또는 조작된 부품을 의미한다.</w:t>
            </w:r>
          </w:p>
          <w:p w:rsidR="00904848" w:rsidRDefault="00904848" w:rsidP="0090484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>(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예,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자재,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구성요소)</w:t>
            </w:r>
          </w:p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390BA9">
              <w:rPr>
                <w:rFonts w:cs="Arial" w:hint="eastAsia"/>
                <w:b/>
                <w:sz w:val="22"/>
                <w:szCs w:val="22"/>
              </w:rPr>
              <w:t>4</w:t>
            </w:r>
            <w:r w:rsidRPr="00390BA9">
              <w:rPr>
                <w:rFonts w:cs="Arial"/>
                <w:b/>
                <w:sz w:val="22"/>
                <w:szCs w:val="22"/>
              </w:rPr>
              <w:t>. Procedure</w:t>
            </w:r>
          </w:p>
          <w:p w:rsidR="00904848" w:rsidRPr="00282F73" w:rsidRDefault="00FF7BE7" w:rsidP="008C1CE9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4.</w:t>
            </w:r>
            <w:r>
              <w:rPr>
                <w:rFonts w:cs="Arial"/>
                <w:sz w:val="22"/>
                <w:szCs w:val="22"/>
              </w:rPr>
              <w:t>1</w:t>
            </w:r>
            <w:r w:rsidRPr="00282F73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Training</w:t>
            </w:r>
          </w:p>
        </w:tc>
        <w:tc>
          <w:tcPr>
            <w:tcW w:w="4945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 w:rsidRPr="00390BA9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4</w:t>
            </w:r>
            <w:r w:rsidRPr="00390BA9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. </w:t>
            </w:r>
            <w:r w:rsidRPr="00390BA9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업무절차</w:t>
            </w:r>
          </w:p>
          <w:p w:rsidR="00904848" w:rsidRPr="00F324FD" w:rsidRDefault="00FF7BE7" w:rsidP="008C1CE9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300A7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4</w:t>
            </w:r>
            <w:r w:rsidRPr="00300A7C">
              <w:rPr>
                <w:rFonts w:ascii="굴림" w:hAnsi="굴림"/>
                <w:b/>
                <w:color w:val="000000"/>
                <w:sz w:val="22"/>
                <w:szCs w:val="22"/>
              </w:rPr>
              <w:t>.</w:t>
            </w: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1</w:t>
            </w:r>
            <w:r w:rsidRPr="00300A7C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300A7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교육</w:t>
            </w:r>
          </w:p>
        </w:tc>
      </w:tr>
      <w:tr w:rsidR="008C1CE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cs="Arial" w:hint="eastAsia"/>
                <w:b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The quality team conducts training in accordance with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-720 QP</w:t>
            </w:r>
            <w:r w:rsidRPr="00282F73">
              <w:rPr>
                <w:rFonts w:cs="Arial"/>
                <w:sz w:val="22"/>
                <w:szCs w:val="22"/>
              </w:rPr>
              <w:t xml:space="preserve"> Training and Certificatio</w:t>
            </w:r>
            <w:r>
              <w:rPr>
                <w:rFonts w:cs="Arial"/>
                <w:sz w:val="22"/>
                <w:szCs w:val="22"/>
              </w:rPr>
              <w:t>n Procedure" for the all</w:t>
            </w:r>
            <w:r w:rsidRPr="00282F73">
              <w:rPr>
                <w:rFonts w:cs="Arial"/>
                <w:sz w:val="22"/>
                <w:szCs w:val="22"/>
              </w:rPr>
              <w:t xml:space="preserve"> personnel for the recognition and prevention of counterfeit parts.</w:t>
            </w:r>
          </w:p>
        </w:tc>
        <w:tc>
          <w:tcPr>
            <w:tcW w:w="4945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품질팀은 위조품의 인식과 예방을 위해 업무와 관련된 모든 인원을 대상으로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 w:hint="eastAsia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-720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교육훈련 및 자격인증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에 의거 교육훈련을 실시한다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.</w:t>
            </w:r>
          </w:p>
        </w:tc>
      </w:tr>
      <w:tr w:rsidR="008C1CE9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cs="Arial"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8C1CE9" w:rsidRPr="00390BA9" w:rsidRDefault="008C1CE9" w:rsidP="00FF7BE7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22"/>
              </w:rPr>
            </w:pP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FF7BE7" w:rsidP="00FF7BE7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4.2</w:t>
            </w:r>
            <w:r w:rsidRPr="00282F73">
              <w:rPr>
                <w:rFonts w:cs="Arial"/>
                <w:sz w:val="22"/>
                <w:szCs w:val="22"/>
              </w:rPr>
              <w:t xml:space="preserve"> Selection, evaluation and registration of subcontractors</w:t>
            </w: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4.2</w:t>
            </w:r>
            <w:r w:rsidRPr="00AC4B8B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외주업체 선정,</w:t>
            </w: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평가</w:t>
            </w: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등록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FF7BE7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82F73">
              <w:rPr>
                <w:rFonts w:cs="Arial"/>
                <w:sz w:val="22"/>
                <w:szCs w:val="22"/>
              </w:rPr>
              <w:t>The selection, evaluation and registration of subcontractors are conducted in accordance with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 xml:space="preserve">-841 </w:t>
            </w:r>
            <w:r w:rsidRPr="00282F73">
              <w:rPr>
                <w:rFonts w:cs="Arial"/>
                <w:sz w:val="22"/>
                <w:szCs w:val="22"/>
              </w:rPr>
              <w:t>QI Supplier Management instruction", and the companies wearing the counterfeit parts are identified and managed on the approved suppliers and purchase lists.</w:t>
            </w:r>
          </w:p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외주업체 선정,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평가,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등록은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-841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협력업체관리 지침서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따르며,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위조품을 입고한 업체는 승인된 공급자 및 구매 목록에 식별관리 한다.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 xml:space="preserve">4.3 </w:t>
            </w:r>
            <w:r w:rsidRPr="00282F73"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>Purchase order</w:t>
            </w: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4.3 </w:t>
            </w:r>
            <w:r w:rsidRPr="00FB454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구매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 xml:space="preserve">품 </w:t>
            </w:r>
            <w:r w:rsidRPr="00FB454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발주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1)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Purchase order shall be in accordance with "</w:t>
            </w:r>
            <w:r w:rsidR="00F960C5">
              <w:rPr>
                <w:rFonts w:cs="Arial"/>
                <w:color w:val="222222"/>
                <w:sz w:val="22"/>
                <w:szCs w:val="22"/>
                <w:lang w:val="en"/>
              </w:rPr>
              <w:t>WA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-84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0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QP Purchasing Management Procedure".</w:t>
            </w:r>
          </w:p>
        </w:tc>
        <w:tc>
          <w:tcPr>
            <w:tcW w:w="4945" w:type="dxa"/>
          </w:tcPr>
          <w:p w:rsidR="00904848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구매품 발주는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-84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구매관리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따른다.</w:t>
            </w:r>
          </w:p>
        </w:tc>
      </w:tr>
      <w:tr w:rsidR="0090484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04848" w:rsidRPr="00282F73" w:rsidRDefault="00904848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04848" w:rsidRPr="00F324FD" w:rsidRDefault="00904848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lastRenderedPageBreak/>
              <w:t>2)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A company with a history of commissioning a counterfeit p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arts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shall determine and implement the conversion after the internal review.</w:t>
            </w:r>
          </w:p>
        </w:tc>
        <w:tc>
          <w:tcPr>
            <w:tcW w:w="4945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위조품이 입고된 경력이 있는 업체는 내부 검토 후 업체 전환 여부를 결정하고 시행한다.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3)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Provide counterfeit / preventive quality requirements on contracts or purchasing orders (PO) with the purchaser.</w:t>
            </w:r>
          </w:p>
        </w:tc>
        <w:tc>
          <w:tcPr>
            <w:tcW w:w="4945" w:type="dxa"/>
          </w:tcPr>
          <w:p w:rsidR="00FF7BE7" w:rsidRPr="00F324FD" w:rsidRDefault="00FF7BE7" w:rsidP="00FF7BE7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구매업체와의 계약서 또는 구매발주서(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PO)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상에 위조품 방지/관리 품질요구사항을 제시하여야 한다. 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4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The purchasing department shall maintain and maintain approved suppliers and purchase lists to reduce the risk of purchasing counterfeit 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parts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.</w:t>
            </w:r>
          </w:p>
        </w:tc>
        <w:tc>
          <w:tcPr>
            <w:tcW w:w="4945" w:type="dxa"/>
          </w:tcPr>
          <w:p w:rsidR="00FF7BE7" w:rsidRDefault="00FF7BE7" w:rsidP="00FF7BE7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구매부서는 위조품 구매의 위험성을 줄이고자 승인된 공급자 및 구매 목록을 유지/관리하여야 한다.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>4.4</w:t>
            </w:r>
            <w:r w:rsidRPr="00282F73"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 xml:space="preserve"> Verification of Purchase</w:t>
            </w:r>
          </w:p>
        </w:tc>
        <w:tc>
          <w:tcPr>
            <w:tcW w:w="4945" w:type="dxa"/>
          </w:tcPr>
          <w:p w:rsidR="00FF7BE7" w:rsidRPr="00F324FD" w:rsidRDefault="00FF7BE7" w:rsidP="007D4C8E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4.4</w:t>
            </w:r>
            <w:r w:rsidRPr="0034050F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34050F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구매품 검증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7D4C8E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1)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The inspector shall carry out a fake part identification (visual inspection) inspection for the following items at the parts receiving stage.</w:t>
            </w:r>
          </w:p>
        </w:tc>
        <w:tc>
          <w:tcPr>
            <w:tcW w:w="4945" w:type="dxa"/>
          </w:tcPr>
          <w:p w:rsidR="00FF7BE7" w:rsidRPr="00F324FD" w:rsidRDefault="007D4C8E" w:rsidP="007D4C8E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검사원은 부품 입고 단계에서 다음 사항에 대하여 위조부품 식별(육안)검사를 수행하여야 한다.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7D4C8E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(1)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Checking Shipping and Packaging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가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packing condition is correct and constant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나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box is genuine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다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Mark of package opening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라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or not the box of the packaging box is erroneous</w:t>
            </w:r>
          </w:p>
        </w:tc>
        <w:tc>
          <w:tcPr>
            <w:tcW w:w="4945" w:type="dxa"/>
          </w:tcPr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(1)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배송 및 포장상태 검사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가.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포장상태가 올바르고 일정한 상태인지 여부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나.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정품 박스 여부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다.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포장 개봉 흔적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라.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포장 박스 문구 오류 여부 등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Pr="00282F73" w:rsidRDefault="00913AA1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Pr="00F324FD" w:rsidRDefault="00913AA1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7D4C8E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(2)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Review purchase documents (certificate, quality certificate, etc.)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가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original manufacturer is the same as the one indicated in the purchase requisition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나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Appropriateness of receipt documents including signing of receipt documents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다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incoming part is the same part as the purchased part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br/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라</w:t>
            </w:r>
            <w:r>
              <w:rPr>
                <w:rFonts w:cs="Arial" w:hint="eastAsia"/>
                <w:color w:val="222222"/>
                <w:sz w:val="22"/>
                <w:szCs w:val="22"/>
                <w:lang w:val="en"/>
              </w:rPr>
              <w:t>.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Whether the traceability of the wearing part is secured</w:t>
            </w:r>
          </w:p>
        </w:tc>
        <w:tc>
          <w:tcPr>
            <w:tcW w:w="4945" w:type="dxa"/>
          </w:tcPr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(2)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구매문서(성적서,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품질보증서 등) 검토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가.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원제작사가 구매요구서에 제시된 업체와 동일한 업체인지</w:t>
            </w:r>
          </w:p>
          <w:p w:rsidR="007D4C8E" w:rsidRPr="00E23C90" w:rsidRDefault="007D4C8E" w:rsidP="007D4C8E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나.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입고서류 서명 등을 포함한 입고 서류의 적절성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다.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입고부품이 구매부품과 동일한 부품인지 여부 </w:t>
            </w:r>
          </w:p>
          <w:p w:rsidR="007D4C8E" w:rsidRDefault="007D4C8E" w:rsidP="007D4C8E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라.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입고부품의 추적성 확보 여부 등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/>
                <w:color w:val="222222"/>
                <w:sz w:val="22"/>
                <w:szCs w:val="22"/>
                <w:lang w:val="en"/>
              </w:rPr>
            </w:pPr>
            <w:r>
              <w:rPr>
                <w:rFonts w:cs="Arial"/>
                <w:color w:val="222222"/>
                <w:sz w:val="22"/>
                <w:szCs w:val="22"/>
                <w:lang w:val="en"/>
              </w:rPr>
              <w:t>(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>3</w:t>
            </w:r>
            <w:r>
              <w:rPr>
                <w:rFonts w:cs="Arial"/>
                <w:color w:val="222222"/>
                <w:sz w:val="22"/>
                <w:szCs w:val="22"/>
                <w:lang w:val="en"/>
              </w:rPr>
              <w:t>)</w:t>
            </w:r>
            <w:r w:rsidRPr="00282F73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Appearance inspection</w:t>
            </w:r>
          </w:p>
          <w:p w:rsidR="00913AA1" w:rsidRPr="00B659C7" w:rsidRDefault="00913AA1" w:rsidP="00913AA1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가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Indication or labeling, grade, serial number, date code and appropriateness of spelling, whether it is clearly stamped or printed</w:t>
            </w:r>
          </w:p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(3)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외관검사</w:t>
            </w:r>
          </w:p>
          <w:p w:rsidR="00913AA1" w:rsidRPr="00854482" w:rsidRDefault="00913AA1" w:rsidP="00913AA1">
            <w:pPr>
              <w:wordWrap/>
              <w:autoSpaceDE w:val="0"/>
              <w:autoSpaceDN w:val="0"/>
              <w:snapToGrid/>
              <w:spacing w:line="276" w:lineRule="auto"/>
              <w:jc w:val="left"/>
              <w:textAlignment w:val="auto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가.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표시 또는 라벨링,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등급,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일련번호,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날짜코드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및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스펠링의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적절성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,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선명하게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각인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또는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프린트되어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있는지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여부</w:t>
            </w:r>
          </w:p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lastRenderedPageBreak/>
              <w:t>나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Difference in characteristic dimensions of parts compared to other parts</w:t>
            </w: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나.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동일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다른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대비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특징적인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치수의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차이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다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Breaking of corner of part (excessive or careless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B659C7">
              <w:rPr>
                <w:rFonts w:cs="Arial"/>
                <w:sz w:val="22"/>
                <w:szCs w:val="22"/>
              </w:rPr>
              <w:t>handling)</w:t>
            </w:r>
          </w:p>
        </w:tc>
        <w:tc>
          <w:tcPr>
            <w:tcW w:w="4945" w:type="dxa"/>
          </w:tcPr>
          <w:p w:rsidR="00913AA1" w:rsidRPr="00854482" w:rsidRDefault="00913AA1" w:rsidP="00913AA1">
            <w:pPr>
              <w:wordWrap/>
              <w:autoSpaceDE w:val="0"/>
              <w:autoSpaceDN w:val="0"/>
              <w:snapToGrid/>
              <w:spacing w:line="276" w:lineRule="auto"/>
              <w:jc w:val="left"/>
              <w:textAlignment w:val="auto"/>
              <w:rPr>
                <w:rFonts w:ascii="굴림" w:hAnsi="Times New Roman" w:cs="굴림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다.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모서리의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깨짐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>(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과도하거나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부주의한</w:t>
            </w:r>
          </w:p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핸들링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>)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라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Surface roughness, scratches, scratches, etc.</w:t>
            </w:r>
          </w:p>
        </w:tc>
        <w:tc>
          <w:tcPr>
            <w:tcW w:w="4945" w:type="dxa"/>
          </w:tcPr>
          <w:p w:rsidR="00913AA1" w:rsidRPr="00854482" w:rsidRDefault="00913AA1" w:rsidP="00913AA1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Times New Roman" w:cs="굴림" w:hint="eastAsia"/>
                <w:sz w:val="22"/>
                <w:szCs w:val="22"/>
              </w:rPr>
              <w:t>라.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부품의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표면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 xml:space="preserve">의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거칠기,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스크레치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,</w:t>
            </w:r>
            <w:r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>
              <w:rPr>
                <w:rFonts w:ascii="굴림" w:hAnsi="Times New Roman" w:cs="굴림" w:hint="eastAsia"/>
                <w:sz w:val="22"/>
                <w:szCs w:val="22"/>
              </w:rPr>
              <w:t>찍힘</w:t>
            </w:r>
            <w:r w:rsidRPr="00854482">
              <w:rPr>
                <w:rFonts w:ascii="굴림" w:hAnsi="Times New Roman" w:cs="굴림"/>
                <w:sz w:val="22"/>
                <w:szCs w:val="22"/>
              </w:rPr>
              <w:t xml:space="preserve"> </w:t>
            </w:r>
            <w:r w:rsidRPr="00854482">
              <w:rPr>
                <w:rFonts w:ascii="굴림" w:hAnsi="Times New Roman" w:cs="굴림" w:hint="eastAsia"/>
                <w:sz w:val="22"/>
                <w:szCs w:val="22"/>
              </w:rPr>
              <w:t>등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마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Marking inspection</w:t>
            </w: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마.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마킹 검사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FC730B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①</w:t>
            </w:r>
            <w:r w:rsidRPr="00B659C7">
              <w:rPr>
                <w:rFonts w:cs="Arial"/>
                <w:sz w:val="22"/>
                <w:szCs w:val="22"/>
              </w:rPr>
              <w:t xml:space="preserve"> Position of part number (same part same position)</w:t>
            </w:r>
          </w:p>
        </w:tc>
        <w:tc>
          <w:tcPr>
            <w:tcW w:w="4945" w:type="dxa"/>
          </w:tcPr>
          <w:p w:rsidR="00913AA1" w:rsidRDefault="00913AA1" w:rsidP="00FC730B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① 부품번호의 위치(동일부품 동일 위치)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FC730B" w:rsidP="00FC730B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②</w:t>
            </w:r>
            <w:r w:rsidRPr="00B659C7">
              <w:rPr>
                <w:rFonts w:cs="Arial"/>
                <w:sz w:val="22"/>
                <w:szCs w:val="22"/>
              </w:rPr>
              <w:t xml:space="preserve"> Whether the characters or numbers are straight, bending and spelling errors</w:t>
            </w:r>
          </w:p>
        </w:tc>
        <w:tc>
          <w:tcPr>
            <w:tcW w:w="4945" w:type="dxa"/>
          </w:tcPr>
          <w:p w:rsidR="00FC730B" w:rsidRDefault="00FC730B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② 문자.숫자의 일직선 여부,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휨과 철자오류</w:t>
            </w:r>
          </w:p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FC730B" w:rsidP="00FC730B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③</w:t>
            </w:r>
            <w:r w:rsidRPr="00B659C7">
              <w:rPr>
                <w:rFonts w:cs="Arial"/>
                <w:sz w:val="22"/>
                <w:szCs w:val="22"/>
              </w:rPr>
              <w:t xml:space="preserve"> Marking is damaged or not</w:t>
            </w:r>
          </w:p>
        </w:tc>
        <w:tc>
          <w:tcPr>
            <w:tcW w:w="4945" w:type="dxa"/>
          </w:tcPr>
          <w:p w:rsidR="00913AA1" w:rsidRDefault="00FC730B" w:rsidP="00FC730B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③ 마킹 훼손 여부</w:t>
            </w:r>
          </w:p>
        </w:tc>
      </w:tr>
      <w:tr w:rsidR="00913AA1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cs="Arial" w:hint="eastAsia"/>
                <w:sz w:val="22"/>
                <w:szCs w:val="22"/>
              </w:rPr>
            </w:pPr>
          </w:p>
        </w:tc>
        <w:tc>
          <w:tcPr>
            <w:tcW w:w="4945" w:type="dxa"/>
          </w:tcPr>
          <w:p w:rsidR="00913AA1" w:rsidRDefault="00913AA1" w:rsidP="00913AA1">
            <w:pPr>
              <w:spacing w:line="276" w:lineRule="auto"/>
              <w:jc w:val="left"/>
              <w:rPr>
                <w:rFonts w:ascii="굴림" w:hAnsi="Times New Roman" w:cs="굴림" w:hint="eastAsia"/>
                <w:sz w:val="22"/>
                <w:szCs w:val="2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바</w:t>
            </w:r>
            <w:r>
              <w:rPr>
                <w:rFonts w:cs="Arial" w:hint="eastAsia"/>
                <w:sz w:val="22"/>
                <w:szCs w:val="22"/>
              </w:rPr>
              <w:t>.</w:t>
            </w:r>
            <w:r w:rsidRPr="00B659C7">
              <w:rPr>
                <w:rFonts w:cs="Arial"/>
                <w:sz w:val="22"/>
                <w:szCs w:val="22"/>
              </w:rPr>
              <w:t xml:space="preserve"> Part surface inspection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바.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 표면 검사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①</w:t>
            </w:r>
            <w:r w:rsidRPr="00B659C7">
              <w:rPr>
                <w:rFonts w:cs="Arial"/>
                <w:sz w:val="22"/>
                <w:szCs w:val="22"/>
              </w:rPr>
              <w:t xml:space="preserve"> Marking part Sanding trace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① 마킹부분 샌딩(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Sanding)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흔적 여부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②</w:t>
            </w:r>
            <w:r w:rsidRPr="00B659C7">
              <w:rPr>
                <w:rFonts w:cs="Arial"/>
                <w:sz w:val="22"/>
                <w:szCs w:val="22"/>
              </w:rPr>
              <w:t xml:space="preserve"> Overspray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② 오버 스프레이(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Over spray)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흔적 여부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③</w:t>
            </w:r>
            <w:r w:rsidRPr="00B659C7">
              <w:rPr>
                <w:rFonts w:cs="Arial"/>
                <w:sz w:val="22"/>
                <w:szCs w:val="22"/>
              </w:rPr>
              <w:t xml:space="preserve"> Whether there is black topping trace</w:t>
            </w:r>
          </w:p>
        </w:tc>
        <w:tc>
          <w:tcPr>
            <w:tcW w:w="4945" w:type="dxa"/>
          </w:tcPr>
          <w:p w:rsidR="00FF7BE7" w:rsidRPr="00F324FD" w:rsidRDefault="00FC730B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③ 블랙토핑 흔적 여부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2)</w:t>
            </w:r>
            <w:r w:rsidRPr="00B659C7">
              <w:rPr>
                <w:rFonts w:cs="Arial"/>
                <w:sz w:val="22"/>
                <w:szCs w:val="22"/>
              </w:rPr>
              <w:t xml:space="preserve"> In the parts receipt inspection, parts classified as suspected forgery are separated from normal parts and physically isolated, and the surface of the coating is peeled off using a solvent or the like for re-marking / repainting the parts, and signs of abnormal sanding work, Check the traces removed.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 입고검사에서 위조의심 부품으로 분류된 부품은 정상 부품과 분리하여 물리적으로 격리시키고 부품 재마킹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/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재도색 여부를 솔밴트 등을 사용하여 코팅 표면을 벗겨내고 비정상적인 샌딩 작업의 흔적,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원래의 마킹이 제거된 흔적 등을 확인한다.</w:t>
            </w: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F7BE7" w:rsidP="00282F73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FF7BE7" w:rsidRPr="00F324FD" w:rsidRDefault="00FF7BE7" w:rsidP="00282F73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FC730B" w:rsidP="00FC730B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B659C7">
              <w:rPr>
                <w:rFonts w:cs="Arial"/>
                <w:sz w:val="22"/>
                <w:szCs w:val="22"/>
              </w:rPr>
              <w:t>3</w:t>
            </w:r>
            <w:r>
              <w:rPr>
                <w:rFonts w:cs="Arial"/>
                <w:sz w:val="22"/>
                <w:szCs w:val="22"/>
              </w:rPr>
              <w:t>)</w:t>
            </w:r>
            <w:r w:rsidRPr="00B659C7">
              <w:rPr>
                <w:rFonts w:cs="Arial"/>
                <w:sz w:val="22"/>
                <w:szCs w:val="22"/>
              </w:rPr>
              <w:t xml:space="preserve"> Ensure that the originating manufacturer or authorized and authorized manufacturer of the manufacturer is the authorized original, and perform test and chemical analysis if necessary.</w:t>
            </w:r>
          </w:p>
        </w:tc>
        <w:tc>
          <w:tcPr>
            <w:tcW w:w="4945" w:type="dxa"/>
          </w:tcPr>
          <w:p w:rsidR="00FF7BE7" w:rsidRPr="00F324FD" w:rsidRDefault="00FC730B" w:rsidP="00FC730B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원제조업체 또는 허가되고 승인된 제조업체의 규정된 정품인지 확인하고,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필요시 시험 및 화학분석을 실시한다.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B659C7">
              <w:rPr>
                <w:rFonts w:cs="Arial"/>
                <w:sz w:val="22"/>
                <w:szCs w:val="22"/>
              </w:rPr>
              <w:t>4</w:t>
            </w:r>
            <w:r>
              <w:rPr>
                <w:rFonts w:cs="Arial"/>
                <w:sz w:val="22"/>
                <w:szCs w:val="22"/>
              </w:rPr>
              <w:t>)</w:t>
            </w:r>
            <w:r w:rsidRPr="00B659C7">
              <w:rPr>
                <w:rFonts w:cs="Arial"/>
                <w:sz w:val="22"/>
                <w:szCs w:val="22"/>
              </w:rPr>
              <w:t xml:space="preserve"> The Surveyor shall verify that the parts used in the fabrication process during the assembly process inspection are good.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검사원은 조립 공정검사시 제작공정에 사용된 부품들이 양품임을 확인한다.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B659C7">
              <w:rPr>
                <w:rFonts w:cs="Arial"/>
                <w:sz w:val="22"/>
                <w:szCs w:val="22"/>
              </w:rPr>
              <w:t>5</w:t>
            </w:r>
            <w:r>
              <w:rPr>
                <w:rFonts w:cs="Arial"/>
                <w:sz w:val="22"/>
                <w:szCs w:val="22"/>
              </w:rPr>
              <w:t>)</w:t>
            </w:r>
            <w:r w:rsidRPr="00B659C7">
              <w:rPr>
                <w:rFonts w:cs="Arial"/>
                <w:sz w:val="22"/>
                <w:szCs w:val="22"/>
              </w:rPr>
              <w:t xml:space="preserve"> The verification procedure for the above products shall be in accordance with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 w:rsidRPr="00B659C7">
              <w:rPr>
                <w:rFonts w:cs="Arial"/>
                <w:sz w:val="22"/>
                <w:szCs w:val="22"/>
              </w:rPr>
              <w:t>-</w:t>
            </w:r>
            <w:r>
              <w:rPr>
                <w:rFonts w:cs="Arial"/>
                <w:sz w:val="22"/>
                <w:szCs w:val="22"/>
              </w:rPr>
              <w:t>84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B659C7">
              <w:rPr>
                <w:rFonts w:cs="Arial"/>
                <w:sz w:val="22"/>
                <w:szCs w:val="22"/>
              </w:rPr>
              <w:t>QP Purchasing Management Procedures" and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-86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B659C7">
              <w:rPr>
                <w:rFonts w:cs="Arial"/>
                <w:sz w:val="22"/>
                <w:szCs w:val="22"/>
              </w:rPr>
              <w:t>QI Inspection Service Guidelines".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5)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상기외 구매품 검증 절차는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-84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구매관리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”,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-86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검사업무 지침서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따른다.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lastRenderedPageBreak/>
              <w:t>4.5</w:t>
            </w:r>
            <w:r w:rsidRPr="00730925">
              <w:rPr>
                <w:rFonts w:cs="Arial"/>
                <w:b/>
                <w:sz w:val="22"/>
                <w:szCs w:val="22"/>
              </w:rPr>
              <w:t xml:space="preserve"> Handling Counterfeit </w:t>
            </w:r>
            <w:r>
              <w:rPr>
                <w:rFonts w:cs="Arial"/>
                <w:b/>
                <w:sz w:val="22"/>
                <w:szCs w:val="22"/>
              </w:rPr>
              <w:t>parts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4.5</w:t>
            </w:r>
            <w:r w:rsidRPr="006953B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6953B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위조품 처리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shall notify the customer of any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found at the time of receipt or during the manufacturing process and shall proceed according to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-87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730925">
              <w:rPr>
                <w:rFonts w:cs="Arial"/>
                <w:sz w:val="22"/>
                <w:szCs w:val="22"/>
              </w:rPr>
              <w:t>QP Nonconforming Product Management Procedure".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입고시나 제조 공정중에 위조품이 발견될시 고객에게 통보를 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-87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부적합품관리 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따라 처리한다.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2)</w:t>
            </w:r>
            <w:r w:rsidRPr="00730925">
              <w:rPr>
                <w:rFonts w:cs="Arial"/>
                <w:sz w:val="22"/>
                <w:szCs w:val="22"/>
              </w:rPr>
              <w:t xml:space="preserve"> When a fake product is found during verification Keep all potential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in the warehouse or in process and non-disposed products in hold status.</w:t>
            </w: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검증중에 위조품 발견시 자재창고나 공정중에 있는 모든 잠재적 위조품과 처분이 내려지지 않는 제품을 모두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Hold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상태로 유지한다.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390BA9">
              <w:rPr>
                <w:rFonts w:cs="Arial"/>
                <w:b/>
                <w:sz w:val="22"/>
                <w:szCs w:val="22"/>
              </w:rPr>
              <w:t>4.6 Counterfeit parts risk mitigation</w:t>
            </w:r>
          </w:p>
        </w:tc>
        <w:tc>
          <w:tcPr>
            <w:tcW w:w="4945" w:type="dxa"/>
          </w:tcPr>
          <w:p w:rsidR="00D91260" w:rsidRDefault="00D91260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4.6</w:t>
            </w:r>
            <w:r w:rsidRPr="006953B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6953B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 xml:space="preserve">위조품 </w:t>
            </w:r>
            <w:r w:rsidRPr="006953B3">
              <w:rPr>
                <w:rFonts w:ascii="굴림" w:hAnsi="굴림"/>
                <w:b/>
                <w:color w:val="000000"/>
                <w:sz w:val="22"/>
                <w:szCs w:val="22"/>
              </w:rPr>
              <w:t>Risk Mitigation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mitigates the risk to counterfeit goods by verifying additional product testing and communication of the original manufacturer and counterfeit condition of the product.</w:t>
            </w:r>
          </w:p>
        </w:tc>
        <w:tc>
          <w:tcPr>
            <w:tcW w:w="4945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추가적인 제품 테스트나 제품의 원제조업체와 위조품 상태에 대한 의사소통 등에 대한 검증을 통해 위조품에 대한 위험을 완화한다.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2)</w:t>
            </w:r>
            <w:r w:rsidRPr="00730925">
              <w:rPr>
                <w:rFonts w:cs="Arial"/>
                <w:sz w:val="22"/>
                <w:szCs w:val="22"/>
              </w:rPr>
              <w:t xml:space="preserve"> Establish countermeasures for future mitigation of risk products through risk management processes</w:t>
            </w:r>
          </w:p>
        </w:tc>
        <w:tc>
          <w:tcPr>
            <w:tcW w:w="4945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>2) Risk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관리 프로세스를 통한 위험 제품에 대한 차후 완화에 대한 대책을 수립한다.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D91260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4.7</w:t>
            </w:r>
            <w:r w:rsidRPr="00730925">
              <w:rPr>
                <w:rFonts w:cs="Arial"/>
                <w:b/>
                <w:sz w:val="22"/>
                <w:szCs w:val="22"/>
              </w:rPr>
              <w:t xml:space="preserve"> Identification and </w:t>
            </w:r>
            <w:r>
              <w:rPr>
                <w:rFonts w:cs="Arial" w:hint="eastAsia"/>
                <w:b/>
                <w:sz w:val="22"/>
                <w:szCs w:val="22"/>
              </w:rPr>
              <w:t>W</w:t>
            </w:r>
            <w:r>
              <w:rPr>
                <w:rFonts w:cs="Arial"/>
                <w:b/>
                <w:sz w:val="22"/>
                <w:szCs w:val="22"/>
              </w:rPr>
              <w:t>ear action</w:t>
            </w:r>
          </w:p>
        </w:tc>
        <w:tc>
          <w:tcPr>
            <w:tcW w:w="4945" w:type="dxa"/>
          </w:tcPr>
          <w:p w:rsidR="00D91260" w:rsidRDefault="00EC6902" w:rsidP="00EC690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4.7</w:t>
            </w:r>
            <w:r w:rsidRPr="00574401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식별 및 입고 조치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EC6902" w:rsidP="00EC690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shall make a notice of completion of the inspection and take action against the production after the completion of the inspection (inspection, inspection, and inspection), as required, by stamping (stamping, etc.).</w:t>
            </w:r>
          </w:p>
        </w:tc>
        <w:tc>
          <w:tcPr>
            <w:tcW w:w="4945" w:type="dxa"/>
          </w:tcPr>
          <w:p w:rsidR="00D91260" w:rsidRDefault="00EC6902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검증(수령검수 및 검사,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수입검사)이 완료된 부품에 대하여 필요에 따라 식별표시(S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tamping,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표찰 부착 등)를 한 후 생산에 검사완료 통보 및 입고 조치를 취한다.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A817A8" w:rsidP="00A817A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>2</w:t>
            </w:r>
            <w:r>
              <w:rPr>
                <w:rFonts w:cs="Arial"/>
                <w:sz w:val="22"/>
                <w:szCs w:val="22"/>
              </w:rPr>
              <w:t>)</w:t>
            </w:r>
            <w:r w:rsidRPr="00730925">
              <w:rPr>
                <w:rFonts w:cs="Arial"/>
                <w:sz w:val="22"/>
                <w:szCs w:val="22"/>
              </w:rPr>
              <w:t xml:space="preserve"> Identification and traceability management shall be in accordance with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 xml:space="preserve">-852 </w:t>
            </w:r>
            <w:r w:rsidRPr="00730925">
              <w:rPr>
                <w:rFonts w:cs="Arial"/>
                <w:sz w:val="22"/>
                <w:szCs w:val="22"/>
              </w:rPr>
              <w:t>QI Product Identification and Traceability Management Guidelines".</w:t>
            </w:r>
          </w:p>
        </w:tc>
        <w:tc>
          <w:tcPr>
            <w:tcW w:w="4945" w:type="dxa"/>
          </w:tcPr>
          <w:p w:rsidR="00D91260" w:rsidRDefault="00A817A8" w:rsidP="00A817A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식별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및 추적성 관리는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-852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제품식별 및 추적성 관리 지침서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따른다.</w:t>
            </w: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D91260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D91260" w:rsidRPr="00B659C7" w:rsidRDefault="00D91260" w:rsidP="00FC730B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4945" w:type="dxa"/>
          </w:tcPr>
          <w:p w:rsidR="00D91260" w:rsidRDefault="00D91260" w:rsidP="00FC730B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</w:p>
        </w:tc>
      </w:tr>
      <w:tr w:rsidR="00FF7BE7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F7BE7" w:rsidRPr="00282F73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4.8</w:t>
            </w:r>
            <w:r w:rsidRPr="00577700">
              <w:rPr>
                <w:rFonts w:cs="Arial"/>
                <w:b/>
                <w:sz w:val="22"/>
                <w:szCs w:val="22"/>
              </w:rPr>
              <w:t xml:space="preserve"> Customer reporting and delivery management</w:t>
            </w:r>
          </w:p>
        </w:tc>
        <w:tc>
          <w:tcPr>
            <w:tcW w:w="4945" w:type="dxa"/>
          </w:tcPr>
          <w:p w:rsidR="00FF7BE7" w:rsidRPr="00F324FD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4.8</w:t>
            </w:r>
            <w:r w:rsidRPr="00A24099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A24099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고객 보고 및 납기관리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>1</w:t>
            </w:r>
            <w:r>
              <w:rPr>
                <w:rFonts w:cs="Arial"/>
                <w:sz w:val="22"/>
                <w:szCs w:val="22"/>
              </w:rPr>
              <w:t>)</w:t>
            </w:r>
            <w:r w:rsidRPr="00730925">
              <w:rPr>
                <w:rFonts w:cs="Arial"/>
                <w:sz w:val="22"/>
                <w:szCs w:val="22"/>
              </w:rPr>
              <w:t xml:space="preserve"> The quality team shall notify the customer in the event of the detection of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and process them in accordance with the "</w:t>
            </w:r>
            <w:r w:rsidR="00F960C5">
              <w:rPr>
                <w:rFonts w:cs="Arial"/>
                <w:sz w:val="22"/>
                <w:szCs w:val="22"/>
              </w:rPr>
              <w:t>WA</w:t>
            </w:r>
            <w:r>
              <w:rPr>
                <w:rFonts w:cs="Arial"/>
                <w:sz w:val="22"/>
                <w:szCs w:val="22"/>
              </w:rPr>
              <w:t>-87</w:t>
            </w:r>
            <w:r>
              <w:rPr>
                <w:rFonts w:cs="Arial" w:hint="eastAsia"/>
                <w:sz w:val="22"/>
                <w:szCs w:val="22"/>
              </w:rPr>
              <w:t>0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730925">
              <w:rPr>
                <w:rFonts w:cs="Arial"/>
                <w:sz w:val="22"/>
                <w:szCs w:val="22"/>
              </w:rPr>
              <w:t xml:space="preserve">QP Nonconformity Management </w:t>
            </w:r>
            <w:r w:rsidRPr="00730925">
              <w:rPr>
                <w:rFonts w:cs="Arial"/>
                <w:sz w:val="22"/>
                <w:szCs w:val="22"/>
              </w:rPr>
              <w:lastRenderedPageBreak/>
              <w:t>Procedures".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lastRenderedPageBreak/>
              <w:t xml:space="preserve">1)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위조품 발견시 고객에게 통보하고,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“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-87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부적합품관리절차서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에 따라 처리한다.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>2</w:t>
            </w:r>
            <w:r>
              <w:rPr>
                <w:rFonts w:cs="Arial"/>
                <w:sz w:val="22"/>
                <w:szCs w:val="22"/>
              </w:rPr>
              <w:t>) The material</w:t>
            </w:r>
            <w:r w:rsidRPr="00730925">
              <w:rPr>
                <w:rFonts w:cs="Arial"/>
                <w:sz w:val="22"/>
                <w:szCs w:val="22"/>
              </w:rPr>
              <w:t xml:space="preserve"> team will discuss with the quality team when the production delay is expected due to delay in delivery, and notify the customer to take measures.</w:t>
            </w:r>
          </w:p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자재팀은 납기지연으로 생산에 차질이 예상될 때는 품질팀과 협의를 하고,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고객에게 통보를 하여 대책을 강구한다.</w:t>
            </w:r>
          </w:p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4.9</w:t>
            </w:r>
            <w:r w:rsidRPr="00730925">
              <w:rPr>
                <w:rFonts w:cs="Arial"/>
                <w:b/>
                <w:sz w:val="22"/>
                <w:szCs w:val="22"/>
              </w:rPr>
              <w:t xml:space="preserve"> Management review report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color w:val="000000"/>
                <w:sz w:val="22"/>
                <w:szCs w:val="22"/>
              </w:rPr>
              <w:t>4.9</w:t>
            </w:r>
            <w:r w:rsidRPr="007E72BC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 </w:t>
            </w:r>
            <w:r w:rsidRPr="007E72BC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경영검토 보고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730925">
              <w:rPr>
                <w:rFonts w:cs="Arial"/>
                <w:sz w:val="22"/>
                <w:szCs w:val="22"/>
              </w:rPr>
              <w:t xml:space="preserve">The quality team reports the contents related to the counterfeit </w:t>
            </w:r>
            <w:r>
              <w:rPr>
                <w:rFonts w:cs="Arial"/>
                <w:sz w:val="22"/>
                <w:szCs w:val="22"/>
              </w:rPr>
              <w:t>parts</w:t>
            </w:r>
            <w:r w:rsidRPr="00730925">
              <w:rPr>
                <w:rFonts w:cs="Arial"/>
                <w:sz w:val="22"/>
                <w:szCs w:val="22"/>
              </w:rPr>
              <w:t xml:space="preserve"> in the input item of the management review report.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품질팀은 위조품 관련 내용을 경영검토 보고시 입력 항목에 포함하여 보고를 한다.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 w:rsidRPr="00904937">
              <w:rPr>
                <w:rFonts w:cs="Arial"/>
                <w:b/>
                <w:color w:val="222222"/>
                <w:sz w:val="22"/>
                <w:szCs w:val="22"/>
                <w:lang w:val="en"/>
              </w:rPr>
              <w:t>5. Related Documents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b/>
                <w:sz w:val="22"/>
                <w:szCs w:val="22"/>
              </w:rPr>
              <w:t>5.</w:t>
            </w:r>
            <w:r w:rsidRPr="00F324FD">
              <w:rPr>
                <w:rFonts w:ascii="굴림" w:hAnsi="굴림" w:hint="eastAsia"/>
                <w:b/>
                <w:sz w:val="22"/>
                <w:szCs w:val="22"/>
              </w:rPr>
              <w:t xml:space="preserve"> 관련문서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>1)</w:t>
            </w:r>
            <w:r w:rsidR="00F960C5">
              <w:rPr>
                <w:rFonts w:eastAsia="함초롬바탕"/>
              </w:rPr>
              <w:t>WA</w:t>
            </w:r>
            <w:r>
              <w:rPr>
                <w:rFonts w:eastAsia="함초롬바탕"/>
              </w:rPr>
              <w:t xml:space="preserve">-720 QP </w:t>
            </w:r>
            <w:r>
              <w:rPr>
                <w:rFonts w:cs="Arial"/>
                <w:color w:val="222222"/>
                <w:lang w:val="en"/>
              </w:rPr>
              <w:t xml:space="preserve">Training and Certification </w:t>
            </w:r>
            <w:r>
              <w:rPr>
                <w:rFonts w:cs="Arial" w:hint="eastAsia"/>
                <w:color w:val="222222"/>
                <w:lang w:val="en"/>
              </w:rPr>
              <w:t>Pr</w:t>
            </w:r>
            <w:r>
              <w:rPr>
                <w:rFonts w:cs="Arial"/>
                <w:color w:val="222222"/>
                <w:lang w:val="en"/>
              </w:rPr>
              <w:t>ocedure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sz w:val="22"/>
                <w:szCs w:val="22"/>
              </w:rPr>
              <w:t xml:space="preserve">1)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-720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교육훈련 및 자격인증 절차서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2)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-84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QP purchase management procedure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-84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구매관리 절차서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>3)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-87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QP Nonconforming product management procedure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-87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QP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부적합품관리절차서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4)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-852 QI Product Identification and Traceability Management instruction</w:t>
            </w:r>
          </w:p>
        </w:tc>
        <w:tc>
          <w:tcPr>
            <w:tcW w:w="4945" w:type="dxa"/>
          </w:tcPr>
          <w:p w:rsidR="00A817A8" w:rsidRDefault="00A817A8" w:rsidP="00A817A8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-852 QI </w:t>
            </w:r>
            <w:r w:rsidRPr="007E72BC">
              <w:rPr>
                <w:rFonts w:ascii="굴림" w:hAnsi="굴림" w:hint="eastAsia"/>
                <w:color w:val="000000"/>
              </w:rPr>
              <w:t>제품식별 및 추적성 관리 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5)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-86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QI Inspection Business instruction</w:t>
            </w: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5) </w:t>
            </w:r>
            <w:r w:rsidR="00F960C5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>-86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검사업무 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6)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-841 QI Supplier Management instruction</w:t>
            </w:r>
          </w:p>
        </w:tc>
        <w:tc>
          <w:tcPr>
            <w:tcW w:w="4945" w:type="dxa"/>
          </w:tcPr>
          <w:p w:rsidR="00A817A8" w:rsidRDefault="00A817A8" w:rsidP="00A817A8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6) </w:t>
            </w:r>
            <w:r w:rsidR="00F960C5">
              <w:rPr>
                <w:rFonts w:ascii="굴림" w:hAnsi="굴림" w:hint="eastAsia"/>
                <w:color w:val="000000"/>
                <w:sz w:val="22"/>
                <w:szCs w:val="22"/>
              </w:rPr>
              <w:t>WA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-841 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QI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협력업체관리 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color w:val="222222"/>
                <w:lang w:val="en"/>
              </w:rPr>
              <w:t xml:space="preserve">7) </w:t>
            </w:r>
            <w:r w:rsidR="00F960C5">
              <w:rPr>
                <w:rFonts w:cs="Arial"/>
                <w:color w:val="222222"/>
                <w:lang w:val="en"/>
              </w:rPr>
              <w:t>WA</w:t>
            </w:r>
            <w:r>
              <w:rPr>
                <w:rFonts w:cs="Arial"/>
                <w:color w:val="222222"/>
                <w:lang w:val="en"/>
              </w:rPr>
              <w:t>-61</w:t>
            </w:r>
            <w:r>
              <w:rPr>
                <w:rFonts w:cs="Arial" w:hint="eastAsia"/>
                <w:color w:val="222222"/>
                <w:lang w:val="en"/>
              </w:rPr>
              <w:t>0</w:t>
            </w:r>
            <w:r>
              <w:rPr>
                <w:rFonts w:cs="Arial"/>
                <w:color w:val="222222"/>
                <w:lang w:val="en"/>
              </w:rPr>
              <w:t xml:space="preserve"> QI Risk Management instruction</w:t>
            </w:r>
          </w:p>
        </w:tc>
        <w:tc>
          <w:tcPr>
            <w:tcW w:w="4945" w:type="dxa"/>
          </w:tcPr>
          <w:p w:rsidR="00A817A8" w:rsidRPr="00E1177F" w:rsidRDefault="00A817A8" w:rsidP="00A817A8">
            <w:pPr>
              <w:widowControl/>
              <w:wordWrap/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E1177F">
              <w:rPr>
                <w:rFonts w:ascii="굴림" w:hAnsi="굴림" w:hint="eastAsia"/>
                <w:color w:val="000000"/>
                <w:sz w:val="22"/>
                <w:szCs w:val="12"/>
              </w:rPr>
              <w:t>7</w:t>
            </w:r>
            <w:r w:rsidRPr="00E1177F">
              <w:rPr>
                <w:rFonts w:ascii="굴림" w:hAnsi="굴림"/>
                <w:color w:val="000000"/>
                <w:sz w:val="22"/>
                <w:szCs w:val="12"/>
              </w:rPr>
              <w:t xml:space="preserve">) </w:t>
            </w:r>
            <w:r w:rsidR="00F960C5">
              <w:rPr>
                <w:rFonts w:ascii="굴림" w:hAnsi="굴림"/>
                <w:color w:val="000000"/>
                <w:sz w:val="22"/>
                <w:szCs w:val="12"/>
              </w:rPr>
              <w:t>WA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-61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0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E1177F">
              <w:rPr>
                <w:rFonts w:ascii="굴림" w:hAnsi="굴림"/>
                <w:color w:val="000000"/>
                <w:sz w:val="22"/>
                <w:szCs w:val="12"/>
              </w:rPr>
              <w:t>Q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>I</w:t>
            </w:r>
            <w:r w:rsidRPr="00E1177F"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Pr="00E1177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리스크관리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지침서</w:t>
            </w: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  <w:tr w:rsidR="00A817A8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A817A8" w:rsidRPr="00A817A8" w:rsidRDefault="00A817A8" w:rsidP="00A817A8">
            <w:pPr>
              <w:spacing w:line="276" w:lineRule="auto"/>
              <w:jc w:val="left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A817A8" w:rsidRDefault="00A817A8" w:rsidP="00A817A8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</w:p>
        </w:tc>
      </w:tr>
    </w:tbl>
    <w:p w:rsidR="00F70CF6" w:rsidRPr="00106A74" w:rsidRDefault="005A2A70" w:rsidP="00F70CF6">
      <w:r>
        <w:rPr>
          <w:rFonts w:hint="eastAsia"/>
        </w:rPr>
        <w:t xml:space="preserve"> </w:t>
      </w:r>
    </w:p>
    <w:sectPr w:rsidR="00F70CF6" w:rsidRPr="00106A74" w:rsidSect="00894CD6">
      <w:headerReference w:type="first" r:id="rId8"/>
      <w:footerReference w:type="first" r:id="rId9"/>
      <w:headerReference w:type="default" r:id="rId12"/>
      <w:footerReference w:type="default" r:id="rId13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6C2E" w:rsidRDefault="00186C2E">
      <w:r>
        <w:separator/>
      </w:r>
    </w:p>
  </w:endnote>
  <w:endnote w:type="continuationSeparator" w:id="0">
    <w:p w:rsidR="00186C2E" w:rsidRDefault="0018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B7E" w:rsidRDefault="001374BD" w:rsidP="00AB0DD6">
    <w:pPr>
      <w:pStyle w:val="a3"/>
      <w:ind w:right="900"/>
      <w:jc w:val="both"/>
    </w:pPr>
    <w:r w:rsidRPr="001374BD">
      <w:rPr>
        <w:rFonts w:hint="eastAsia"/>
      </w:rPr>
      <w:t>(주)</w:t>
    </w:r>
    <w:r w:rsidR="007324CC" w:rsidRPr="007324CC">
      <w:rPr>
        <w:rFonts w:hint="eastAsia"/>
      </w:rPr>
      <w:t xml:space="preserve"> </w:t>
    </w:r>
    <w:r w:rsidR="007324CC">
      <w:rPr>
        <w:rFonts w:hint="eastAsia"/>
      </w:rPr>
      <w:t xml:space="preserve">M&amp;C Electronics Vina </w:t>
    </w:r>
    <w:r w:rsidR="007324CC">
      <w:t xml:space="preserve">                                                                        </w:t>
    </w:r>
    <w:r w:rsidR="00AB0DD6">
      <w:t xml:space="preserve"> </w:t>
    </w:r>
    <w:r w:rsidR="00650B7E">
      <w:t>Page</w:t>
    </w:r>
    <w:r w:rsidR="00650B7E">
      <w:rPr>
        <w:lang w:val="ko-KR"/>
      </w:rPr>
      <w:t xml:space="preserve"> </w:t>
    </w:r>
    <w:r w:rsidR="00650B7E" w:rsidRPr="00650B7E">
      <w:rPr>
        <w:b/>
        <w:sz w:val="24"/>
        <w:szCs w:val="24"/>
      </w:rPr>
      <w:fldChar w:fldCharType="begin"/>
    </w:r>
    <w:r w:rsidR="00650B7E" w:rsidRPr="00650B7E">
      <w:rPr>
        <w:b/>
      </w:rPr>
      <w:instrText>PAGE</w:instrText>
    </w:r>
    <w:r w:rsidR="00650B7E" w:rsidRPr="00650B7E">
      <w:rPr>
        <w:b/>
        <w:sz w:val="24"/>
        <w:szCs w:val="24"/>
      </w:rPr>
      <w:fldChar w:fldCharType="separate"/>
    </w:r>
    <w:r w:rsidR="00F960C5">
      <w:rPr>
        <w:b/>
        <w:noProof/>
      </w:rPr>
      <w:t>3</w:t>
    </w:r>
    <w:r w:rsidR="00650B7E" w:rsidRPr="00650B7E">
      <w:rPr>
        <w:b/>
        <w:sz w:val="24"/>
        <w:szCs w:val="24"/>
      </w:rPr>
      <w:fldChar w:fldCharType="end"/>
    </w:r>
    <w:r w:rsidR="00650B7E">
      <w:rPr>
        <w:lang w:val="ko-KR"/>
      </w:rPr>
      <w:t xml:space="preserve"> of </w:t>
    </w:r>
    <w:r w:rsidR="00650B7E" w:rsidRPr="00650B7E">
      <w:rPr>
        <w:b/>
        <w:sz w:val="24"/>
        <w:szCs w:val="24"/>
      </w:rPr>
      <w:fldChar w:fldCharType="begin"/>
    </w:r>
    <w:r w:rsidR="00650B7E" w:rsidRPr="00650B7E">
      <w:rPr>
        <w:b/>
      </w:rPr>
      <w:instrText>NUMPAGES</w:instrText>
    </w:r>
    <w:r w:rsidR="00650B7E" w:rsidRPr="00650B7E">
      <w:rPr>
        <w:b/>
        <w:sz w:val="24"/>
        <w:szCs w:val="24"/>
      </w:rPr>
      <w:fldChar w:fldCharType="separate"/>
    </w:r>
    <w:r w:rsidR="00F960C5">
      <w:rPr>
        <w:b/>
        <w:noProof/>
      </w:rPr>
      <w:t>7</w:t>
    </w:r>
    <w:r w:rsidR="00650B7E" w:rsidRPr="00650B7E">
      <w:rPr>
        <w:b/>
        <w:sz w:val="24"/>
        <w:szCs w:val="24"/>
      </w:rPr>
      <w:fldChar w:fldCharType="end"/>
    </w:r>
  </w:p>
  <w:p w:rsidR="001D4A86" w:rsidRDefault="001D4A86" w:rsidP="00650B7E">
    <w:pPr>
      <w:pStyle w:val="a3"/>
      <w:rPr>
        <w:rFonts w:hint="eastAsia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6C2E" w:rsidRDefault="00186C2E">
      <w:r>
        <w:separator/>
      </w:r>
    </w:p>
  </w:footnote>
  <w:footnote w:type="continuationSeparator" w:id="0">
    <w:p w:rsidR="00186C2E" w:rsidRDefault="00186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0DD6" w:rsidRPr="00DE7D82" w:rsidRDefault="00F960C5" w:rsidP="00AB0DD6">
    <w:pPr>
      <w:pStyle w:val="a4"/>
    </w:pPr>
    <w:r>
      <w:rPr>
        <w:rFonts w:hint="eastAsia"/>
      </w:rPr>
      <w:t>WA</w:t>
    </w:r>
    <w:r w:rsidR="00AB0DD6">
      <w:rPr>
        <w:rFonts w:hint="eastAsia"/>
      </w:rPr>
      <w:t>-814 QI</w:t>
    </w:r>
    <w:r w:rsidR="00AB0DD6" w:rsidRPr="00DE7D82">
      <w:t xml:space="preserve"> </w:t>
    </w:r>
    <w:r w:rsidR="00AB0DD6">
      <w:rPr>
        <w:rFonts w:hint="eastAsia"/>
      </w:rPr>
      <w:t>위조품 예방관리</w:t>
    </w:r>
    <w:r w:rsidR="00AB0DD6" w:rsidRPr="00DE7D82">
      <w:t xml:space="preserve">                         </w:t>
    </w:r>
    <w:r w:rsidR="00AB0DD6" w:rsidRPr="00DE7D82">
      <w:rPr>
        <w:rFonts w:hint="eastAsia"/>
      </w:rPr>
      <w:t xml:space="preserve">        </w:t>
    </w:r>
    <w:r w:rsidR="00AB0DD6">
      <w:rPr>
        <w:rFonts w:hint="eastAsia"/>
      </w:rPr>
      <w:t xml:space="preserve">                                         </w:t>
    </w:r>
    <w:r w:rsidR="00AB0DD6" w:rsidRPr="00DE7D82">
      <w:rPr>
        <w:rFonts w:hint="eastAsia"/>
      </w:rPr>
      <w:t xml:space="preserve">  </w:t>
    </w:r>
    <w:r w:rsidR="00E1523D" w:rsidRPr="00DE7D82">
      <w:rPr>
        <w:rFonts w:hint="eastAsia"/>
      </w:rPr>
      <w:t>REV Date</w:t>
    </w:r>
    <w:r w:rsidR="00E1523D" w:rsidRPr="00DE7D82">
      <w:t>:</w:t>
    </w:r>
    <w:r w:rsidR="00E1523D" w:rsidRPr="00DE7D82">
      <w:rPr>
        <w:rFonts w:hint="eastAsia"/>
      </w:rPr>
      <w:t xml:space="preserve"> </w:t>
    </w:r>
    <w:r w:rsidR="00E1523D">
      <w:t>2023</w:t>
    </w:r>
    <w:r w:rsidR="005D6A3A">
      <w:t>.06.29</w:t>
    </w:r>
  </w:p>
  <w:p w:rsidR="00AB0DD6" w:rsidRDefault="00AB0DD6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51869350">
    <w:abstractNumId w:val="15"/>
  </w:num>
  <w:num w:numId="2" w16cid:durableId="1313604214">
    <w:abstractNumId w:val="19"/>
  </w:num>
  <w:num w:numId="3" w16cid:durableId="185287867">
    <w:abstractNumId w:val="14"/>
  </w:num>
  <w:num w:numId="4" w16cid:durableId="202834323">
    <w:abstractNumId w:val="8"/>
  </w:num>
  <w:num w:numId="5" w16cid:durableId="103504491">
    <w:abstractNumId w:val="7"/>
  </w:num>
  <w:num w:numId="6" w16cid:durableId="2132360214">
    <w:abstractNumId w:val="17"/>
  </w:num>
  <w:num w:numId="7" w16cid:durableId="1385177551">
    <w:abstractNumId w:val="5"/>
  </w:num>
  <w:num w:numId="8" w16cid:durableId="1286765710">
    <w:abstractNumId w:val="4"/>
  </w:num>
  <w:num w:numId="9" w16cid:durableId="870994040">
    <w:abstractNumId w:val="3"/>
  </w:num>
  <w:num w:numId="10" w16cid:durableId="1139374723">
    <w:abstractNumId w:val="2"/>
  </w:num>
  <w:num w:numId="11" w16cid:durableId="1043215323">
    <w:abstractNumId w:val="1"/>
  </w:num>
  <w:num w:numId="12" w16cid:durableId="468480058">
    <w:abstractNumId w:val="0"/>
  </w:num>
  <w:num w:numId="13" w16cid:durableId="672806088">
    <w:abstractNumId w:val="11"/>
  </w:num>
  <w:num w:numId="14" w16cid:durableId="513497158">
    <w:abstractNumId w:val="13"/>
  </w:num>
  <w:num w:numId="15" w16cid:durableId="904267737">
    <w:abstractNumId w:val="10"/>
  </w:num>
  <w:num w:numId="16" w16cid:durableId="1252466539">
    <w:abstractNumId w:val="18"/>
  </w:num>
  <w:num w:numId="17" w16cid:durableId="2030255435">
    <w:abstractNumId w:val="9"/>
  </w:num>
  <w:num w:numId="18" w16cid:durableId="850070403">
    <w:abstractNumId w:val="12"/>
  </w:num>
  <w:num w:numId="19" w16cid:durableId="1665425884">
    <w:abstractNumId w:val="6"/>
  </w:num>
  <w:num w:numId="20" w16cid:durableId="138228954">
    <w:abstractNumId w:val="20"/>
  </w:num>
  <w:num w:numId="21" w16cid:durableId="152124021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32A2"/>
    <w:rsid w:val="000166EB"/>
    <w:rsid w:val="00021CDE"/>
    <w:rsid w:val="00021F72"/>
    <w:rsid w:val="00027002"/>
    <w:rsid w:val="00030447"/>
    <w:rsid w:val="00030507"/>
    <w:rsid w:val="00040326"/>
    <w:rsid w:val="0004217B"/>
    <w:rsid w:val="00044759"/>
    <w:rsid w:val="00045A42"/>
    <w:rsid w:val="0005055F"/>
    <w:rsid w:val="000563AB"/>
    <w:rsid w:val="00061758"/>
    <w:rsid w:val="000629DE"/>
    <w:rsid w:val="00062B5E"/>
    <w:rsid w:val="000822D7"/>
    <w:rsid w:val="00082BBD"/>
    <w:rsid w:val="0009296E"/>
    <w:rsid w:val="000B2798"/>
    <w:rsid w:val="000C613D"/>
    <w:rsid w:val="000D0758"/>
    <w:rsid w:val="000D3B4A"/>
    <w:rsid w:val="000E3536"/>
    <w:rsid w:val="000E391C"/>
    <w:rsid w:val="000E404E"/>
    <w:rsid w:val="001008FE"/>
    <w:rsid w:val="00104514"/>
    <w:rsid w:val="00105C3B"/>
    <w:rsid w:val="00106A74"/>
    <w:rsid w:val="00110C74"/>
    <w:rsid w:val="00113F22"/>
    <w:rsid w:val="0011785F"/>
    <w:rsid w:val="00117C89"/>
    <w:rsid w:val="00125E99"/>
    <w:rsid w:val="00132AA7"/>
    <w:rsid w:val="00133FBE"/>
    <w:rsid w:val="001374BD"/>
    <w:rsid w:val="00140F65"/>
    <w:rsid w:val="0014364A"/>
    <w:rsid w:val="00150653"/>
    <w:rsid w:val="00163148"/>
    <w:rsid w:val="001671A7"/>
    <w:rsid w:val="00167260"/>
    <w:rsid w:val="00176E41"/>
    <w:rsid w:val="001807A8"/>
    <w:rsid w:val="00186C2E"/>
    <w:rsid w:val="00194E48"/>
    <w:rsid w:val="001954A4"/>
    <w:rsid w:val="00196B37"/>
    <w:rsid w:val="001A2A4F"/>
    <w:rsid w:val="001A5497"/>
    <w:rsid w:val="001D0DE7"/>
    <w:rsid w:val="001D4A86"/>
    <w:rsid w:val="001D5F01"/>
    <w:rsid w:val="001F3B21"/>
    <w:rsid w:val="001F6C91"/>
    <w:rsid w:val="00201698"/>
    <w:rsid w:val="002100E4"/>
    <w:rsid w:val="002111DF"/>
    <w:rsid w:val="00212605"/>
    <w:rsid w:val="00216DEC"/>
    <w:rsid w:val="00223B62"/>
    <w:rsid w:val="00252220"/>
    <w:rsid w:val="00254570"/>
    <w:rsid w:val="00255663"/>
    <w:rsid w:val="00256970"/>
    <w:rsid w:val="00260FE7"/>
    <w:rsid w:val="00266074"/>
    <w:rsid w:val="00273A70"/>
    <w:rsid w:val="00282F73"/>
    <w:rsid w:val="00284ADA"/>
    <w:rsid w:val="00285EE6"/>
    <w:rsid w:val="00294375"/>
    <w:rsid w:val="002A45BB"/>
    <w:rsid w:val="002A5928"/>
    <w:rsid w:val="002A6980"/>
    <w:rsid w:val="002C6ED6"/>
    <w:rsid w:val="002D152E"/>
    <w:rsid w:val="002D207C"/>
    <w:rsid w:val="002E1665"/>
    <w:rsid w:val="002E712C"/>
    <w:rsid w:val="002F333D"/>
    <w:rsid w:val="002F71C1"/>
    <w:rsid w:val="00300A7C"/>
    <w:rsid w:val="003045B3"/>
    <w:rsid w:val="003136DE"/>
    <w:rsid w:val="00324B55"/>
    <w:rsid w:val="0032596A"/>
    <w:rsid w:val="00327427"/>
    <w:rsid w:val="003343FA"/>
    <w:rsid w:val="0034050F"/>
    <w:rsid w:val="00344560"/>
    <w:rsid w:val="0034486F"/>
    <w:rsid w:val="00353DC3"/>
    <w:rsid w:val="00354539"/>
    <w:rsid w:val="00370141"/>
    <w:rsid w:val="00370CC0"/>
    <w:rsid w:val="003721BE"/>
    <w:rsid w:val="0038209F"/>
    <w:rsid w:val="00385E22"/>
    <w:rsid w:val="00386901"/>
    <w:rsid w:val="00390BA9"/>
    <w:rsid w:val="0039332B"/>
    <w:rsid w:val="00397C8C"/>
    <w:rsid w:val="003B1008"/>
    <w:rsid w:val="003B33E0"/>
    <w:rsid w:val="003D1051"/>
    <w:rsid w:val="003D25B7"/>
    <w:rsid w:val="003E10CC"/>
    <w:rsid w:val="003E4366"/>
    <w:rsid w:val="003E7C0D"/>
    <w:rsid w:val="003F5D84"/>
    <w:rsid w:val="003F633E"/>
    <w:rsid w:val="00404171"/>
    <w:rsid w:val="004075B9"/>
    <w:rsid w:val="00417459"/>
    <w:rsid w:val="00424112"/>
    <w:rsid w:val="00424524"/>
    <w:rsid w:val="00424B41"/>
    <w:rsid w:val="00431839"/>
    <w:rsid w:val="004411CC"/>
    <w:rsid w:val="00443222"/>
    <w:rsid w:val="00451DE3"/>
    <w:rsid w:val="00461CE2"/>
    <w:rsid w:val="00463A95"/>
    <w:rsid w:val="004669E2"/>
    <w:rsid w:val="00467668"/>
    <w:rsid w:val="004707FE"/>
    <w:rsid w:val="004739AB"/>
    <w:rsid w:val="0047405D"/>
    <w:rsid w:val="004809A1"/>
    <w:rsid w:val="0048343D"/>
    <w:rsid w:val="00486561"/>
    <w:rsid w:val="004925EC"/>
    <w:rsid w:val="004934F1"/>
    <w:rsid w:val="00495A47"/>
    <w:rsid w:val="00495DF0"/>
    <w:rsid w:val="004B04FB"/>
    <w:rsid w:val="004B1E80"/>
    <w:rsid w:val="004B4021"/>
    <w:rsid w:val="004B5150"/>
    <w:rsid w:val="004B53EF"/>
    <w:rsid w:val="004C5B58"/>
    <w:rsid w:val="004D120A"/>
    <w:rsid w:val="004E22D4"/>
    <w:rsid w:val="004E321B"/>
    <w:rsid w:val="004E35CD"/>
    <w:rsid w:val="004E5B59"/>
    <w:rsid w:val="004F036D"/>
    <w:rsid w:val="00502DF5"/>
    <w:rsid w:val="00507203"/>
    <w:rsid w:val="005074D5"/>
    <w:rsid w:val="00511CD5"/>
    <w:rsid w:val="00512C9B"/>
    <w:rsid w:val="00521994"/>
    <w:rsid w:val="00533764"/>
    <w:rsid w:val="00541CB6"/>
    <w:rsid w:val="0054796B"/>
    <w:rsid w:val="0055564E"/>
    <w:rsid w:val="00574401"/>
    <w:rsid w:val="005754C4"/>
    <w:rsid w:val="0057672A"/>
    <w:rsid w:val="00577700"/>
    <w:rsid w:val="00592DDF"/>
    <w:rsid w:val="005934E5"/>
    <w:rsid w:val="00596680"/>
    <w:rsid w:val="005A2A70"/>
    <w:rsid w:val="005B64C1"/>
    <w:rsid w:val="005C0355"/>
    <w:rsid w:val="005C18D0"/>
    <w:rsid w:val="005C3C8E"/>
    <w:rsid w:val="005D1B00"/>
    <w:rsid w:val="005D6A3A"/>
    <w:rsid w:val="005E1395"/>
    <w:rsid w:val="005E1CCD"/>
    <w:rsid w:val="005E4B28"/>
    <w:rsid w:val="005E6818"/>
    <w:rsid w:val="005F00EC"/>
    <w:rsid w:val="005F0B98"/>
    <w:rsid w:val="005F2857"/>
    <w:rsid w:val="005F3803"/>
    <w:rsid w:val="006055A2"/>
    <w:rsid w:val="00610204"/>
    <w:rsid w:val="00614188"/>
    <w:rsid w:val="00615913"/>
    <w:rsid w:val="00621818"/>
    <w:rsid w:val="006233E3"/>
    <w:rsid w:val="00625CAF"/>
    <w:rsid w:val="00637F04"/>
    <w:rsid w:val="00646A4F"/>
    <w:rsid w:val="00650496"/>
    <w:rsid w:val="00650B7E"/>
    <w:rsid w:val="006527DB"/>
    <w:rsid w:val="00652AD1"/>
    <w:rsid w:val="006573A1"/>
    <w:rsid w:val="00661248"/>
    <w:rsid w:val="0066239C"/>
    <w:rsid w:val="00662F38"/>
    <w:rsid w:val="006655E7"/>
    <w:rsid w:val="00674316"/>
    <w:rsid w:val="0068495D"/>
    <w:rsid w:val="006916F8"/>
    <w:rsid w:val="006918BE"/>
    <w:rsid w:val="006953B3"/>
    <w:rsid w:val="006A2A6A"/>
    <w:rsid w:val="006A5800"/>
    <w:rsid w:val="006C0042"/>
    <w:rsid w:val="006C2DA8"/>
    <w:rsid w:val="006C55F1"/>
    <w:rsid w:val="006D2143"/>
    <w:rsid w:val="006D3AA8"/>
    <w:rsid w:val="006E5472"/>
    <w:rsid w:val="006E57CB"/>
    <w:rsid w:val="006E5E1D"/>
    <w:rsid w:val="007060AF"/>
    <w:rsid w:val="00717400"/>
    <w:rsid w:val="00720873"/>
    <w:rsid w:val="007234F8"/>
    <w:rsid w:val="00730925"/>
    <w:rsid w:val="007324CC"/>
    <w:rsid w:val="00735804"/>
    <w:rsid w:val="0073637B"/>
    <w:rsid w:val="007478AB"/>
    <w:rsid w:val="00775717"/>
    <w:rsid w:val="00775CED"/>
    <w:rsid w:val="00791E85"/>
    <w:rsid w:val="007924A3"/>
    <w:rsid w:val="007A5C44"/>
    <w:rsid w:val="007B509D"/>
    <w:rsid w:val="007C05DB"/>
    <w:rsid w:val="007C2563"/>
    <w:rsid w:val="007C3309"/>
    <w:rsid w:val="007D4C8E"/>
    <w:rsid w:val="007E1083"/>
    <w:rsid w:val="007E72BC"/>
    <w:rsid w:val="007F32A7"/>
    <w:rsid w:val="008007F4"/>
    <w:rsid w:val="00803BAF"/>
    <w:rsid w:val="008063C2"/>
    <w:rsid w:val="0080659D"/>
    <w:rsid w:val="0081348A"/>
    <w:rsid w:val="00814127"/>
    <w:rsid w:val="008158DF"/>
    <w:rsid w:val="00820755"/>
    <w:rsid w:val="00821317"/>
    <w:rsid w:val="008266DA"/>
    <w:rsid w:val="00833377"/>
    <w:rsid w:val="00854482"/>
    <w:rsid w:val="008769CE"/>
    <w:rsid w:val="00877719"/>
    <w:rsid w:val="008801ED"/>
    <w:rsid w:val="0088109D"/>
    <w:rsid w:val="00882249"/>
    <w:rsid w:val="00883EB5"/>
    <w:rsid w:val="00894CD6"/>
    <w:rsid w:val="008968D5"/>
    <w:rsid w:val="00896D65"/>
    <w:rsid w:val="00897967"/>
    <w:rsid w:val="008A52F0"/>
    <w:rsid w:val="008B0695"/>
    <w:rsid w:val="008B25DF"/>
    <w:rsid w:val="008B4750"/>
    <w:rsid w:val="008C0188"/>
    <w:rsid w:val="008C1CE9"/>
    <w:rsid w:val="008C552C"/>
    <w:rsid w:val="008D42E7"/>
    <w:rsid w:val="008D5D1D"/>
    <w:rsid w:val="008E0328"/>
    <w:rsid w:val="008E1A3F"/>
    <w:rsid w:val="008E22F6"/>
    <w:rsid w:val="008E3AF4"/>
    <w:rsid w:val="008E512D"/>
    <w:rsid w:val="008E7186"/>
    <w:rsid w:val="008F443F"/>
    <w:rsid w:val="008F5270"/>
    <w:rsid w:val="008F7A7F"/>
    <w:rsid w:val="00900831"/>
    <w:rsid w:val="009047FC"/>
    <w:rsid w:val="00904848"/>
    <w:rsid w:val="00904937"/>
    <w:rsid w:val="00913AA1"/>
    <w:rsid w:val="00914A7F"/>
    <w:rsid w:val="00916A61"/>
    <w:rsid w:val="00925E91"/>
    <w:rsid w:val="00926120"/>
    <w:rsid w:val="00936E88"/>
    <w:rsid w:val="009413E5"/>
    <w:rsid w:val="00942500"/>
    <w:rsid w:val="009478A9"/>
    <w:rsid w:val="00952481"/>
    <w:rsid w:val="00953DAE"/>
    <w:rsid w:val="009548A4"/>
    <w:rsid w:val="009565F7"/>
    <w:rsid w:val="00957B43"/>
    <w:rsid w:val="00960AEB"/>
    <w:rsid w:val="00970F81"/>
    <w:rsid w:val="00977354"/>
    <w:rsid w:val="00977E08"/>
    <w:rsid w:val="00977ECC"/>
    <w:rsid w:val="009862CC"/>
    <w:rsid w:val="009954E4"/>
    <w:rsid w:val="00997402"/>
    <w:rsid w:val="009A3A0C"/>
    <w:rsid w:val="009B5804"/>
    <w:rsid w:val="009B7E57"/>
    <w:rsid w:val="009C1DBB"/>
    <w:rsid w:val="009C254D"/>
    <w:rsid w:val="009C366A"/>
    <w:rsid w:val="009D150E"/>
    <w:rsid w:val="009D4B0D"/>
    <w:rsid w:val="009D4E2B"/>
    <w:rsid w:val="009E45CE"/>
    <w:rsid w:val="009E6965"/>
    <w:rsid w:val="009F1EAC"/>
    <w:rsid w:val="009F70D1"/>
    <w:rsid w:val="00A01945"/>
    <w:rsid w:val="00A02447"/>
    <w:rsid w:val="00A14F9D"/>
    <w:rsid w:val="00A17C0F"/>
    <w:rsid w:val="00A20EFF"/>
    <w:rsid w:val="00A24099"/>
    <w:rsid w:val="00A2538E"/>
    <w:rsid w:val="00A30777"/>
    <w:rsid w:val="00A33DB4"/>
    <w:rsid w:val="00A37642"/>
    <w:rsid w:val="00A3794B"/>
    <w:rsid w:val="00A42F13"/>
    <w:rsid w:val="00A468DE"/>
    <w:rsid w:val="00A817A8"/>
    <w:rsid w:val="00A95354"/>
    <w:rsid w:val="00A96104"/>
    <w:rsid w:val="00AA42D4"/>
    <w:rsid w:val="00AA4E70"/>
    <w:rsid w:val="00AB0DD6"/>
    <w:rsid w:val="00AB4656"/>
    <w:rsid w:val="00AB4927"/>
    <w:rsid w:val="00AB6CE2"/>
    <w:rsid w:val="00AC37B8"/>
    <w:rsid w:val="00AC3DA8"/>
    <w:rsid w:val="00AC4B8B"/>
    <w:rsid w:val="00AC680B"/>
    <w:rsid w:val="00AF008C"/>
    <w:rsid w:val="00AF013D"/>
    <w:rsid w:val="00AF136D"/>
    <w:rsid w:val="00AF4721"/>
    <w:rsid w:val="00AF4829"/>
    <w:rsid w:val="00AF7ADC"/>
    <w:rsid w:val="00B0575F"/>
    <w:rsid w:val="00B12CA0"/>
    <w:rsid w:val="00B16DBB"/>
    <w:rsid w:val="00B171EA"/>
    <w:rsid w:val="00B17691"/>
    <w:rsid w:val="00B31DD8"/>
    <w:rsid w:val="00B33CEE"/>
    <w:rsid w:val="00B36F19"/>
    <w:rsid w:val="00B42DFC"/>
    <w:rsid w:val="00B44FA8"/>
    <w:rsid w:val="00B465FF"/>
    <w:rsid w:val="00B52E4E"/>
    <w:rsid w:val="00B5512D"/>
    <w:rsid w:val="00B57FC2"/>
    <w:rsid w:val="00B655E8"/>
    <w:rsid w:val="00B659C7"/>
    <w:rsid w:val="00B72120"/>
    <w:rsid w:val="00B749C8"/>
    <w:rsid w:val="00B74EEF"/>
    <w:rsid w:val="00B772CE"/>
    <w:rsid w:val="00B82D7D"/>
    <w:rsid w:val="00B93D7D"/>
    <w:rsid w:val="00BA6254"/>
    <w:rsid w:val="00BA69A4"/>
    <w:rsid w:val="00BA6D41"/>
    <w:rsid w:val="00BB2814"/>
    <w:rsid w:val="00BB7D28"/>
    <w:rsid w:val="00BC39D7"/>
    <w:rsid w:val="00BC750D"/>
    <w:rsid w:val="00BE0447"/>
    <w:rsid w:val="00BE3527"/>
    <w:rsid w:val="00BE7659"/>
    <w:rsid w:val="00BF535E"/>
    <w:rsid w:val="00BF7852"/>
    <w:rsid w:val="00C02520"/>
    <w:rsid w:val="00C04E37"/>
    <w:rsid w:val="00C1219C"/>
    <w:rsid w:val="00C17313"/>
    <w:rsid w:val="00C24CDF"/>
    <w:rsid w:val="00C37C23"/>
    <w:rsid w:val="00C37F5E"/>
    <w:rsid w:val="00C4699B"/>
    <w:rsid w:val="00C5619E"/>
    <w:rsid w:val="00C5686B"/>
    <w:rsid w:val="00C5735F"/>
    <w:rsid w:val="00C6199B"/>
    <w:rsid w:val="00C6515B"/>
    <w:rsid w:val="00C67A6F"/>
    <w:rsid w:val="00C67DD7"/>
    <w:rsid w:val="00C8730B"/>
    <w:rsid w:val="00C93D7B"/>
    <w:rsid w:val="00C95B89"/>
    <w:rsid w:val="00CA084B"/>
    <w:rsid w:val="00CB0585"/>
    <w:rsid w:val="00CB2A87"/>
    <w:rsid w:val="00CC5D49"/>
    <w:rsid w:val="00CD6835"/>
    <w:rsid w:val="00CE49FD"/>
    <w:rsid w:val="00CE5410"/>
    <w:rsid w:val="00CF16F0"/>
    <w:rsid w:val="00CF1D7C"/>
    <w:rsid w:val="00CF339F"/>
    <w:rsid w:val="00CF779F"/>
    <w:rsid w:val="00D045CC"/>
    <w:rsid w:val="00D26D30"/>
    <w:rsid w:val="00D273A6"/>
    <w:rsid w:val="00D32E85"/>
    <w:rsid w:val="00D342FB"/>
    <w:rsid w:val="00D3596D"/>
    <w:rsid w:val="00D46561"/>
    <w:rsid w:val="00D519D4"/>
    <w:rsid w:val="00D57708"/>
    <w:rsid w:val="00D6039B"/>
    <w:rsid w:val="00D60583"/>
    <w:rsid w:val="00D63851"/>
    <w:rsid w:val="00D650B0"/>
    <w:rsid w:val="00D6652E"/>
    <w:rsid w:val="00D74CAD"/>
    <w:rsid w:val="00D76229"/>
    <w:rsid w:val="00D904B9"/>
    <w:rsid w:val="00D91260"/>
    <w:rsid w:val="00DA0E54"/>
    <w:rsid w:val="00DA64CC"/>
    <w:rsid w:val="00DB20C4"/>
    <w:rsid w:val="00DD45EC"/>
    <w:rsid w:val="00DD7D2B"/>
    <w:rsid w:val="00DE07DA"/>
    <w:rsid w:val="00DE427C"/>
    <w:rsid w:val="00DE7D82"/>
    <w:rsid w:val="00DF19CD"/>
    <w:rsid w:val="00E04FC2"/>
    <w:rsid w:val="00E054C3"/>
    <w:rsid w:val="00E102F7"/>
    <w:rsid w:val="00E1177F"/>
    <w:rsid w:val="00E1523D"/>
    <w:rsid w:val="00E21E51"/>
    <w:rsid w:val="00E22AE1"/>
    <w:rsid w:val="00E23832"/>
    <w:rsid w:val="00E23C90"/>
    <w:rsid w:val="00E32C0B"/>
    <w:rsid w:val="00E3320A"/>
    <w:rsid w:val="00E4592D"/>
    <w:rsid w:val="00E50982"/>
    <w:rsid w:val="00E5447B"/>
    <w:rsid w:val="00E567D0"/>
    <w:rsid w:val="00E627CE"/>
    <w:rsid w:val="00E645BB"/>
    <w:rsid w:val="00E66767"/>
    <w:rsid w:val="00E84A21"/>
    <w:rsid w:val="00E87FBD"/>
    <w:rsid w:val="00E92CDA"/>
    <w:rsid w:val="00EA1A6D"/>
    <w:rsid w:val="00EB28B7"/>
    <w:rsid w:val="00EB3171"/>
    <w:rsid w:val="00EB4225"/>
    <w:rsid w:val="00EB69EB"/>
    <w:rsid w:val="00EC14DD"/>
    <w:rsid w:val="00EC2289"/>
    <w:rsid w:val="00EC5A71"/>
    <w:rsid w:val="00EC5D15"/>
    <w:rsid w:val="00EC67BE"/>
    <w:rsid w:val="00EC6902"/>
    <w:rsid w:val="00ED245A"/>
    <w:rsid w:val="00ED2573"/>
    <w:rsid w:val="00ED4AD7"/>
    <w:rsid w:val="00F02143"/>
    <w:rsid w:val="00F05E43"/>
    <w:rsid w:val="00F06FB4"/>
    <w:rsid w:val="00F11265"/>
    <w:rsid w:val="00F14F50"/>
    <w:rsid w:val="00F21645"/>
    <w:rsid w:val="00F247F1"/>
    <w:rsid w:val="00F27544"/>
    <w:rsid w:val="00F27F67"/>
    <w:rsid w:val="00F31A1E"/>
    <w:rsid w:val="00F324FD"/>
    <w:rsid w:val="00F42663"/>
    <w:rsid w:val="00F4647F"/>
    <w:rsid w:val="00F50D33"/>
    <w:rsid w:val="00F53057"/>
    <w:rsid w:val="00F70CF6"/>
    <w:rsid w:val="00F7238C"/>
    <w:rsid w:val="00F73ED8"/>
    <w:rsid w:val="00F745B4"/>
    <w:rsid w:val="00F75127"/>
    <w:rsid w:val="00F8487F"/>
    <w:rsid w:val="00F87C9F"/>
    <w:rsid w:val="00F9583A"/>
    <w:rsid w:val="00F95ECE"/>
    <w:rsid w:val="00F960C5"/>
    <w:rsid w:val="00F963F3"/>
    <w:rsid w:val="00FA2255"/>
    <w:rsid w:val="00FB01CB"/>
    <w:rsid w:val="00FB454C"/>
    <w:rsid w:val="00FB5DDD"/>
    <w:rsid w:val="00FC0F90"/>
    <w:rsid w:val="00FC120C"/>
    <w:rsid w:val="00FC52BC"/>
    <w:rsid w:val="00FC730B"/>
    <w:rsid w:val="00FD1B07"/>
    <w:rsid w:val="00FD72FE"/>
    <w:rsid w:val="00FF1F8D"/>
    <w:rsid w:val="00FF3D62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mm,.3mm,1mm,.3mm"/>
    </o:shapedefaults>
    <o:shapelayout v:ext="edit">
      <o:idmap v:ext="edit" data="2"/>
    </o:shapelayout>
  </w:shapeDefaults>
  <w:decimalSymbol w:val="."/>
  <w:listSeparator w:val=","/>
  <w15:chartTrackingRefBased/>
  <w15:docId w15:val="{566DB6D3-C022-46D5-B0F9-D4D91BA9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50B7E"/>
    <w:pPr>
      <w:pBdr>
        <w:top w:val="single" w:sz="4" w:space="1" w:color="auto"/>
      </w:pBdr>
      <w:tabs>
        <w:tab w:val="center" w:pos="4252"/>
        <w:tab w:val="right" w:pos="8504"/>
      </w:tabs>
      <w:jc w:val="righ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650B7E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paragraph" w:styleId="aa">
    <w:name w:val="Normal (Web)"/>
    <w:basedOn w:val="a"/>
    <w:uiPriority w:val="99"/>
    <w:unhideWhenUsed/>
    <w:rsid w:val="00CF16F0"/>
    <w:pPr>
      <w:widowControl/>
      <w:wordWrap/>
      <w:adjustRightInd/>
      <w:snapToGrid/>
      <w:spacing w:before="100" w:beforeAutospacing="1" w:after="100" w:afterAutospacing="1"/>
      <w:jc w:val="left"/>
      <w:textAlignment w:val="auto"/>
    </w:pPr>
    <w:rPr>
      <w:rFonts w:ascii="굴림" w:hAnsi="굴림" w:cs="굴림"/>
      <w:sz w:val="24"/>
      <w:szCs w:val="24"/>
    </w:rPr>
  </w:style>
  <w:style w:type="paragraph" w:customStyle="1" w:styleId="ab">
    <w:name w:val="바탕글"/>
    <w:basedOn w:val="a"/>
    <w:rsid w:val="00DD45EC"/>
    <w:pPr>
      <w:autoSpaceDE w:val="0"/>
      <w:autoSpaceDN w:val="0"/>
      <w:adjustRightInd/>
      <w:snapToGrid/>
      <w:spacing w:line="384" w:lineRule="auto"/>
    </w:pPr>
    <w:rPr>
      <w:rFonts w:ascii="함초롬바탕" w:hAnsi="굴림" w:cs="굴림"/>
      <w:color w:val="000000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9781F-B683-4859-B6E3-185F315D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1313</Words>
  <Characters>7487</Characters>
  <Application>Microsoft Office Word</Application>
  <DocSecurity>4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2018-04-27T04:29:00Z</cp:lastPrinted>
  <dcterms:created xsi:type="dcterms:W3CDTF">2026-04-18T06:56:00Z</dcterms:created>
  <dcterms:modified xsi:type="dcterms:W3CDTF">2026-04-18T06:56:00Z</dcterms:modified>
</cp:coreProperties>
</file>