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부품 추적성 기록부 (Lot Traveler / Traveler Card)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F-820-01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부품 추적성 기록부 (Lot Traveler / Traveler Card)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섹션-1-로트-기본-정보-lot-basic-information"/>
    <w:p>
      <w:pPr>
        <w:pStyle w:val="Heading2"/>
      </w:pPr>
      <w:r>
        <w:t xml:space="preserve">섹션 1: 로트 기본 정보 (Lot Basic Information)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부품번호 (P/N)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부품명 (Part Name)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도면번호 (Dwg.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도면 개정번호 (Rev.)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고객명 (Customer)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고객 주문번호 (PO No.)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로트 번호 (Lot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수량 (Qty)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작업지시 번호 (WO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자재 로트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원자재 규격 (Material Spec.)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원자재 성적서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로트 시작일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납품 예정일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생산 라인 / 구역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담당 생산팀장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3" w:name="섹션-2-공정-추적-카드-process-traveler"/>
    <w:p>
      <w:pPr>
        <w:pStyle w:val="Heading2"/>
      </w:pPr>
      <w:r>
        <w:t xml:space="preserve">섹션 2: 공정 추적 카드 (Process Traveler)</w:t>
      </w:r>
    </w:p>
    <w:p>
      <w:pPr>
        <w:pStyle w:val="BlockText"/>
      </w:pPr>
      <w:r>
        <w:rPr>
          <w:b/>
          <w:bCs/>
        </w:rPr>
        <w:t xml:space="preserve">공정 완료 시 해당 행에 작업자 및 검사자가 직접 서명 · 날인</w:t>
      </w:r>
      <w:r>
        <w:br/>
      </w:r>
      <w:r>
        <w:rPr>
          <w:b/>
          <w:bCs/>
        </w:rPr>
        <w:t xml:space="preserve">판정 기준</w:t>
      </w:r>
      <w:r>
        <w:t xml:space="preserve">: OK = 합격 / NG = 불합격 (섹션 5 NCR 기록 필수) / N/A = 해당 없음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32"/>
        <w:gridCol w:w="1224"/>
        <w:gridCol w:w="1368"/>
        <w:gridCol w:w="576"/>
        <w:gridCol w:w="792"/>
        <w:gridCol w:w="792"/>
        <w:gridCol w:w="576"/>
        <w:gridCol w:w="1296"/>
        <w:gridCol w:w="432"/>
        <w:gridCol w:w="43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순번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공정명 (Process)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작업기준서 (WI No.)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작업자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작업 시작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작업 완료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판정 (OK/NG/N/A)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공정 이력 작성 확인: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생산팀장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3"/>
    <w:bookmarkStart w:id="17" w:name="섹션-3-검사-기록-요약-inspection-record-summary"/>
    <w:p>
      <w:pPr>
        <w:pStyle w:val="Heading2"/>
      </w:pPr>
      <w:r>
        <w:t xml:space="preserve">섹션 3: 검사 기록 요약 (Inspection Record Summary)</w:t>
      </w:r>
    </w:p>
    <w:bookmarkStart w:id="14" w:name="수입검사-incoming-inspection"/>
    <w:p>
      <w:pPr>
        <w:pStyle w:val="Heading3"/>
      </w:pPr>
      <w:r>
        <w:t xml:space="preserve">3-1. 수입검사 (Incoming Inspection)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검사 일자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 기준 (규격/도면)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 항목 요약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성적서 번호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판정 결과</w:t>
            </w:r>
          </w:p>
        </w:tc>
        <w:tc>
          <w:tcPr/>
          <w:p>
            <w:pPr>
              <w:pStyle w:val="Compact"/>
            </w:pPr>
            <w:r>
              <w:t xml:space="preserve">□ 합격 (Accept)   □ 불합격 (Reject)   □ 조건부 합격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수량 / 불합격 수량</w:t>
            </w:r>
          </w:p>
        </w:tc>
        <w:tc>
          <w:tcPr/>
          <w:p>
            <w:pPr>
              <w:pStyle w:val="Compact"/>
            </w:pPr>
            <w:r>
              <w:t xml:space="preserve">합격:      / 불합격: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검사자 (성명 / 서명)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4"/>
    <w:bookmarkStart w:id="15" w:name="공정검사-in-process-inspection"/>
    <w:p>
      <w:pPr>
        <w:pStyle w:val="Heading3"/>
      </w:pPr>
      <w:r>
        <w:t xml:space="preserve">3-2. 공정검사 (In-Process Inspection)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55"/>
        <w:gridCol w:w="1547"/>
        <w:gridCol w:w="1001"/>
        <w:gridCol w:w="910"/>
        <w:gridCol w:w="1183"/>
        <w:gridCol w:w="546"/>
        <w:gridCol w:w="1001"/>
        <w:gridCol w:w="728"/>
        <w:gridCol w:w="5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단계 (공정명)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검사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성적서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합격 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최종검사-final-inspection"/>
    <w:p>
      <w:pPr>
        <w:pStyle w:val="Heading3"/>
      </w:pPr>
      <w:r>
        <w:t xml:space="preserve">3-3. 최종검사 (Final Inspection)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검사 일자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 기준 (규격/도면/고객 요구사항)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 항목 요약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성적서 번호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치수 검사 결과</w:t>
            </w:r>
          </w:p>
        </w:tc>
        <w:tc>
          <w:tcPr/>
          <w:p>
            <w:pPr>
              <w:pStyle w:val="Compact"/>
            </w:pPr>
            <w:r>
              <w:t xml:space="preserve">□ 합격   □ 불합격   □ 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 검사 결과</w:t>
            </w:r>
          </w:p>
        </w:tc>
        <w:tc>
          <w:tcPr/>
          <w:p>
            <w:pPr>
              <w:pStyle w:val="Compact"/>
            </w:pPr>
            <w:r>
              <w:t xml:space="preserve">□ 합격   □ 불합격   □ 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검사 결과</w:t>
            </w:r>
          </w:p>
        </w:tc>
        <w:tc>
          <w:tcPr/>
          <w:p>
            <w:pPr>
              <w:pStyle w:val="Compact"/>
            </w:pPr>
            <w:r>
              <w:t xml:space="preserve">□ 합격   □ 불합격   □ 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비파괴검사 (NDT) 결과</w:t>
            </w:r>
          </w:p>
        </w:tc>
        <w:tc>
          <w:tcPr/>
          <w:p>
            <w:pPr>
              <w:pStyle w:val="Compact"/>
            </w:pPr>
            <w:r>
              <w:t xml:space="preserve">□ 합격   □ 불합격   □ 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판정 결과</w:t>
            </w:r>
          </w:p>
        </w:tc>
        <w:tc>
          <w:tcPr/>
          <w:p>
            <w:pPr>
              <w:pStyle w:val="Compact"/>
            </w:pPr>
            <w:r>
              <w:t xml:space="preserve">□ 합격 (Accept)   □ 불합격 (Reject)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수량 / 불합격 수량</w:t>
            </w:r>
          </w:p>
        </w:tc>
        <w:tc>
          <w:tcPr/>
          <w:p>
            <w:pPr>
              <w:pStyle w:val="Compact"/>
            </w:pPr>
            <w:r>
              <w:t xml:space="preserve">합격:      / 불합격: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검사자 (성명 / 서명)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6"/>
    <w:bookmarkEnd w:id="17"/>
    <w:bookmarkStart w:id="18" w:name="섹션-4-특수공정-기록-special-process-record"/>
    <w:p>
      <w:pPr>
        <w:pStyle w:val="Heading2"/>
      </w:pPr>
      <w:r>
        <w:t xml:space="preserve">섹션 4: 특수공정 기록 (Special Process Record)</w:t>
      </w:r>
    </w:p>
    <w:p>
      <w:pPr>
        <w:pStyle w:val="BlockText"/>
      </w:pPr>
      <w:r>
        <w:t xml:space="preserve">특수공정이 없는 경우: □ 해당 없음 (N/A)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50"/>
        <w:gridCol w:w="900"/>
        <w:gridCol w:w="900"/>
        <w:gridCol w:w="900"/>
        <w:gridCol w:w="1530"/>
        <w:gridCol w:w="990"/>
        <w:gridCol w:w="1170"/>
        <w:gridCol w:w="540"/>
        <w:gridCol w:w="5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특수공정명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수행 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외주업체명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NADCAP/인증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작업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성적서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사내 □ 외주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사내 □ 외주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사내 □ 외주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사내 □ 외주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사내 □ 외주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사내 □ 외주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합격 □ 불합격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특수공정 기록 첨부 서류 목록: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서류명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발행처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첨부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첨부 □ 미첨부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첨부 □ 미첨부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첨부 □ 미첨부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첨부 □ 미첨부</w:t>
            </w:r>
          </w:p>
        </w:tc>
      </w:tr>
    </w:tbl>
    <w:bookmarkEnd w:id="18"/>
    <w:bookmarkStart w:id="19" w:name="섹션-5-부적합-발생-이력-nonconformance-history"/>
    <w:p>
      <w:pPr>
        <w:pStyle w:val="Heading2"/>
      </w:pPr>
      <w:r>
        <w:t xml:space="preserve">섹션 5: 부적합 발생 이력 (Nonconformance History)</w:t>
      </w:r>
    </w:p>
    <w:p>
      <w:pPr>
        <w:pStyle w:val="BlockText"/>
      </w:pPr>
      <w:r>
        <w:t xml:space="preserve">부적합 없는 경우: □ 해당 없음 (N/A)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08"/>
        <w:gridCol w:w="734"/>
        <w:gridCol w:w="898"/>
        <w:gridCol w:w="816"/>
        <w:gridCol w:w="1388"/>
        <w:gridCol w:w="816"/>
        <w:gridCol w:w="1143"/>
        <w:gridCol w:w="1061"/>
        <w:gridCol w:w="65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NCR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발생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 공정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내용 요약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처분 결정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내용 요약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조치 완료일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재작업 □ 수리 □ 특채 □ 폐기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재작업 □ 수리 □ 특채 □ 폐기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재작업 □ 수리 □ 특채 □ 폐기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재작업 □ 수리 □ 특채 □ 폐기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재작업 □ 수리 □ 특채 □ 폐기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특채 (Use-As-Is / Repair) 승인 이력: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033"/>
        <w:gridCol w:w="1606"/>
        <w:gridCol w:w="1721"/>
        <w:gridCol w:w="1606"/>
        <w:gridCol w:w="1262"/>
        <w:gridCol w:w="68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NCR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특채 요청 사유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고객 승인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고객 승인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승인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필요 □ 불요    □ 승인 □ 거부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필요 □ 불요    □ 승인 □ 거부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9"/>
    <w:bookmarkStart w:id="23" w:name="섹션-6-최종-출하-승인-final-shipping-approval"/>
    <w:p>
      <w:pPr>
        <w:pStyle w:val="Heading2"/>
      </w:pPr>
      <w:r>
        <w:t xml:space="preserve">섹션 6: 최종 출하 승인 (Final Shipping Approval)</w:t>
      </w:r>
    </w:p>
    <w:bookmarkStart w:id="20" w:name="출하-검사-완료-확인"/>
    <w:p>
      <w:pPr>
        <w:pStyle w:val="Heading3"/>
      </w:pPr>
      <w:r>
        <w:t xml:space="preserve">6-1. 출하 검사 완료 확인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출하 검사 완료일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최종 검사자 (성명 / 직위 / 서명)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출하 수량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출하 로트 번호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납품 예정일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0"/>
    <w:bookmarkStart w:id="21" w:name="고객-제출-서류-목록-customer-submittal-documents"/>
    <w:p>
      <w:pPr>
        <w:pStyle w:val="Heading3"/>
      </w:pPr>
      <w:r>
        <w:t xml:space="preserve">6-2. 고객 제출 서류 목록 (Customer Submittal Documents)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서류명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발행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제출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검사 성적서 (Inspection Report)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제출 □ 미제출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자재 성적서 (Material Certificate)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제출 □ 미제출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특수공정 성적서 (Special Process Cert.)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제출 □ 미제출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FAI 보고서 (최초 양산 시)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제출 □ 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CoC (Certificate of Conformance)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제출 □ 미제출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NDT 성적서 (해당 시)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제출 □ 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치수 측정 성적서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제출 □ 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제출 □ 미제출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기타: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제출 □ 미제출</w:t>
            </w:r>
          </w:p>
        </w:tc>
      </w:tr>
    </w:tbl>
    <w:bookmarkEnd w:id="21"/>
    <w:bookmarkStart w:id="22" w:name="qmr-최종-출하-승인"/>
    <w:p>
      <w:pPr>
        <w:pStyle w:val="Heading3"/>
      </w:pPr>
      <w:r>
        <w:t xml:space="preserve">6-3. QMR 최종 출하 승인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모든 공정 완료 확인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확인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 처리 완료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확인 완료   □ NCR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제출 서류 완비 확인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□ 확인 완료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출하 승인 판정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b/>
                <w:bCs/>
              </w:rPr>
              <w:t xml:space="preserve">출하 승인 (Approved for Shipment)</w:t>
            </w:r>
            <w:r>
              <w:t xml:space="preserve"> </w:t>
            </w:r>
            <w:r>
              <w:t xml:space="preserve">    □ 출하 보류 (Hold)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출하 보류 사유 (해당 시)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QMR 성명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QMR 서명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최종 승인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2"/>
    <w:bookmarkEnd w:id="23"/>
    <w:bookmarkStart w:id="24" w:name="기록-이력-revision-history"/>
    <w:p>
      <w:pPr>
        <w:pStyle w:val="Heading2"/>
      </w:pPr>
      <w:r>
        <w:t xml:space="preserve">기록 이력 (Revision History)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개정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Rev. 0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2026년 5월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최초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기록 보존 기간</w:t>
      </w:r>
      <w:r>
        <w:t xml:space="preserve">: 최소 10년 또는 고객 요구 기간 중 더 긴 기간 (항공우주 부품 특성상 수명주기 전체)</w:t>
      </w:r>
      <w:r>
        <w:br/>
      </w:r>
      <w:r>
        <w:rPr>
          <w:b/>
          <w:bCs/>
        </w:rPr>
        <w:t xml:space="preserve">보존 장소</w:t>
      </w:r>
      <w:r>
        <w:t xml:space="preserve">: 품질팀 문서보관함 / DMS 전자기록</w:t>
      </w:r>
      <w:r>
        <w:br/>
      </w:r>
      <w:r>
        <w:rPr>
          <w:b/>
          <w:bCs/>
        </w:rPr>
        <w:t xml:space="preserve">관련 문서</w:t>
      </w:r>
      <w:r>
        <w:t xml:space="preserve">: QP-812 식별 및 추적성 절차서, WI-809-01 공정 관리 지침서, F-819-01 특수공정 자격인증 기록, F-816-01 FOD 검사기록서, F-856-01 부적합 보고서 (NCR)</w:t>
      </w:r>
    </w:p>
    <w:bookmarkEnd w:id="24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부품 추적성 기록부 (Lot Traveler / Traveler Card)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부품 추적성 기록부 (Lot Traveler / Traveler Card)</w:t>
    </w:r>
    <w:r>
      <w:tab/>
    </w:r>
    <w:r>
      <w:rPr>
        <w:sz w:val="18"/>
      </w:rPr>
      <w:t>F-820-01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부품 추적성 기록부 (Lot Traveler / Traveler Card)</dc:title>
  <dc:creator/>
  <cp:keywords/>
  <dcterms:created xsi:type="dcterms:W3CDTF">2026-04-10T08:21:09Z</dcterms:created>
  <dcterms:modified xsi:type="dcterms:W3CDTF">2026-04-10T08:21:09Z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F-820-01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