
<file path=[Content_Types].xml><?xml version="1.0" encoding="utf-8"?>
<Types xmlns="http://schemas.openxmlformats.org/package/2006/content-types">
  <Default Extension="png" ContentType="image/png"/>
  <Default Extension="emf" ContentType="image/x-emf"/>
  <Default Extension="xls" ContentType="application/vnd.ms-excel"/>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Pr="00401D58" w:rsidRDefault="00F93F99" w:rsidP="004F6996">
      <w:pPr>
        <w:spacing w:after="0" w:line="360" w:lineRule="auto"/>
        <w:jc w:val="center"/>
        <w:rPr>
          <w:rFonts w:ascii="Times New Roman" w:hAnsi="Times New Roman"/>
          <w:color w:val="1F497D"/>
          <w:sz w:val="24"/>
        </w:rPr>
      </w:pPr>
    </w:p>
    <w:p w:rsidR="00E11D33" w:rsidRPr="00963041" w:rsidRDefault="00E11D33" w:rsidP="00E11D33">
      <w:pPr>
        <w:spacing w:after="0" w:line="360" w:lineRule="auto"/>
        <w:jc w:val="center"/>
        <w:rPr>
          <w:rFonts w:ascii="Times New Roman" w:hAnsi="Times New Roman"/>
          <w:b/>
          <w:sz w:val="94"/>
          <w:szCs w:val="124"/>
        </w:rPr>
      </w:pPr>
      <w:r w:rsidRPr="00963041">
        <w:rPr>
          <w:rFonts w:ascii="Times New Roman" w:hAnsi="Times New Roman"/>
          <w:b/>
          <w:sz w:val="94"/>
          <w:szCs w:val="124"/>
        </w:rPr>
        <w:t>QUY TRÌNH KIỂM SOÁT ĐIỂM THAY ĐỔI</w:t>
      </w:r>
    </w:p>
    <w:p w:rsidR="002D099D" w:rsidRPr="00401D58" w:rsidRDefault="00994FA0" w:rsidP="002D099D">
      <w:pPr>
        <w:spacing w:after="0" w:line="360" w:lineRule="auto"/>
        <w:jc w:val="center"/>
        <w:rPr>
          <w:rFonts w:ascii="Times New Roman" w:hAnsi="Times New Roman"/>
          <w:b/>
          <w:color w:val="1F497D"/>
          <w:sz w:val="124"/>
          <w:szCs w:val="124"/>
        </w:rPr>
      </w:pPr>
      <w:r w:rsidRPr="004D163F">
        <w:rPr>
          <w:rFonts w:ascii="Times New Roman" w:hAnsi="Times New Roman"/>
          <w:b/>
          <w:color w:val="1F497D"/>
          <w:sz w:val="124"/>
          <w:szCs w:val="124"/>
        </w:rPr>
        <w:t>4M</w:t>
      </w:r>
      <w:r w:rsidRPr="00401D58">
        <w:rPr>
          <w:rFonts w:ascii="Times New Roman" w:hAnsi="Times New Roman"/>
          <w:b/>
          <w:color w:val="1F497D"/>
          <w:sz w:val="124"/>
          <w:szCs w:val="124"/>
        </w:rPr>
        <w:t xml:space="preserve"> PROCEDURE</w:t>
      </w: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B5769E" w:rsidRPr="00401D58" w:rsidTr="00401D58">
        <w:trPr>
          <w:trHeight w:val="438"/>
        </w:trPr>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Thi</w:t>
            </w:r>
            <w:r w:rsidRPr="00C5105F">
              <w:rPr>
                <w:rFonts w:ascii="Times New Roman" w:hAnsi="Times New Roman"/>
                <w:lang w:eastAsia="zh-TW"/>
              </w:rPr>
              <w:t>ế</w:t>
            </w:r>
            <w:r w:rsidRPr="00C5105F">
              <w:rPr>
                <w:rFonts w:ascii="Times New Roman" w:eastAsia="PMingLiU" w:hAnsi="Times New Roman"/>
                <w:lang w:eastAsia="zh-TW"/>
              </w:rPr>
              <w:t>t L</w:t>
            </w:r>
            <w:r w:rsidRPr="00C5105F">
              <w:rPr>
                <w:rFonts w:ascii="Times New Roman" w:hAnsi="Times New Roman"/>
                <w:lang w:eastAsia="zh-TW"/>
              </w:rPr>
              <w:t>ậ</w:t>
            </w:r>
            <w:r w:rsidRPr="00C5105F">
              <w:rPr>
                <w:rFonts w:ascii="Times New Roman" w:eastAsia="PMingLiU" w:hAnsi="Times New Roman"/>
                <w:lang w:eastAsia="zh-TW"/>
              </w:rPr>
              <w:t>p</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 xml:space="preserve">Prepared by </w:t>
            </w:r>
          </w:p>
        </w:tc>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Xem Xét</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Reviewed by</w:t>
            </w:r>
          </w:p>
        </w:tc>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Phê Duy</w:t>
            </w:r>
            <w:r w:rsidRPr="00C5105F">
              <w:rPr>
                <w:rFonts w:ascii="Times New Roman" w:hAnsi="Times New Roman"/>
                <w:lang w:eastAsia="zh-TW"/>
              </w:rPr>
              <w:t>ệ</w:t>
            </w:r>
            <w:r w:rsidRPr="00C5105F">
              <w:rPr>
                <w:rFonts w:ascii="Times New Roman" w:eastAsia="PMingLiU" w:hAnsi="Times New Roman"/>
                <w:lang w:eastAsia="zh-TW"/>
              </w:rPr>
              <w:t>t</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Approved by</w:t>
            </w:r>
          </w:p>
        </w:tc>
      </w:tr>
      <w:tr w:rsidR="00B5769E" w:rsidRPr="00401D58" w:rsidTr="00163A34">
        <w:trPr>
          <w:trHeight w:val="1475"/>
        </w:trPr>
        <w:tc>
          <w:tcPr>
            <w:tcW w:w="2460" w:type="dxa"/>
            <w:vAlign w:val="center"/>
          </w:tcPr>
          <w:p w:rsidR="00163A34" w:rsidRPr="00163A34" w:rsidRDefault="00163A34" w:rsidP="00163A34">
            <w:pPr>
              <w:pStyle w:val="1"/>
              <w:ind w:left="0" w:firstLine="0"/>
              <w:jc w:val="center"/>
              <w:rPr>
                <w:noProof/>
                <w:color w:val="000000" w:themeColor="text1"/>
                <w:lang w:eastAsia="ko-KR"/>
              </w:rPr>
            </w:pPr>
            <w:r>
              <w:rPr>
                <w:noProof/>
                <w:lang w:eastAsia="ko-KR"/>
              </w:rPr>
              <w:drawing>
                <wp:inline distT="0" distB="0" distL="0" distR="0" wp14:anchorId="52B51DCC" wp14:editId="0944FEB1">
                  <wp:extent cx="781050" cy="790447"/>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8"/>
                          <a:stretch>
                            <a:fillRect/>
                          </a:stretch>
                        </pic:blipFill>
                        <pic:spPr>
                          <a:xfrm>
                            <a:off x="0" y="0"/>
                            <a:ext cx="789814" cy="799317"/>
                          </a:xfrm>
                          <a:prstGeom prst="rect">
                            <a:avLst/>
                          </a:prstGeom>
                        </pic:spPr>
                      </pic:pic>
                    </a:graphicData>
                  </a:graphic>
                </wp:inline>
              </w:drawing>
            </w:r>
          </w:p>
          <w:p w:rsidR="007F1650" w:rsidRPr="00163A34" w:rsidRDefault="00163A34" w:rsidP="00163A34">
            <w:pPr>
              <w:pStyle w:val="1"/>
              <w:ind w:left="0" w:firstLine="0"/>
              <w:rPr>
                <w:rFonts w:ascii="Times New Roman" w:hAnsi="Times New Roman"/>
                <w:color w:val="000000" w:themeColor="text1"/>
              </w:rPr>
            </w:pPr>
            <w:r>
              <w:rPr>
                <w:rFonts w:ascii="Times New Roman" w:hAnsi="Times New Roman"/>
                <w:color w:val="000000" w:themeColor="text1"/>
              </w:rPr>
              <w:t xml:space="preserve">    </w:t>
            </w:r>
            <w:r w:rsidRPr="00163A34">
              <w:rPr>
                <w:rFonts w:ascii="Times New Roman" w:hAnsi="Times New Roman"/>
                <w:color w:val="000000" w:themeColor="text1"/>
              </w:rPr>
              <w:t>Nguyen Tuan Vu</w:t>
            </w:r>
          </w:p>
        </w:tc>
        <w:tc>
          <w:tcPr>
            <w:tcW w:w="2460" w:type="dxa"/>
            <w:vAlign w:val="center"/>
          </w:tcPr>
          <w:p w:rsidR="00994FA0" w:rsidRPr="00163A34" w:rsidRDefault="00163A34" w:rsidP="00994FA0">
            <w:pPr>
              <w:pStyle w:val="1"/>
              <w:ind w:left="0" w:firstLine="0"/>
              <w:jc w:val="center"/>
              <w:rPr>
                <w:color w:val="000000" w:themeColor="text1"/>
                <w:sz w:val="30"/>
                <w:szCs w:val="30"/>
              </w:rPr>
            </w:pPr>
            <w:r w:rsidRPr="00163A34">
              <w:rPr>
                <w:noProof/>
                <w:color w:val="000000" w:themeColor="text1"/>
                <w:lang w:eastAsia="ko-KR"/>
              </w:rPr>
              <w:drawing>
                <wp:inline distT="0" distB="0" distL="0" distR="0" wp14:anchorId="36EB8F23" wp14:editId="05DF0C75">
                  <wp:extent cx="895985" cy="65659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5985" cy="656590"/>
                          </a:xfrm>
                          <a:prstGeom prst="rect">
                            <a:avLst/>
                          </a:prstGeom>
                          <a:noFill/>
                          <a:ln>
                            <a:noFill/>
                          </a:ln>
                        </pic:spPr>
                      </pic:pic>
                    </a:graphicData>
                  </a:graphic>
                </wp:inline>
              </w:drawing>
            </w:r>
          </w:p>
          <w:p w:rsidR="00163A34" w:rsidRPr="00163A34" w:rsidRDefault="00163A34" w:rsidP="00163A34">
            <w:pPr>
              <w:pStyle w:val="1"/>
              <w:ind w:left="0" w:firstLine="0"/>
              <w:rPr>
                <w:color w:val="000000" w:themeColor="text1"/>
                <w:sz w:val="30"/>
                <w:szCs w:val="30"/>
              </w:rPr>
            </w:pPr>
            <w:r w:rsidRPr="00163A34">
              <w:rPr>
                <w:rFonts w:ascii="Times New Roman" w:hAnsi="Times New Roman"/>
                <w:noProof/>
                <w:color w:val="000000" w:themeColor="text1"/>
                <w:lang w:eastAsia="ko-KR"/>
              </w:rPr>
              <w:t>Nguyễn Khắc Dân</w:t>
            </w:r>
          </w:p>
        </w:tc>
        <w:tc>
          <w:tcPr>
            <w:tcW w:w="2460" w:type="dxa"/>
            <w:vAlign w:val="center"/>
          </w:tcPr>
          <w:p w:rsidR="007F1650" w:rsidRPr="00163A34" w:rsidRDefault="0042187F" w:rsidP="007F1650">
            <w:pPr>
              <w:pStyle w:val="1"/>
              <w:ind w:left="0" w:firstLine="0"/>
              <w:jc w:val="center"/>
              <w:rPr>
                <w:color w:val="000000" w:themeColor="text1"/>
              </w:rPr>
            </w:pPr>
            <w:r w:rsidRPr="00163A34">
              <w:rPr>
                <w:noProof/>
                <w:color w:val="000000" w:themeColor="text1"/>
                <w:lang w:eastAsia="ko-KR"/>
              </w:rPr>
              <w:drawing>
                <wp:inline distT="0" distB="0" distL="0" distR="0" wp14:anchorId="58ED96B4" wp14:editId="2DBB6C0E">
                  <wp:extent cx="1192530" cy="67056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2530" cy="670560"/>
                          </a:xfrm>
                          <a:prstGeom prst="rect">
                            <a:avLst/>
                          </a:prstGeom>
                          <a:noFill/>
                          <a:ln>
                            <a:noFill/>
                          </a:ln>
                        </pic:spPr>
                      </pic:pic>
                    </a:graphicData>
                  </a:graphic>
                </wp:inline>
              </w:drawing>
            </w:r>
          </w:p>
          <w:p w:rsidR="007F1650" w:rsidRPr="00163A34" w:rsidRDefault="007F1650" w:rsidP="00994FA0">
            <w:pPr>
              <w:pStyle w:val="1"/>
              <w:ind w:left="0" w:firstLine="0"/>
              <w:jc w:val="center"/>
              <w:rPr>
                <w:color w:val="000000" w:themeColor="text1"/>
              </w:rPr>
            </w:pPr>
            <w:r w:rsidRPr="00163A34">
              <w:rPr>
                <w:rFonts w:ascii="Times New Roman" w:hAnsi="Times New Roman"/>
                <w:noProof/>
                <w:color w:val="000000" w:themeColor="text1"/>
                <w:lang w:eastAsia="ko-KR"/>
              </w:rPr>
              <w:t>Lee Choong Jae</w:t>
            </w:r>
          </w:p>
        </w:tc>
      </w:tr>
      <w:tr w:rsidR="00163A34" w:rsidRPr="00401D58" w:rsidTr="00163A34">
        <w:trPr>
          <w:trHeight w:val="488"/>
        </w:trPr>
        <w:tc>
          <w:tcPr>
            <w:tcW w:w="2460" w:type="dxa"/>
            <w:vAlign w:val="center"/>
          </w:tcPr>
          <w:p w:rsidR="00163A34" w:rsidRPr="00163A34" w:rsidRDefault="005B793D" w:rsidP="00994FA0">
            <w:pPr>
              <w:pStyle w:val="1"/>
              <w:ind w:left="0" w:firstLine="0"/>
              <w:jc w:val="center"/>
              <w:rPr>
                <w:rFonts w:asciiTheme="majorHAnsi" w:hAnsiTheme="majorHAnsi" w:cstheme="majorHAnsi"/>
                <w:noProof/>
                <w:color w:val="000000" w:themeColor="text1"/>
                <w:sz w:val="20"/>
                <w:lang w:eastAsia="en-US"/>
              </w:rPr>
            </w:pPr>
            <w:r>
              <w:rPr>
                <w:rFonts w:asciiTheme="majorHAnsi" w:hAnsiTheme="majorHAnsi" w:cstheme="majorHAnsi"/>
                <w:noProof/>
                <w:color w:val="000000" w:themeColor="text1"/>
                <w:sz w:val="20"/>
                <w:lang w:eastAsia="en-US"/>
              </w:rPr>
              <w:t>11</w:t>
            </w:r>
            <w:r w:rsidR="00163A34" w:rsidRPr="00163A34">
              <w:rPr>
                <w:rFonts w:asciiTheme="majorHAnsi" w:hAnsiTheme="majorHAnsi" w:cstheme="majorHAnsi"/>
                <w:noProof/>
                <w:color w:val="000000" w:themeColor="text1"/>
                <w:sz w:val="20"/>
                <w:lang w:eastAsia="en-US"/>
              </w:rPr>
              <w:t>.07.2022</w:t>
            </w:r>
          </w:p>
        </w:tc>
        <w:tc>
          <w:tcPr>
            <w:tcW w:w="2460" w:type="dxa"/>
            <w:vAlign w:val="center"/>
          </w:tcPr>
          <w:p w:rsidR="00163A34" w:rsidRPr="00163A34" w:rsidRDefault="005B793D" w:rsidP="00994FA0">
            <w:pPr>
              <w:pStyle w:val="1"/>
              <w:ind w:left="0" w:firstLine="0"/>
              <w:jc w:val="center"/>
              <w:rPr>
                <w:rFonts w:asciiTheme="majorHAnsi" w:hAnsiTheme="majorHAnsi" w:cstheme="majorHAnsi"/>
                <w:noProof/>
                <w:color w:val="000000" w:themeColor="text1"/>
                <w:sz w:val="20"/>
                <w:lang w:eastAsia="en-US"/>
              </w:rPr>
            </w:pPr>
            <w:r>
              <w:rPr>
                <w:rFonts w:asciiTheme="majorHAnsi" w:hAnsiTheme="majorHAnsi" w:cstheme="majorHAnsi"/>
                <w:noProof/>
                <w:color w:val="000000" w:themeColor="text1"/>
                <w:sz w:val="20"/>
                <w:lang w:eastAsia="en-US"/>
              </w:rPr>
              <w:t>11</w:t>
            </w:r>
            <w:r w:rsidR="00163A34" w:rsidRPr="00163A34">
              <w:rPr>
                <w:rFonts w:asciiTheme="majorHAnsi" w:hAnsiTheme="majorHAnsi" w:cstheme="majorHAnsi"/>
                <w:noProof/>
                <w:color w:val="000000" w:themeColor="text1"/>
                <w:sz w:val="20"/>
                <w:lang w:eastAsia="en-US"/>
              </w:rPr>
              <w:t>.07.2022</w:t>
            </w:r>
          </w:p>
        </w:tc>
        <w:tc>
          <w:tcPr>
            <w:tcW w:w="2460" w:type="dxa"/>
            <w:vAlign w:val="center"/>
          </w:tcPr>
          <w:p w:rsidR="00163A34" w:rsidRPr="00163A34" w:rsidRDefault="005B793D" w:rsidP="007F1650">
            <w:pPr>
              <w:pStyle w:val="1"/>
              <w:ind w:left="0" w:firstLine="0"/>
              <w:jc w:val="center"/>
              <w:rPr>
                <w:rFonts w:asciiTheme="majorHAnsi" w:hAnsiTheme="majorHAnsi" w:cstheme="majorHAnsi"/>
                <w:noProof/>
                <w:color w:val="000000" w:themeColor="text1"/>
                <w:sz w:val="20"/>
                <w:lang w:eastAsia="en-US"/>
              </w:rPr>
            </w:pPr>
            <w:r>
              <w:rPr>
                <w:rFonts w:asciiTheme="majorHAnsi" w:hAnsiTheme="majorHAnsi" w:cstheme="majorHAnsi"/>
                <w:noProof/>
                <w:color w:val="000000" w:themeColor="text1"/>
                <w:sz w:val="20"/>
                <w:lang w:eastAsia="en-US"/>
              </w:rPr>
              <w:t>11</w:t>
            </w:r>
            <w:r w:rsidR="00163A34" w:rsidRPr="00163A34">
              <w:rPr>
                <w:rFonts w:asciiTheme="majorHAnsi" w:hAnsiTheme="majorHAnsi" w:cstheme="majorHAnsi"/>
                <w:noProof/>
                <w:color w:val="000000" w:themeColor="text1"/>
                <w:sz w:val="20"/>
                <w:lang w:eastAsia="en-US"/>
              </w:rPr>
              <w:t>.07.2022</w:t>
            </w:r>
          </w:p>
        </w:tc>
      </w:tr>
    </w:tbl>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9C597E" w:rsidRPr="00401D58" w:rsidRDefault="009C597E"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B5769E" w:rsidRPr="00426E51" w:rsidRDefault="00B5769E" w:rsidP="00B5769E">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B5769E" w:rsidRPr="00401D58" w:rsidTr="00005D4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B5769E" w:rsidRPr="00401D58" w:rsidTr="00005D46">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PMingLiU" w:hAnsi="Times New Roman"/>
                <w:color w:val="1F497D"/>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Lập mới</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Issued a new documents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V</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 L</w:t>
            </w:r>
            <w:r w:rsidR="00994FA0" w:rsidRPr="00401D58">
              <w:rPr>
                <w:rFonts w:ascii="Times New Roman" w:hAnsi="Times New Roman"/>
                <w:color w:val="1F497D"/>
                <w:sz w:val="20"/>
                <w:szCs w:val="20"/>
              </w:rPr>
              <w:t>u</w:t>
            </w:r>
            <w:r w:rsidRPr="00401D58">
              <w:rPr>
                <w:rFonts w:ascii="Times New Roman" w:hAnsi="Times New Roman"/>
                <w:color w:val="1F497D"/>
                <w:sz w:val="20"/>
                <w:szCs w:val="20"/>
              </w:rPr>
              <w:t>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Pr="008F2663" w:rsidRDefault="00E11D33" w:rsidP="00E11D33">
            <w:pPr>
              <w:pStyle w:val="a"/>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TS16949:2009</w:t>
            </w:r>
          </w:p>
          <w:p w:rsidR="008024A9" w:rsidRPr="00401D58" w:rsidRDefault="00994FA0"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TS16949:2009</w:t>
            </w:r>
          </w:p>
          <w:p w:rsidR="008024A9" w:rsidRPr="00401D58" w:rsidRDefault="008024A9" w:rsidP="00005D46">
            <w:pPr>
              <w:pStyle w:val="a"/>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Van Luc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Default="00E11D33" w:rsidP="00994FA0">
            <w:pPr>
              <w:pStyle w:val="a"/>
              <w:jc w:val="center"/>
              <w:rPr>
                <w:rFonts w:ascii="Times New Roman" w:eastAsia="Calibri" w:hAnsi="Times New Roman"/>
                <w:noProof w:val="0"/>
                <w:color w:val="1F497D"/>
                <w:sz w:val="20"/>
                <w:lang w:eastAsia="en-US"/>
              </w:rPr>
            </w:pPr>
            <w:r w:rsidRPr="008F2663">
              <w:rPr>
                <w:rFonts w:ascii="Times New Roman" w:eastAsia="Calibri" w:hAnsi="Times New Roman"/>
                <w:noProof w:val="0"/>
                <w:color w:val="000000"/>
                <w:sz w:val="20"/>
                <w:lang w:eastAsia="en-US"/>
              </w:rPr>
              <w:t>Sửa đổi hệ thống đảm bảo chất lượng</w:t>
            </w:r>
            <w:r w:rsidRPr="00E11D33">
              <w:rPr>
                <w:rFonts w:ascii="Times New Roman" w:eastAsia="Calibri" w:hAnsi="Times New Roman"/>
                <w:noProof w:val="0"/>
                <w:color w:val="1F497D"/>
                <w:sz w:val="20"/>
                <w:lang w:eastAsia="en-US"/>
              </w:rPr>
              <w:t xml:space="preserve"> </w:t>
            </w:r>
          </w:p>
          <w:p w:rsidR="008024A9" w:rsidRPr="00401D58" w:rsidRDefault="00994FA0" w:rsidP="00994FA0">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Modified the quality assurance system</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E11D33" w:rsidRPr="008F2663" w:rsidRDefault="00E11D33" w:rsidP="00E11D33">
            <w:pPr>
              <w:pStyle w:val="a"/>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IATF16949 :2016</w:t>
            </w:r>
          </w:p>
          <w:p w:rsidR="008024A9" w:rsidRPr="00401D58" w:rsidRDefault="00994FA0"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IATF16949 :2016</w:t>
            </w:r>
          </w:p>
          <w:p w:rsidR="008024A9" w:rsidRPr="00401D58" w:rsidRDefault="008024A9" w:rsidP="00005D46">
            <w:pPr>
              <w:pStyle w:val="a"/>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20190108</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1D33" w:rsidRDefault="00E11D33" w:rsidP="00005D46">
            <w:pPr>
              <w:autoSpaceDE w:val="0"/>
              <w:autoSpaceDN w:val="0"/>
              <w:adjustRightInd w:val="0"/>
              <w:spacing w:after="0" w:line="240" w:lineRule="auto"/>
              <w:jc w:val="center"/>
              <w:rPr>
                <w:rFonts w:ascii="Times New Roman" w:hAnsi="Times New Roman"/>
                <w:color w:val="000000"/>
                <w:sz w:val="20"/>
                <w:szCs w:val="20"/>
              </w:rPr>
            </w:pPr>
            <w:r w:rsidRPr="008F2663">
              <w:rPr>
                <w:rFonts w:ascii="Times New Roman" w:hAnsi="Times New Roman"/>
                <w:color w:val="000000"/>
                <w:sz w:val="20"/>
                <w:szCs w:val="20"/>
              </w:rPr>
              <w:t>Sửa theo yêu cầu VDA6.3</w:t>
            </w:r>
          </w:p>
          <w:p w:rsidR="002D099D"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Calibri" w:hAnsi="Times New Roman"/>
                <w:color w:val="1F497D"/>
                <w:sz w:val="20"/>
              </w:rPr>
              <w:t>Revised in accordance with</w:t>
            </w:r>
            <w:r w:rsidR="00F015CB" w:rsidRPr="00401D58">
              <w:rPr>
                <w:rFonts w:ascii="Times New Roman" w:hAnsi="Times New Roman"/>
                <w:color w:val="1F497D"/>
                <w:sz w:val="20"/>
                <w:szCs w:val="20"/>
              </w:rPr>
              <w:t xml:space="preserve">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w:t>
            </w:r>
            <w:r>
              <w:rPr>
                <w:rFonts w:ascii="Times New Roman" w:hAnsi="Times New Roman"/>
                <w:color w:val="1F497D"/>
                <w:sz w:val="20"/>
                <w:szCs w:val="20"/>
              </w:rPr>
              <w:t>200506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Khac Dan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07</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20210330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sidRPr="00600437">
              <w:rPr>
                <w:rFonts w:ascii="Times New Roman" w:hAnsi="Times New Roman"/>
                <w:color w:val="000000"/>
                <w:sz w:val="20"/>
                <w:szCs w:val="20"/>
              </w:rPr>
              <w:t>Cập nhật nội dung</w:t>
            </w:r>
            <w:r>
              <w:rPr>
                <w:rFonts w:ascii="Times New Roman" w:hAnsi="Times New Roman"/>
                <w:color w:val="1F497D"/>
                <w:sz w:val="20"/>
                <w:szCs w:val="20"/>
              </w:rPr>
              <w:t xml:space="preserve"> / Add content to Scope of application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08</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20220316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E5EA1" w:rsidRPr="00712F60" w:rsidRDefault="00CE5EA1"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Bổ sung yêu cầu khách hàng Hosiden </w:t>
            </w:r>
          </w:p>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Update </w:t>
            </w:r>
            <w:r w:rsidR="00CE5EA1" w:rsidRPr="00712F60">
              <w:rPr>
                <w:rFonts w:ascii="Times New Roman" w:hAnsi="Times New Roman"/>
                <w:color w:val="1F497D"/>
                <w:sz w:val="20"/>
                <w:szCs w:val="20"/>
              </w:rPr>
              <w:t xml:space="preserve">Customer </w:t>
            </w:r>
            <w:r w:rsidRPr="00712F60">
              <w:rPr>
                <w:rFonts w:ascii="Times New Roman" w:hAnsi="Times New Roman"/>
                <w:color w:val="1F497D"/>
                <w:sz w:val="20"/>
                <w:szCs w:val="20"/>
              </w:rPr>
              <w:t xml:space="preserve">Hosiden requirement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E5EA1"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4677F"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09</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994E85"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20220406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4677F" w:rsidP="00ED56CC">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Bổ sung  </w:t>
            </w:r>
            <w:r w:rsidR="00ED56CC" w:rsidRPr="00712F60">
              <w:rPr>
                <w:rFonts w:ascii="Times New Roman" w:hAnsi="Times New Roman"/>
                <w:color w:val="1F497D"/>
                <w:sz w:val="20"/>
                <w:szCs w:val="20"/>
              </w:rPr>
              <w:t xml:space="preserve">lưu trình </w:t>
            </w:r>
            <w:r w:rsidRPr="00712F60">
              <w:rPr>
                <w:rFonts w:ascii="Times New Roman" w:hAnsi="Times New Roman"/>
                <w:color w:val="1F497D"/>
                <w:sz w:val="20"/>
                <w:szCs w:val="20"/>
              </w:rPr>
              <w:t xml:space="preserve"> không đệ trình khác hàng</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4677F" w:rsidRPr="00712F60" w:rsidRDefault="00C4677F" w:rsidP="00C4677F">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Nguyen Viet Cuong</w:t>
            </w:r>
          </w:p>
          <w:p w:rsidR="00CD451F" w:rsidRPr="00712F60" w:rsidRDefault="00CD451F" w:rsidP="00C4677F">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10</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685BD6">
            <w:pPr>
              <w:autoSpaceDE w:val="0"/>
              <w:autoSpaceDN w:val="0"/>
              <w:adjustRightInd w:val="0"/>
              <w:spacing w:after="0" w:line="240" w:lineRule="auto"/>
              <w:rPr>
                <w:rFonts w:ascii="Times New Roman" w:hAnsi="Times New Roman"/>
                <w:color w:val="1F497D"/>
                <w:sz w:val="20"/>
                <w:szCs w:val="20"/>
              </w:rPr>
            </w:pPr>
            <w:r>
              <w:rPr>
                <w:rFonts w:ascii="Times New Roman" w:hAnsi="Times New Roman"/>
                <w:color w:val="1F497D"/>
                <w:sz w:val="20"/>
                <w:szCs w:val="20"/>
              </w:rPr>
              <w:t xml:space="preserve">           20220702</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Cập nhật yêu cầu khách hàng Hosiden về các lot đầu khi thay đổi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11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20220711</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Cập nhật survey nội bộ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bl>
    <w:p w:rsidR="00F93F99" w:rsidRPr="00401D58" w:rsidRDefault="00F93F99" w:rsidP="002D099D">
      <w:pPr>
        <w:spacing w:after="0" w:line="360" w:lineRule="auto"/>
        <w:rPr>
          <w:rFonts w:ascii="Times New Roman" w:hAnsi="Times New Roman"/>
          <w:color w:val="1F497D"/>
          <w:sz w:val="24"/>
          <w:lang w:eastAsia="ko-KR"/>
        </w:rPr>
      </w:pPr>
    </w:p>
    <w:p w:rsidR="00CE61DC" w:rsidRPr="00401D58" w:rsidRDefault="00CE61DC" w:rsidP="00CE61DC">
      <w:pPr>
        <w:pStyle w:val="ListParagraph"/>
        <w:spacing w:after="0" w:line="360" w:lineRule="auto"/>
        <w:ind w:left="1080"/>
        <w:jc w:val="both"/>
        <w:rPr>
          <w:rFonts w:ascii="Times New Roman" w:hAnsi="Times New Roman"/>
          <w:color w:val="1F497D"/>
          <w:sz w:val="24"/>
        </w:rPr>
      </w:pPr>
    </w:p>
    <w:p w:rsidR="00994FA0" w:rsidRPr="00401D58" w:rsidRDefault="00994FA0" w:rsidP="00CE61DC">
      <w:pPr>
        <w:pStyle w:val="ListParagraph"/>
        <w:spacing w:after="0" w:line="360" w:lineRule="auto"/>
        <w:ind w:left="1080"/>
        <w:jc w:val="both"/>
        <w:rPr>
          <w:rFonts w:ascii="Times New Roman" w:hAnsi="Times New Roman"/>
          <w:color w:val="1F497D"/>
          <w:sz w:val="24"/>
        </w:rPr>
      </w:pPr>
    </w:p>
    <w:p w:rsidR="00F93F99" w:rsidRPr="00BC5771" w:rsidRDefault="00BC5771" w:rsidP="00BC5771">
      <w:pPr>
        <w:pStyle w:val="ListParagraph"/>
        <w:numPr>
          <w:ilvl w:val="0"/>
          <w:numId w:val="1"/>
        </w:numPr>
        <w:spacing w:after="0" w:line="360" w:lineRule="auto"/>
        <w:ind w:hanging="720"/>
        <w:jc w:val="both"/>
        <w:rPr>
          <w:rFonts w:ascii="Times New Roman" w:hAnsi="Times New Roman"/>
          <w:b/>
          <w:sz w:val="28"/>
        </w:rPr>
      </w:pPr>
      <w:r w:rsidRPr="00FF1EFB">
        <w:rPr>
          <w:rFonts w:ascii="Times New Roman" w:hAnsi="Times New Roman"/>
          <w:b/>
          <w:sz w:val="28"/>
        </w:rPr>
        <w:t xml:space="preserve">Mục </w:t>
      </w:r>
      <w:r>
        <w:rPr>
          <w:rFonts w:ascii="Times New Roman" w:hAnsi="Times New Roman"/>
          <w:b/>
          <w:sz w:val="28"/>
        </w:rPr>
        <w:t xml:space="preserve">đích / </w:t>
      </w:r>
      <w:r w:rsidR="00994FA0" w:rsidRPr="00401D58">
        <w:rPr>
          <w:rFonts w:ascii="Times New Roman" w:hAnsi="Times New Roman"/>
          <w:b/>
          <w:color w:val="1F497D"/>
          <w:sz w:val="28"/>
        </w:rPr>
        <w:t>Purpose</w:t>
      </w:r>
      <w:r w:rsidR="00F93F99" w:rsidRPr="00401D58">
        <w:rPr>
          <w:rFonts w:ascii="Times New Roman" w:hAnsi="Times New Roman"/>
          <w:b/>
          <w:color w:val="1F497D"/>
          <w:sz w:val="28"/>
        </w:rPr>
        <w:t>:</w:t>
      </w:r>
    </w:p>
    <w:p w:rsidR="00A610D3" w:rsidRDefault="00A610D3" w:rsidP="00042059">
      <w:pPr>
        <w:pStyle w:val="ListParagraph"/>
        <w:spacing w:after="0" w:line="360" w:lineRule="auto"/>
        <w:jc w:val="both"/>
        <w:rPr>
          <w:rFonts w:ascii="Times New Roman" w:hAnsi="Times New Roman"/>
          <w:sz w:val="24"/>
        </w:rPr>
      </w:pPr>
      <w:r>
        <w:rPr>
          <w:rFonts w:ascii="Times New Roman" w:hAnsi="Times New Roman"/>
          <w:sz w:val="24"/>
        </w:rPr>
        <w:t>Hướng dẫn kiểm soát các sự thay đổi t</w:t>
      </w:r>
      <w:r w:rsidRPr="007027E6">
        <w:rPr>
          <w:rFonts w:ascii="Times New Roman" w:hAnsi="Times New Roman"/>
          <w:sz w:val="24"/>
        </w:rPr>
        <w:t xml:space="preserve">rong quá trình nghiên cứu </w:t>
      </w:r>
      <w:r>
        <w:rPr>
          <w:rFonts w:ascii="Times New Roman" w:hAnsi="Times New Roman"/>
          <w:sz w:val="24"/>
        </w:rPr>
        <w:t xml:space="preserve">phát triển sản phẩm </w:t>
      </w:r>
      <w:r w:rsidRPr="007027E6">
        <w:rPr>
          <w:rFonts w:ascii="Times New Roman" w:hAnsi="Times New Roman"/>
          <w:sz w:val="24"/>
        </w:rPr>
        <w:t>và sản xuất</w:t>
      </w:r>
      <w:r>
        <w:rPr>
          <w:rFonts w:ascii="Times New Roman" w:hAnsi="Times New Roman"/>
          <w:sz w:val="24"/>
        </w:rPr>
        <w:t xml:space="preserve"> hàng loạt</w:t>
      </w:r>
      <w:r w:rsidRPr="007027E6">
        <w:rPr>
          <w:rFonts w:ascii="Times New Roman" w:hAnsi="Times New Roman"/>
          <w:sz w:val="24"/>
        </w:rPr>
        <w:t>, tiến hành kiểm soát các sự thay đổi phát sinh của các nhân tố</w:t>
      </w:r>
      <w:r>
        <w:rPr>
          <w:rFonts w:ascii="Times New Roman" w:hAnsi="Times New Roman"/>
          <w:sz w:val="24"/>
        </w:rPr>
        <w:t xml:space="preserve"> chính (4M-1I-1E:</w:t>
      </w:r>
      <w:r w:rsidRPr="007027E6">
        <w:rPr>
          <w:rFonts w:ascii="Times New Roman" w:hAnsi="Times New Roman"/>
          <w:sz w:val="24"/>
        </w:rPr>
        <w:t xml:space="preserve"> con người, máy móc, vật liệu, phương pháp</w:t>
      </w:r>
      <w:r>
        <w:rPr>
          <w:rFonts w:ascii="Times New Roman" w:hAnsi="Times New Roman"/>
          <w:sz w:val="24"/>
        </w:rPr>
        <w:t>, thông tin, môi trường</w:t>
      </w:r>
      <w:r w:rsidRPr="007027E6">
        <w:rPr>
          <w:rFonts w:ascii="Times New Roman" w:hAnsi="Times New Roman"/>
          <w:sz w:val="24"/>
        </w:rPr>
        <w:t>) ảnh hưởng đến chất lượng sản phẩm, từ đó đảm bảo chất lượng sản phẩm.</w:t>
      </w:r>
    </w:p>
    <w:p w:rsidR="00042059" w:rsidRPr="00401D58" w:rsidRDefault="00042059" w:rsidP="00042059">
      <w:pPr>
        <w:pStyle w:val="ListParagraph"/>
        <w:spacing w:after="0" w:line="360" w:lineRule="auto"/>
        <w:jc w:val="both"/>
        <w:rPr>
          <w:rFonts w:ascii="Times New Roman" w:hAnsi="Times New Roman"/>
          <w:color w:val="1F497D"/>
          <w:sz w:val="24"/>
        </w:rPr>
      </w:pPr>
      <w:r w:rsidRPr="00401D58">
        <w:rPr>
          <w:rFonts w:ascii="Times New Roman" w:hAnsi="Times New Roman"/>
          <w:color w:val="1F497D"/>
          <w:sz w:val="24"/>
        </w:rPr>
        <w:t xml:space="preserve">To provide the guidance on controlling changes in product research and development and mass production processes, changes in key </w:t>
      </w:r>
      <w:r w:rsidRPr="004D163F">
        <w:rPr>
          <w:rFonts w:ascii="Times New Roman" w:hAnsi="Times New Roman"/>
          <w:color w:val="1F497D"/>
          <w:sz w:val="24"/>
        </w:rPr>
        <w:t>factors (4M-1I-1E:</w:t>
      </w:r>
      <w:r w:rsidRPr="00401D58">
        <w:rPr>
          <w:rFonts w:ascii="Times New Roman" w:hAnsi="Times New Roman"/>
          <w:color w:val="1F497D"/>
          <w:sz w:val="24"/>
        </w:rPr>
        <w:t xml:space="preserve"> </w:t>
      </w:r>
      <w:r w:rsidR="00B0318D" w:rsidRPr="00401D58">
        <w:rPr>
          <w:rFonts w:ascii="Times New Roman" w:hAnsi="Times New Roman"/>
          <w:color w:val="1F497D"/>
          <w:sz w:val="24"/>
        </w:rPr>
        <w:t>Man, Machine, Material, Method, Information, Environment</w:t>
      </w:r>
      <w:r w:rsidRPr="00401D58">
        <w:rPr>
          <w:rFonts w:ascii="Times New Roman" w:hAnsi="Times New Roman"/>
          <w:color w:val="1F497D"/>
          <w:sz w:val="24"/>
        </w:rPr>
        <w:t>) affecting product quality, thereby ensuring product quality.</w:t>
      </w:r>
    </w:p>
    <w:p w:rsidR="00F93F99" w:rsidRPr="00A610D3" w:rsidRDefault="00A610D3" w:rsidP="00A610D3">
      <w:pPr>
        <w:pStyle w:val="ListParagraph"/>
        <w:numPr>
          <w:ilvl w:val="0"/>
          <w:numId w:val="1"/>
        </w:numPr>
        <w:spacing w:after="0" w:line="360" w:lineRule="auto"/>
        <w:ind w:hanging="720"/>
        <w:jc w:val="both"/>
        <w:rPr>
          <w:rFonts w:ascii="Times New Roman" w:hAnsi="Times New Roman"/>
          <w:b/>
          <w:sz w:val="28"/>
        </w:rPr>
      </w:pPr>
      <w:r>
        <w:rPr>
          <w:rFonts w:ascii="Times New Roman" w:hAnsi="Times New Roman"/>
          <w:b/>
          <w:sz w:val="28"/>
        </w:rPr>
        <w:t>Phạm vi /</w:t>
      </w:r>
      <w:r w:rsidR="00042059" w:rsidRPr="00401D58">
        <w:rPr>
          <w:rFonts w:ascii="Times New Roman" w:hAnsi="Times New Roman"/>
          <w:color w:val="1F497D"/>
          <w:sz w:val="24"/>
        </w:rPr>
        <w:t> </w:t>
      </w:r>
      <w:r w:rsidR="00CD4942" w:rsidRPr="00401D58">
        <w:rPr>
          <w:rFonts w:ascii="Times New Roman" w:hAnsi="Times New Roman"/>
          <w:b/>
          <w:color w:val="1F497D"/>
          <w:sz w:val="28"/>
        </w:rPr>
        <w:t>Scope of application</w:t>
      </w:r>
      <w:r w:rsidR="00F93F99" w:rsidRPr="00401D58">
        <w:rPr>
          <w:rFonts w:ascii="Times New Roman" w:hAnsi="Times New Roman"/>
          <w:b/>
          <w:color w:val="1F497D"/>
          <w:sz w:val="28"/>
        </w:rPr>
        <w:t>:</w:t>
      </w:r>
    </w:p>
    <w:p w:rsidR="00A610D3" w:rsidRPr="009D31E4" w:rsidRDefault="00A610D3" w:rsidP="00A610D3">
      <w:pPr>
        <w:pStyle w:val="ListParagraph"/>
        <w:spacing w:after="0" w:line="360" w:lineRule="auto"/>
        <w:jc w:val="both"/>
        <w:rPr>
          <w:rFonts w:ascii="Times New Roman" w:hAnsi="Times New Roman"/>
          <w:sz w:val="24"/>
        </w:rPr>
      </w:pPr>
      <w:r w:rsidRPr="007027E6">
        <w:rPr>
          <w:rFonts w:ascii="Times New Roman" w:hAnsi="Times New Roman"/>
          <w:sz w:val="24"/>
        </w:rPr>
        <w:t xml:space="preserve">Áp dụng đối với thay đổi </w:t>
      </w:r>
      <w:r>
        <w:rPr>
          <w:rFonts w:ascii="Times New Roman" w:hAnsi="Times New Roman"/>
          <w:sz w:val="24"/>
        </w:rPr>
        <w:t>4M-1I-1E</w:t>
      </w:r>
      <w:r w:rsidRPr="007027E6">
        <w:rPr>
          <w:rFonts w:ascii="Times New Roman" w:hAnsi="Times New Roman"/>
          <w:sz w:val="24"/>
        </w:rPr>
        <w:t xml:space="preserve"> phát sinh đối với các sản phẩm đã sản xuất đạ</w:t>
      </w:r>
      <w:r w:rsidR="00C07867">
        <w:rPr>
          <w:rFonts w:ascii="Times New Roman" w:hAnsi="Times New Roman"/>
          <w:sz w:val="24"/>
        </w:rPr>
        <w:t xml:space="preserve">i trà, </w:t>
      </w:r>
      <w:r w:rsidRPr="007027E6">
        <w:rPr>
          <w:rFonts w:ascii="Times New Roman" w:hAnsi="Times New Roman"/>
          <w:sz w:val="24"/>
        </w:rPr>
        <w:t>sản phẩm mẫu đã thông qua khách hàng xác nhậ</w:t>
      </w:r>
      <w:r w:rsidR="00C07867">
        <w:rPr>
          <w:rFonts w:ascii="Times New Roman" w:hAnsi="Times New Roman"/>
          <w:sz w:val="24"/>
        </w:rPr>
        <w:t xml:space="preserve">n hoặc sản phẩm mẫu chưa kết thúc </w:t>
      </w:r>
      <w:r w:rsidR="008775A4">
        <w:rPr>
          <w:rFonts w:ascii="Times New Roman" w:hAnsi="Times New Roman"/>
          <w:sz w:val="24"/>
        </w:rPr>
        <w:t xml:space="preserve">hoàn toàn </w:t>
      </w:r>
      <w:r w:rsidR="00C07867">
        <w:rPr>
          <w:rFonts w:ascii="Times New Roman" w:hAnsi="Times New Roman"/>
          <w:sz w:val="24"/>
        </w:rPr>
        <w:t xml:space="preserve">quá trình phê duyệt.  </w:t>
      </w:r>
    </w:p>
    <w:p w:rsidR="00CD4942" w:rsidRPr="00401D58" w:rsidRDefault="00CD4942" w:rsidP="00A2530A">
      <w:pPr>
        <w:pStyle w:val="ListParagraph"/>
        <w:spacing w:after="0" w:line="360" w:lineRule="auto"/>
        <w:jc w:val="both"/>
        <w:rPr>
          <w:rFonts w:ascii="Times New Roman" w:hAnsi="Times New Roman"/>
          <w:color w:val="1F497D"/>
          <w:sz w:val="24"/>
        </w:rPr>
      </w:pPr>
      <w:r w:rsidRPr="00401D58">
        <w:rPr>
          <w:rFonts w:ascii="Times New Roman" w:hAnsi="Times New Roman"/>
          <w:color w:val="1F497D"/>
          <w:sz w:val="24"/>
        </w:rPr>
        <w:t>This procedure is applied to changes in 4M-1I-</w:t>
      </w:r>
      <w:r w:rsidR="00C07867">
        <w:rPr>
          <w:rFonts w:ascii="Times New Roman" w:hAnsi="Times New Roman"/>
          <w:color w:val="1F497D"/>
          <w:sz w:val="24"/>
        </w:rPr>
        <w:t>1E for mass-produced products,</w:t>
      </w:r>
      <w:r w:rsidRPr="00401D58">
        <w:rPr>
          <w:rFonts w:ascii="Times New Roman" w:hAnsi="Times New Roman"/>
          <w:color w:val="1F497D"/>
          <w:sz w:val="24"/>
        </w:rPr>
        <w:t xml:space="preserve"> prototypes that </w:t>
      </w:r>
      <w:r w:rsidR="00C07867">
        <w:rPr>
          <w:rFonts w:ascii="Times New Roman" w:hAnsi="Times New Roman"/>
          <w:color w:val="1F497D"/>
          <w:sz w:val="24"/>
        </w:rPr>
        <w:t>have been verified</w:t>
      </w:r>
      <w:r w:rsidR="008775A4">
        <w:rPr>
          <w:rFonts w:ascii="Times New Roman" w:hAnsi="Times New Roman"/>
          <w:color w:val="1F497D"/>
          <w:sz w:val="24"/>
        </w:rPr>
        <w:t xml:space="preserve"> by customers or s</w:t>
      </w:r>
      <w:r w:rsidR="008775A4" w:rsidRPr="008775A4">
        <w:rPr>
          <w:rFonts w:ascii="Times New Roman" w:hAnsi="Times New Roman"/>
          <w:color w:val="1F497D"/>
          <w:sz w:val="24"/>
        </w:rPr>
        <w:t>ample approval process is not completed completely.</w:t>
      </w:r>
    </w:p>
    <w:p w:rsidR="0065327E" w:rsidRPr="00A610D3" w:rsidRDefault="00A610D3" w:rsidP="00A610D3">
      <w:pPr>
        <w:pStyle w:val="ListParagraph"/>
        <w:numPr>
          <w:ilvl w:val="0"/>
          <w:numId w:val="1"/>
        </w:numPr>
        <w:spacing w:after="0" w:line="360" w:lineRule="auto"/>
        <w:ind w:hanging="720"/>
        <w:jc w:val="both"/>
        <w:rPr>
          <w:rFonts w:ascii="Times New Roman" w:hAnsi="Times New Roman"/>
          <w:b/>
          <w:sz w:val="28"/>
        </w:rPr>
      </w:pPr>
      <w:r w:rsidRPr="009C597E">
        <w:rPr>
          <w:rFonts w:ascii="Times New Roman" w:hAnsi="Times New Roman"/>
          <w:b/>
          <w:sz w:val="28"/>
        </w:rPr>
        <w:t>Định nghĩa, thuật ngữ và từ viết tắt</w:t>
      </w:r>
      <w:r>
        <w:rPr>
          <w:rFonts w:ascii="Times New Roman" w:hAnsi="Times New Roman"/>
          <w:b/>
          <w:sz w:val="28"/>
        </w:rPr>
        <w:t xml:space="preserve"> / </w:t>
      </w:r>
      <w:r w:rsidR="00CD4942" w:rsidRPr="00401D58">
        <w:rPr>
          <w:rFonts w:ascii="Times New Roman" w:hAnsi="Times New Roman"/>
          <w:b/>
          <w:color w:val="1F497D"/>
          <w:sz w:val="28"/>
        </w:rPr>
        <w:t>Definition, Terminology and Abbreviation</w:t>
      </w:r>
      <w:r w:rsidR="00C05E59" w:rsidRPr="00401D58">
        <w:rPr>
          <w:rFonts w:ascii="Times New Roman" w:hAnsi="Times New Roman"/>
          <w:b/>
          <w:color w:val="1F497D"/>
          <w:sz w:val="28"/>
        </w:rPr>
        <w:t>:</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4M-1I-1E</w:t>
      </w:r>
      <w:r w:rsidRPr="0065327E">
        <w:rPr>
          <w:rFonts w:ascii="Times New Roman" w:hAnsi="Times New Roman"/>
          <w:sz w:val="24"/>
        </w:rPr>
        <w:t>: Là chỉ tình hình thay đổi phát sinh các điều kiện liên quan đến phương diện 4M</w:t>
      </w:r>
      <w:r>
        <w:rPr>
          <w:rFonts w:ascii="Times New Roman" w:hAnsi="Times New Roman"/>
          <w:sz w:val="24"/>
        </w:rPr>
        <w:t>-1I-1E</w:t>
      </w:r>
      <w:r w:rsidRPr="0065327E">
        <w:rPr>
          <w:rFonts w:ascii="Times New Roman" w:hAnsi="Times New Roman"/>
          <w:sz w:val="24"/>
        </w:rPr>
        <w:t xml:space="preserve"> trong quá trình nghiên cứu và sản xuất sản phẩm. Bao gồm 4 loại hình thay đổi là thay đổi về con người, thay đổi về thiết bị, thay đổi về vật liệu và thay đổi về phương pháp</w:t>
      </w:r>
      <w:r>
        <w:rPr>
          <w:rFonts w:ascii="Times New Roman" w:hAnsi="Times New Roman"/>
          <w:sz w:val="24"/>
        </w:rPr>
        <w:t>, thay đổi thông tin, thay đổi môi trường.</w:t>
      </w:r>
    </w:p>
    <w:p w:rsidR="00B0318D" w:rsidRPr="00401D58" w:rsidRDefault="00B0318D" w:rsidP="00B0318D">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4M-1I-1E</w:t>
      </w:r>
      <w:r w:rsidRPr="00401D58">
        <w:rPr>
          <w:rFonts w:ascii="Times New Roman" w:hAnsi="Times New Roman"/>
          <w:color w:val="1F497D"/>
          <w:sz w:val="24"/>
        </w:rPr>
        <w:t>: means a change in the 4M-1I-1E-related conditions during product research and production. There are 4 types of changes: changes in man, changes in machine, changes in material and changes in method, change in information, change in environment.</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về con ngườ</w:t>
      </w:r>
      <w:r>
        <w:rPr>
          <w:rFonts w:ascii="Times New Roman" w:hAnsi="Times New Roman"/>
          <w:b/>
          <w:sz w:val="24"/>
        </w:rPr>
        <w:t>i (</w:t>
      </w:r>
      <w:r w:rsidRPr="0065327E">
        <w:rPr>
          <w:rFonts w:ascii="Times New Roman" w:hAnsi="Times New Roman"/>
          <w:b/>
          <w:sz w:val="24"/>
        </w:rPr>
        <w:t>Man)</w:t>
      </w:r>
      <w:r w:rsidRPr="0065327E">
        <w:rPr>
          <w:rFonts w:ascii="Times New Roman" w:hAnsi="Times New Roman"/>
          <w:sz w:val="24"/>
        </w:rPr>
        <w:t>: Là chỉ sự thay đổi phát sinh đối với người tham gia vào quá trình nghiên cứu và sản xuất sản phẩm, do nghỉ phép, điều động, nghỉ việc, làm thay hoặc quay lại cương vị công việc cũ, do một người mới làm thay. Người tham gia bao gồm các nhân viên phụ trách liên quan đến khách hàng và trong nội bộ công ty.</w:t>
      </w:r>
    </w:p>
    <w:p w:rsidR="00B0318D" w:rsidRPr="00401D58" w:rsidRDefault="00B0318D" w:rsidP="00B0318D">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lastRenderedPageBreak/>
        <w:t>Change in Man:</w:t>
      </w:r>
      <w:r w:rsidRPr="00401D58">
        <w:rPr>
          <w:rFonts w:ascii="Times New Roman" w:hAnsi="Times New Roman"/>
          <w:color w:val="1F497D"/>
          <w:sz w:val="24"/>
        </w:rPr>
        <w:t xml:space="preserve"> means a change in people who participate in the product research and production process due to leave, dispatch, off-work, replacement or returning to old job done by a new staff. Participants include employees in charge of customer services and members of the company.</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thiết bị</w:t>
      </w:r>
      <w:r>
        <w:rPr>
          <w:rFonts w:ascii="Times New Roman" w:hAnsi="Times New Roman"/>
          <w:b/>
          <w:sz w:val="24"/>
        </w:rPr>
        <w:t xml:space="preserve"> (M</w:t>
      </w:r>
      <w:r w:rsidRPr="0065327E">
        <w:rPr>
          <w:rFonts w:ascii="Times New Roman" w:hAnsi="Times New Roman"/>
          <w:b/>
          <w:sz w:val="24"/>
        </w:rPr>
        <w:t>achine)</w:t>
      </w:r>
      <w:r w:rsidRPr="0065327E">
        <w:rPr>
          <w:rFonts w:ascii="Times New Roman" w:hAnsi="Times New Roman"/>
          <w:sz w:val="24"/>
        </w:rPr>
        <w:t>: Là chỉ sự thay đổi về tăng thêm, sửa chữa, dùng thay thế các dụng cụ kiểm tra, đồ gá, dụng cụ, khuôn, thiết bị trong quá trình nghiên cứu và sản xuất.</w:t>
      </w:r>
    </w:p>
    <w:p w:rsidR="00B0318D" w:rsidRPr="00401D58" w:rsidRDefault="00B0318D" w:rsidP="0065327E">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w:t>
      </w:r>
      <w:r w:rsidRPr="00401D58">
        <w:rPr>
          <w:rFonts w:ascii="Times New Roman" w:hAnsi="Times New Roman"/>
          <w:b/>
          <w:color w:val="1F497D"/>
          <w:sz w:val="24"/>
        </w:rPr>
        <w:t>achine</w:t>
      </w:r>
      <w:r w:rsidRPr="00401D58">
        <w:rPr>
          <w:rFonts w:ascii="Times New Roman" w:hAnsi="Times New Roman"/>
          <w:color w:val="1F497D"/>
          <w:sz w:val="24"/>
        </w:rPr>
        <w:t>:</w:t>
      </w:r>
      <w:r w:rsidR="0065327E" w:rsidRPr="00401D58">
        <w:rPr>
          <w:rFonts w:ascii="Times New Roman" w:hAnsi="Times New Roman"/>
          <w:color w:val="1F497D"/>
          <w:sz w:val="24"/>
        </w:rPr>
        <w:t xml:space="preserve"> </w:t>
      </w:r>
      <w:r w:rsidRPr="00401D58">
        <w:rPr>
          <w:rFonts w:ascii="Times New Roman" w:hAnsi="Times New Roman"/>
          <w:color w:val="1F497D"/>
          <w:sz w:val="24"/>
        </w:rPr>
        <w:t>means on a change in addition, repair or replacement of inspection instruments, jigs, tools, molds and equipment in the research and production process.</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về vật liệu (Material)</w:t>
      </w:r>
      <w:r w:rsidRPr="0065327E">
        <w:rPr>
          <w:rFonts w:ascii="Times New Roman" w:hAnsi="Times New Roman"/>
          <w:sz w:val="24"/>
        </w:rPr>
        <w:t>: Là chỉ sự thay đổi về vật liệu đóng gói, phụ liệu, nguyên vật liệu gia công trong quá trình nghiên cứ</w:t>
      </w:r>
      <w:r>
        <w:rPr>
          <w:rFonts w:ascii="Times New Roman" w:hAnsi="Times New Roman"/>
          <w:sz w:val="24"/>
        </w:rPr>
        <w:t>u</w:t>
      </w:r>
      <w:r w:rsidRPr="0065327E">
        <w:rPr>
          <w:rFonts w:ascii="Times New Roman" w:hAnsi="Times New Roman"/>
          <w:sz w:val="24"/>
        </w:rPr>
        <w:t xml:space="preserve"> và sản xuất</w:t>
      </w:r>
    </w:p>
    <w:p w:rsidR="0065327E" w:rsidRPr="00401D58" w:rsidRDefault="00B0318D" w:rsidP="0065327E">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Material</w:t>
      </w:r>
      <w:r w:rsidR="0065327E" w:rsidRPr="00401D58">
        <w:rPr>
          <w:rFonts w:ascii="Times New Roman" w:hAnsi="Times New Roman"/>
          <w:color w:val="1F497D"/>
          <w:sz w:val="24"/>
        </w:rPr>
        <w:t xml:space="preserve">: </w:t>
      </w:r>
      <w:r w:rsidR="000A235C" w:rsidRPr="00401D58">
        <w:rPr>
          <w:rFonts w:ascii="Times New Roman" w:hAnsi="Times New Roman"/>
          <w:color w:val="1F497D"/>
          <w:sz w:val="24"/>
        </w:rPr>
        <w:t>means a change in in packaging materials, auxiliary materials and processing materials in the research and production process</w:t>
      </w:r>
    </w:p>
    <w:p w:rsidR="00A610D3"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phương pháp (</w:t>
      </w:r>
      <w:r w:rsidRPr="0065327E">
        <w:rPr>
          <w:rFonts w:ascii="Times New Roman" w:hAnsi="Times New Roman"/>
          <w:b/>
          <w:sz w:val="24"/>
        </w:rPr>
        <w:t>Method</w:t>
      </w:r>
      <w:r w:rsidRPr="0065327E">
        <w:rPr>
          <w:rFonts w:ascii="Times New Roman" w:hAnsi="Times New Roman"/>
          <w:sz w:val="24"/>
        </w:rPr>
        <w:t xml:space="preserve">): Là chỉ sự thay đổi về phương pháp thao tác, phương pháp kiểm tra, tham số, lưu trình, yêu cầu của khách hàng trong quá trình nghiên cứu và sản xuất; hoặc sự thay đổi về tiêu chuẩn/ quy định liên quan mà công ty </w:t>
      </w:r>
      <w:r>
        <w:rPr>
          <w:rFonts w:ascii="Times New Roman" w:hAnsi="Times New Roman"/>
          <w:sz w:val="24"/>
        </w:rPr>
        <w:t>M&amp;C</w:t>
      </w:r>
      <w:r w:rsidRPr="0065327E">
        <w:rPr>
          <w:rFonts w:ascii="Times New Roman" w:hAnsi="Times New Roman"/>
          <w:sz w:val="24"/>
        </w:rPr>
        <w:t xml:space="preserve"> áp dụng.</w:t>
      </w:r>
    </w:p>
    <w:p w:rsidR="000A235C" w:rsidRPr="00401D58" w:rsidRDefault="000A235C" w:rsidP="00B2332B">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Method</w:t>
      </w:r>
      <w:r w:rsidR="0065327E" w:rsidRPr="00401D58">
        <w:rPr>
          <w:rFonts w:ascii="Times New Roman" w:hAnsi="Times New Roman"/>
          <w:color w:val="1F497D"/>
          <w:sz w:val="24"/>
        </w:rPr>
        <w:t xml:space="preserve">: </w:t>
      </w:r>
      <w:r w:rsidRPr="00401D58">
        <w:rPr>
          <w:rFonts w:ascii="Times New Roman" w:hAnsi="Times New Roman"/>
          <w:color w:val="1F497D"/>
          <w:sz w:val="24"/>
        </w:rPr>
        <w:t>means a change in manipulation metho</w:t>
      </w:r>
      <w:r w:rsidR="00E9196B" w:rsidRPr="00401D58">
        <w:rPr>
          <w:rFonts w:ascii="Times New Roman" w:hAnsi="Times New Roman"/>
          <w:color w:val="1F497D"/>
          <w:sz w:val="24"/>
        </w:rPr>
        <w:t>ds, testing methods, parameters and</w:t>
      </w:r>
      <w:r w:rsidRPr="00401D58">
        <w:rPr>
          <w:rFonts w:ascii="Times New Roman" w:hAnsi="Times New Roman"/>
          <w:color w:val="1F497D"/>
          <w:sz w:val="24"/>
        </w:rPr>
        <w:t xml:space="preserve"> flow charts, requirements of customers in the research and production process; or a change in the relevant standards/ regulations applied by M&amp;C Company.</w:t>
      </w:r>
    </w:p>
    <w:p w:rsidR="00A610D3" w:rsidRPr="00B2332B"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thông tin (Information</w:t>
      </w:r>
      <w:r w:rsidRPr="0065327E">
        <w:rPr>
          <w:rFonts w:ascii="Times New Roman" w:hAnsi="Times New Roman"/>
          <w:sz w:val="24"/>
        </w:rPr>
        <w:t>): Là chỉ sự thay đổi về</w:t>
      </w:r>
      <w:r>
        <w:rPr>
          <w:rFonts w:ascii="Times New Roman" w:hAnsi="Times New Roman"/>
          <w:sz w:val="24"/>
        </w:rPr>
        <w:t xml:space="preserve"> các</w:t>
      </w:r>
      <w:r w:rsidRPr="00B2332B">
        <w:rPr>
          <w:rFonts w:ascii="Times New Roman" w:hAnsi="Times New Roman"/>
          <w:sz w:val="24"/>
        </w:rPr>
        <w:t xml:space="preserve"> thông tin hỗ trợ đầu vào thực hiện quá trình như các thông tin ở dạng văn bản quy trình, hướng dẫn công việc, phương pháp kiểm tra thử nghiệm hoặc các thông tin không ở dạng văn bản khác …)</w:t>
      </w:r>
    </w:p>
    <w:p w:rsidR="00A069E9" w:rsidRPr="00401D58" w:rsidRDefault="000A235C" w:rsidP="00B2332B">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Information</w:t>
      </w:r>
      <w:r w:rsidR="00B2332B" w:rsidRPr="00401D58">
        <w:rPr>
          <w:rFonts w:ascii="Times New Roman" w:hAnsi="Times New Roman"/>
          <w:color w:val="1F497D"/>
          <w:sz w:val="24"/>
        </w:rPr>
        <w:t xml:space="preserve">: </w:t>
      </w:r>
      <w:r w:rsidR="00A069E9" w:rsidRPr="00401D58">
        <w:rPr>
          <w:rFonts w:ascii="Times New Roman" w:hAnsi="Times New Roman"/>
          <w:color w:val="1F497D"/>
          <w:sz w:val="24"/>
        </w:rPr>
        <w:t>means a change in the information supporting the implementation of the process such as written information, work instructions, test methods or other non-written information, etc.)</w:t>
      </w:r>
    </w:p>
    <w:p w:rsidR="00A610D3" w:rsidRPr="0065327E" w:rsidRDefault="00A610D3" w:rsidP="00A610D3">
      <w:pPr>
        <w:pStyle w:val="ListParagraph"/>
        <w:spacing w:after="0" w:line="360" w:lineRule="auto"/>
        <w:jc w:val="both"/>
        <w:rPr>
          <w:rFonts w:ascii="Times New Roman" w:hAnsi="Times New Roman"/>
          <w:b/>
          <w:sz w:val="28"/>
        </w:rPr>
      </w:pPr>
      <w:r w:rsidRPr="0065327E">
        <w:rPr>
          <w:rFonts w:ascii="Times New Roman" w:hAnsi="Times New Roman"/>
          <w:b/>
          <w:sz w:val="24"/>
        </w:rPr>
        <w:t>Thay đổ</w:t>
      </w:r>
      <w:r>
        <w:rPr>
          <w:rFonts w:ascii="Times New Roman" w:hAnsi="Times New Roman"/>
          <w:b/>
          <w:sz w:val="24"/>
        </w:rPr>
        <w:t>i môi trường (Environment</w:t>
      </w:r>
      <w:r w:rsidRPr="0065327E">
        <w:rPr>
          <w:rFonts w:ascii="Times New Roman" w:hAnsi="Times New Roman"/>
          <w:sz w:val="24"/>
        </w:rPr>
        <w:t>): Là chỉ sự</w:t>
      </w:r>
      <w:r>
        <w:rPr>
          <w:rFonts w:ascii="Times New Roman" w:hAnsi="Times New Roman"/>
          <w:sz w:val="24"/>
        </w:rPr>
        <w:t xml:space="preserve"> thay đổi đối với môi trường làm việc như điều kiện nhiệt độ, độ ẩm</w:t>
      </w:r>
    </w:p>
    <w:p w:rsidR="0065327E" w:rsidRPr="00401D58" w:rsidRDefault="00A069E9" w:rsidP="0065327E">
      <w:pPr>
        <w:pStyle w:val="ListParagraph"/>
        <w:spacing w:after="0" w:line="360" w:lineRule="auto"/>
        <w:jc w:val="both"/>
        <w:rPr>
          <w:rFonts w:ascii="Times New Roman" w:hAnsi="Times New Roman"/>
          <w:b/>
          <w:color w:val="1F497D"/>
          <w:sz w:val="28"/>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Environment</w:t>
      </w:r>
      <w:r w:rsidR="00B2332B" w:rsidRPr="00401D58">
        <w:rPr>
          <w:rFonts w:ascii="Times New Roman" w:hAnsi="Times New Roman"/>
          <w:color w:val="1F497D"/>
          <w:sz w:val="24"/>
        </w:rPr>
        <w:t xml:space="preserve">): </w:t>
      </w:r>
      <w:r w:rsidR="009A2F49" w:rsidRPr="00401D58">
        <w:rPr>
          <w:rFonts w:ascii="Times New Roman" w:hAnsi="Times New Roman"/>
          <w:color w:val="1F497D"/>
          <w:sz w:val="24"/>
        </w:rPr>
        <w:t>means a change in the working environment such as temperature, humidity</w:t>
      </w:r>
    </w:p>
    <w:p w:rsidR="00C05E59" w:rsidRPr="004D163F" w:rsidRDefault="00A610D3" w:rsidP="00A610D3">
      <w:pPr>
        <w:pStyle w:val="ListParagraph"/>
        <w:numPr>
          <w:ilvl w:val="0"/>
          <w:numId w:val="1"/>
        </w:numPr>
        <w:spacing w:after="0" w:line="360" w:lineRule="auto"/>
        <w:ind w:hanging="720"/>
        <w:jc w:val="both"/>
        <w:rPr>
          <w:rFonts w:ascii="Times New Roman" w:hAnsi="Times New Roman"/>
          <w:b/>
          <w:sz w:val="28"/>
        </w:rPr>
      </w:pPr>
      <w:r w:rsidRPr="004D163F">
        <w:rPr>
          <w:rFonts w:ascii="Times New Roman" w:hAnsi="Times New Roman"/>
          <w:b/>
          <w:sz w:val="28"/>
        </w:rPr>
        <w:t xml:space="preserve">Hạng mục thay đổi cần quản lý / </w:t>
      </w:r>
      <w:r w:rsidR="009A2F49" w:rsidRPr="004D163F">
        <w:rPr>
          <w:rFonts w:ascii="Times New Roman" w:hAnsi="Times New Roman"/>
          <w:b/>
          <w:color w:val="1F497D"/>
          <w:sz w:val="28"/>
        </w:rPr>
        <w:t>Changed items to be managed</w:t>
      </w:r>
      <w:r w:rsidR="001D00C0" w:rsidRPr="004D163F">
        <w:rPr>
          <w:rFonts w:ascii="Times New Roman" w:hAnsi="Times New Roman"/>
          <w:b/>
          <w:color w:val="1F497D"/>
          <w:sz w:val="28"/>
        </w:rPr>
        <w:t>:</w:t>
      </w:r>
    </w:p>
    <w:p w:rsidR="00A610D3" w:rsidRPr="00FA5D15" w:rsidRDefault="00A610D3" w:rsidP="00A610D3">
      <w:pPr>
        <w:pStyle w:val="ListParagraph"/>
        <w:spacing w:line="360" w:lineRule="auto"/>
        <w:rPr>
          <w:bCs/>
          <w:sz w:val="24"/>
        </w:rPr>
      </w:pPr>
      <w:r w:rsidRPr="00FA5D15">
        <w:rPr>
          <w:rFonts w:ascii="Times New Roman" w:hAnsi="Times New Roman"/>
          <w:b/>
          <w:sz w:val="24"/>
        </w:rPr>
        <w:lastRenderedPageBreak/>
        <w:t>Thay đổi tạm thời</w:t>
      </w:r>
      <w:r w:rsidRPr="00FA5D15">
        <w:rPr>
          <w:bCs/>
          <w:sz w:val="24"/>
        </w:rPr>
        <w:t xml:space="preserve">: </w:t>
      </w:r>
      <w:r w:rsidRPr="00FA5D15">
        <w:rPr>
          <w:rFonts w:ascii="Times New Roman" w:hAnsi="Times New Roman"/>
          <w:sz w:val="24"/>
        </w:rPr>
        <w:t>Là chỉ thay đổi không thay đổi tiêu chuẩn 4M</w:t>
      </w:r>
      <w:r>
        <w:rPr>
          <w:rFonts w:ascii="Times New Roman" w:hAnsi="Times New Roman"/>
          <w:sz w:val="24"/>
        </w:rPr>
        <w:t>-1I-1E</w:t>
      </w:r>
      <w:r w:rsidRPr="00FA5D15">
        <w:rPr>
          <w:rFonts w:ascii="Times New Roman" w:hAnsi="Times New Roman"/>
          <w:sz w:val="24"/>
        </w:rPr>
        <w:t>, do sự khác biệt ngẫu nhiên gây ra, không bị con người kiểm soát, tất các các sản phẩm sản xuất căn cứ theo “ Quy trình kiểm soát sản phẩ</w:t>
      </w:r>
      <w:r>
        <w:rPr>
          <w:rFonts w:ascii="Times New Roman" w:hAnsi="Times New Roman"/>
          <w:sz w:val="24"/>
        </w:rPr>
        <w:t>m không phù hợp</w:t>
      </w:r>
      <w:r w:rsidRPr="00FA5D15">
        <w:rPr>
          <w:rFonts w:ascii="Times New Roman" w:hAnsi="Times New Roman"/>
          <w:sz w:val="24"/>
        </w:rPr>
        <w:t>” để thực hiện.</w:t>
      </w:r>
    </w:p>
    <w:p w:rsidR="009A2F49" w:rsidRPr="00401D58" w:rsidRDefault="009A2F49" w:rsidP="009A2F49">
      <w:pPr>
        <w:pStyle w:val="ListParagraph"/>
        <w:spacing w:line="360" w:lineRule="auto"/>
        <w:jc w:val="both"/>
        <w:rPr>
          <w:rFonts w:ascii="Times New Roman" w:hAnsi="Times New Roman"/>
          <w:bCs/>
          <w:color w:val="1F497D"/>
          <w:sz w:val="24"/>
        </w:rPr>
      </w:pPr>
      <w:r w:rsidRPr="00401D58">
        <w:rPr>
          <w:rFonts w:ascii="Times New Roman" w:hAnsi="Times New Roman"/>
          <w:b/>
          <w:bCs/>
          <w:color w:val="1F497D"/>
          <w:sz w:val="24"/>
        </w:rPr>
        <w:t>Temporary change</w:t>
      </w:r>
      <w:r w:rsidRPr="00401D58">
        <w:rPr>
          <w:rFonts w:ascii="Times New Roman" w:hAnsi="Times New Roman"/>
          <w:bCs/>
          <w:color w:val="1F497D"/>
          <w:sz w:val="24"/>
        </w:rPr>
        <w:t>: means a change that does not change the 4M-1I-1E standard caused by a random difference and not controlled by man. All manufactured products are based on the “Nonconformity product control procedure” for implementation.</w:t>
      </w:r>
    </w:p>
    <w:p w:rsidR="00A610D3" w:rsidRDefault="00A610D3" w:rsidP="00A610D3">
      <w:pPr>
        <w:pStyle w:val="ListParagraph"/>
        <w:spacing w:line="360" w:lineRule="auto"/>
        <w:rPr>
          <w:rFonts w:ascii="Times New Roman" w:hAnsi="Times New Roman"/>
          <w:sz w:val="24"/>
        </w:rPr>
      </w:pPr>
      <w:r w:rsidRPr="00FA5D15">
        <w:rPr>
          <w:rFonts w:ascii="Times New Roman" w:hAnsi="Times New Roman"/>
          <w:b/>
          <w:sz w:val="24"/>
        </w:rPr>
        <w:t>Thay đổi lâu dài</w:t>
      </w:r>
      <w:r w:rsidRPr="00FA5D15">
        <w:rPr>
          <w:bCs/>
          <w:sz w:val="24"/>
        </w:rPr>
        <w:t xml:space="preserve">: </w:t>
      </w:r>
      <w:r w:rsidRPr="00FA5D15">
        <w:rPr>
          <w:rFonts w:ascii="Times New Roman" w:hAnsi="Times New Roman"/>
          <w:sz w:val="24"/>
        </w:rPr>
        <w:t>Là chỉ những thay đổi căn cứ theo nhu cầu tiến hành thay đổi có mục đích đối với các nhân tố có liên quan đến sản phẩm, chịu sự kiểm soát của con người, và phải tiến hành thay đổi tiêu chuẩn 4M</w:t>
      </w:r>
      <w:r>
        <w:rPr>
          <w:rFonts w:ascii="Times New Roman" w:hAnsi="Times New Roman"/>
          <w:sz w:val="24"/>
        </w:rPr>
        <w:t>-1I-1E</w:t>
      </w:r>
      <w:r w:rsidRPr="00FA5D15">
        <w:rPr>
          <w:rFonts w:ascii="Times New Roman" w:hAnsi="Times New Roman"/>
          <w:sz w:val="24"/>
        </w:rPr>
        <w:t>.</w:t>
      </w:r>
    </w:p>
    <w:p w:rsidR="009A2F49" w:rsidRDefault="009A2F49" w:rsidP="00A610D3">
      <w:pPr>
        <w:pStyle w:val="ListParagraph"/>
        <w:spacing w:line="360" w:lineRule="auto"/>
        <w:rPr>
          <w:rFonts w:ascii="Times New Roman" w:hAnsi="Times New Roman"/>
          <w:bCs/>
          <w:color w:val="1F497D"/>
          <w:sz w:val="24"/>
        </w:rPr>
      </w:pPr>
      <w:r w:rsidRPr="00401D58">
        <w:rPr>
          <w:rFonts w:ascii="Times New Roman" w:hAnsi="Times New Roman"/>
          <w:b/>
          <w:bCs/>
          <w:color w:val="1F497D"/>
          <w:sz w:val="24"/>
        </w:rPr>
        <w:t>Long-term change</w:t>
      </w:r>
      <w:r w:rsidRPr="00401D58">
        <w:rPr>
          <w:rFonts w:ascii="Times New Roman" w:hAnsi="Times New Roman"/>
          <w:bCs/>
          <w:color w:val="1F497D"/>
          <w:sz w:val="24"/>
        </w:rPr>
        <w:t>: means a change based on the need to make purposeful changes in product-related factors, under human control and requiring to change 4M-1I-1E standards.</w:t>
      </w:r>
    </w:p>
    <w:p w:rsidR="005161AC" w:rsidRPr="005161AC" w:rsidRDefault="005161AC" w:rsidP="005161AC">
      <w:pPr>
        <w:pStyle w:val="ListParagraph"/>
        <w:spacing w:line="360" w:lineRule="auto"/>
        <w:ind w:left="0"/>
        <w:rPr>
          <w:rFonts w:ascii="Times New Roman" w:hAnsi="Times New Roman"/>
          <w:bCs/>
          <w:sz w:val="24"/>
        </w:rPr>
      </w:pPr>
      <w:r>
        <w:rPr>
          <w:rFonts w:ascii="Times New Roman" w:hAnsi="Times New Roman"/>
          <w:bCs/>
          <w:color w:val="1F497D"/>
          <w:sz w:val="24"/>
        </w:rPr>
        <w:tab/>
      </w:r>
      <w:r w:rsidRPr="005161AC">
        <w:rPr>
          <w:rFonts w:ascii="Times New Roman" w:hAnsi="Times New Roman"/>
          <w:bCs/>
          <w:sz w:val="24"/>
        </w:rPr>
        <w:t>Hạng mục thay đổi cần quản lý cả khi nhà cung cấp thông tin có sự thay đổi 4M</w:t>
      </w:r>
      <w:r w:rsidR="006B091D">
        <w:rPr>
          <w:rFonts w:ascii="Times New Roman" w:hAnsi="Times New Roman"/>
          <w:bCs/>
          <w:sz w:val="24"/>
        </w:rPr>
        <w:t xml:space="preserve"> của nguyên</w:t>
      </w:r>
    </w:p>
    <w:p w:rsidR="005161AC" w:rsidRDefault="005161AC" w:rsidP="005161AC">
      <w:pPr>
        <w:pStyle w:val="ListParagraph"/>
        <w:spacing w:line="360" w:lineRule="auto"/>
        <w:ind w:left="0"/>
        <w:rPr>
          <w:rFonts w:ascii="Times New Roman" w:hAnsi="Times New Roman"/>
          <w:bCs/>
          <w:color w:val="1F497D"/>
          <w:sz w:val="24"/>
        </w:rPr>
      </w:pPr>
      <w:r>
        <w:rPr>
          <w:rFonts w:ascii="Times New Roman" w:hAnsi="Times New Roman"/>
          <w:bCs/>
          <w:color w:val="1F497D"/>
          <w:sz w:val="24"/>
        </w:rPr>
        <w:tab/>
        <w:t xml:space="preserve">Changed items to be managed </w:t>
      </w:r>
      <w:r w:rsidRPr="004D163F">
        <w:rPr>
          <w:rFonts w:ascii="Times New Roman" w:hAnsi="Times New Roman"/>
          <w:bCs/>
          <w:color w:val="1F497D"/>
          <w:sz w:val="24"/>
        </w:rPr>
        <w:t>when supplier have information about 4M change.</w:t>
      </w:r>
    </w:p>
    <w:p w:rsidR="005161AC" w:rsidRDefault="005161AC" w:rsidP="005161AC">
      <w:pPr>
        <w:pStyle w:val="ListParagraph"/>
        <w:spacing w:line="360" w:lineRule="auto"/>
        <w:ind w:left="0"/>
        <w:rPr>
          <w:rFonts w:ascii="Times New Roman" w:hAnsi="Times New Roman"/>
          <w:bCs/>
          <w:color w:val="1F497D"/>
          <w:sz w:val="24"/>
        </w:rPr>
      </w:pPr>
    </w:p>
    <w:p w:rsidR="005161AC" w:rsidRPr="005161AC" w:rsidRDefault="005161AC" w:rsidP="005161AC">
      <w:pPr>
        <w:sectPr w:rsidR="005161AC" w:rsidRPr="005161AC" w:rsidSect="0054464C">
          <w:headerReference w:type="even" r:id="rId11"/>
          <w:headerReference w:type="default" r:id="rId12"/>
          <w:footerReference w:type="even" r:id="rId13"/>
          <w:footerReference w:type="default" r:id="rId14"/>
          <w:headerReference w:type="first" r:id="rId15"/>
          <w:footerReference w:type="first" r:id="rId16"/>
          <w:pgSz w:w="11907" w:h="16839" w:code="9"/>
          <w:pgMar w:top="720" w:right="720" w:bottom="720" w:left="720" w:header="720" w:footer="720" w:gutter="0"/>
          <w:cols w:space="720"/>
          <w:docGrid w:linePitch="360"/>
        </w:sectPr>
      </w:pPr>
      <w:r>
        <w:tab/>
      </w:r>
    </w:p>
    <w:p w:rsidR="0052335E" w:rsidRDefault="00A610D3" w:rsidP="0052335E">
      <w:pPr>
        <w:pStyle w:val="ListParagraph"/>
        <w:numPr>
          <w:ilvl w:val="0"/>
          <w:numId w:val="1"/>
        </w:numPr>
        <w:spacing w:after="0" w:line="360" w:lineRule="auto"/>
        <w:ind w:hanging="720"/>
        <w:jc w:val="both"/>
        <w:rPr>
          <w:rFonts w:ascii="Times New Roman" w:hAnsi="Times New Roman"/>
          <w:b/>
          <w:sz w:val="32"/>
        </w:rPr>
      </w:pPr>
      <w:r w:rsidRPr="005115DD">
        <w:rPr>
          <w:rFonts w:ascii="Times New Roman" w:hAnsi="Times New Roman"/>
          <w:b/>
          <w:sz w:val="32"/>
        </w:rPr>
        <w:lastRenderedPageBreak/>
        <w:t>Phân loại các sự thay đổi</w:t>
      </w:r>
      <w:r w:rsidR="0052335E">
        <w:rPr>
          <w:rFonts w:ascii="Times New Roman" w:hAnsi="Times New Roman"/>
          <w:b/>
          <w:sz w:val="32"/>
        </w:rPr>
        <w:t xml:space="preserve">: </w:t>
      </w:r>
    </w:p>
    <w:p w:rsidR="00A610D3" w:rsidRPr="00685BD6" w:rsidRDefault="0052335E" w:rsidP="0052335E">
      <w:pPr>
        <w:pStyle w:val="ListParagraph"/>
        <w:spacing w:after="0" w:line="360" w:lineRule="auto"/>
        <w:jc w:val="both"/>
        <w:rPr>
          <w:rFonts w:ascii="Times New Roman" w:hAnsi="Times New Roman"/>
          <w:sz w:val="24"/>
        </w:rPr>
      </w:pPr>
      <w:r w:rsidRPr="00685BD6">
        <w:rPr>
          <w:rFonts w:ascii="Times New Roman" w:hAnsi="Times New Roman"/>
          <w:sz w:val="24"/>
        </w:rPr>
        <w:t>Khi đệ</w:t>
      </w:r>
      <w:r w:rsidR="0011663A" w:rsidRPr="00685BD6">
        <w:rPr>
          <w:rFonts w:ascii="Times New Roman" w:hAnsi="Times New Roman"/>
          <w:sz w:val="24"/>
        </w:rPr>
        <w:t xml:space="preserve"> trình khách hàng thì tiến hành theo</w:t>
      </w:r>
      <w:r w:rsidRPr="00685BD6">
        <w:rPr>
          <w:rFonts w:ascii="Times New Roman" w:hAnsi="Times New Roman"/>
          <w:sz w:val="24"/>
        </w:rPr>
        <w:t xml:space="preserve"> yêu cầu khách hàng trong SQM</w:t>
      </w:r>
      <w:r w:rsidR="0011663A" w:rsidRPr="00685BD6">
        <w:rPr>
          <w:rFonts w:ascii="Times New Roman" w:hAnsi="Times New Roman"/>
          <w:sz w:val="24"/>
        </w:rPr>
        <w:t xml:space="preserve"> </w:t>
      </w:r>
      <w:r w:rsidRPr="00685BD6">
        <w:rPr>
          <w:rFonts w:ascii="Times New Roman" w:hAnsi="Times New Roman"/>
          <w:sz w:val="24"/>
        </w:rPr>
        <w:t xml:space="preserve"> </w:t>
      </w:r>
      <w:r w:rsidR="0011663A" w:rsidRPr="00685BD6">
        <w:rPr>
          <w:rFonts w:ascii="Times New Roman" w:hAnsi="Times New Roman"/>
          <w:sz w:val="24"/>
        </w:rPr>
        <w:t>(</w:t>
      </w:r>
      <w:r w:rsidRPr="00685BD6">
        <w:rPr>
          <w:rFonts w:ascii="Times New Roman" w:hAnsi="Times New Roman"/>
          <w:sz w:val="24"/>
        </w:rPr>
        <w:t>xem tài liệu đính kèm</w:t>
      </w:r>
      <w:r w:rsidR="001764D7" w:rsidRPr="00685BD6">
        <w:rPr>
          <w:rFonts w:ascii="Times New Roman" w:hAnsi="Times New Roman"/>
          <w:sz w:val="24"/>
        </w:rPr>
        <w:t xml:space="preserve"> ở chương 10</w:t>
      </w:r>
      <w:r w:rsidRPr="00685BD6">
        <w:rPr>
          <w:rFonts w:ascii="Times New Roman" w:hAnsi="Times New Roman"/>
          <w:sz w:val="24"/>
        </w:rPr>
        <w:t>)</w:t>
      </w:r>
    </w:p>
    <w:p w:rsidR="0011663A" w:rsidRPr="0011663A" w:rsidRDefault="0011663A" w:rsidP="0052335E">
      <w:pPr>
        <w:pStyle w:val="ListParagraph"/>
        <w:spacing w:after="0" w:line="360" w:lineRule="auto"/>
        <w:jc w:val="both"/>
        <w:rPr>
          <w:rFonts w:ascii="Times New Roman" w:hAnsi="Times New Roman"/>
          <w:sz w:val="24"/>
        </w:rPr>
      </w:pPr>
      <w:r w:rsidRPr="00685BD6">
        <w:rPr>
          <w:rFonts w:ascii="Times New Roman" w:hAnsi="Times New Roman"/>
          <w:sz w:val="24"/>
        </w:rPr>
        <w:t>Còn nếu khách hàng không có yêu cầu thì theo bảng sau</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diện</w:t>
            </w:r>
          </w:p>
        </w:tc>
        <w:tc>
          <w:tcPr>
            <w:tcW w:w="1118" w:type="dxa"/>
            <w:vMerge w:val="restart"/>
          </w:tcPr>
          <w:p w:rsidR="00A610D3" w:rsidRPr="008F2663" w:rsidRDefault="00A610D3" w:rsidP="00401D58">
            <w:pPr>
              <w:rPr>
                <w:sz w:val="12"/>
                <w:szCs w:val="12"/>
              </w:rPr>
            </w:pPr>
            <w:r w:rsidRPr="008F2663">
              <w:rPr>
                <w:sz w:val="12"/>
                <w:szCs w:val="12"/>
              </w:rPr>
              <w:t>Chi tiết thay đổi</w:t>
            </w:r>
          </w:p>
        </w:tc>
        <w:tc>
          <w:tcPr>
            <w:tcW w:w="1547" w:type="dxa"/>
            <w:gridSpan w:val="3"/>
          </w:tcPr>
          <w:p w:rsidR="00A610D3" w:rsidRPr="008F2663" w:rsidRDefault="00A610D3" w:rsidP="00401D58">
            <w:pPr>
              <w:rPr>
                <w:sz w:val="12"/>
                <w:szCs w:val="12"/>
              </w:rPr>
            </w:pPr>
            <w:r w:rsidRPr="008F2663">
              <w:rPr>
                <w:sz w:val="12"/>
                <w:szCs w:val="12"/>
              </w:rPr>
              <w:t>Tính chất thay đổi</w:t>
            </w:r>
          </w:p>
        </w:tc>
        <w:tc>
          <w:tcPr>
            <w:tcW w:w="602" w:type="dxa"/>
            <w:vMerge w:val="restart"/>
          </w:tcPr>
          <w:p w:rsidR="00A610D3" w:rsidRPr="008F2663" w:rsidRDefault="00A610D3" w:rsidP="00401D58">
            <w:pPr>
              <w:rPr>
                <w:sz w:val="12"/>
                <w:szCs w:val="12"/>
              </w:rPr>
            </w:pPr>
            <w:r w:rsidRPr="008F2663">
              <w:rPr>
                <w:sz w:val="12"/>
                <w:szCs w:val="12"/>
              </w:rPr>
              <w:t>Có thực hiện lưu trình thay đổi hay không</w:t>
            </w:r>
          </w:p>
        </w:tc>
        <w:tc>
          <w:tcPr>
            <w:tcW w:w="516" w:type="dxa"/>
            <w:vMerge w:val="restart"/>
          </w:tcPr>
          <w:p w:rsidR="00A610D3" w:rsidRPr="008F2663" w:rsidRDefault="00A610D3" w:rsidP="00401D58">
            <w:pPr>
              <w:rPr>
                <w:sz w:val="12"/>
                <w:szCs w:val="12"/>
              </w:rPr>
            </w:pPr>
            <w:r w:rsidRPr="008F2663">
              <w:rPr>
                <w:sz w:val="12"/>
                <w:szCs w:val="12"/>
              </w:rPr>
              <w:t>Bộ phận phụ trách</w:t>
            </w:r>
          </w:p>
        </w:tc>
        <w:tc>
          <w:tcPr>
            <w:tcW w:w="4475" w:type="dxa"/>
            <w:gridSpan w:val="10"/>
          </w:tcPr>
          <w:p w:rsidR="00A610D3" w:rsidRPr="008F2663" w:rsidRDefault="00A610D3" w:rsidP="00401D58">
            <w:pPr>
              <w:rPr>
                <w:sz w:val="12"/>
                <w:szCs w:val="12"/>
              </w:rPr>
            </w:pPr>
            <w:r w:rsidRPr="008F2663">
              <w:rPr>
                <w:sz w:val="12"/>
                <w:szCs w:val="12"/>
              </w:rPr>
              <w:t>Trao đổi thông tin</w:t>
            </w:r>
          </w:p>
        </w:tc>
        <w:tc>
          <w:tcPr>
            <w:tcW w:w="3270" w:type="dxa"/>
            <w:gridSpan w:val="5"/>
          </w:tcPr>
          <w:p w:rsidR="00A610D3" w:rsidRPr="008F2663" w:rsidRDefault="00A610D3" w:rsidP="00401D58">
            <w:pPr>
              <w:rPr>
                <w:sz w:val="12"/>
                <w:szCs w:val="12"/>
              </w:rPr>
            </w:pPr>
            <w:r w:rsidRPr="008F2663">
              <w:rPr>
                <w:sz w:val="12"/>
                <w:szCs w:val="12"/>
              </w:rPr>
              <w:t>Phương án kiểm chứng, chuẩn bị trước khi thay đổi</w:t>
            </w:r>
          </w:p>
        </w:tc>
        <w:tc>
          <w:tcPr>
            <w:tcW w:w="3895" w:type="dxa"/>
            <w:gridSpan w:val="6"/>
          </w:tcPr>
          <w:p w:rsidR="00A610D3" w:rsidRPr="008F2663" w:rsidRDefault="00A610D3" w:rsidP="00401D58">
            <w:pPr>
              <w:rPr>
                <w:sz w:val="12"/>
                <w:szCs w:val="12"/>
              </w:rPr>
            </w:pPr>
            <w:r w:rsidRPr="008F2663">
              <w:rPr>
                <w:sz w:val="12"/>
                <w:szCs w:val="12"/>
              </w:rPr>
              <w:t>Theo dõi thực hiện sau thay đổi</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val="restart"/>
          </w:tcPr>
          <w:p w:rsidR="00A610D3" w:rsidRPr="008F2663" w:rsidRDefault="00A610D3" w:rsidP="00401D58">
            <w:pPr>
              <w:rPr>
                <w:sz w:val="12"/>
                <w:szCs w:val="12"/>
              </w:rPr>
            </w:pPr>
            <w:r w:rsidRPr="008F2663">
              <w:rPr>
                <w:sz w:val="12"/>
                <w:szCs w:val="12"/>
              </w:rPr>
              <w:t>Khách hàng yêu cầu</w:t>
            </w:r>
          </w:p>
        </w:tc>
        <w:tc>
          <w:tcPr>
            <w:tcW w:w="515" w:type="dxa"/>
            <w:vMerge w:val="restart"/>
          </w:tcPr>
          <w:p w:rsidR="00A610D3" w:rsidRPr="008F2663" w:rsidRDefault="00A610D3" w:rsidP="00401D58">
            <w:pPr>
              <w:rPr>
                <w:sz w:val="12"/>
                <w:szCs w:val="12"/>
              </w:rPr>
            </w:pPr>
            <w:r w:rsidRPr="008F2663">
              <w:rPr>
                <w:sz w:val="12"/>
                <w:szCs w:val="12"/>
              </w:rPr>
              <w:t>Yêu cầu thiết kế</w:t>
            </w:r>
          </w:p>
        </w:tc>
        <w:tc>
          <w:tcPr>
            <w:tcW w:w="517" w:type="dxa"/>
            <w:vMerge w:val="restart"/>
          </w:tcPr>
          <w:p w:rsidR="00A610D3" w:rsidRPr="008F2663" w:rsidRDefault="00A610D3" w:rsidP="00401D58">
            <w:pPr>
              <w:rPr>
                <w:sz w:val="12"/>
                <w:szCs w:val="12"/>
              </w:rPr>
            </w:pPr>
            <w:r w:rsidRPr="008F2663">
              <w:rPr>
                <w:sz w:val="12"/>
                <w:szCs w:val="12"/>
              </w:rPr>
              <w:t>Thao tác thay đổi</w:t>
            </w: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528" w:type="dxa"/>
            <w:gridSpan w:val="8"/>
          </w:tcPr>
          <w:p w:rsidR="00A610D3" w:rsidRPr="008F2663" w:rsidRDefault="00A610D3" w:rsidP="00610D8E">
            <w:pPr>
              <w:rPr>
                <w:color w:val="FF0000"/>
                <w:sz w:val="12"/>
                <w:szCs w:val="12"/>
              </w:rPr>
            </w:pPr>
            <w:r w:rsidRPr="008F2663">
              <w:rPr>
                <w:sz w:val="12"/>
                <w:szCs w:val="12"/>
              </w:rPr>
              <w:t>Nội bộ</w:t>
            </w:r>
          </w:p>
        </w:tc>
        <w:tc>
          <w:tcPr>
            <w:tcW w:w="430" w:type="dxa"/>
            <w:vMerge w:val="restart"/>
          </w:tcPr>
          <w:p w:rsidR="00A610D3" w:rsidRPr="008F2663" w:rsidRDefault="00A610D3" w:rsidP="00401D58">
            <w:pPr>
              <w:rPr>
                <w:sz w:val="12"/>
                <w:szCs w:val="12"/>
              </w:rPr>
            </w:pPr>
            <w:r w:rsidRPr="008F2663">
              <w:rPr>
                <w:sz w:val="12"/>
                <w:szCs w:val="12"/>
              </w:rPr>
              <w:t>Khách hàng</w:t>
            </w:r>
          </w:p>
        </w:tc>
        <w:tc>
          <w:tcPr>
            <w:tcW w:w="517" w:type="dxa"/>
            <w:vMerge w:val="restart"/>
          </w:tcPr>
          <w:p w:rsidR="00A610D3" w:rsidRPr="008F2663" w:rsidRDefault="00A610D3" w:rsidP="00401D58">
            <w:pPr>
              <w:rPr>
                <w:sz w:val="12"/>
                <w:szCs w:val="12"/>
              </w:rPr>
            </w:pPr>
            <w:r w:rsidRPr="008F2663">
              <w:rPr>
                <w:sz w:val="12"/>
                <w:szCs w:val="12"/>
              </w:rPr>
              <w:t>Phương thức trao đổi</w:t>
            </w:r>
          </w:p>
        </w:tc>
        <w:tc>
          <w:tcPr>
            <w:tcW w:w="430" w:type="dxa"/>
            <w:vMerge w:val="restart"/>
          </w:tcPr>
          <w:p w:rsidR="00A610D3" w:rsidRPr="008F2663" w:rsidRDefault="00A610D3" w:rsidP="00401D58">
            <w:pPr>
              <w:rPr>
                <w:sz w:val="12"/>
                <w:szCs w:val="12"/>
              </w:rPr>
            </w:pPr>
            <w:r w:rsidRPr="008F2663">
              <w:rPr>
                <w:sz w:val="12"/>
                <w:szCs w:val="12"/>
              </w:rPr>
              <w:t>Đánh giá nội bộ</w:t>
            </w:r>
          </w:p>
        </w:tc>
        <w:tc>
          <w:tcPr>
            <w:tcW w:w="430" w:type="dxa"/>
            <w:vMerge w:val="restart"/>
          </w:tcPr>
          <w:p w:rsidR="00A610D3" w:rsidRPr="008F2663" w:rsidRDefault="00A610D3" w:rsidP="00401D58">
            <w:pPr>
              <w:rPr>
                <w:sz w:val="12"/>
                <w:szCs w:val="12"/>
              </w:rPr>
            </w:pPr>
            <w:r w:rsidRPr="008F2663">
              <w:rPr>
                <w:sz w:val="12"/>
                <w:szCs w:val="12"/>
              </w:rPr>
              <w:t>Kiểm chứng mẫu</w:t>
            </w:r>
          </w:p>
        </w:tc>
        <w:tc>
          <w:tcPr>
            <w:tcW w:w="516" w:type="dxa"/>
            <w:vMerge w:val="restart"/>
          </w:tcPr>
          <w:p w:rsidR="00A610D3" w:rsidRPr="008F2663" w:rsidRDefault="00A610D3" w:rsidP="00401D58">
            <w:pPr>
              <w:rPr>
                <w:sz w:val="12"/>
                <w:szCs w:val="12"/>
              </w:rPr>
            </w:pPr>
            <w:r w:rsidRPr="008F2663">
              <w:rPr>
                <w:sz w:val="12"/>
                <w:szCs w:val="12"/>
              </w:rPr>
              <w:t>Sản xuất thử với số lượng nhỏ</w:t>
            </w:r>
          </w:p>
        </w:tc>
        <w:tc>
          <w:tcPr>
            <w:tcW w:w="947" w:type="dxa"/>
            <w:vMerge w:val="restart"/>
          </w:tcPr>
          <w:p w:rsidR="00A610D3" w:rsidRPr="008F2663" w:rsidRDefault="00A610D3" w:rsidP="00401D58">
            <w:pPr>
              <w:rPr>
                <w:sz w:val="12"/>
                <w:szCs w:val="12"/>
              </w:rPr>
            </w:pPr>
            <w:r w:rsidRPr="008F2663">
              <w:rPr>
                <w:sz w:val="12"/>
                <w:szCs w:val="12"/>
              </w:rPr>
              <w:t>Hạng mục kiểm chứng chi tiết xem phầ</w:t>
            </w:r>
            <w:r w:rsidR="002F78DA">
              <w:rPr>
                <w:sz w:val="12"/>
                <w:szCs w:val="12"/>
              </w:rPr>
              <w:t>n ghi chú</w:t>
            </w:r>
          </w:p>
        </w:tc>
        <w:tc>
          <w:tcPr>
            <w:tcW w:w="947" w:type="dxa"/>
            <w:vMerge w:val="restart"/>
          </w:tcPr>
          <w:p w:rsidR="00A610D3" w:rsidRPr="008F2663" w:rsidRDefault="00A610D3" w:rsidP="00401D58">
            <w:pPr>
              <w:rPr>
                <w:sz w:val="12"/>
                <w:szCs w:val="12"/>
              </w:rPr>
            </w:pPr>
            <w:r w:rsidRPr="008F2663">
              <w:rPr>
                <w:sz w:val="12"/>
                <w:szCs w:val="12"/>
              </w:rPr>
              <w:t>Khác</w:t>
            </w:r>
          </w:p>
        </w:tc>
        <w:tc>
          <w:tcPr>
            <w:tcW w:w="430" w:type="dxa"/>
            <w:vMerge w:val="restart"/>
          </w:tcPr>
          <w:p w:rsidR="00A610D3" w:rsidRPr="008F2663" w:rsidRDefault="00A610D3" w:rsidP="00401D58">
            <w:pPr>
              <w:rPr>
                <w:sz w:val="12"/>
                <w:szCs w:val="12"/>
              </w:rPr>
            </w:pPr>
            <w:r w:rsidRPr="008F2663">
              <w:rPr>
                <w:sz w:val="12"/>
                <w:szCs w:val="12"/>
              </w:rPr>
              <w:t>Quản lý list</w:t>
            </w:r>
          </w:p>
        </w:tc>
        <w:tc>
          <w:tcPr>
            <w:tcW w:w="516" w:type="dxa"/>
            <w:vMerge w:val="restart"/>
          </w:tcPr>
          <w:p w:rsidR="00A610D3" w:rsidRPr="008F2663" w:rsidRDefault="00A610D3" w:rsidP="00401D58">
            <w:pPr>
              <w:rPr>
                <w:sz w:val="12"/>
                <w:szCs w:val="12"/>
              </w:rPr>
            </w:pPr>
            <w:r w:rsidRPr="008F2663">
              <w:rPr>
                <w:sz w:val="12"/>
                <w:szCs w:val="12"/>
              </w:rPr>
              <w:t>Xác nhận sản phẩm đầu</w:t>
            </w:r>
          </w:p>
        </w:tc>
        <w:tc>
          <w:tcPr>
            <w:tcW w:w="516" w:type="dxa"/>
            <w:vMerge w:val="restart"/>
          </w:tcPr>
          <w:p w:rsidR="00A610D3" w:rsidRPr="008F2663" w:rsidRDefault="00A610D3" w:rsidP="00401D58">
            <w:pPr>
              <w:rPr>
                <w:sz w:val="12"/>
                <w:szCs w:val="12"/>
              </w:rPr>
            </w:pPr>
            <w:r w:rsidRPr="008F2663">
              <w:rPr>
                <w:sz w:val="12"/>
                <w:szCs w:val="12"/>
              </w:rPr>
              <w:t>Kiểm tra nghiêm ngặt</w:t>
            </w:r>
          </w:p>
        </w:tc>
        <w:tc>
          <w:tcPr>
            <w:tcW w:w="344" w:type="dxa"/>
            <w:vMerge w:val="restart"/>
          </w:tcPr>
          <w:p w:rsidR="00A610D3" w:rsidRPr="008F2663" w:rsidRDefault="00A610D3" w:rsidP="00401D58">
            <w:pPr>
              <w:rPr>
                <w:sz w:val="12"/>
                <w:szCs w:val="12"/>
              </w:rPr>
            </w:pPr>
            <w:r w:rsidRPr="008F2663">
              <w:rPr>
                <w:sz w:val="12"/>
                <w:szCs w:val="12"/>
              </w:rPr>
              <w:t>Xử lý vật liệu</w:t>
            </w:r>
          </w:p>
        </w:tc>
        <w:tc>
          <w:tcPr>
            <w:tcW w:w="344" w:type="dxa"/>
            <w:vMerge w:val="restart"/>
          </w:tcPr>
          <w:p w:rsidR="00A610D3" w:rsidRPr="008F2663" w:rsidRDefault="00A610D3" w:rsidP="00401D58">
            <w:pPr>
              <w:rPr>
                <w:sz w:val="12"/>
                <w:szCs w:val="12"/>
              </w:rPr>
            </w:pPr>
            <w:r w:rsidRPr="008F2663">
              <w:rPr>
                <w:sz w:val="12"/>
                <w:szCs w:val="12"/>
              </w:rPr>
              <w:t>Nộp PPAP</w:t>
            </w:r>
          </w:p>
        </w:tc>
        <w:tc>
          <w:tcPr>
            <w:tcW w:w="1745" w:type="dxa"/>
            <w:vMerge w:val="restart"/>
          </w:tcPr>
          <w:p w:rsidR="00A610D3" w:rsidRPr="008F2663" w:rsidRDefault="00A610D3" w:rsidP="00401D58">
            <w:pPr>
              <w:rPr>
                <w:sz w:val="12"/>
                <w:szCs w:val="12"/>
              </w:rPr>
            </w:pPr>
            <w:r w:rsidRPr="008F2663">
              <w:rPr>
                <w:sz w:val="12"/>
                <w:szCs w:val="12"/>
              </w:rPr>
              <w:t>Khác</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414" w:type="dxa"/>
          </w:tcPr>
          <w:p w:rsidR="00A610D3" w:rsidRPr="008F2663" w:rsidRDefault="00A610D3" w:rsidP="00401D58">
            <w:pPr>
              <w:rPr>
                <w:sz w:val="12"/>
                <w:szCs w:val="12"/>
              </w:rPr>
            </w:pPr>
            <w:r w:rsidRPr="008F2663">
              <w:rPr>
                <w:sz w:val="12"/>
                <w:szCs w:val="12"/>
              </w:rPr>
              <w:t>Phát triển</w:t>
            </w:r>
          </w:p>
        </w:tc>
        <w:tc>
          <w:tcPr>
            <w:tcW w:w="446" w:type="dxa"/>
          </w:tcPr>
          <w:p w:rsidR="00A610D3" w:rsidRPr="008F2663" w:rsidRDefault="00A610D3" w:rsidP="00401D58">
            <w:pPr>
              <w:rPr>
                <w:sz w:val="12"/>
                <w:szCs w:val="12"/>
              </w:rPr>
            </w:pPr>
            <w:r w:rsidRPr="008F2663">
              <w:rPr>
                <w:sz w:val="12"/>
                <w:szCs w:val="12"/>
              </w:rPr>
              <w:t>Sản xuất</w:t>
            </w:r>
          </w:p>
        </w:tc>
        <w:tc>
          <w:tcPr>
            <w:tcW w:w="430" w:type="dxa"/>
          </w:tcPr>
          <w:p w:rsidR="00A610D3" w:rsidRPr="008F2663" w:rsidRDefault="00A610D3" w:rsidP="00401D58">
            <w:pPr>
              <w:rPr>
                <w:sz w:val="12"/>
                <w:szCs w:val="12"/>
              </w:rPr>
            </w:pPr>
            <w:r w:rsidRPr="008F2663">
              <w:rPr>
                <w:sz w:val="12"/>
                <w:szCs w:val="12"/>
              </w:rPr>
              <w:t>Vật liệu</w:t>
            </w:r>
          </w:p>
        </w:tc>
        <w:tc>
          <w:tcPr>
            <w:tcW w:w="344" w:type="dxa"/>
          </w:tcPr>
          <w:p w:rsidR="00A610D3" w:rsidRPr="008F2663" w:rsidRDefault="00B53695" w:rsidP="00401D58">
            <w:pPr>
              <w:rPr>
                <w:sz w:val="12"/>
                <w:szCs w:val="12"/>
              </w:rPr>
            </w:pPr>
            <w:r>
              <w:rPr>
                <w:sz w:val="12"/>
                <w:szCs w:val="12"/>
              </w:rPr>
              <w:t>Khuôn</w:t>
            </w:r>
          </w:p>
        </w:tc>
        <w:tc>
          <w:tcPr>
            <w:tcW w:w="430" w:type="dxa"/>
          </w:tcPr>
          <w:p w:rsidR="00A610D3" w:rsidRPr="008F2663" w:rsidRDefault="00B53695" w:rsidP="00401D58">
            <w:pPr>
              <w:rPr>
                <w:sz w:val="12"/>
                <w:szCs w:val="12"/>
              </w:rPr>
            </w:pPr>
            <w:r>
              <w:rPr>
                <w:sz w:val="12"/>
                <w:szCs w:val="12"/>
              </w:rPr>
              <w:t>Cơ điện</w:t>
            </w:r>
          </w:p>
        </w:tc>
        <w:tc>
          <w:tcPr>
            <w:tcW w:w="516" w:type="dxa"/>
          </w:tcPr>
          <w:p w:rsidR="00A610D3" w:rsidRPr="008F2663" w:rsidRDefault="00A610D3" w:rsidP="00401D58">
            <w:pPr>
              <w:rPr>
                <w:sz w:val="12"/>
                <w:szCs w:val="12"/>
              </w:rPr>
            </w:pPr>
            <w:r w:rsidRPr="008F2663">
              <w:rPr>
                <w:sz w:val="12"/>
                <w:szCs w:val="12"/>
              </w:rPr>
              <w:t>…..</w:t>
            </w:r>
          </w:p>
        </w:tc>
        <w:tc>
          <w:tcPr>
            <w:tcW w:w="432" w:type="dxa"/>
          </w:tcPr>
          <w:p w:rsidR="00A610D3" w:rsidRPr="008F2663" w:rsidRDefault="00A610D3" w:rsidP="00401D58">
            <w:pPr>
              <w:rPr>
                <w:sz w:val="12"/>
                <w:szCs w:val="12"/>
              </w:rPr>
            </w:pPr>
            <w:r w:rsidRPr="008F2663">
              <w:rPr>
                <w:sz w:val="12"/>
                <w:szCs w:val="12"/>
              </w:rPr>
              <w:t>….</w:t>
            </w:r>
          </w:p>
        </w:tc>
        <w:tc>
          <w:tcPr>
            <w:tcW w:w="430"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1745" w:type="dxa"/>
            <w:vMerge/>
          </w:tcPr>
          <w:p w:rsidR="00A610D3" w:rsidRPr="008F2663" w:rsidRDefault="00A610D3" w:rsidP="00401D58">
            <w:pPr>
              <w:rPr>
                <w:sz w:val="12"/>
                <w:szCs w:val="12"/>
              </w:rPr>
            </w:pPr>
          </w:p>
        </w:tc>
      </w:tr>
      <w:tr w:rsidR="00A610D3" w:rsidRPr="008F2663" w:rsidTr="00A610D3">
        <w:trPr>
          <w:trHeight w:val="626"/>
        </w:trPr>
        <w:tc>
          <w:tcPr>
            <w:tcW w:w="687" w:type="dxa"/>
            <w:vMerge w:val="restart"/>
          </w:tcPr>
          <w:p w:rsidR="00A610D3" w:rsidRPr="008F2663" w:rsidRDefault="00A610D3" w:rsidP="00401D58">
            <w:pPr>
              <w:rPr>
                <w:sz w:val="12"/>
                <w:szCs w:val="12"/>
              </w:rPr>
            </w:pPr>
            <w:r w:rsidRPr="008F2663">
              <w:rPr>
                <w:sz w:val="12"/>
                <w:szCs w:val="12"/>
              </w:rPr>
              <w:t>Thay đổi thiết kế</w:t>
            </w:r>
          </w:p>
        </w:tc>
        <w:tc>
          <w:tcPr>
            <w:tcW w:w="1118" w:type="dxa"/>
          </w:tcPr>
          <w:p w:rsidR="00A610D3" w:rsidRPr="008F2663" w:rsidRDefault="00A610D3" w:rsidP="00401D58">
            <w:pPr>
              <w:rPr>
                <w:sz w:val="12"/>
                <w:szCs w:val="12"/>
              </w:rPr>
            </w:pPr>
            <w:r w:rsidRPr="008F2663">
              <w:rPr>
                <w:sz w:val="12"/>
                <w:szCs w:val="12"/>
              </w:rPr>
              <w:t>Điều chỉnh tham số quy cách</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b/>
                <w:sz w:val="12"/>
                <w:szCs w:val="12"/>
              </w:rPr>
            </w:pP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(quy cách vật liệu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1,2,4,5,9,10,</w:t>
            </w:r>
          </w:p>
        </w:tc>
        <w:tc>
          <w:tcPr>
            <w:tcW w:w="947" w:type="dxa"/>
          </w:tcPr>
          <w:p w:rsidR="00A610D3" w:rsidRPr="008F2663" w:rsidRDefault="00A610D3" w:rsidP="00401D58">
            <w:pPr>
              <w:ind w:left="360"/>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Linh kiện không thay đổi chỉ thay đổi bản vẽ</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1,4,5</w:t>
            </w:r>
          </w:p>
        </w:tc>
        <w:tc>
          <w:tcPr>
            <w:tcW w:w="947" w:type="dxa"/>
          </w:tcPr>
          <w:p w:rsidR="00A610D3" w:rsidRPr="008F2663" w:rsidRDefault="00A610D3" w:rsidP="00401D58">
            <w:pPr>
              <w:rPr>
                <w:sz w:val="12"/>
                <w:szCs w:val="12"/>
              </w:rPr>
            </w:pPr>
            <w:r w:rsidRPr="008F2663">
              <w:rPr>
                <w:sz w:val="12"/>
                <w:szCs w:val="12"/>
              </w:rPr>
              <w:t>PPK</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Control Plan (CP)/ tiêu chuẩn kiểm tra/ 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sản phẩm</w:t>
            </w:r>
          </w:p>
        </w:tc>
        <w:tc>
          <w:tcPr>
            <w:tcW w:w="515" w:type="dxa"/>
          </w:tcPr>
          <w:p w:rsidR="00A610D3" w:rsidRPr="008F2663" w:rsidRDefault="00A610D3" w:rsidP="00401D58">
            <w:pPr>
              <w:rPr>
                <w:sz w:val="12"/>
                <w:szCs w:val="12"/>
              </w:rPr>
            </w:pPr>
            <w:r w:rsidRPr="008F2663">
              <w:rPr>
                <w:sz w:val="12"/>
                <w:szCs w:val="12"/>
              </w:rPr>
              <w:t>√</w:t>
            </w: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2,5,7,8,10,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chức năng sản phẩm</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tiến tính năng</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Thêm yêu cầu về sản phẩm ( thiết kế không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2,5,6,7,8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 tiêu chuẩn kiểm tra</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Con người</w:t>
            </w:r>
          </w:p>
        </w:tc>
        <w:tc>
          <w:tcPr>
            <w:tcW w:w="1118" w:type="dxa"/>
          </w:tcPr>
          <w:p w:rsidR="00A610D3" w:rsidRPr="008F2663" w:rsidRDefault="00A610D3" w:rsidP="00401D58">
            <w:pPr>
              <w:rPr>
                <w:sz w:val="12"/>
                <w:szCs w:val="12"/>
              </w:rPr>
            </w:pPr>
            <w:r w:rsidRPr="008F2663">
              <w:rPr>
                <w:sz w:val="12"/>
                <w:szCs w:val="12"/>
              </w:rPr>
              <w:t xml:space="preserve">Nhân viên mới vào cương vị </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cương  vị chưa thao tác bao giờ)</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sản phẩm mới cùng một cương vị)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người kiểm tra xuất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 xml:space="preserve">Mail </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nhân viên 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chất lượng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F32393" w:rsidRPr="008F2663" w:rsidTr="00401D58">
        <w:trPr>
          <w:trHeight w:val="145"/>
        </w:trPr>
        <w:tc>
          <w:tcPr>
            <w:tcW w:w="687" w:type="dxa"/>
            <w:vMerge/>
          </w:tcPr>
          <w:p w:rsidR="00F32393" w:rsidRPr="008F2663" w:rsidRDefault="00F32393" w:rsidP="00401D58">
            <w:pPr>
              <w:rPr>
                <w:sz w:val="12"/>
                <w:szCs w:val="12"/>
              </w:rPr>
            </w:pPr>
          </w:p>
        </w:tc>
        <w:tc>
          <w:tcPr>
            <w:tcW w:w="1118" w:type="dxa"/>
          </w:tcPr>
          <w:p w:rsidR="00F32393" w:rsidRPr="00685BD6" w:rsidRDefault="00F32393" w:rsidP="00401D58">
            <w:pPr>
              <w:rPr>
                <w:sz w:val="12"/>
                <w:szCs w:val="12"/>
              </w:rPr>
            </w:pPr>
            <w:r w:rsidRPr="00685BD6">
              <w:rPr>
                <w:sz w:val="12"/>
                <w:szCs w:val="12"/>
              </w:rPr>
              <w:t>Người chịu trách nhiệm về Sổ tay chất lượng</w:t>
            </w:r>
          </w:p>
        </w:tc>
        <w:tc>
          <w:tcPr>
            <w:tcW w:w="515" w:type="dxa"/>
          </w:tcPr>
          <w:p w:rsidR="00F32393" w:rsidRPr="00685BD6" w:rsidRDefault="00F32393" w:rsidP="00401D58">
            <w:pPr>
              <w:rPr>
                <w:sz w:val="12"/>
                <w:szCs w:val="12"/>
              </w:rPr>
            </w:pPr>
          </w:p>
        </w:tc>
        <w:tc>
          <w:tcPr>
            <w:tcW w:w="515" w:type="dxa"/>
          </w:tcPr>
          <w:p w:rsidR="00F32393" w:rsidRPr="00685BD6" w:rsidRDefault="00F32393" w:rsidP="00401D58">
            <w:pPr>
              <w:rPr>
                <w:sz w:val="12"/>
                <w:szCs w:val="12"/>
              </w:rPr>
            </w:pPr>
          </w:p>
        </w:tc>
        <w:tc>
          <w:tcPr>
            <w:tcW w:w="517" w:type="dxa"/>
          </w:tcPr>
          <w:p w:rsidR="00F32393" w:rsidRPr="00685BD6" w:rsidRDefault="00F32393" w:rsidP="00401D58">
            <w:pPr>
              <w:rPr>
                <w:sz w:val="12"/>
                <w:szCs w:val="12"/>
              </w:rPr>
            </w:pPr>
            <w:r w:rsidRPr="00685BD6">
              <w:rPr>
                <w:sz w:val="12"/>
                <w:szCs w:val="12"/>
              </w:rPr>
              <w:t>v</w:t>
            </w:r>
          </w:p>
        </w:tc>
        <w:tc>
          <w:tcPr>
            <w:tcW w:w="602" w:type="dxa"/>
          </w:tcPr>
          <w:p w:rsidR="00F32393" w:rsidRPr="00685BD6" w:rsidRDefault="00F32393" w:rsidP="00401D58">
            <w:pPr>
              <w:rPr>
                <w:sz w:val="12"/>
                <w:szCs w:val="12"/>
              </w:rPr>
            </w:pPr>
            <w:r w:rsidRPr="00685BD6">
              <w:rPr>
                <w:sz w:val="12"/>
                <w:szCs w:val="12"/>
              </w:rPr>
              <w:t>v</w:t>
            </w:r>
          </w:p>
        </w:tc>
        <w:tc>
          <w:tcPr>
            <w:tcW w:w="516" w:type="dxa"/>
          </w:tcPr>
          <w:p w:rsidR="00F32393" w:rsidRPr="00685BD6" w:rsidRDefault="00F32393" w:rsidP="00401D58">
            <w:pPr>
              <w:rPr>
                <w:sz w:val="12"/>
                <w:szCs w:val="12"/>
              </w:rPr>
            </w:pPr>
            <w:r w:rsidRPr="00685BD6">
              <w:rPr>
                <w:sz w:val="12"/>
                <w:szCs w:val="12"/>
              </w:rPr>
              <w:t>Chất lượng</w:t>
            </w:r>
          </w:p>
        </w:tc>
        <w:tc>
          <w:tcPr>
            <w:tcW w:w="516" w:type="dxa"/>
          </w:tcPr>
          <w:p w:rsidR="00F32393" w:rsidRPr="00685BD6" w:rsidRDefault="00F32393" w:rsidP="00401D58">
            <w:pPr>
              <w:rPr>
                <w:sz w:val="12"/>
                <w:szCs w:val="12"/>
              </w:rPr>
            </w:pPr>
            <w:r w:rsidRPr="00685BD6">
              <w:rPr>
                <w:sz w:val="12"/>
                <w:szCs w:val="12"/>
              </w:rPr>
              <w:t>v</w:t>
            </w:r>
          </w:p>
        </w:tc>
        <w:tc>
          <w:tcPr>
            <w:tcW w:w="414" w:type="dxa"/>
          </w:tcPr>
          <w:p w:rsidR="00F32393" w:rsidRPr="00685BD6" w:rsidRDefault="00F32393" w:rsidP="00401D58">
            <w:pPr>
              <w:rPr>
                <w:sz w:val="12"/>
                <w:szCs w:val="12"/>
              </w:rPr>
            </w:pPr>
            <w:r w:rsidRPr="00685BD6">
              <w:rPr>
                <w:sz w:val="12"/>
                <w:szCs w:val="12"/>
              </w:rPr>
              <w:t>v</w:t>
            </w:r>
          </w:p>
        </w:tc>
        <w:tc>
          <w:tcPr>
            <w:tcW w:w="446" w:type="dxa"/>
          </w:tcPr>
          <w:p w:rsidR="00F32393" w:rsidRPr="00685BD6" w:rsidRDefault="00F32393" w:rsidP="00401D58">
            <w:pPr>
              <w:rPr>
                <w:sz w:val="12"/>
                <w:szCs w:val="12"/>
              </w:rPr>
            </w:pPr>
            <w:r w:rsidRPr="00685BD6">
              <w:rPr>
                <w:sz w:val="12"/>
                <w:szCs w:val="12"/>
              </w:rPr>
              <w:t>v</w:t>
            </w:r>
          </w:p>
        </w:tc>
        <w:tc>
          <w:tcPr>
            <w:tcW w:w="430" w:type="dxa"/>
          </w:tcPr>
          <w:p w:rsidR="00F32393" w:rsidRPr="00685BD6" w:rsidRDefault="00F32393" w:rsidP="00401D58">
            <w:pPr>
              <w:rPr>
                <w:sz w:val="12"/>
                <w:szCs w:val="12"/>
              </w:rPr>
            </w:pPr>
            <w:r w:rsidRPr="00685BD6">
              <w:rPr>
                <w:sz w:val="12"/>
                <w:szCs w:val="12"/>
              </w:rPr>
              <w:t>v</w:t>
            </w:r>
          </w:p>
        </w:tc>
        <w:tc>
          <w:tcPr>
            <w:tcW w:w="344" w:type="dxa"/>
          </w:tcPr>
          <w:p w:rsidR="00F32393" w:rsidRPr="00685BD6" w:rsidRDefault="00F32393" w:rsidP="00401D58"/>
        </w:tc>
        <w:tc>
          <w:tcPr>
            <w:tcW w:w="430" w:type="dxa"/>
          </w:tcPr>
          <w:p w:rsidR="00F32393" w:rsidRPr="00685BD6" w:rsidRDefault="00F32393" w:rsidP="00401D58">
            <w:pPr>
              <w:rPr>
                <w:sz w:val="12"/>
                <w:szCs w:val="12"/>
              </w:rPr>
            </w:pPr>
          </w:p>
        </w:tc>
        <w:tc>
          <w:tcPr>
            <w:tcW w:w="516" w:type="dxa"/>
          </w:tcPr>
          <w:p w:rsidR="00F32393" w:rsidRPr="008F2663" w:rsidRDefault="00F32393" w:rsidP="00401D58"/>
        </w:tc>
        <w:tc>
          <w:tcPr>
            <w:tcW w:w="432" w:type="dxa"/>
          </w:tcPr>
          <w:p w:rsidR="00F32393" w:rsidRPr="008F2663" w:rsidRDefault="00F32393" w:rsidP="00401D58"/>
        </w:tc>
        <w:tc>
          <w:tcPr>
            <w:tcW w:w="430" w:type="dxa"/>
          </w:tcPr>
          <w:p w:rsidR="00F32393" w:rsidRPr="008F2663" w:rsidRDefault="00F32393" w:rsidP="00401D58">
            <w:pPr>
              <w:rPr>
                <w:sz w:val="12"/>
                <w:szCs w:val="12"/>
              </w:rPr>
            </w:pPr>
            <w:r>
              <w:rPr>
                <w:sz w:val="12"/>
                <w:szCs w:val="12"/>
              </w:rPr>
              <w:t>v</w:t>
            </w:r>
          </w:p>
        </w:tc>
        <w:tc>
          <w:tcPr>
            <w:tcW w:w="517" w:type="dxa"/>
          </w:tcPr>
          <w:p w:rsidR="00F32393" w:rsidRPr="008F2663" w:rsidRDefault="00F32393" w:rsidP="00401D58">
            <w:pPr>
              <w:rPr>
                <w:sz w:val="12"/>
                <w:szCs w:val="12"/>
              </w:rPr>
            </w:pPr>
            <w:r>
              <w:rPr>
                <w:sz w:val="12"/>
                <w:szCs w:val="12"/>
              </w:rPr>
              <w:t>Mail</w:t>
            </w:r>
          </w:p>
        </w:tc>
        <w:tc>
          <w:tcPr>
            <w:tcW w:w="430"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r>
              <w:rPr>
                <w:sz w:val="12"/>
                <w:szCs w:val="12"/>
              </w:rPr>
              <w:t>Không</w:t>
            </w:r>
          </w:p>
        </w:tc>
        <w:tc>
          <w:tcPr>
            <w:tcW w:w="516"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1745" w:type="dxa"/>
          </w:tcPr>
          <w:p w:rsidR="00F32393" w:rsidRPr="008F2663" w:rsidRDefault="00F3239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quản lý môi trường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Thiết bị san xuất</w:t>
            </w:r>
          </w:p>
        </w:tc>
        <w:tc>
          <w:tcPr>
            <w:tcW w:w="1118" w:type="dxa"/>
          </w:tcPr>
          <w:p w:rsidR="00A610D3" w:rsidRPr="008F2663" w:rsidRDefault="00A610D3" w:rsidP="00401D58">
            <w:pPr>
              <w:rPr>
                <w:sz w:val="12"/>
                <w:szCs w:val="12"/>
              </w:rPr>
            </w:pPr>
            <w:r w:rsidRPr="008F2663">
              <w:rPr>
                <w:sz w:val="12"/>
                <w:szCs w:val="12"/>
              </w:rPr>
              <w:t>Di chuyển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bảo dưỡng tháng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Cơ điện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Thiết bị mới đưa vào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647"/>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tạo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Dụng cụ</w:t>
            </w:r>
          </w:p>
        </w:tc>
        <w:tc>
          <w:tcPr>
            <w:tcW w:w="1118" w:type="dxa"/>
          </w:tcPr>
          <w:p w:rsidR="00A610D3" w:rsidRPr="008F2663" w:rsidRDefault="00A610D3" w:rsidP="00401D58">
            <w:pPr>
              <w:rPr>
                <w:sz w:val="12"/>
                <w:szCs w:val="12"/>
              </w:rPr>
            </w:pPr>
            <w:r w:rsidRPr="008F2663">
              <w:rPr>
                <w:sz w:val="12"/>
                <w:szCs w:val="12"/>
              </w:rPr>
              <w:t>Bổ sung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Default="006B4B39" w:rsidP="00401D58">
            <w:pPr>
              <w:rPr>
                <w:sz w:val="12"/>
                <w:szCs w:val="12"/>
              </w:rPr>
            </w:pPr>
            <w:r>
              <w:rPr>
                <w:sz w:val="12"/>
                <w:szCs w:val="12"/>
              </w:rPr>
              <w:t>Sản xuất</w:t>
            </w:r>
          </w:p>
          <w:p w:rsidR="006B4B39"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2F78DA" w:rsidP="00401D58">
            <w:pPr>
              <w:rPr>
                <w:sz w:val="12"/>
                <w:szCs w:val="12"/>
              </w:rPr>
            </w:pPr>
            <w:r>
              <w:rPr>
                <w:sz w:val="12"/>
                <w:szCs w:val="12"/>
              </w:rPr>
              <w:t>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kiểm tra chặt chẽ</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khuôn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2C5D34" w:rsidP="00401D58">
            <w:pPr>
              <w:rPr>
                <w:sz w:val="12"/>
                <w:szCs w:val="12"/>
              </w:rPr>
            </w:pPr>
            <w:r>
              <w:rPr>
                <w:sz w:val="12"/>
                <w:szCs w:val="12"/>
              </w:rPr>
              <w:t>v</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2F78DA" w:rsidP="00401D58">
            <w:pPr>
              <w:rPr>
                <w:sz w:val="12"/>
                <w:szCs w:val="12"/>
              </w:rPr>
            </w:pPr>
            <w:r>
              <w:rPr>
                <w:sz w:val="12"/>
                <w:szCs w:val="12"/>
              </w:rPr>
              <w:t>2,5,10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linh kiện dễ bị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646"/>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khuôn, bảo dưỡng định kỳ</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Khuôn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Yêu cầu đặc biệ</w:t>
            </w:r>
            <w:r w:rsidR="006B4B39">
              <w:rPr>
                <w:sz w:val="12"/>
                <w:szCs w:val="12"/>
              </w:rPr>
              <w:t>t từ</w:t>
            </w:r>
            <w:r w:rsidRPr="008F2663">
              <w:rPr>
                <w:sz w:val="12"/>
                <w:szCs w:val="12"/>
              </w:rPr>
              <w:t xml:space="preserve"> khách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Vật liệu</w:t>
            </w:r>
          </w:p>
        </w:tc>
        <w:tc>
          <w:tcPr>
            <w:tcW w:w="1118" w:type="dxa"/>
          </w:tcPr>
          <w:p w:rsidR="00A610D3" w:rsidRPr="008F2663" w:rsidRDefault="00A610D3" w:rsidP="00401D58">
            <w:pPr>
              <w:rPr>
                <w:sz w:val="12"/>
                <w:szCs w:val="12"/>
              </w:rPr>
            </w:pPr>
            <w:r w:rsidRPr="008F2663">
              <w:rPr>
                <w:sz w:val="12"/>
                <w:szCs w:val="12"/>
              </w:rPr>
              <w:t>Thêm, thay đổi nhà  cung ứng, nhà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lưu trình công nghệ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Chất liệu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đặc tính vật lý</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vật liệu, như số lớp</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 xml:space="preserve">Dán tem, phân loại </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2F78DA">
            <w:pPr>
              <w:rPr>
                <w:sz w:val="12"/>
                <w:szCs w:val="12"/>
              </w:rPr>
            </w:pPr>
            <w:r w:rsidRPr="008F2663">
              <w:rPr>
                <w:sz w:val="12"/>
                <w:szCs w:val="12"/>
              </w:rPr>
              <w:t>Vật liệu phụ trợ</w:t>
            </w:r>
            <w:r w:rsidR="002F78DA">
              <w:rPr>
                <w:sz w:val="12"/>
                <w:szCs w:val="12"/>
              </w:rPr>
              <w:t xml:space="preserve"> (</w:t>
            </w:r>
            <w:r w:rsidRPr="008F2663">
              <w:rPr>
                <w:sz w:val="12"/>
                <w:szCs w:val="12"/>
              </w:rPr>
              <w:t>nước rử</w:t>
            </w:r>
            <w:r w:rsidR="002F78DA">
              <w:rPr>
                <w:sz w:val="12"/>
                <w:szCs w:val="12"/>
              </w:rPr>
              <w:t>a máy)</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mới thay đổi thành vật liệu tái sinh, thay đổi tỉ lệ hỗn hợp ( liệu cũ)</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thành phần MSDS</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HSF</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pháp</w:t>
            </w: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Miệng</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3,5,6,8</w:t>
            </w:r>
          </w:p>
        </w:tc>
        <w:tc>
          <w:tcPr>
            <w:tcW w:w="947" w:type="dxa"/>
          </w:tcPr>
          <w:p w:rsidR="00A610D3" w:rsidRPr="008F2663" w:rsidRDefault="00A610D3" w:rsidP="00401D58">
            <w:pPr>
              <w:rPr>
                <w:sz w:val="12"/>
                <w:szCs w:val="12"/>
              </w:rPr>
            </w:pPr>
            <w:r w:rsidRPr="008F2663">
              <w:rPr>
                <w:sz w:val="12"/>
                <w:szCs w:val="12"/>
              </w:rPr>
              <w:t>Thử nghiệm DOE</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công đoạn, thay đổi thứ tự công đoạn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phán định đạt hay không đạt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công cụ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đóng gói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tc>
        <w:tc>
          <w:tcPr>
            <w:tcW w:w="344" w:type="dxa"/>
          </w:tcPr>
          <w:p w:rsidR="00A610D3" w:rsidRPr="008F2663" w:rsidRDefault="00A610D3" w:rsidP="00401D58">
            <w:pPr>
              <w:rPr>
                <w:sz w:val="12"/>
                <w:szCs w:val="12"/>
              </w:rPr>
            </w:pPr>
          </w:p>
        </w:tc>
        <w:tc>
          <w:tcPr>
            <w:tcW w:w="344" w:type="dxa"/>
          </w:tcPr>
          <w:p w:rsidR="00A610D3" w:rsidRPr="008F2663" w:rsidRDefault="00A610D3" w:rsidP="00401D58"/>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 xml:space="preserve">Không </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Quy định/ tiêu chuẩn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tài liệu liên quan</w:t>
            </w:r>
          </w:p>
        </w:tc>
      </w:tr>
      <w:tr w:rsidR="00A610D3" w:rsidRPr="008F2663" w:rsidTr="00401D58">
        <w:trPr>
          <w:trHeight w:val="1254"/>
        </w:trPr>
        <w:tc>
          <w:tcPr>
            <w:tcW w:w="687" w:type="dxa"/>
            <w:vMerge w:val="restart"/>
          </w:tcPr>
          <w:p w:rsidR="00A610D3" w:rsidRPr="008F2663" w:rsidRDefault="00A610D3" w:rsidP="00401D58">
            <w:pPr>
              <w:rPr>
                <w:sz w:val="12"/>
                <w:szCs w:val="12"/>
              </w:rPr>
            </w:pPr>
            <w:r w:rsidRPr="008F2663">
              <w:rPr>
                <w:sz w:val="12"/>
                <w:szCs w:val="12"/>
              </w:rPr>
              <w:t>Hệ thống đo lường ( test hiện trường sản xuất)</w:t>
            </w:r>
          </w:p>
        </w:tc>
        <w:tc>
          <w:tcPr>
            <w:tcW w:w="1118" w:type="dxa"/>
          </w:tcPr>
          <w:p w:rsidR="00A610D3" w:rsidRPr="008F2663" w:rsidRDefault="00A610D3" w:rsidP="00401D58">
            <w:pPr>
              <w:rPr>
                <w:sz w:val="12"/>
                <w:szCs w:val="12"/>
              </w:rPr>
            </w:pPr>
            <w:r w:rsidRPr="008F2663">
              <w:rPr>
                <w:sz w:val="12"/>
                <w:szCs w:val="12"/>
              </w:rPr>
              <w:t>Tăng đồ gá, thiết bị test ( thiết bị cùng loại)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tc>
        <w:tc>
          <w:tcPr>
            <w:tcW w:w="414" w:type="dxa"/>
          </w:tcPr>
          <w:p w:rsidR="00A610D3" w:rsidRPr="008F2663" w:rsidRDefault="002F78DA"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Nâng cấp thiết bị test  ( tăng tính năng)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Default="002F78DA" w:rsidP="00401D58">
            <w:pPr>
              <w:rPr>
                <w:sz w:val="12"/>
                <w:szCs w:val="12"/>
              </w:rPr>
            </w:pPr>
            <w:r>
              <w:rPr>
                <w:sz w:val="12"/>
                <w:szCs w:val="12"/>
              </w:rPr>
              <w:t>Chất lượng</w:t>
            </w:r>
          </w:p>
          <w:p w:rsidR="002F78DA"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3,5,8</w:t>
            </w: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test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Phán định đạt/ hạng mục/ quy cách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6</w:t>
            </w:r>
          </w:p>
        </w:tc>
        <w:tc>
          <w:tcPr>
            <w:tcW w:w="947"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A610D3">
        <w:trPr>
          <w:trHeight w:val="542"/>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linh kiện dễ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tc>
        <w:tc>
          <w:tcPr>
            <w:tcW w:w="516" w:type="dxa"/>
          </w:tcPr>
          <w:p w:rsidR="00A610D3" w:rsidRPr="008F2663" w:rsidRDefault="00A610D3" w:rsidP="00401D58">
            <w:pPr>
              <w:rPr>
                <w:sz w:val="12"/>
                <w:szCs w:val="12"/>
              </w:rPr>
            </w:pP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524"/>
        </w:trPr>
        <w:tc>
          <w:tcPr>
            <w:tcW w:w="687" w:type="dxa"/>
            <w:vMerge w:val="restart"/>
          </w:tcPr>
          <w:p w:rsidR="00A610D3" w:rsidRPr="008F2663" w:rsidRDefault="00A610D3" w:rsidP="00401D58">
            <w:pPr>
              <w:rPr>
                <w:sz w:val="12"/>
                <w:szCs w:val="12"/>
              </w:rPr>
            </w:pPr>
            <w:r w:rsidRPr="008F2663">
              <w:rPr>
                <w:sz w:val="12"/>
                <w:szCs w:val="12"/>
              </w:rPr>
              <w:t>Khác</w:t>
            </w:r>
          </w:p>
        </w:tc>
        <w:tc>
          <w:tcPr>
            <w:tcW w:w="1118" w:type="dxa"/>
          </w:tcPr>
          <w:p w:rsidR="00A610D3" w:rsidRPr="008F2663" w:rsidRDefault="00A610D3" w:rsidP="00401D58">
            <w:pPr>
              <w:rPr>
                <w:sz w:val="12"/>
                <w:szCs w:val="12"/>
              </w:rPr>
            </w:pPr>
            <w:r w:rsidRPr="008F2663">
              <w:rPr>
                <w:sz w:val="12"/>
                <w:szCs w:val="12"/>
              </w:rPr>
              <w:t>Thay đổi địa điểm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Kế hoạch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Kiểm tra hiện trường</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A610D3">
        <w:trPr>
          <w:trHeight w:val="9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môi trường ( tĩnh điện, nhiệt độ, độ ẩm, ánh sáng)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301"/>
        </w:trPr>
        <w:tc>
          <w:tcPr>
            <w:tcW w:w="13677" w:type="dxa"/>
            <w:gridSpan w:val="25"/>
            <w:vMerge w:val="restart"/>
          </w:tcPr>
          <w:p w:rsidR="00A610D3" w:rsidRPr="008F2663" w:rsidRDefault="00A610D3" w:rsidP="00401D58">
            <w:pPr>
              <w:rPr>
                <w:sz w:val="12"/>
                <w:szCs w:val="12"/>
              </w:rPr>
            </w:pPr>
            <w:r w:rsidRPr="008F2663">
              <w:rPr>
                <w:sz w:val="12"/>
                <w:szCs w:val="12"/>
              </w:rPr>
              <w:t>Ghi chú: 1. Approval sheet vật liệu  2. Approval sheet thành phẩm  3. Phần mềm ( bao gồm chương trình) 4. Checklist liệu   5.SOP   6. Sơ đồ công trình   7. Quy phạm kiểm tra ngoại quan 8. Quy cách kĩ thuật  9. Mẫu nguyên vật liệu  10. Mẫu thành phẩ</w:t>
            </w:r>
            <w:r w:rsidR="002F78DA">
              <w:rPr>
                <w:sz w:val="12"/>
                <w:szCs w:val="12"/>
              </w:rPr>
              <w:t>m   ……………</w:t>
            </w: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Không 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Căn cứ theo kết quả trao đổi với khách hàng để quyết định</w:t>
            </w:r>
          </w:p>
        </w:tc>
      </w:tr>
    </w:tbl>
    <w:p w:rsidR="00A610D3" w:rsidRPr="005115DD" w:rsidRDefault="00A610D3" w:rsidP="00A610D3">
      <w:pPr>
        <w:spacing w:after="0" w:line="348" w:lineRule="auto"/>
        <w:jc w:val="both"/>
        <w:rPr>
          <w:rFonts w:ascii="Times New Roman" w:hAnsi="Times New Roman"/>
          <w:b/>
          <w:sz w:val="32"/>
        </w:rPr>
        <w:sectPr w:rsidR="00A610D3" w:rsidRPr="005115DD" w:rsidSect="005115DD">
          <w:pgSz w:w="16839" w:h="11907" w:orient="landscape" w:code="9"/>
          <w:pgMar w:top="720" w:right="720" w:bottom="720" w:left="720" w:header="720" w:footer="720" w:gutter="0"/>
          <w:cols w:space="720"/>
          <w:docGrid w:linePitch="360"/>
        </w:sectPr>
      </w:pPr>
    </w:p>
    <w:p w:rsidR="005115DD" w:rsidRDefault="009A2F49" w:rsidP="00A610D3">
      <w:pPr>
        <w:pStyle w:val="ListParagraph"/>
        <w:numPr>
          <w:ilvl w:val="0"/>
          <w:numId w:val="40"/>
        </w:numPr>
        <w:spacing w:after="0" w:line="360" w:lineRule="auto"/>
        <w:jc w:val="both"/>
        <w:rPr>
          <w:rFonts w:ascii="Times New Roman" w:hAnsi="Times New Roman"/>
          <w:b/>
          <w:color w:val="1F497D"/>
          <w:sz w:val="32"/>
        </w:rPr>
      </w:pPr>
      <w:r w:rsidRPr="00401D58">
        <w:rPr>
          <w:rFonts w:ascii="Times New Roman" w:hAnsi="Times New Roman"/>
          <w:b/>
          <w:color w:val="1F497D"/>
          <w:sz w:val="32"/>
        </w:rPr>
        <w:t>Classification of changes</w:t>
      </w:r>
    </w:p>
    <w:p w:rsidR="0011663A" w:rsidRPr="00685BD6" w:rsidRDefault="0011663A" w:rsidP="0011663A">
      <w:pPr>
        <w:pStyle w:val="ListParagraph"/>
        <w:spacing w:after="0" w:line="360" w:lineRule="auto"/>
        <w:jc w:val="both"/>
        <w:rPr>
          <w:rFonts w:ascii="Times New Roman" w:hAnsi="Times New Roman"/>
          <w:color w:val="1F497D"/>
          <w:sz w:val="24"/>
        </w:rPr>
      </w:pPr>
      <w:r w:rsidRPr="00685BD6">
        <w:rPr>
          <w:rFonts w:ascii="Times New Roman" w:hAnsi="Times New Roman"/>
          <w:color w:val="1F497D"/>
          <w:sz w:val="24"/>
        </w:rPr>
        <w:t>When submitting to the customer, proceed according to the customer request in the SQM (see attached document</w:t>
      </w:r>
      <w:r w:rsidR="001764D7" w:rsidRPr="00685BD6">
        <w:rPr>
          <w:rFonts w:ascii="Times New Roman" w:hAnsi="Times New Roman"/>
          <w:color w:val="1F497D"/>
          <w:sz w:val="24"/>
        </w:rPr>
        <w:t xml:space="preserve"> in chapter 10</w:t>
      </w:r>
      <w:r w:rsidRPr="00685BD6">
        <w:rPr>
          <w:rFonts w:ascii="Times New Roman" w:hAnsi="Times New Roman"/>
          <w:color w:val="1F497D"/>
          <w:sz w:val="24"/>
        </w:rPr>
        <w:t>).</w:t>
      </w:r>
    </w:p>
    <w:p w:rsidR="0011663A" w:rsidRPr="0011663A" w:rsidRDefault="0011663A" w:rsidP="0011663A">
      <w:pPr>
        <w:pStyle w:val="ListParagraph"/>
        <w:spacing w:after="0" w:line="360" w:lineRule="auto"/>
        <w:jc w:val="both"/>
        <w:rPr>
          <w:rFonts w:ascii="Times New Roman" w:hAnsi="Times New Roman"/>
          <w:color w:val="1F497D"/>
          <w:sz w:val="24"/>
        </w:rPr>
      </w:pPr>
      <w:r w:rsidRPr="00685BD6">
        <w:rPr>
          <w:rFonts w:ascii="Times New Roman" w:hAnsi="Times New Roman"/>
          <w:color w:val="1F497D"/>
          <w:sz w:val="24"/>
        </w:rPr>
        <w:t>If the customer does not have a request, then according to the following table</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5115DD" w:rsidRPr="00401D58" w:rsidTr="000C40A2">
        <w:trPr>
          <w:trHeight w:val="145"/>
        </w:trPr>
        <w:tc>
          <w:tcPr>
            <w:tcW w:w="687" w:type="dxa"/>
            <w:vMerge w:val="restart"/>
          </w:tcPr>
          <w:p w:rsidR="005115DD" w:rsidRPr="00401D58" w:rsidRDefault="000A737F" w:rsidP="00005D46">
            <w:pPr>
              <w:rPr>
                <w:color w:val="1F497D"/>
                <w:sz w:val="12"/>
                <w:szCs w:val="12"/>
              </w:rPr>
            </w:pPr>
            <w:r w:rsidRPr="00401D58">
              <w:rPr>
                <w:color w:val="1F497D"/>
                <w:sz w:val="12"/>
                <w:szCs w:val="12"/>
              </w:rPr>
              <w:t>Aspect</w:t>
            </w:r>
          </w:p>
        </w:tc>
        <w:tc>
          <w:tcPr>
            <w:tcW w:w="1118" w:type="dxa"/>
            <w:vMerge w:val="restart"/>
          </w:tcPr>
          <w:p w:rsidR="005115DD" w:rsidRPr="00401D58" w:rsidRDefault="000A737F" w:rsidP="00005D46">
            <w:pPr>
              <w:rPr>
                <w:color w:val="1F497D"/>
                <w:sz w:val="12"/>
                <w:szCs w:val="12"/>
              </w:rPr>
            </w:pPr>
            <w:r w:rsidRPr="00401D58">
              <w:rPr>
                <w:color w:val="1F497D"/>
                <w:sz w:val="12"/>
                <w:szCs w:val="12"/>
              </w:rPr>
              <w:t>Detailed change</w:t>
            </w:r>
          </w:p>
        </w:tc>
        <w:tc>
          <w:tcPr>
            <w:tcW w:w="1547" w:type="dxa"/>
            <w:gridSpan w:val="3"/>
          </w:tcPr>
          <w:p w:rsidR="005115DD" w:rsidRPr="00401D58" w:rsidRDefault="000C40A2" w:rsidP="00005D46">
            <w:pPr>
              <w:rPr>
                <w:color w:val="1F497D"/>
                <w:sz w:val="12"/>
                <w:szCs w:val="12"/>
              </w:rPr>
            </w:pPr>
            <w:r w:rsidRPr="00401D58">
              <w:rPr>
                <w:color w:val="1F497D"/>
                <w:sz w:val="12"/>
                <w:szCs w:val="12"/>
              </w:rPr>
              <w:t>Change properties</w:t>
            </w:r>
          </w:p>
        </w:tc>
        <w:tc>
          <w:tcPr>
            <w:tcW w:w="602" w:type="dxa"/>
            <w:vMerge w:val="restart"/>
          </w:tcPr>
          <w:p w:rsidR="005115DD" w:rsidRPr="00401D58" w:rsidRDefault="000C40A2" w:rsidP="00005D46">
            <w:pPr>
              <w:rPr>
                <w:color w:val="1F497D"/>
                <w:sz w:val="12"/>
                <w:szCs w:val="12"/>
              </w:rPr>
            </w:pPr>
            <w:r w:rsidRPr="00401D58">
              <w:rPr>
                <w:color w:val="1F497D"/>
                <w:sz w:val="12"/>
                <w:szCs w:val="12"/>
              </w:rPr>
              <w:t>Whether the flow chart for change is implemented or not</w:t>
            </w:r>
          </w:p>
        </w:tc>
        <w:tc>
          <w:tcPr>
            <w:tcW w:w="516" w:type="dxa"/>
            <w:vMerge w:val="restart"/>
          </w:tcPr>
          <w:p w:rsidR="005115DD" w:rsidRPr="00401D58" w:rsidRDefault="000C40A2" w:rsidP="00005D46">
            <w:pPr>
              <w:rPr>
                <w:color w:val="1F497D"/>
                <w:sz w:val="12"/>
                <w:szCs w:val="12"/>
              </w:rPr>
            </w:pPr>
            <w:r w:rsidRPr="00401D58">
              <w:rPr>
                <w:color w:val="1F497D"/>
                <w:sz w:val="12"/>
                <w:szCs w:val="12"/>
              </w:rPr>
              <w:t>Department in charge</w:t>
            </w:r>
          </w:p>
        </w:tc>
        <w:tc>
          <w:tcPr>
            <w:tcW w:w="4475" w:type="dxa"/>
            <w:gridSpan w:val="10"/>
            <w:vAlign w:val="center"/>
          </w:tcPr>
          <w:p w:rsidR="005115DD" w:rsidRPr="00401D58" w:rsidRDefault="000C40A2" w:rsidP="000C40A2">
            <w:pPr>
              <w:jc w:val="center"/>
              <w:rPr>
                <w:color w:val="1F497D"/>
                <w:sz w:val="12"/>
                <w:szCs w:val="12"/>
              </w:rPr>
            </w:pPr>
            <w:r w:rsidRPr="00401D58">
              <w:rPr>
                <w:color w:val="1F497D"/>
                <w:sz w:val="12"/>
                <w:szCs w:val="12"/>
              </w:rPr>
              <w:t>Information change</w:t>
            </w:r>
          </w:p>
        </w:tc>
        <w:tc>
          <w:tcPr>
            <w:tcW w:w="3270" w:type="dxa"/>
            <w:gridSpan w:val="5"/>
            <w:vAlign w:val="center"/>
          </w:tcPr>
          <w:p w:rsidR="005115DD" w:rsidRPr="00401D58" w:rsidRDefault="00E9196B" w:rsidP="000C40A2">
            <w:pPr>
              <w:jc w:val="center"/>
              <w:rPr>
                <w:color w:val="1F497D"/>
                <w:sz w:val="12"/>
                <w:szCs w:val="12"/>
              </w:rPr>
            </w:pPr>
            <w:r w:rsidRPr="00401D58">
              <w:rPr>
                <w:color w:val="1F497D"/>
                <w:sz w:val="12"/>
                <w:szCs w:val="12"/>
              </w:rPr>
              <w:t>Verification</w:t>
            </w:r>
            <w:r w:rsidR="000C40A2" w:rsidRPr="00401D58">
              <w:rPr>
                <w:color w:val="1F497D"/>
                <w:sz w:val="12"/>
                <w:szCs w:val="12"/>
              </w:rPr>
              <w:t xml:space="preserve"> methods</w:t>
            </w:r>
            <w:r w:rsidR="005115DD" w:rsidRPr="00401D58">
              <w:rPr>
                <w:color w:val="1F497D"/>
                <w:sz w:val="12"/>
                <w:szCs w:val="12"/>
              </w:rPr>
              <w:t xml:space="preserve">, </w:t>
            </w:r>
            <w:r w:rsidR="000C40A2" w:rsidRPr="00401D58">
              <w:rPr>
                <w:color w:val="1F497D"/>
                <w:sz w:val="12"/>
                <w:szCs w:val="12"/>
              </w:rPr>
              <w:t>pre-change preparation</w:t>
            </w:r>
          </w:p>
        </w:tc>
        <w:tc>
          <w:tcPr>
            <w:tcW w:w="3895" w:type="dxa"/>
            <w:gridSpan w:val="6"/>
            <w:vAlign w:val="center"/>
          </w:tcPr>
          <w:p w:rsidR="005115DD" w:rsidRPr="00401D58" w:rsidRDefault="000C40A2" w:rsidP="000C40A2">
            <w:pPr>
              <w:jc w:val="center"/>
              <w:rPr>
                <w:color w:val="1F497D"/>
                <w:sz w:val="12"/>
                <w:szCs w:val="12"/>
              </w:rPr>
            </w:pPr>
            <w:r w:rsidRPr="00401D58">
              <w:rPr>
                <w:color w:val="1F497D"/>
                <w:sz w:val="12"/>
                <w:szCs w:val="12"/>
              </w:rPr>
              <w:t>Post-change implementation monitoring</w:t>
            </w:r>
          </w:p>
        </w:tc>
      </w:tr>
      <w:tr w:rsidR="005115DD" w:rsidRPr="00401D58" w:rsidTr="000C40A2">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val="restart"/>
          </w:tcPr>
          <w:p w:rsidR="005115DD" w:rsidRPr="00401D58" w:rsidRDefault="000C40A2" w:rsidP="00005D46">
            <w:pPr>
              <w:rPr>
                <w:color w:val="1F497D"/>
                <w:sz w:val="12"/>
                <w:szCs w:val="12"/>
              </w:rPr>
            </w:pPr>
            <w:r w:rsidRPr="00401D58">
              <w:rPr>
                <w:color w:val="1F497D"/>
                <w:sz w:val="12"/>
                <w:szCs w:val="12"/>
              </w:rPr>
              <w:t>Customer’s requirements</w:t>
            </w:r>
          </w:p>
        </w:tc>
        <w:tc>
          <w:tcPr>
            <w:tcW w:w="515" w:type="dxa"/>
            <w:vMerge w:val="restart"/>
          </w:tcPr>
          <w:p w:rsidR="005115DD" w:rsidRPr="00401D58" w:rsidRDefault="000C40A2" w:rsidP="00005D46">
            <w:pPr>
              <w:rPr>
                <w:color w:val="1F497D"/>
                <w:sz w:val="12"/>
                <w:szCs w:val="12"/>
              </w:rPr>
            </w:pPr>
            <w:r w:rsidRPr="00401D58">
              <w:rPr>
                <w:color w:val="1F497D"/>
                <w:sz w:val="12"/>
                <w:szCs w:val="12"/>
              </w:rPr>
              <w:t>Design requirements</w:t>
            </w:r>
          </w:p>
        </w:tc>
        <w:tc>
          <w:tcPr>
            <w:tcW w:w="517" w:type="dxa"/>
            <w:vMerge w:val="restart"/>
          </w:tcPr>
          <w:p w:rsidR="005115DD" w:rsidRPr="00401D58" w:rsidRDefault="000C40A2" w:rsidP="00005D46">
            <w:pPr>
              <w:rPr>
                <w:color w:val="1F497D"/>
                <w:sz w:val="12"/>
                <w:szCs w:val="12"/>
              </w:rPr>
            </w:pPr>
            <w:r w:rsidRPr="00401D58">
              <w:rPr>
                <w:color w:val="1F497D"/>
                <w:sz w:val="12"/>
                <w:szCs w:val="12"/>
              </w:rPr>
              <w:t>Change operation</w:t>
            </w: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528" w:type="dxa"/>
            <w:gridSpan w:val="8"/>
            <w:vAlign w:val="center"/>
          </w:tcPr>
          <w:p w:rsidR="005115DD" w:rsidRPr="00401D58" w:rsidRDefault="000C40A2" w:rsidP="00F0440B">
            <w:pPr>
              <w:jc w:val="center"/>
              <w:rPr>
                <w:color w:val="1F497D"/>
                <w:sz w:val="12"/>
                <w:szCs w:val="12"/>
              </w:rPr>
            </w:pPr>
            <w:r w:rsidRPr="00401D58">
              <w:rPr>
                <w:color w:val="1F497D"/>
                <w:sz w:val="12"/>
                <w:szCs w:val="12"/>
              </w:rPr>
              <w:t>Internal</w:t>
            </w:r>
          </w:p>
        </w:tc>
        <w:tc>
          <w:tcPr>
            <w:tcW w:w="430" w:type="dxa"/>
            <w:vMerge w:val="restart"/>
          </w:tcPr>
          <w:p w:rsidR="005115DD" w:rsidRPr="00401D58" w:rsidRDefault="000C40A2" w:rsidP="00005D46">
            <w:pPr>
              <w:rPr>
                <w:color w:val="1F497D"/>
                <w:sz w:val="12"/>
                <w:szCs w:val="12"/>
              </w:rPr>
            </w:pPr>
            <w:r w:rsidRPr="00401D58">
              <w:rPr>
                <w:color w:val="1F497D"/>
                <w:sz w:val="12"/>
                <w:szCs w:val="12"/>
              </w:rPr>
              <w:t>Customer</w:t>
            </w:r>
          </w:p>
        </w:tc>
        <w:tc>
          <w:tcPr>
            <w:tcW w:w="517" w:type="dxa"/>
            <w:vMerge w:val="restart"/>
          </w:tcPr>
          <w:p w:rsidR="005115DD" w:rsidRPr="00401D58" w:rsidRDefault="000C40A2" w:rsidP="00005D46">
            <w:pPr>
              <w:rPr>
                <w:color w:val="1F497D"/>
                <w:sz w:val="12"/>
                <w:szCs w:val="12"/>
              </w:rPr>
            </w:pPr>
            <w:r w:rsidRPr="00401D58">
              <w:rPr>
                <w:color w:val="1F497D"/>
                <w:sz w:val="12"/>
                <w:szCs w:val="12"/>
              </w:rPr>
              <w:t>Exchange method</w:t>
            </w:r>
          </w:p>
        </w:tc>
        <w:tc>
          <w:tcPr>
            <w:tcW w:w="430" w:type="dxa"/>
            <w:vMerge w:val="restart"/>
          </w:tcPr>
          <w:p w:rsidR="005115DD" w:rsidRPr="00401D58" w:rsidRDefault="000C40A2" w:rsidP="00005D46">
            <w:pPr>
              <w:rPr>
                <w:color w:val="1F497D"/>
                <w:sz w:val="12"/>
                <w:szCs w:val="12"/>
              </w:rPr>
            </w:pPr>
            <w:r w:rsidRPr="00401D58">
              <w:rPr>
                <w:color w:val="1F497D"/>
                <w:sz w:val="12"/>
                <w:szCs w:val="12"/>
              </w:rPr>
              <w:t>Internal Audit</w:t>
            </w:r>
          </w:p>
        </w:tc>
        <w:tc>
          <w:tcPr>
            <w:tcW w:w="430" w:type="dxa"/>
            <w:vMerge w:val="restart"/>
          </w:tcPr>
          <w:p w:rsidR="005115DD" w:rsidRPr="00401D58" w:rsidRDefault="000C40A2" w:rsidP="00005D46">
            <w:pPr>
              <w:rPr>
                <w:color w:val="1F497D"/>
                <w:sz w:val="12"/>
                <w:szCs w:val="12"/>
              </w:rPr>
            </w:pPr>
            <w:r w:rsidRPr="00401D58">
              <w:rPr>
                <w:color w:val="1F497D"/>
                <w:sz w:val="12"/>
                <w:szCs w:val="12"/>
              </w:rPr>
              <w:t xml:space="preserve">Prototype </w:t>
            </w:r>
            <w:r w:rsidR="00E9196B" w:rsidRPr="00401D58">
              <w:rPr>
                <w:color w:val="1F497D"/>
                <w:sz w:val="12"/>
                <w:szCs w:val="12"/>
              </w:rPr>
              <w:t>verification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Trial production of a small number of products</w:t>
            </w:r>
          </w:p>
        </w:tc>
        <w:tc>
          <w:tcPr>
            <w:tcW w:w="947" w:type="dxa"/>
            <w:vMerge w:val="restart"/>
          </w:tcPr>
          <w:p w:rsidR="0085441A" w:rsidRPr="00401D58" w:rsidRDefault="00E9196B" w:rsidP="000C40A2">
            <w:pPr>
              <w:rPr>
                <w:color w:val="1F497D"/>
                <w:sz w:val="12"/>
                <w:szCs w:val="12"/>
              </w:rPr>
            </w:pPr>
            <w:r w:rsidRPr="00401D58">
              <w:rPr>
                <w:color w:val="1F497D"/>
                <w:sz w:val="12"/>
                <w:szCs w:val="12"/>
              </w:rPr>
              <w:t>Verified</w:t>
            </w:r>
            <w:r w:rsidR="000C40A2" w:rsidRPr="00401D58">
              <w:rPr>
                <w:color w:val="1F497D"/>
                <w:sz w:val="12"/>
                <w:szCs w:val="12"/>
              </w:rPr>
              <w:t xml:space="preserve"> items (for details, see Notes)</w:t>
            </w:r>
          </w:p>
        </w:tc>
        <w:tc>
          <w:tcPr>
            <w:tcW w:w="947" w:type="dxa"/>
            <w:vMerge w:val="restart"/>
          </w:tcPr>
          <w:p w:rsidR="005115DD" w:rsidRPr="00401D58" w:rsidRDefault="000C40A2" w:rsidP="00005D46">
            <w:pPr>
              <w:rPr>
                <w:color w:val="1F497D"/>
                <w:sz w:val="12"/>
                <w:szCs w:val="12"/>
              </w:rPr>
            </w:pPr>
            <w:r w:rsidRPr="00401D58">
              <w:rPr>
                <w:color w:val="1F497D"/>
                <w:sz w:val="12"/>
                <w:szCs w:val="12"/>
              </w:rPr>
              <w:t>Others</w:t>
            </w:r>
          </w:p>
        </w:tc>
        <w:tc>
          <w:tcPr>
            <w:tcW w:w="430" w:type="dxa"/>
            <w:vMerge w:val="restart"/>
          </w:tcPr>
          <w:p w:rsidR="005115DD" w:rsidRPr="00401D58" w:rsidRDefault="000C40A2" w:rsidP="00005D46">
            <w:pPr>
              <w:rPr>
                <w:color w:val="1F497D"/>
                <w:sz w:val="12"/>
                <w:szCs w:val="12"/>
              </w:rPr>
            </w:pPr>
            <w:r w:rsidRPr="00401D58">
              <w:rPr>
                <w:color w:val="1F497D"/>
                <w:sz w:val="12"/>
                <w:szCs w:val="12"/>
              </w:rPr>
              <w:t>List management</w:t>
            </w:r>
          </w:p>
        </w:tc>
        <w:tc>
          <w:tcPr>
            <w:tcW w:w="516" w:type="dxa"/>
            <w:vMerge w:val="restart"/>
          </w:tcPr>
          <w:p w:rsidR="005115DD" w:rsidRPr="00401D58" w:rsidRDefault="000C40A2" w:rsidP="00005D46">
            <w:pPr>
              <w:rPr>
                <w:color w:val="1F497D"/>
                <w:sz w:val="12"/>
                <w:szCs w:val="12"/>
              </w:rPr>
            </w:pPr>
            <w:r w:rsidRPr="00401D58">
              <w:rPr>
                <w:color w:val="1F497D"/>
                <w:sz w:val="12"/>
                <w:szCs w:val="12"/>
              </w:rPr>
              <w:t>First product confirmation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Strict inspection</w:t>
            </w:r>
          </w:p>
        </w:tc>
        <w:tc>
          <w:tcPr>
            <w:tcW w:w="344" w:type="dxa"/>
            <w:vMerge w:val="restart"/>
          </w:tcPr>
          <w:p w:rsidR="005115DD" w:rsidRPr="00401D58" w:rsidRDefault="000C40A2" w:rsidP="00005D46">
            <w:pPr>
              <w:rPr>
                <w:color w:val="1F497D"/>
                <w:sz w:val="12"/>
                <w:szCs w:val="12"/>
              </w:rPr>
            </w:pPr>
            <w:r w:rsidRPr="00401D58">
              <w:rPr>
                <w:color w:val="1F497D"/>
                <w:sz w:val="12"/>
                <w:szCs w:val="12"/>
              </w:rPr>
              <w:t>Material handling</w:t>
            </w:r>
          </w:p>
        </w:tc>
        <w:tc>
          <w:tcPr>
            <w:tcW w:w="344" w:type="dxa"/>
            <w:vMerge w:val="restart"/>
          </w:tcPr>
          <w:p w:rsidR="005115DD" w:rsidRPr="00401D58" w:rsidRDefault="000C40A2" w:rsidP="00005D46">
            <w:pPr>
              <w:rPr>
                <w:color w:val="1F497D"/>
                <w:sz w:val="12"/>
                <w:szCs w:val="12"/>
              </w:rPr>
            </w:pPr>
            <w:r w:rsidRPr="00401D58">
              <w:rPr>
                <w:color w:val="1F497D"/>
                <w:sz w:val="12"/>
                <w:szCs w:val="12"/>
              </w:rPr>
              <w:t>Submission of</w:t>
            </w:r>
            <w:r w:rsidR="005115DD" w:rsidRPr="00401D58">
              <w:rPr>
                <w:color w:val="1F497D"/>
                <w:sz w:val="12"/>
                <w:szCs w:val="12"/>
              </w:rPr>
              <w:t xml:space="preserve"> PPAP</w:t>
            </w:r>
          </w:p>
        </w:tc>
        <w:tc>
          <w:tcPr>
            <w:tcW w:w="1745" w:type="dxa"/>
            <w:vMerge w:val="restart"/>
          </w:tcPr>
          <w:p w:rsidR="005115DD" w:rsidRPr="00401D58" w:rsidRDefault="000C40A2" w:rsidP="00005D46">
            <w:pPr>
              <w:rPr>
                <w:color w:val="1F497D"/>
                <w:sz w:val="12"/>
                <w:szCs w:val="12"/>
              </w:rPr>
            </w:pPr>
            <w:r w:rsidRPr="00401D58">
              <w:rPr>
                <w:color w:val="1F497D"/>
                <w:sz w:val="12"/>
                <w:szCs w:val="12"/>
              </w:rPr>
              <w:t>Others</w:t>
            </w:r>
          </w:p>
        </w:tc>
      </w:tr>
      <w:tr w:rsidR="005115DD" w:rsidRPr="00401D58" w:rsidTr="00AD3C79">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tcPr>
          <w:p w:rsidR="005115DD" w:rsidRPr="00401D58" w:rsidRDefault="00E9196B" w:rsidP="00005D46">
            <w:pPr>
              <w:rPr>
                <w:color w:val="1F497D"/>
                <w:sz w:val="12"/>
                <w:szCs w:val="12"/>
              </w:rPr>
            </w:pPr>
            <w:r w:rsidRPr="00401D58">
              <w:rPr>
                <w:color w:val="1F497D"/>
                <w:sz w:val="12"/>
                <w:szCs w:val="12"/>
              </w:rPr>
              <w:t>Quantity</w:t>
            </w:r>
          </w:p>
        </w:tc>
        <w:tc>
          <w:tcPr>
            <w:tcW w:w="414" w:type="dxa"/>
          </w:tcPr>
          <w:p w:rsidR="005115DD" w:rsidRPr="00401D58" w:rsidRDefault="000C40A2" w:rsidP="00005D46">
            <w:pPr>
              <w:rPr>
                <w:color w:val="1F497D"/>
                <w:sz w:val="12"/>
                <w:szCs w:val="12"/>
              </w:rPr>
            </w:pPr>
            <w:r w:rsidRPr="00401D58">
              <w:rPr>
                <w:color w:val="1F497D"/>
                <w:sz w:val="12"/>
                <w:szCs w:val="12"/>
              </w:rPr>
              <w:t>Development</w:t>
            </w:r>
          </w:p>
        </w:tc>
        <w:tc>
          <w:tcPr>
            <w:tcW w:w="446" w:type="dxa"/>
          </w:tcPr>
          <w:p w:rsidR="005115DD" w:rsidRPr="00401D58" w:rsidRDefault="000C40A2" w:rsidP="00005D46">
            <w:pPr>
              <w:rPr>
                <w:color w:val="1F497D"/>
                <w:sz w:val="12"/>
                <w:szCs w:val="12"/>
              </w:rPr>
            </w:pPr>
            <w:r w:rsidRPr="00401D58">
              <w:rPr>
                <w:color w:val="1F497D"/>
                <w:sz w:val="12"/>
                <w:szCs w:val="12"/>
              </w:rPr>
              <w:t>Production</w:t>
            </w:r>
          </w:p>
        </w:tc>
        <w:tc>
          <w:tcPr>
            <w:tcW w:w="430" w:type="dxa"/>
          </w:tcPr>
          <w:p w:rsidR="005115DD" w:rsidRPr="00401D58" w:rsidRDefault="000C40A2" w:rsidP="00005D46">
            <w:pPr>
              <w:rPr>
                <w:color w:val="1F497D"/>
                <w:sz w:val="12"/>
                <w:szCs w:val="12"/>
              </w:rPr>
            </w:pPr>
            <w:r w:rsidRPr="00401D58">
              <w:rPr>
                <w:color w:val="1F497D"/>
                <w:sz w:val="12"/>
                <w:szCs w:val="12"/>
              </w:rPr>
              <w:t>Materials</w:t>
            </w:r>
          </w:p>
        </w:tc>
        <w:tc>
          <w:tcPr>
            <w:tcW w:w="344" w:type="dxa"/>
          </w:tcPr>
          <w:p w:rsidR="005115DD" w:rsidRPr="00401D58" w:rsidRDefault="0062469A" w:rsidP="00005D46">
            <w:pPr>
              <w:rPr>
                <w:color w:val="1F497D"/>
                <w:sz w:val="12"/>
                <w:szCs w:val="12"/>
              </w:rPr>
            </w:pPr>
            <w:r>
              <w:rPr>
                <w:color w:val="1F497D"/>
                <w:sz w:val="12"/>
                <w:szCs w:val="12"/>
              </w:rPr>
              <w:t>Mold</w:t>
            </w:r>
          </w:p>
        </w:tc>
        <w:tc>
          <w:tcPr>
            <w:tcW w:w="430" w:type="dxa"/>
          </w:tcPr>
          <w:p w:rsidR="005115DD" w:rsidRPr="00401D58" w:rsidRDefault="0062469A" w:rsidP="00005D46">
            <w:pPr>
              <w:rPr>
                <w:color w:val="1F497D"/>
                <w:sz w:val="12"/>
                <w:szCs w:val="12"/>
              </w:rPr>
            </w:pPr>
            <w:r>
              <w:rPr>
                <w:color w:val="1F497D"/>
                <w:sz w:val="12"/>
                <w:szCs w:val="12"/>
              </w:rPr>
              <w:t>Ultility</w:t>
            </w:r>
          </w:p>
        </w:tc>
        <w:tc>
          <w:tcPr>
            <w:tcW w:w="516" w:type="dxa"/>
          </w:tcPr>
          <w:p w:rsidR="005115DD" w:rsidRPr="00401D58" w:rsidRDefault="00AD3C79" w:rsidP="00005D46">
            <w:pPr>
              <w:rPr>
                <w:color w:val="1F497D"/>
                <w:sz w:val="12"/>
                <w:szCs w:val="12"/>
              </w:rPr>
            </w:pPr>
            <w:r w:rsidRPr="00401D58">
              <w:rPr>
                <w:color w:val="1F497D"/>
                <w:sz w:val="12"/>
                <w:szCs w:val="12"/>
              </w:rPr>
              <w:t>…..</w:t>
            </w:r>
          </w:p>
        </w:tc>
        <w:tc>
          <w:tcPr>
            <w:tcW w:w="432" w:type="dxa"/>
          </w:tcPr>
          <w:p w:rsidR="005115DD" w:rsidRPr="00401D58" w:rsidRDefault="00AD3C79" w:rsidP="00005D46">
            <w:pPr>
              <w:rPr>
                <w:color w:val="1F497D"/>
                <w:sz w:val="12"/>
                <w:szCs w:val="12"/>
              </w:rPr>
            </w:pPr>
            <w:r w:rsidRPr="00401D58">
              <w:rPr>
                <w:color w:val="1F497D"/>
                <w:sz w:val="12"/>
                <w:szCs w:val="12"/>
              </w:rPr>
              <w:t>….</w:t>
            </w:r>
          </w:p>
        </w:tc>
        <w:tc>
          <w:tcPr>
            <w:tcW w:w="430"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1745" w:type="dxa"/>
            <w:vMerge/>
          </w:tcPr>
          <w:p w:rsidR="005115DD" w:rsidRPr="00401D58" w:rsidRDefault="005115DD" w:rsidP="00005D46">
            <w:pPr>
              <w:rPr>
                <w:color w:val="1F497D"/>
                <w:sz w:val="12"/>
                <w:szCs w:val="12"/>
              </w:rPr>
            </w:pPr>
          </w:p>
        </w:tc>
      </w:tr>
      <w:tr w:rsidR="005115DD" w:rsidRPr="00401D58" w:rsidTr="00AD3C79">
        <w:trPr>
          <w:trHeight w:val="530"/>
        </w:trPr>
        <w:tc>
          <w:tcPr>
            <w:tcW w:w="687" w:type="dxa"/>
            <w:vMerge w:val="restart"/>
          </w:tcPr>
          <w:p w:rsidR="005115DD" w:rsidRPr="00401D58" w:rsidRDefault="000A737F" w:rsidP="00005D46">
            <w:pPr>
              <w:rPr>
                <w:color w:val="1F497D"/>
                <w:sz w:val="12"/>
                <w:szCs w:val="12"/>
              </w:rPr>
            </w:pPr>
            <w:r w:rsidRPr="00401D58">
              <w:rPr>
                <w:color w:val="1F497D"/>
                <w:sz w:val="12"/>
                <w:szCs w:val="12"/>
              </w:rPr>
              <w:t>Design</w:t>
            </w:r>
          </w:p>
        </w:tc>
        <w:tc>
          <w:tcPr>
            <w:tcW w:w="1118" w:type="dxa"/>
          </w:tcPr>
          <w:p w:rsidR="005115DD" w:rsidRPr="00401D58" w:rsidRDefault="000A737F" w:rsidP="00005D46">
            <w:pPr>
              <w:rPr>
                <w:color w:val="1F497D"/>
                <w:sz w:val="12"/>
                <w:szCs w:val="12"/>
              </w:rPr>
            </w:pPr>
            <w:r w:rsidRPr="00401D58">
              <w:rPr>
                <w:color w:val="1F497D"/>
                <w:sz w:val="12"/>
                <w:szCs w:val="12"/>
              </w:rPr>
              <w:t>Adjustment to specifications</w:t>
            </w:r>
          </w:p>
        </w:tc>
        <w:tc>
          <w:tcPr>
            <w:tcW w:w="515" w:type="dxa"/>
          </w:tcPr>
          <w:p w:rsidR="005115DD" w:rsidRPr="00401D58" w:rsidRDefault="005115DD" w:rsidP="00005D46">
            <w:pPr>
              <w:rPr>
                <w:color w:val="1F497D"/>
              </w:rPr>
            </w:pPr>
            <w:r w:rsidRPr="00401D58">
              <w:rPr>
                <w:color w:val="1F497D"/>
                <w:sz w:val="12"/>
                <w:szCs w:val="12"/>
              </w:rPr>
              <w:t>√</w:t>
            </w:r>
          </w:p>
        </w:tc>
        <w:tc>
          <w:tcPr>
            <w:tcW w:w="515"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5115DD" w:rsidP="00005D46">
            <w:pPr>
              <w:rPr>
                <w:color w:val="1F497D"/>
                <w:sz w:val="12"/>
                <w:szCs w:val="12"/>
              </w:rPr>
            </w:pPr>
          </w:p>
        </w:tc>
        <w:tc>
          <w:tcPr>
            <w:tcW w:w="602"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0C40A2" w:rsidP="00005D46">
            <w:pPr>
              <w:rPr>
                <w:color w:val="1F497D"/>
                <w:sz w:val="12"/>
                <w:szCs w:val="12"/>
              </w:rPr>
            </w:pPr>
            <w:r w:rsidRPr="00401D58">
              <w:rPr>
                <w:color w:val="1F497D"/>
                <w:sz w:val="12"/>
                <w:szCs w:val="12"/>
              </w:rPr>
              <w:t>Development</w:t>
            </w:r>
          </w:p>
        </w:tc>
        <w:tc>
          <w:tcPr>
            <w:tcW w:w="516" w:type="dxa"/>
          </w:tcPr>
          <w:p w:rsidR="005115DD" w:rsidRPr="00401D58" w:rsidRDefault="005115DD" w:rsidP="00005D46">
            <w:pPr>
              <w:rPr>
                <w:color w:val="1F497D"/>
              </w:rPr>
            </w:pPr>
            <w:r w:rsidRPr="00401D58">
              <w:rPr>
                <w:color w:val="1F497D"/>
                <w:sz w:val="12"/>
                <w:szCs w:val="12"/>
              </w:rPr>
              <w:t>√</w:t>
            </w:r>
          </w:p>
        </w:tc>
        <w:tc>
          <w:tcPr>
            <w:tcW w:w="414" w:type="dxa"/>
          </w:tcPr>
          <w:p w:rsidR="005115DD" w:rsidRPr="00401D58" w:rsidRDefault="005115DD" w:rsidP="00005D46">
            <w:pPr>
              <w:rPr>
                <w:color w:val="1F497D"/>
              </w:rPr>
            </w:pPr>
            <w:r w:rsidRPr="00401D58">
              <w:rPr>
                <w:color w:val="1F497D"/>
                <w:sz w:val="12"/>
                <w:szCs w:val="12"/>
              </w:rPr>
              <w:t>√</w:t>
            </w:r>
          </w:p>
        </w:tc>
        <w:tc>
          <w:tcPr>
            <w:tcW w:w="446"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sz w:val="12"/>
                <w:szCs w:val="12"/>
              </w:rPr>
            </w:pPr>
          </w:p>
        </w:tc>
        <w:tc>
          <w:tcPr>
            <w:tcW w:w="344" w:type="dxa"/>
          </w:tcPr>
          <w:p w:rsidR="005115DD" w:rsidRPr="00401D58" w:rsidRDefault="005115DD" w:rsidP="00005D46">
            <w:pPr>
              <w:rPr>
                <w:color w:val="1F497D"/>
                <w:sz w:val="12"/>
                <w:szCs w:val="12"/>
              </w:rPr>
            </w:pPr>
          </w:p>
        </w:tc>
        <w:tc>
          <w:tcPr>
            <w:tcW w:w="430" w:type="dxa"/>
          </w:tcPr>
          <w:p w:rsidR="005115DD" w:rsidRPr="00401D58" w:rsidRDefault="005115DD" w:rsidP="00005D46">
            <w:pPr>
              <w:rPr>
                <w:color w:val="1F497D"/>
                <w:sz w:val="12"/>
                <w:szCs w:val="12"/>
              </w:rPr>
            </w:pPr>
          </w:p>
        </w:tc>
        <w:tc>
          <w:tcPr>
            <w:tcW w:w="516" w:type="dxa"/>
          </w:tcPr>
          <w:p w:rsidR="005115DD" w:rsidRPr="00401D58" w:rsidRDefault="005115DD" w:rsidP="00005D46">
            <w:pPr>
              <w:rPr>
                <w:color w:val="1F497D"/>
                <w:sz w:val="12"/>
                <w:szCs w:val="12"/>
              </w:rPr>
            </w:pPr>
          </w:p>
        </w:tc>
        <w:tc>
          <w:tcPr>
            <w:tcW w:w="432" w:type="dxa"/>
          </w:tcPr>
          <w:p w:rsidR="005115DD" w:rsidRPr="00401D58" w:rsidRDefault="005115DD" w:rsidP="00005D46">
            <w:pPr>
              <w:rPr>
                <w:color w:val="1F497D"/>
              </w:rPr>
            </w:pPr>
          </w:p>
        </w:tc>
        <w:tc>
          <w:tcPr>
            <w:tcW w:w="430"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0C40A2" w:rsidP="00005D46">
            <w:pPr>
              <w:rPr>
                <w:color w:val="1F497D"/>
                <w:sz w:val="12"/>
                <w:szCs w:val="12"/>
              </w:rPr>
            </w:pPr>
            <w:r w:rsidRPr="00401D58">
              <w:rPr>
                <w:color w:val="1F497D"/>
                <w:sz w:val="12"/>
                <w:szCs w:val="12"/>
              </w:rPr>
              <w:t>Meeting</w:t>
            </w:r>
          </w:p>
        </w:tc>
        <w:tc>
          <w:tcPr>
            <w:tcW w:w="430"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5115DD" w:rsidP="00005D46">
            <w:pPr>
              <w:rPr>
                <w:color w:val="1F497D"/>
              </w:rPr>
            </w:pPr>
            <w:r w:rsidRPr="00401D58">
              <w:rPr>
                <w:color w:val="1F497D"/>
                <w:sz w:val="12"/>
                <w:szCs w:val="12"/>
              </w:rPr>
              <w:t>√</w:t>
            </w:r>
          </w:p>
        </w:tc>
        <w:tc>
          <w:tcPr>
            <w:tcW w:w="947" w:type="dxa"/>
          </w:tcPr>
          <w:p w:rsidR="005115DD" w:rsidRPr="00401D58" w:rsidRDefault="00A2265D" w:rsidP="00A2265D">
            <w:pPr>
              <w:rPr>
                <w:color w:val="1F497D"/>
                <w:sz w:val="12"/>
                <w:szCs w:val="12"/>
              </w:rPr>
            </w:pPr>
            <w:r w:rsidRPr="00401D58">
              <w:rPr>
                <w:color w:val="1F497D"/>
                <w:sz w:val="12"/>
                <w:szCs w:val="12"/>
              </w:rPr>
              <w:t>2,3,5,6,8,10</w:t>
            </w:r>
          </w:p>
        </w:tc>
        <w:tc>
          <w:tcPr>
            <w:tcW w:w="947" w:type="dxa"/>
          </w:tcPr>
          <w:p w:rsidR="005115DD" w:rsidRPr="00401D58" w:rsidRDefault="005115DD" w:rsidP="00005D46">
            <w:pPr>
              <w:rPr>
                <w:color w:val="1F497D"/>
                <w:sz w:val="12"/>
                <w:szCs w:val="12"/>
              </w:rPr>
            </w:pPr>
          </w:p>
        </w:tc>
        <w:tc>
          <w:tcPr>
            <w:tcW w:w="430" w:type="dxa"/>
          </w:tcPr>
          <w:p w:rsidR="005115DD" w:rsidRPr="00401D58" w:rsidRDefault="000C40A2" w:rsidP="00005D46">
            <w:pPr>
              <w:rPr>
                <w:color w:val="1F497D"/>
                <w:sz w:val="12"/>
                <w:szCs w:val="12"/>
              </w:rPr>
            </w:pPr>
            <w:r w:rsidRPr="00401D58">
              <w:rPr>
                <w:color w:val="1F497D"/>
                <w:sz w:val="12"/>
                <w:szCs w:val="12"/>
              </w:rPr>
              <w:t>Yes</w:t>
            </w:r>
          </w:p>
        </w:tc>
        <w:tc>
          <w:tcPr>
            <w:tcW w:w="516" w:type="dxa"/>
          </w:tcPr>
          <w:p w:rsidR="005115DD" w:rsidRPr="00401D58" w:rsidRDefault="005115DD" w:rsidP="00005D46">
            <w:pPr>
              <w:jc w:val="center"/>
              <w:rPr>
                <w:color w:val="1F497D"/>
                <w:sz w:val="12"/>
                <w:szCs w:val="12"/>
              </w:rPr>
            </w:pPr>
          </w:p>
        </w:tc>
        <w:tc>
          <w:tcPr>
            <w:tcW w:w="516" w:type="dxa"/>
          </w:tcPr>
          <w:p w:rsidR="005115DD" w:rsidRPr="00401D58" w:rsidRDefault="005115DD" w:rsidP="00005D46">
            <w:pPr>
              <w:jc w:val="center"/>
              <w:rPr>
                <w:color w:val="1F497D"/>
                <w:sz w:val="16"/>
                <w:szCs w:val="16"/>
              </w:rPr>
            </w:pPr>
            <w:r w:rsidRPr="00401D58">
              <w:rPr>
                <w:color w:val="1F497D"/>
                <w:sz w:val="16"/>
                <w:szCs w:val="16"/>
              </w:rPr>
              <w:t>•</w:t>
            </w:r>
          </w:p>
          <w:p w:rsidR="005115DD" w:rsidRPr="00401D58" w:rsidRDefault="005115DD" w:rsidP="00005D46">
            <w:pPr>
              <w:ind w:left="342"/>
              <w:rPr>
                <w:b/>
                <w:color w:val="1F497D"/>
                <w:sz w:val="12"/>
                <w:szCs w:val="12"/>
              </w:rPr>
            </w:pPr>
          </w:p>
          <w:p w:rsidR="005115DD" w:rsidRPr="00401D58" w:rsidRDefault="005115DD" w:rsidP="00005D46">
            <w:pPr>
              <w:ind w:left="342"/>
              <w:rPr>
                <w:color w:val="1F497D"/>
                <w:sz w:val="12"/>
                <w:szCs w:val="12"/>
              </w:rPr>
            </w:pPr>
          </w:p>
        </w:tc>
        <w:tc>
          <w:tcPr>
            <w:tcW w:w="344" w:type="dxa"/>
          </w:tcPr>
          <w:p w:rsidR="005115DD" w:rsidRPr="00401D58" w:rsidRDefault="005115DD" w:rsidP="00005D46">
            <w:pPr>
              <w:rPr>
                <w:color w:val="1F497D"/>
              </w:rPr>
            </w:pPr>
            <w:r w:rsidRPr="00401D58">
              <w:rPr>
                <w:color w:val="1F497D"/>
                <w:sz w:val="12"/>
                <w:szCs w:val="12"/>
              </w:rPr>
              <w:t>√</w:t>
            </w:r>
          </w:p>
        </w:tc>
        <w:tc>
          <w:tcPr>
            <w:tcW w:w="344" w:type="dxa"/>
          </w:tcPr>
          <w:p w:rsidR="005115DD" w:rsidRPr="00401D58" w:rsidRDefault="005115DD" w:rsidP="00005D46">
            <w:pPr>
              <w:rPr>
                <w:color w:val="1F497D"/>
                <w:sz w:val="12"/>
                <w:szCs w:val="12"/>
              </w:rPr>
            </w:pPr>
            <w:r w:rsidRPr="00401D58">
              <w:rPr>
                <w:color w:val="1F497D"/>
                <w:sz w:val="12"/>
                <w:szCs w:val="12"/>
              </w:rPr>
              <w:t>◊</w:t>
            </w:r>
          </w:p>
        </w:tc>
        <w:tc>
          <w:tcPr>
            <w:tcW w:w="1745" w:type="dxa"/>
          </w:tcPr>
          <w:p w:rsidR="005115DD" w:rsidRPr="00401D58" w:rsidRDefault="000C40A2" w:rsidP="00005D46">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(Changed specifications)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1,2,4,5,9,10,</w:t>
            </w:r>
          </w:p>
        </w:tc>
        <w:tc>
          <w:tcPr>
            <w:tcW w:w="947" w:type="dxa"/>
          </w:tcPr>
          <w:p w:rsidR="00E9196B" w:rsidRPr="00401D58" w:rsidRDefault="00E9196B" w:rsidP="00E9196B">
            <w:pPr>
              <w:ind w:left="360"/>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ind w:left="342"/>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No change in components but drawing</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1,4,5</w:t>
            </w:r>
          </w:p>
        </w:tc>
        <w:tc>
          <w:tcPr>
            <w:tcW w:w="947" w:type="dxa"/>
          </w:tcPr>
          <w:p w:rsidR="00E9196B" w:rsidRPr="00401D58" w:rsidRDefault="00E9196B" w:rsidP="00E9196B">
            <w:pPr>
              <w:rPr>
                <w:color w:val="1F497D"/>
                <w:sz w:val="12"/>
                <w:szCs w:val="12"/>
              </w:rPr>
            </w:pPr>
            <w:r w:rsidRPr="00401D58">
              <w:rPr>
                <w:color w:val="1F497D"/>
                <w:sz w:val="12"/>
                <w:szCs w:val="12"/>
              </w:rPr>
              <w:t>PPK</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Control Plan (CP)/ test standards/ 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Product structure</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2,5,7,8,10,</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or decrease in product functions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Feature improvements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More product requirements (design does not change)</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2,5,6,7,8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jc w:val="cente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 test standards</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Man</w:t>
            </w:r>
          </w:p>
        </w:tc>
        <w:tc>
          <w:tcPr>
            <w:tcW w:w="1118" w:type="dxa"/>
          </w:tcPr>
          <w:p w:rsidR="00E9196B" w:rsidRPr="00401D58" w:rsidRDefault="00E9196B" w:rsidP="00E9196B">
            <w:pPr>
              <w:rPr>
                <w:color w:val="1F497D"/>
                <w:sz w:val="12"/>
                <w:szCs w:val="12"/>
              </w:rPr>
            </w:pPr>
            <w:r w:rsidRPr="00401D58">
              <w:rPr>
                <w:color w:val="1F497D"/>
                <w:sz w:val="12"/>
                <w:szCs w:val="12"/>
              </w:rPr>
              <w:t>New staff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(New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 New product but the same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goods delivery inspector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 xml:space="preserve">Mail </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MSA staff</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Quality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6014FF" w:rsidRPr="00401D58" w:rsidTr="00AD3C79">
        <w:trPr>
          <w:trHeight w:val="145"/>
        </w:trPr>
        <w:tc>
          <w:tcPr>
            <w:tcW w:w="687" w:type="dxa"/>
            <w:vMerge/>
          </w:tcPr>
          <w:p w:rsidR="006014FF" w:rsidRPr="00401D58" w:rsidRDefault="006014FF" w:rsidP="00E9196B">
            <w:pPr>
              <w:rPr>
                <w:color w:val="1F497D"/>
                <w:sz w:val="12"/>
                <w:szCs w:val="12"/>
              </w:rPr>
            </w:pPr>
          </w:p>
        </w:tc>
        <w:tc>
          <w:tcPr>
            <w:tcW w:w="1118" w:type="dxa"/>
          </w:tcPr>
          <w:p w:rsidR="006014FF" w:rsidRPr="00685BD6" w:rsidRDefault="006014FF" w:rsidP="00E9196B">
            <w:pPr>
              <w:rPr>
                <w:color w:val="1F497D"/>
                <w:sz w:val="12"/>
                <w:szCs w:val="12"/>
              </w:rPr>
            </w:pPr>
            <w:r w:rsidRPr="00685BD6">
              <w:rPr>
                <w:color w:val="1F497D"/>
                <w:sz w:val="12"/>
                <w:szCs w:val="12"/>
              </w:rPr>
              <w:t>PIC for Supplier Quality Manual</w:t>
            </w:r>
          </w:p>
        </w:tc>
        <w:tc>
          <w:tcPr>
            <w:tcW w:w="515" w:type="dxa"/>
          </w:tcPr>
          <w:p w:rsidR="006014FF" w:rsidRPr="00685BD6" w:rsidRDefault="006014FF" w:rsidP="00E9196B">
            <w:pPr>
              <w:rPr>
                <w:color w:val="1F497D"/>
                <w:sz w:val="12"/>
                <w:szCs w:val="12"/>
              </w:rPr>
            </w:pPr>
          </w:p>
        </w:tc>
        <w:tc>
          <w:tcPr>
            <w:tcW w:w="515" w:type="dxa"/>
          </w:tcPr>
          <w:p w:rsidR="006014FF" w:rsidRPr="00685BD6" w:rsidRDefault="006014FF" w:rsidP="00E9196B">
            <w:pPr>
              <w:rPr>
                <w:color w:val="1F497D"/>
                <w:sz w:val="12"/>
                <w:szCs w:val="12"/>
              </w:rPr>
            </w:pPr>
          </w:p>
        </w:tc>
        <w:tc>
          <w:tcPr>
            <w:tcW w:w="517" w:type="dxa"/>
          </w:tcPr>
          <w:p w:rsidR="006014FF" w:rsidRPr="00685BD6" w:rsidRDefault="006014FF" w:rsidP="00E9196B">
            <w:pPr>
              <w:rPr>
                <w:color w:val="1F497D"/>
                <w:sz w:val="12"/>
                <w:szCs w:val="12"/>
              </w:rPr>
            </w:pPr>
            <w:r w:rsidRPr="00685BD6">
              <w:rPr>
                <w:color w:val="1F497D"/>
                <w:sz w:val="12"/>
                <w:szCs w:val="12"/>
              </w:rPr>
              <w:t>v</w:t>
            </w:r>
          </w:p>
        </w:tc>
        <w:tc>
          <w:tcPr>
            <w:tcW w:w="602" w:type="dxa"/>
          </w:tcPr>
          <w:p w:rsidR="006014FF" w:rsidRPr="00685BD6" w:rsidRDefault="006014FF" w:rsidP="00E9196B">
            <w:pPr>
              <w:rPr>
                <w:color w:val="1F497D"/>
                <w:sz w:val="12"/>
                <w:szCs w:val="12"/>
              </w:rPr>
            </w:pPr>
            <w:r w:rsidRPr="00685BD6">
              <w:rPr>
                <w:color w:val="1F497D"/>
                <w:sz w:val="12"/>
                <w:szCs w:val="12"/>
              </w:rPr>
              <w:t>v</w:t>
            </w:r>
          </w:p>
        </w:tc>
        <w:tc>
          <w:tcPr>
            <w:tcW w:w="516" w:type="dxa"/>
          </w:tcPr>
          <w:p w:rsidR="006014FF" w:rsidRPr="00685BD6" w:rsidRDefault="006014FF" w:rsidP="00E9196B">
            <w:pPr>
              <w:rPr>
                <w:color w:val="1F497D"/>
                <w:sz w:val="12"/>
                <w:szCs w:val="12"/>
              </w:rPr>
            </w:pPr>
            <w:r w:rsidRPr="00685BD6">
              <w:rPr>
                <w:color w:val="1F497D"/>
                <w:sz w:val="12"/>
                <w:szCs w:val="12"/>
              </w:rPr>
              <w:t>Quality</w:t>
            </w:r>
          </w:p>
        </w:tc>
        <w:tc>
          <w:tcPr>
            <w:tcW w:w="516" w:type="dxa"/>
          </w:tcPr>
          <w:p w:rsidR="006014FF" w:rsidRPr="00685BD6" w:rsidRDefault="006014FF" w:rsidP="00E9196B">
            <w:pPr>
              <w:rPr>
                <w:color w:val="1F497D"/>
                <w:sz w:val="12"/>
                <w:szCs w:val="12"/>
              </w:rPr>
            </w:pPr>
            <w:r w:rsidRPr="00685BD6">
              <w:rPr>
                <w:color w:val="1F497D"/>
                <w:sz w:val="12"/>
                <w:szCs w:val="12"/>
              </w:rPr>
              <w:t>v</w:t>
            </w:r>
          </w:p>
        </w:tc>
        <w:tc>
          <w:tcPr>
            <w:tcW w:w="414" w:type="dxa"/>
          </w:tcPr>
          <w:p w:rsidR="006014FF" w:rsidRPr="00685BD6" w:rsidRDefault="006014FF" w:rsidP="00E9196B">
            <w:pPr>
              <w:rPr>
                <w:color w:val="1F497D"/>
                <w:sz w:val="12"/>
                <w:szCs w:val="12"/>
              </w:rPr>
            </w:pPr>
            <w:r w:rsidRPr="00685BD6">
              <w:rPr>
                <w:color w:val="1F497D"/>
                <w:sz w:val="12"/>
                <w:szCs w:val="12"/>
              </w:rPr>
              <w:t>v</w:t>
            </w:r>
          </w:p>
        </w:tc>
        <w:tc>
          <w:tcPr>
            <w:tcW w:w="446" w:type="dxa"/>
          </w:tcPr>
          <w:p w:rsidR="006014FF" w:rsidRPr="00685BD6" w:rsidRDefault="006014FF" w:rsidP="00E9196B">
            <w:pPr>
              <w:rPr>
                <w:color w:val="1F497D"/>
                <w:sz w:val="12"/>
                <w:szCs w:val="12"/>
              </w:rPr>
            </w:pPr>
            <w:r w:rsidRPr="00685BD6">
              <w:rPr>
                <w:color w:val="1F497D"/>
                <w:sz w:val="12"/>
                <w:szCs w:val="12"/>
              </w:rPr>
              <w:t>v</w:t>
            </w:r>
          </w:p>
        </w:tc>
        <w:tc>
          <w:tcPr>
            <w:tcW w:w="430" w:type="dxa"/>
          </w:tcPr>
          <w:p w:rsidR="006014FF" w:rsidRPr="00685BD6" w:rsidRDefault="006014FF" w:rsidP="00E9196B">
            <w:pPr>
              <w:rPr>
                <w:color w:val="1F497D"/>
                <w:sz w:val="12"/>
                <w:szCs w:val="12"/>
              </w:rPr>
            </w:pPr>
            <w:r w:rsidRPr="00685BD6">
              <w:rPr>
                <w:color w:val="1F497D"/>
                <w:sz w:val="12"/>
                <w:szCs w:val="12"/>
              </w:rPr>
              <w:t>v</w:t>
            </w:r>
          </w:p>
        </w:tc>
        <w:tc>
          <w:tcPr>
            <w:tcW w:w="344" w:type="dxa"/>
          </w:tcPr>
          <w:p w:rsidR="006014FF" w:rsidRPr="00685BD6" w:rsidRDefault="006014FF" w:rsidP="00E9196B">
            <w:pPr>
              <w:rPr>
                <w:color w:val="1F497D"/>
              </w:rPr>
            </w:pPr>
          </w:p>
        </w:tc>
        <w:tc>
          <w:tcPr>
            <w:tcW w:w="430" w:type="dxa"/>
          </w:tcPr>
          <w:p w:rsidR="006014FF" w:rsidRPr="00685BD6" w:rsidRDefault="006014FF" w:rsidP="00E9196B">
            <w:pPr>
              <w:rPr>
                <w:color w:val="1F497D"/>
                <w:sz w:val="12"/>
                <w:szCs w:val="12"/>
              </w:rPr>
            </w:pPr>
          </w:p>
        </w:tc>
        <w:tc>
          <w:tcPr>
            <w:tcW w:w="516" w:type="dxa"/>
          </w:tcPr>
          <w:p w:rsidR="006014FF" w:rsidRPr="00685BD6" w:rsidRDefault="006014FF" w:rsidP="00E9196B">
            <w:pPr>
              <w:rPr>
                <w:color w:val="1F497D"/>
              </w:rPr>
            </w:pPr>
          </w:p>
        </w:tc>
        <w:tc>
          <w:tcPr>
            <w:tcW w:w="432" w:type="dxa"/>
          </w:tcPr>
          <w:p w:rsidR="006014FF" w:rsidRPr="00685BD6" w:rsidRDefault="006014FF" w:rsidP="00E9196B">
            <w:pPr>
              <w:rPr>
                <w:color w:val="1F497D"/>
              </w:rPr>
            </w:pPr>
          </w:p>
        </w:tc>
        <w:tc>
          <w:tcPr>
            <w:tcW w:w="430" w:type="dxa"/>
          </w:tcPr>
          <w:p w:rsidR="006014FF" w:rsidRPr="00685BD6" w:rsidRDefault="006014FF" w:rsidP="00E9196B">
            <w:pPr>
              <w:rPr>
                <w:color w:val="1F497D"/>
                <w:sz w:val="12"/>
                <w:szCs w:val="12"/>
              </w:rPr>
            </w:pPr>
            <w:r w:rsidRPr="00685BD6">
              <w:rPr>
                <w:color w:val="1F497D"/>
                <w:sz w:val="12"/>
                <w:szCs w:val="12"/>
              </w:rPr>
              <w:t>v</w:t>
            </w:r>
          </w:p>
        </w:tc>
        <w:tc>
          <w:tcPr>
            <w:tcW w:w="517" w:type="dxa"/>
          </w:tcPr>
          <w:p w:rsidR="006014FF" w:rsidRPr="00685BD6" w:rsidRDefault="006014FF" w:rsidP="00E9196B">
            <w:pPr>
              <w:rPr>
                <w:color w:val="1F497D"/>
                <w:sz w:val="12"/>
                <w:szCs w:val="12"/>
              </w:rPr>
            </w:pPr>
            <w:r w:rsidRPr="00685BD6">
              <w:rPr>
                <w:color w:val="1F497D"/>
                <w:sz w:val="12"/>
                <w:szCs w:val="12"/>
              </w:rPr>
              <w:t>Mail</w:t>
            </w:r>
          </w:p>
        </w:tc>
        <w:tc>
          <w:tcPr>
            <w:tcW w:w="430" w:type="dxa"/>
          </w:tcPr>
          <w:p w:rsidR="006014FF" w:rsidRPr="00685BD6" w:rsidRDefault="006014FF" w:rsidP="00E9196B">
            <w:pPr>
              <w:rPr>
                <w:color w:val="1F497D"/>
                <w:sz w:val="12"/>
                <w:szCs w:val="12"/>
              </w:rPr>
            </w:pPr>
          </w:p>
        </w:tc>
        <w:tc>
          <w:tcPr>
            <w:tcW w:w="430" w:type="dxa"/>
          </w:tcPr>
          <w:p w:rsidR="006014FF" w:rsidRPr="00685BD6" w:rsidRDefault="006014FF" w:rsidP="00E9196B">
            <w:pPr>
              <w:rPr>
                <w:color w:val="1F497D"/>
                <w:sz w:val="12"/>
                <w:szCs w:val="12"/>
              </w:rPr>
            </w:pPr>
          </w:p>
        </w:tc>
        <w:tc>
          <w:tcPr>
            <w:tcW w:w="516" w:type="dxa"/>
          </w:tcPr>
          <w:p w:rsidR="006014FF" w:rsidRPr="00685BD6" w:rsidRDefault="006014FF" w:rsidP="00E9196B">
            <w:pPr>
              <w:rPr>
                <w:color w:val="1F497D"/>
                <w:sz w:val="12"/>
                <w:szCs w:val="12"/>
              </w:rPr>
            </w:pPr>
          </w:p>
        </w:tc>
        <w:tc>
          <w:tcPr>
            <w:tcW w:w="947" w:type="dxa"/>
          </w:tcPr>
          <w:p w:rsidR="006014FF" w:rsidRPr="00685BD6" w:rsidRDefault="006014FF" w:rsidP="00E9196B">
            <w:pPr>
              <w:rPr>
                <w:color w:val="1F497D"/>
                <w:sz w:val="12"/>
                <w:szCs w:val="12"/>
              </w:rPr>
            </w:pPr>
          </w:p>
        </w:tc>
        <w:tc>
          <w:tcPr>
            <w:tcW w:w="947" w:type="dxa"/>
          </w:tcPr>
          <w:p w:rsidR="006014FF" w:rsidRPr="00685BD6" w:rsidRDefault="006014FF" w:rsidP="00E9196B">
            <w:pPr>
              <w:rPr>
                <w:color w:val="1F497D"/>
                <w:sz w:val="12"/>
                <w:szCs w:val="12"/>
              </w:rPr>
            </w:pPr>
          </w:p>
        </w:tc>
        <w:tc>
          <w:tcPr>
            <w:tcW w:w="430" w:type="dxa"/>
          </w:tcPr>
          <w:p w:rsidR="006014FF" w:rsidRPr="00685BD6" w:rsidRDefault="006014FF" w:rsidP="00E9196B">
            <w:pPr>
              <w:rPr>
                <w:color w:val="1F497D"/>
                <w:sz w:val="12"/>
                <w:szCs w:val="12"/>
              </w:rPr>
            </w:pPr>
            <w:r w:rsidRPr="00685BD6">
              <w:rPr>
                <w:color w:val="1F497D"/>
                <w:sz w:val="12"/>
                <w:szCs w:val="12"/>
              </w:rPr>
              <w:t>No</w:t>
            </w:r>
          </w:p>
        </w:tc>
        <w:tc>
          <w:tcPr>
            <w:tcW w:w="516" w:type="dxa"/>
          </w:tcPr>
          <w:p w:rsidR="006014FF" w:rsidRPr="00685BD6" w:rsidRDefault="006014FF" w:rsidP="00E9196B">
            <w:pPr>
              <w:rPr>
                <w:color w:val="1F497D"/>
                <w:sz w:val="12"/>
                <w:szCs w:val="12"/>
              </w:rPr>
            </w:pPr>
          </w:p>
        </w:tc>
        <w:tc>
          <w:tcPr>
            <w:tcW w:w="516" w:type="dxa"/>
          </w:tcPr>
          <w:p w:rsidR="006014FF" w:rsidRPr="006014FF" w:rsidRDefault="006014FF" w:rsidP="00E9196B">
            <w:pPr>
              <w:rPr>
                <w:color w:val="1F497D"/>
                <w:sz w:val="12"/>
                <w:szCs w:val="12"/>
                <w:highlight w:val="yellow"/>
              </w:rPr>
            </w:pPr>
          </w:p>
        </w:tc>
        <w:tc>
          <w:tcPr>
            <w:tcW w:w="344" w:type="dxa"/>
          </w:tcPr>
          <w:p w:rsidR="006014FF" w:rsidRPr="00401D58" w:rsidRDefault="006014FF" w:rsidP="00E9196B">
            <w:pPr>
              <w:rPr>
                <w:color w:val="1F497D"/>
                <w:sz w:val="12"/>
                <w:szCs w:val="12"/>
              </w:rPr>
            </w:pPr>
          </w:p>
        </w:tc>
        <w:tc>
          <w:tcPr>
            <w:tcW w:w="344" w:type="dxa"/>
          </w:tcPr>
          <w:p w:rsidR="006014FF" w:rsidRPr="00401D58" w:rsidRDefault="006014FF" w:rsidP="00E9196B">
            <w:pPr>
              <w:rPr>
                <w:color w:val="1F497D"/>
                <w:sz w:val="12"/>
                <w:szCs w:val="12"/>
              </w:rPr>
            </w:pPr>
          </w:p>
        </w:tc>
        <w:tc>
          <w:tcPr>
            <w:tcW w:w="1745" w:type="dxa"/>
          </w:tcPr>
          <w:p w:rsidR="006014FF" w:rsidRPr="00401D58" w:rsidRDefault="006014FF"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Environmental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Production equipment</w:t>
            </w:r>
          </w:p>
        </w:tc>
        <w:tc>
          <w:tcPr>
            <w:tcW w:w="1118" w:type="dxa"/>
          </w:tcPr>
          <w:p w:rsidR="00E9196B" w:rsidRPr="00401D58" w:rsidRDefault="00E9196B" w:rsidP="00E9196B">
            <w:pPr>
              <w:rPr>
                <w:color w:val="1F497D"/>
                <w:sz w:val="12"/>
                <w:szCs w:val="12"/>
              </w:rPr>
            </w:pPr>
            <w:r w:rsidRPr="00401D58">
              <w:rPr>
                <w:color w:val="1F497D"/>
                <w:sz w:val="12"/>
                <w:szCs w:val="12"/>
              </w:rPr>
              <w:t>Equipment relocation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62469A"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repair, monthly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Ultility</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equipment put into production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8B2524">
        <w:trPr>
          <w:trHeight w:val="647"/>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renovation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Tool</w:t>
            </w:r>
          </w:p>
        </w:tc>
        <w:tc>
          <w:tcPr>
            <w:tcW w:w="1118" w:type="dxa"/>
          </w:tcPr>
          <w:p w:rsidR="00E9196B" w:rsidRPr="00401D58" w:rsidRDefault="00E9196B" w:rsidP="00E9196B">
            <w:pPr>
              <w:rPr>
                <w:color w:val="1F497D"/>
                <w:sz w:val="12"/>
                <w:szCs w:val="12"/>
              </w:rPr>
            </w:pPr>
            <w:r w:rsidRPr="00401D58">
              <w:rPr>
                <w:color w:val="1F497D"/>
                <w:sz w:val="12"/>
                <w:szCs w:val="12"/>
              </w:rPr>
              <w:t>Supplement of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Deve</w:t>
            </w:r>
            <w:r w:rsidR="00E9196B" w:rsidRPr="00401D58">
              <w:rPr>
                <w:color w:val="1F497D"/>
                <w:sz w:val="12"/>
                <w:szCs w:val="12"/>
              </w:rPr>
              <w:t>l</w:t>
            </w:r>
            <w:r>
              <w:rPr>
                <w:color w:val="1F497D"/>
                <w:sz w:val="12"/>
                <w:szCs w:val="12"/>
              </w:rPr>
              <w:t>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strict inspection</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mold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2C5D34" w:rsidP="00E9196B">
            <w:pPr>
              <w:rPr>
                <w:color w:val="1F497D"/>
                <w:sz w:val="12"/>
                <w:szCs w:val="12"/>
              </w:rPr>
            </w:pPr>
            <w:r>
              <w:rPr>
                <w:color w:val="1F497D"/>
                <w:sz w:val="12"/>
                <w:szCs w:val="12"/>
              </w:rPr>
              <w:t>v</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easy-to-damage components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Default="0062469A" w:rsidP="00E9196B">
            <w:pPr>
              <w:rPr>
                <w:color w:val="1F497D"/>
                <w:sz w:val="12"/>
                <w:szCs w:val="12"/>
              </w:rPr>
            </w:pPr>
            <w:r>
              <w:rPr>
                <w:color w:val="1F497D"/>
                <w:sz w:val="12"/>
                <w:szCs w:val="12"/>
              </w:rPr>
              <w:t>Khuôn</w:t>
            </w:r>
          </w:p>
          <w:p w:rsidR="0062469A" w:rsidRPr="00401D58" w:rsidRDefault="0062469A" w:rsidP="00E9196B">
            <w:pPr>
              <w:rPr>
                <w:color w:val="1F497D"/>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Mold repair, routine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Khuôn</w:t>
            </w:r>
            <w:r w:rsidR="00E9196B" w:rsidRPr="00401D58">
              <w:rPr>
                <w:color w:val="1F497D"/>
                <w:sz w:val="12"/>
                <w:szCs w:val="12"/>
              </w:rPr>
              <w:t xml:space="preserve"> </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Special requirements of customers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62469A" w:rsidP="00E9196B">
            <w:pPr>
              <w:rPr>
                <w:color w:val="1F497D"/>
                <w:sz w:val="12"/>
                <w:szCs w:val="12"/>
              </w:rPr>
            </w:pPr>
            <w:r w:rsidRPr="00401D58">
              <w:rPr>
                <w:color w:val="1F497D"/>
                <w:sz w:val="12"/>
                <w:szCs w:val="12"/>
              </w:rPr>
              <w:t>√</w:t>
            </w:r>
          </w:p>
        </w:tc>
        <w:tc>
          <w:tcPr>
            <w:tcW w:w="430" w:type="dxa"/>
          </w:tcPr>
          <w:p w:rsidR="00E9196B" w:rsidRPr="00401D58" w:rsidRDefault="00936AE6"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Material</w:t>
            </w:r>
          </w:p>
        </w:tc>
        <w:tc>
          <w:tcPr>
            <w:tcW w:w="1118" w:type="dxa"/>
          </w:tcPr>
          <w:p w:rsidR="00E9196B" w:rsidRPr="00401D58" w:rsidRDefault="00E9196B" w:rsidP="00E9196B">
            <w:pPr>
              <w:rPr>
                <w:color w:val="1F497D"/>
                <w:sz w:val="12"/>
                <w:szCs w:val="12"/>
              </w:rPr>
            </w:pPr>
            <w:r w:rsidRPr="00401D58">
              <w:rPr>
                <w:color w:val="1F497D"/>
                <w:sz w:val="12"/>
                <w:szCs w:val="12"/>
              </w:rPr>
              <w:t>Addition, change of suppliers, material manufacturers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the material production technology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physical characteristics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structure, like the number of layers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Auxiliary materials (machine</w:t>
            </w:r>
            <w:r w:rsidR="00936AE6">
              <w:rPr>
                <w:color w:val="1F497D"/>
                <w:sz w:val="12"/>
                <w:szCs w:val="12"/>
              </w:rPr>
              <w:t xml:space="preserve"> washing substance</w:t>
            </w: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materials changed into renewable materials, change  in the mixing ratio (old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MSDS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E9196B">
        <w:trPr>
          <w:trHeight w:val="65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HSF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Method</w:t>
            </w: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Oral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3,5,6,8</w:t>
            </w:r>
          </w:p>
        </w:tc>
        <w:tc>
          <w:tcPr>
            <w:tcW w:w="947" w:type="dxa"/>
          </w:tcPr>
          <w:p w:rsidR="00E9196B" w:rsidRPr="00401D58" w:rsidRDefault="00E9196B" w:rsidP="00E9196B">
            <w:pPr>
              <w:rPr>
                <w:color w:val="1F497D"/>
                <w:sz w:val="12"/>
                <w:szCs w:val="12"/>
              </w:rPr>
            </w:pPr>
            <w:r w:rsidRPr="00401D58">
              <w:rPr>
                <w:color w:val="1F497D"/>
                <w:sz w:val="12"/>
                <w:szCs w:val="12"/>
              </w:rPr>
              <w:t>DOE testing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decrease in phases, the order of phases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test 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0C40A2">
        <w:trPr>
          <w:trHeight w:val="37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the Pass/Fail criteria</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operation tools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Packing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Operation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 xml:space="preserve">No </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Regulations/standards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related documents</w:t>
            </w:r>
          </w:p>
        </w:tc>
      </w:tr>
      <w:tr w:rsidR="00E9196B" w:rsidRPr="00401D58" w:rsidTr="00AD3C79">
        <w:trPr>
          <w:trHeight w:val="1254"/>
        </w:trPr>
        <w:tc>
          <w:tcPr>
            <w:tcW w:w="687" w:type="dxa"/>
            <w:vMerge w:val="restart"/>
          </w:tcPr>
          <w:p w:rsidR="00E9196B" w:rsidRPr="00401D58" w:rsidRDefault="00E9196B" w:rsidP="00E9196B">
            <w:pPr>
              <w:rPr>
                <w:color w:val="1F497D"/>
                <w:sz w:val="12"/>
                <w:szCs w:val="12"/>
              </w:rPr>
            </w:pPr>
            <w:r w:rsidRPr="00401D58">
              <w:rPr>
                <w:color w:val="1F497D"/>
                <w:sz w:val="12"/>
                <w:szCs w:val="12"/>
              </w:rPr>
              <w:t>Measuring system (Production field test)</w:t>
            </w:r>
          </w:p>
        </w:tc>
        <w:tc>
          <w:tcPr>
            <w:tcW w:w="1118" w:type="dxa"/>
          </w:tcPr>
          <w:p w:rsidR="00E9196B" w:rsidRPr="00401D58" w:rsidRDefault="00E9196B" w:rsidP="00E9196B">
            <w:pPr>
              <w:rPr>
                <w:color w:val="1F497D"/>
                <w:sz w:val="12"/>
                <w:szCs w:val="12"/>
              </w:rPr>
            </w:pPr>
            <w:r w:rsidRPr="00401D58">
              <w:rPr>
                <w:color w:val="1F497D"/>
                <w:sz w:val="12"/>
                <w:szCs w:val="12"/>
              </w:rPr>
              <w:t>Increase in jigs, test equipment (same type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Upgraded test equipment (additional features)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Default="00936AE6" w:rsidP="00E9196B">
            <w:pPr>
              <w:rPr>
                <w:color w:val="1F497D"/>
                <w:sz w:val="12"/>
                <w:szCs w:val="12"/>
              </w:rPr>
            </w:pPr>
            <w:r>
              <w:rPr>
                <w:color w:val="1F497D"/>
                <w:sz w:val="12"/>
                <w:szCs w:val="12"/>
              </w:rPr>
              <w:t>Quality</w:t>
            </w:r>
          </w:p>
          <w:p w:rsidR="00936AE6" w:rsidRPr="00401D58" w:rsidRDefault="00936AE6"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3,5,8</w:t>
            </w: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Repair of test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rPr>
            </w:pPr>
            <w:r>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Pass evaluation / test item /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6</w:t>
            </w:r>
          </w:p>
        </w:tc>
        <w:tc>
          <w:tcPr>
            <w:tcW w:w="947"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Replacement of easy-to-damage components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sz w:val="12"/>
                <w:szCs w:val="12"/>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301"/>
        </w:trPr>
        <w:tc>
          <w:tcPr>
            <w:tcW w:w="687" w:type="dxa"/>
            <w:vMerge w:val="restart"/>
          </w:tcPr>
          <w:p w:rsidR="00E9196B" w:rsidRPr="00401D58" w:rsidRDefault="00E9196B" w:rsidP="00E9196B">
            <w:pPr>
              <w:rPr>
                <w:color w:val="1F497D"/>
                <w:sz w:val="12"/>
                <w:szCs w:val="12"/>
              </w:rPr>
            </w:pPr>
            <w:r w:rsidRPr="00401D58">
              <w:rPr>
                <w:color w:val="1F497D"/>
                <w:sz w:val="12"/>
                <w:szCs w:val="12"/>
              </w:rPr>
              <w:t>Others</w:t>
            </w:r>
          </w:p>
        </w:tc>
        <w:tc>
          <w:tcPr>
            <w:tcW w:w="1118" w:type="dxa"/>
          </w:tcPr>
          <w:p w:rsidR="00E9196B" w:rsidRPr="00401D58" w:rsidRDefault="00E9196B" w:rsidP="00E9196B">
            <w:pPr>
              <w:rPr>
                <w:color w:val="1F497D"/>
                <w:sz w:val="12"/>
                <w:szCs w:val="12"/>
              </w:rPr>
            </w:pPr>
            <w:r w:rsidRPr="00401D58">
              <w:rPr>
                <w:color w:val="1F497D"/>
                <w:sz w:val="12"/>
                <w:szCs w:val="12"/>
              </w:rPr>
              <w:t>Change in production address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Field inspection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environmental standards (electrostatic, temperature, humidity, light)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005D46">
        <w:trPr>
          <w:trHeight w:val="301"/>
        </w:trPr>
        <w:tc>
          <w:tcPr>
            <w:tcW w:w="13677" w:type="dxa"/>
            <w:gridSpan w:val="25"/>
            <w:vMerge w:val="restart"/>
          </w:tcPr>
          <w:p w:rsidR="00E9196B" w:rsidRPr="00401D58" w:rsidRDefault="00E9196B" w:rsidP="00E9196B">
            <w:pPr>
              <w:rPr>
                <w:color w:val="1F497D"/>
                <w:sz w:val="12"/>
                <w:szCs w:val="12"/>
              </w:rPr>
            </w:pPr>
            <w:r w:rsidRPr="00401D58">
              <w:rPr>
                <w:color w:val="1F497D"/>
                <w:sz w:val="12"/>
                <w:szCs w:val="12"/>
              </w:rPr>
              <w:t>Notes: 1. Approval sheet for materials 2. Approval sheet for finished products  3. Software ( including program) 4. Checklist  5.SOP   6. Project diagrams   7. Visual inspection rules 8. Specifications 9. Material prototype 10. Fin</w:t>
            </w:r>
            <w:r w:rsidR="00936AE6">
              <w:rPr>
                <w:color w:val="1F497D"/>
                <w:sz w:val="12"/>
                <w:szCs w:val="12"/>
              </w:rPr>
              <w:t>ished product prototype   ……………</w:t>
            </w: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Unnecessary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Decision based on the discussion results with customers</w:t>
            </w:r>
          </w:p>
        </w:tc>
      </w:tr>
    </w:tbl>
    <w:p w:rsidR="005115DD" w:rsidRPr="00401D58" w:rsidRDefault="005115DD" w:rsidP="005115DD">
      <w:pPr>
        <w:spacing w:after="0" w:line="348" w:lineRule="auto"/>
        <w:jc w:val="both"/>
        <w:rPr>
          <w:rFonts w:ascii="Times New Roman" w:hAnsi="Times New Roman"/>
          <w:b/>
          <w:color w:val="1F497D"/>
          <w:sz w:val="32"/>
        </w:rPr>
        <w:sectPr w:rsidR="005115DD" w:rsidRPr="00401D58" w:rsidSect="005115DD">
          <w:pgSz w:w="16839" w:h="11907" w:orient="landscape" w:code="9"/>
          <w:pgMar w:top="720" w:right="720" w:bottom="720" w:left="720" w:header="720" w:footer="720" w:gutter="0"/>
          <w:cols w:space="720"/>
          <w:docGrid w:linePitch="360"/>
        </w:sectPr>
      </w:pPr>
    </w:p>
    <w:p w:rsidR="00D25BF0" w:rsidRPr="0044420A" w:rsidRDefault="000658FD" w:rsidP="00D25BF0">
      <w:pPr>
        <w:pStyle w:val="ListParagraph"/>
        <w:numPr>
          <w:ilvl w:val="0"/>
          <w:numId w:val="40"/>
        </w:numPr>
        <w:spacing w:after="0" w:line="348" w:lineRule="auto"/>
        <w:jc w:val="both"/>
        <w:rPr>
          <w:rFonts w:ascii="Times New Roman" w:hAnsi="Times New Roman"/>
          <w:b/>
          <w:sz w:val="32"/>
        </w:rPr>
      </w:pPr>
      <w:r>
        <w:rPr>
          <w:rFonts w:ascii="Times New Roman" w:hAnsi="Times New Roman"/>
          <w:b/>
          <w:sz w:val="28"/>
        </w:rPr>
        <w:t>Lưu trình quản lý thay đổi:</w:t>
      </w:r>
      <w:r w:rsidR="001764D7">
        <w:rPr>
          <w:rFonts w:ascii="Times New Roman" w:hAnsi="Times New Roman"/>
          <w:b/>
          <w:sz w:val="28"/>
        </w:rPr>
        <w:t xml:space="preserve"> kiểm tra yêu cầu SQM khách hàng trước khi đệ</w:t>
      </w:r>
      <w:r w:rsidR="006E3440">
        <w:rPr>
          <w:rFonts w:ascii="Times New Roman" w:hAnsi="Times New Roman"/>
          <w:b/>
          <w:sz w:val="28"/>
        </w:rPr>
        <w:t xml:space="preserve"> </w:t>
      </w:r>
      <w:r w:rsidR="001764D7">
        <w:rPr>
          <w:rFonts w:ascii="Times New Roman" w:hAnsi="Times New Roman"/>
          <w:b/>
          <w:sz w:val="28"/>
        </w:rPr>
        <w:t>trìn</w:t>
      </w:r>
      <w:r w:rsidR="00D25BF0">
        <w:rPr>
          <w:rFonts w:ascii="Times New Roman" w:hAnsi="Times New Roman"/>
          <w:b/>
          <w:sz w:val="28"/>
        </w:rPr>
        <w:t>h</w:t>
      </w:r>
    </w:p>
    <w:p w:rsidR="0044420A" w:rsidRPr="00D25BF0" w:rsidRDefault="0044420A" w:rsidP="00D25BF0">
      <w:pPr>
        <w:spacing w:after="0" w:line="348" w:lineRule="auto"/>
        <w:jc w:val="both"/>
        <w:rPr>
          <w:rFonts w:ascii="Times New Roman" w:hAnsi="Times New Roman"/>
          <w:b/>
          <w:sz w:val="32"/>
        </w:rPr>
        <w:sectPr w:rsidR="0044420A" w:rsidRPr="00D25BF0" w:rsidSect="0054464C">
          <w:pgSz w:w="11907" w:h="16839" w:code="9"/>
          <w:pgMar w:top="720" w:right="720" w:bottom="720" w:left="720" w:header="720" w:footer="720" w:gutter="0"/>
          <w:cols w:space="720"/>
          <w:docGrid w:linePitch="360"/>
        </w:sectPr>
      </w:pPr>
      <w:r>
        <w:rPr>
          <w:rFonts w:ascii="Times New Roman" w:hAnsi="Times New Roman"/>
          <w:b/>
          <w:noProof/>
          <w:sz w:val="32"/>
          <w:lang w:eastAsia="ko-KR"/>
        </w:rPr>
        <w:drawing>
          <wp:inline distT="0" distB="0" distL="0" distR="0" wp14:anchorId="3CADE1AC">
            <wp:extent cx="6244457" cy="7004650"/>
            <wp:effectExtent l="0" t="0" r="444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1100" cy="7012102"/>
                    </a:xfrm>
                    <a:prstGeom prst="rect">
                      <a:avLst/>
                    </a:prstGeom>
                    <a:noFill/>
                  </pic:spPr>
                </pic:pic>
              </a:graphicData>
            </a:graphic>
          </wp:inline>
        </w:drawing>
      </w:r>
    </w:p>
    <w:p w:rsidR="00C93927" w:rsidRDefault="009A2F49" w:rsidP="005B7C25">
      <w:pPr>
        <w:pStyle w:val="ListParagraph"/>
        <w:numPr>
          <w:ilvl w:val="0"/>
          <w:numId w:val="40"/>
        </w:numPr>
        <w:spacing w:after="0" w:line="348" w:lineRule="auto"/>
        <w:jc w:val="both"/>
        <w:rPr>
          <w:rFonts w:ascii="Times New Roman" w:hAnsi="Times New Roman"/>
          <w:b/>
          <w:color w:val="1F497D"/>
          <w:sz w:val="28"/>
        </w:rPr>
      </w:pPr>
      <w:r w:rsidRPr="00401D58">
        <w:rPr>
          <w:rFonts w:ascii="Times New Roman" w:hAnsi="Times New Roman"/>
          <w:b/>
          <w:color w:val="1F497D"/>
          <w:sz w:val="28"/>
        </w:rPr>
        <w:t>Flow chart for change management</w:t>
      </w:r>
      <w:r w:rsidR="00323304" w:rsidRPr="00685BD6">
        <w:rPr>
          <w:rFonts w:ascii="Times New Roman" w:hAnsi="Times New Roman"/>
          <w:b/>
          <w:color w:val="1F497D"/>
          <w:sz w:val="28"/>
        </w:rPr>
        <w:t>:</w:t>
      </w:r>
      <w:r w:rsidR="001764D7" w:rsidRPr="00685BD6">
        <w:rPr>
          <w:rFonts w:ascii="Times New Roman" w:hAnsi="Times New Roman"/>
          <w:b/>
          <w:color w:val="1F497D"/>
          <w:sz w:val="28"/>
        </w:rPr>
        <w:t xml:space="preserve"> check customer’SQM before submit</w:t>
      </w:r>
      <w:r w:rsidR="001764D7">
        <w:rPr>
          <w:rFonts w:ascii="Times New Roman" w:hAnsi="Times New Roman"/>
          <w:b/>
          <w:color w:val="1F497D"/>
          <w:sz w:val="28"/>
        </w:rPr>
        <w:t xml:space="preserve"> </w:t>
      </w:r>
    </w:p>
    <w:p w:rsidR="005B7C25" w:rsidRPr="00C93927" w:rsidRDefault="005B7C25" w:rsidP="005B7C25">
      <w:pPr>
        <w:pStyle w:val="ListParagraph"/>
        <w:spacing w:after="0" w:line="348" w:lineRule="auto"/>
        <w:jc w:val="both"/>
        <w:rPr>
          <w:rFonts w:ascii="Times New Roman" w:hAnsi="Times New Roman"/>
          <w:b/>
          <w:color w:val="1F497D"/>
          <w:sz w:val="28"/>
        </w:rPr>
      </w:pPr>
      <w:r>
        <w:rPr>
          <w:rFonts w:ascii="Times New Roman" w:hAnsi="Times New Roman"/>
          <w:b/>
          <w:noProof/>
          <w:color w:val="1F497D"/>
          <w:sz w:val="28"/>
          <w:lang w:eastAsia="ko-KR"/>
        </w:rPr>
        <w:drawing>
          <wp:inline distT="0" distB="0" distL="0" distR="0" wp14:anchorId="5A8237A8">
            <wp:extent cx="5762625" cy="68423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5723" cy="6846004"/>
                    </a:xfrm>
                    <a:prstGeom prst="rect">
                      <a:avLst/>
                    </a:prstGeom>
                    <a:noFill/>
                  </pic:spPr>
                </pic:pic>
              </a:graphicData>
            </a:graphic>
          </wp:inline>
        </w:drawing>
      </w:r>
    </w:p>
    <w:p w:rsidR="00C93927" w:rsidRPr="00C93927" w:rsidRDefault="00C93927" w:rsidP="00C93927">
      <w:pPr>
        <w:pStyle w:val="ListParagraph"/>
        <w:spacing w:after="0" w:line="348" w:lineRule="auto"/>
        <w:ind w:left="0"/>
        <w:jc w:val="both"/>
        <w:rPr>
          <w:rFonts w:ascii="Times New Roman" w:hAnsi="Times New Roman"/>
          <w:b/>
          <w:color w:val="1F497D"/>
          <w:sz w:val="28"/>
        </w:rPr>
      </w:pPr>
    </w:p>
    <w:p w:rsidR="00934462" w:rsidRDefault="00934462" w:rsidP="00934462">
      <w:pPr>
        <w:pStyle w:val="ListParagraph"/>
        <w:spacing w:after="0" w:line="348" w:lineRule="auto"/>
        <w:ind w:left="360"/>
        <w:jc w:val="both"/>
        <w:rPr>
          <w:noProof/>
        </w:rPr>
      </w:pPr>
    </w:p>
    <w:p w:rsidR="00885F3D" w:rsidRPr="00AB4AB3" w:rsidRDefault="00934462" w:rsidP="00AB4AB3">
      <w:pPr>
        <w:pStyle w:val="ListParagraph"/>
        <w:spacing w:after="0" w:line="348" w:lineRule="auto"/>
        <w:ind w:left="0"/>
        <w:jc w:val="both"/>
        <w:rPr>
          <w:rFonts w:ascii="Times New Roman" w:hAnsi="Times New Roman"/>
          <w:b/>
          <w:color w:val="1F497D"/>
          <w:sz w:val="28"/>
        </w:rPr>
      </w:pPr>
      <w:r>
        <w:rPr>
          <w:rFonts w:ascii="Times New Roman" w:hAnsi="Times New Roman"/>
          <w:b/>
          <w:sz w:val="32"/>
        </w:rPr>
        <w:t xml:space="preserve">8. </w:t>
      </w:r>
      <w:r w:rsidR="000658FD">
        <w:rPr>
          <w:rFonts w:ascii="Times New Roman" w:hAnsi="Times New Roman"/>
          <w:b/>
          <w:sz w:val="32"/>
        </w:rPr>
        <w:t xml:space="preserve">Một số lưu ý khi thực hiện quản lý sự thay đổi / </w:t>
      </w:r>
      <w:r w:rsidR="00CE351F" w:rsidRPr="00401D58">
        <w:rPr>
          <w:rFonts w:ascii="Times New Roman" w:hAnsi="Times New Roman"/>
          <w:b/>
          <w:color w:val="1F497D"/>
          <w:sz w:val="32"/>
        </w:rPr>
        <w:t>Some notes in change management</w:t>
      </w:r>
    </w:p>
    <w:p w:rsidR="00885F3D" w:rsidRPr="00F238EE" w:rsidRDefault="00F238EE" w:rsidP="00F238EE">
      <w:pPr>
        <w:pStyle w:val="ListParagraph"/>
        <w:numPr>
          <w:ilvl w:val="0"/>
          <w:numId w:val="38"/>
        </w:numPr>
        <w:spacing w:line="360" w:lineRule="auto"/>
        <w:rPr>
          <w:rFonts w:ascii="Times New Roman" w:hAnsi="Times New Roman"/>
          <w:b/>
          <w:sz w:val="24"/>
        </w:rPr>
      </w:pPr>
      <w:r w:rsidRPr="00885F3D">
        <w:rPr>
          <w:rFonts w:ascii="Times New Roman" w:hAnsi="Times New Roman"/>
          <w:b/>
          <w:sz w:val="24"/>
        </w:rPr>
        <w:t>Thay đổi do khách hàng yêu cầu</w:t>
      </w:r>
      <w:r>
        <w:rPr>
          <w:rFonts w:ascii="Times New Roman" w:hAnsi="Times New Roman"/>
          <w:b/>
          <w:sz w:val="24"/>
        </w:rPr>
        <w:t xml:space="preserve">  / </w:t>
      </w:r>
      <w:r w:rsidR="00CE351F" w:rsidRPr="00401D58">
        <w:rPr>
          <w:rFonts w:ascii="Times New Roman" w:hAnsi="Times New Roman"/>
          <w:b/>
          <w:color w:val="1F497D"/>
          <w:sz w:val="24"/>
        </w:rPr>
        <w:t>Changes required by customer</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Các bộ phận tiếp nhận thông tin ( kinh doanh, chất lượng, phát triển…)</w:t>
      </w:r>
      <w:r>
        <w:rPr>
          <w:rFonts w:ascii="Times New Roman" w:hAnsi="Times New Roman"/>
          <w:sz w:val="24"/>
        </w:rPr>
        <w:t xml:space="preserve"> </w:t>
      </w:r>
      <w:r w:rsidRPr="00885F3D">
        <w:rPr>
          <w:rFonts w:ascii="Times New Roman" w:hAnsi="Times New Roman"/>
          <w:sz w:val="24"/>
        </w:rPr>
        <w:t xml:space="preserve">tiến hành tổng kết thông tin thay đổi của khách hàng, thông qua mail </w:t>
      </w:r>
      <w:r>
        <w:rPr>
          <w:rFonts w:ascii="Times New Roman" w:hAnsi="Times New Roman"/>
          <w:sz w:val="24"/>
        </w:rPr>
        <w:t>và</w:t>
      </w:r>
      <w:r w:rsidRPr="00885F3D">
        <w:rPr>
          <w:rFonts w:ascii="Times New Roman" w:hAnsi="Times New Roman"/>
          <w:sz w:val="24"/>
        </w:rPr>
        <w:t xml:space="preserve"> sẽ triệu tập người phụ trách các bộ phận tiến hành cuộc họp đánh giá thay đổi 4M</w:t>
      </w:r>
      <w:r>
        <w:rPr>
          <w:rFonts w:ascii="Times New Roman" w:hAnsi="Times New Roman"/>
          <w:sz w:val="24"/>
        </w:rPr>
        <w:t>-1I-1E</w:t>
      </w:r>
      <w:r w:rsidRPr="00885F3D">
        <w:rPr>
          <w:rFonts w:ascii="Times New Roman" w:hAnsi="Times New Roman"/>
          <w:sz w:val="24"/>
        </w:rPr>
        <w:t xml:space="preserve"> ( người phụ trách các bộ phận liên quan phải tham gia cuộc họp đánh giá thay đổi, đồng thời tiến hành lậ</w:t>
      </w:r>
      <w:r>
        <w:rPr>
          <w:rFonts w:ascii="Times New Roman" w:hAnsi="Times New Roman"/>
          <w:sz w:val="24"/>
        </w:rPr>
        <w:t>p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Pr="00401D58"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The departments receive information (business, quality, development, etc.), conduct a review of customer change information via email and convene the Heads of the departments to conduct the 4M-1I-1E change evaluation meeting. (The Heads of relevant departments must attend the change evaluation meeting and make the “4M-1I-1E Change Evaluation Report”.</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 xml:space="preserve">Nếu đánh giá nội bộ thông qua có thể thực hiện thay đổi, các bộ phân sẽ tiến hành kí tên vào </w:t>
      </w:r>
      <w:r>
        <w:rPr>
          <w:rFonts w:ascii="Times New Roman" w:hAnsi="Times New Roman"/>
          <w:sz w:val="24"/>
        </w:rPr>
        <w:t>“</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xml:space="preserve">”. Trong trường hợp đặc biệt nhân viên không tham gia cuộc họp đánh giá thay đổi, sau cuộc họp phải chủ động liên hệ với bộ phận kinh doanh để xác nhận đánh giá kí tên </w:t>
      </w:r>
    </w:p>
    <w:p w:rsidR="003334D6" w:rsidRPr="00401D58"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If the change is adopted after internal assessment, the department will sign the “4M-1I-1E Change Evaluation Form”. In special cases where employees do not attend the evaluation meeting, after the meeting, they must actively contact the Sales Department to confirm, evaluate and sign.</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Đối với những thay đổi 4M nếu phải sau khi kiểm chứng mới có thể quyết định, thì bộ phận kinh doanh sẽ chuyể</w:t>
      </w:r>
      <w:r>
        <w:rPr>
          <w:rFonts w:ascii="Times New Roman" w:hAnsi="Times New Roman"/>
          <w:sz w:val="24"/>
        </w:rPr>
        <w:t>n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chưa kí xong cho bộ phận chịu trách nhiệm (tham khảo bảng quản lý phân loại điểm thay đổi 5), bộ phận phụ trách đợi kết quả kiểm chứng rồi mới tiến hành triệu tập các bộ phận liên quan tiến hành chủ trì đánh giá, đồng thời tiến hành kí vào “B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 xml:space="preserve">For 4M changes which is required verification before making a decision, the Sales Department will send the unsigned “4M-1I-1E Change Evaluation Form” to the responsible department (refer to the 4M </w:t>
      </w:r>
      <w:r w:rsidR="000A737F" w:rsidRPr="00401D58">
        <w:rPr>
          <w:rFonts w:ascii="Times New Roman" w:hAnsi="Times New Roman"/>
          <w:color w:val="1F497D"/>
          <w:sz w:val="24"/>
        </w:rPr>
        <w:t>c</w:t>
      </w:r>
      <w:r w:rsidRPr="00401D58">
        <w:rPr>
          <w:rFonts w:ascii="Times New Roman" w:hAnsi="Times New Roman"/>
          <w:color w:val="1F497D"/>
          <w:sz w:val="24"/>
        </w:rPr>
        <w:t xml:space="preserve">hange management </w:t>
      </w:r>
      <w:r w:rsidR="000A737F" w:rsidRPr="00401D58">
        <w:rPr>
          <w:rFonts w:ascii="Times New Roman" w:hAnsi="Times New Roman"/>
          <w:color w:val="1F497D"/>
          <w:sz w:val="24"/>
        </w:rPr>
        <w:t>form</w:t>
      </w:r>
      <w:r w:rsidRPr="00401D58">
        <w:rPr>
          <w:rFonts w:ascii="Times New Roman" w:hAnsi="Times New Roman"/>
          <w:color w:val="1F497D"/>
          <w:sz w:val="24"/>
        </w:rPr>
        <w:t xml:space="preserve"> 5). The department in charge waits for the results and convene relevant departments to take the prime responsibility for evaluating and signing the “4M-1I-1E Change Evaluation Form”.</w:t>
      </w:r>
    </w:p>
    <w:p w:rsidR="00885F3D" w:rsidRPr="00BA1A55" w:rsidRDefault="00BA1A55" w:rsidP="00BA1A55">
      <w:pPr>
        <w:pStyle w:val="ListParagraph"/>
        <w:numPr>
          <w:ilvl w:val="0"/>
          <w:numId w:val="38"/>
        </w:numPr>
        <w:spacing w:after="0" w:line="348" w:lineRule="auto"/>
        <w:rPr>
          <w:rFonts w:ascii="Times New Roman" w:hAnsi="Times New Roman"/>
          <w:b/>
          <w:sz w:val="24"/>
        </w:rPr>
      </w:pPr>
      <w:r w:rsidRPr="00885F3D">
        <w:rPr>
          <w:rFonts w:ascii="Times New Roman" w:hAnsi="Times New Roman"/>
          <w:b/>
          <w:sz w:val="24"/>
        </w:rPr>
        <w:t xml:space="preserve">Thay đổi do nội bộ công ty </w:t>
      </w:r>
      <w:r>
        <w:rPr>
          <w:rFonts w:ascii="Times New Roman" w:hAnsi="Times New Roman"/>
          <w:b/>
          <w:sz w:val="24"/>
        </w:rPr>
        <w:t>M&amp;C</w:t>
      </w:r>
      <w:r w:rsidRPr="00885F3D">
        <w:rPr>
          <w:rFonts w:ascii="Times New Roman" w:hAnsi="Times New Roman"/>
          <w:b/>
          <w:sz w:val="24"/>
        </w:rPr>
        <w:t xml:space="preserve"> đề đạt với khách hàng</w:t>
      </w:r>
      <w:r>
        <w:rPr>
          <w:rFonts w:ascii="Times New Roman" w:hAnsi="Times New Roman"/>
          <w:b/>
          <w:sz w:val="24"/>
        </w:rPr>
        <w:t xml:space="preserve"> / </w:t>
      </w:r>
      <w:r w:rsidR="003334D6" w:rsidRPr="00401D58">
        <w:rPr>
          <w:rFonts w:ascii="Times New Roman" w:hAnsi="Times New Roman"/>
          <w:b/>
          <w:color w:val="1F497D"/>
          <w:sz w:val="24"/>
        </w:rPr>
        <w:t xml:space="preserve">Changes proposed by </w:t>
      </w:r>
      <w:r w:rsidR="00885F3D" w:rsidRPr="00401D58">
        <w:rPr>
          <w:rFonts w:ascii="Times New Roman" w:hAnsi="Times New Roman"/>
          <w:b/>
          <w:color w:val="1F497D"/>
          <w:sz w:val="24"/>
        </w:rPr>
        <w:t xml:space="preserve">M&amp;C </w:t>
      </w:r>
      <w:r w:rsidR="003334D6" w:rsidRPr="00401D58">
        <w:rPr>
          <w:rFonts w:ascii="Times New Roman" w:hAnsi="Times New Roman"/>
          <w:b/>
          <w:color w:val="1F497D"/>
          <w:sz w:val="24"/>
        </w:rPr>
        <w:t>Company to customers</w:t>
      </w:r>
    </w:p>
    <w:p w:rsidR="00BA1A55" w:rsidRDefault="00BA1A55" w:rsidP="00BA1A55">
      <w:pPr>
        <w:pStyle w:val="ListParagraph"/>
        <w:numPr>
          <w:ilvl w:val="0"/>
          <w:numId w:val="38"/>
        </w:numPr>
        <w:spacing w:after="0" w:line="348" w:lineRule="auto"/>
        <w:jc w:val="both"/>
        <w:rPr>
          <w:b/>
          <w:i/>
          <w:sz w:val="24"/>
        </w:rPr>
      </w:pPr>
      <w:r w:rsidRPr="00240F23">
        <w:rPr>
          <w:rFonts w:ascii="Times New Roman" w:hAnsi="Times New Roman"/>
          <w:sz w:val="24"/>
        </w:rPr>
        <w:t>Do</w:t>
      </w:r>
      <w:r>
        <w:rPr>
          <w:b/>
          <w:i/>
          <w:sz w:val="24"/>
        </w:rPr>
        <w:t xml:space="preserve"> </w:t>
      </w:r>
      <w:r w:rsidRPr="00240F23">
        <w:rPr>
          <w:rFonts w:ascii="Times New Roman" w:hAnsi="Times New Roman"/>
          <w:sz w:val="24"/>
        </w:rPr>
        <w:t>bộ phận phụ trách (tham khảo bảng quản lý phân loại điểm thay đổi 5) chỉ đạo và phát động lưu trình thay đổi</w:t>
      </w:r>
      <w:r>
        <w:rPr>
          <w:rFonts w:ascii="Times New Roman" w:hAnsi="Times New Roman"/>
          <w:sz w:val="24"/>
        </w:rPr>
        <w:t xml:space="preserve"> (mục 6)</w:t>
      </w:r>
      <w:r w:rsidRPr="00240F23">
        <w:rPr>
          <w:rFonts w:ascii="Times New Roman" w:hAnsi="Times New Roman"/>
          <w:sz w:val="24"/>
        </w:rPr>
        <w:t>.</w:t>
      </w:r>
    </w:p>
    <w:p w:rsidR="003334D6" w:rsidRPr="00401D58" w:rsidRDefault="00BA1A55" w:rsidP="00BA1A55">
      <w:pPr>
        <w:pStyle w:val="ListParagraph"/>
        <w:spacing w:after="0" w:line="348" w:lineRule="auto"/>
        <w:ind w:left="1077" w:hanging="357"/>
        <w:jc w:val="both"/>
        <w:rPr>
          <w:rFonts w:ascii="Times New Roman" w:hAnsi="Times New Roman"/>
          <w:color w:val="1F497D"/>
          <w:sz w:val="24"/>
        </w:rPr>
      </w:pPr>
      <w:r w:rsidRPr="00401D58">
        <w:rPr>
          <w:rFonts w:ascii="Times New Roman" w:hAnsi="Times New Roman"/>
          <w:color w:val="1F497D"/>
          <w:sz w:val="24"/>
        </w:rPr>
        <w:tab/>
      </w:r>
      <w:r w:rsidR="003334D6" w:rsidRPr="00401D58">
        <w:rPr>
          <w:rFonts w:ascii="Times New Roman" w:hAnsi="Times New Roman"/>
          <w:color w:val="1F497D"/>
          <w:sz w:val="24"/>
        </w:rPr>
        <w:t xml:space="preserve">Directed by the Department in charge (refer to 4M Change management </w:t>
      </w:r>
      <w:r w:rsidR="000A737F" w:rsidRPr="00401D58">
        <w:rPr>
          <w:rFonts w:ascii="Times New Roman" w:hAnsi="Times New Roman"/>
          <w:color w:val="1F497D"/>
          <w:sz w:val="24"/>
        </w:rPr>
        <w:t>form</w:t>
      </w:r>
      <w:r w:rsidR="003334D6" w:rsidRPr="00401D58">
        <w:rPr>
          <w:rFonts w:ascii="Times New Roman" w:hAnsi="Times New Roman"/>
          <w:color w:val="1F497D"/>
          <w:sz w:val="24"/>
        </w:rPr>
        <w:t xml:space="preserve"> 5) that launches the flow chart (section 6).</w:t>
      </w:r>
    </w:p>
    <w:p w:rsidR="003334D6" w:rsidRPr="00BA1A55" w:rsidRDefault="00BA1A55" w:rsidP="00BA1A55">
      <w:pPr>
        <w:pStyle w:val="ListParagraph"/>
        <w:numPr>
          <w:ilvl w:val="0"/>
          <w:numId w:val="38"/>
        </w:numPr>
        <w:spacing w:after="0" w:line="348" w:lineRule="auto"/>
        <w:jc w:val="both"/>
        <w:rPr>
          <w:b/>
          <w:i/>
          <w:sz w:val="24"/>
        </w:rPr>
      </w:pPr>
      <w:r w:rsidRPr="00240F23">
        <w:rPr>
          <w:rFonts w:ascii="Times New Roman" w:hAnsi="Times New Roman"/>
          <w:b/>
          <w:sz w:val="24"/>
        </w:rPr>
        <w:t xml:space="preserve">Thay đổi do nhà cung ứng đề đạt với </w:t>
      </w:r>
      <w:r>
        <w:rPr>
          <w:rFonts w:ascii="Times New Roman" w:hAnsi="Times New Roman"/>
          <w:b/>
          <w:sz w:val="24"/>
        </w:rPr>
        <w:t>Công ty M&amp;C</w:t>
      </w:r>
      <w:r>
        <w:rPr>
          <w:b/>
          <w:i/>
          <w:sz w:val="24"/>
        </w:rPr>
        <w:t xml:space="preserve"> / </w:t>
      </w:r>
      <w:r w:rsidR="003334D6" w:rsidRPr="00401D58">
        <w:rPr>
          <w:rFonts w:ascii="Times New Roman" w:hAnsi="Times New Roman"/>
          <w:b/>
          <w:color w:val="1F497D"/>
          <w:sz w:val="24"/>
        </w:rPr>
        <w:t>Changes proposed by the supplier to M&amp;C Company</w:t>
      </w:r>
    </w:p>
    <w:p w:rsidR="00BA1A55" w:rsidRPr="00240F23" w:rsidRDefault="00BA1A55" w:rsidP="00BA1A55">
      <w:pPr>
        <w:pStyle w:val="ListParagraph"/>
        <w:spacing w:after="0" w:line="348" w:lineRule="auto"/>
        <w:jc w:val="both"/>
        <w:rPr>
          <w:rFonts w:ascii="Times New Roman" w:hAnsi="Times New Roman"/>
          <w:sz w:val="24"/>
        </w:rPr>
      </w:pPr>
      <w:r w:rsidRPr="00240F23">
        <w:rPr>
          <w:rFonts w:ascii="Times New Roman" w:hAnsi="Times New Roman"/>
          <w:sz w:val="24"/>
        </w:rPr>
        <w:t>Do bộ phận thu mua chỉ đạo và xin thay đổi</w:t>
      </w:r>
      <w:r>
        <w:rPr>
          <w:rFonts w:ascii="Times New Roman" w:hAnsi="Times New Roman"/>
          <w:sz w:val="24"/>
        </w:rPr>
        <w:t xml:space="preserve"> 4M-1I-1E </w:t>
      </w:r>
      <w:r w:rsidRPr="00240F23">
        <w:rPr>
          <w:rFonts w:ascii="Times New Roman" w:hAnsi="Times New Roman"/>
          <w:sz w:val="24"/>
        </w:rPr>
        <w:t>đồng thời chủ trì cuộc họp đánh giá thay đổi</w:t>
      </w:r>
    </w:p>
    <w:p w:rsidR="003334D6" w:rsidRPr="00401D58" w:rsidRDefault="003334D6" w:rsidP="003334D6">
      <w:pPr>
        <w:pStyle w:val="ListParagraph"/>
        <w:spacing w:after="0" w:line="348" w:lineRule="auto"/>
        <w:jc w:val="both"/>
        <w:rPr>
          <w:rFonts w:ascii="Times New Roman" w:hAnsi="Times New Roman"/>
          <w:color w:val="1F497D"/>
          <w:sz w:val="24"/>
        </w:rPr>
      </w:pPr>
      <w:r w:rsidRPr="00401D58">
        <w:rPr>
          <w:rFonts w:ascii="Times New Roman" w:hAnsi="Times New Roman"/>
          <w:color w:val="1F497D"/>
          <w:sz w:val="24"/>
        </w:rPr>
        <w:t>Directed and applied for 4M-1I-1E change by the Purchasing Department that presides at the change evaluation meeting</w:t>
      </w:r>
    </w:p>
    <w:p w:rsidR="00BA1A55" w:rsidRPr="002D3D22" w:rsidRDefault="00BA1A55" w:rsidP="00BA1A55">
      <w:pPr>
        <w:pStyle w:val="ListParagraph"/>
        <w:numPr>
          <w:ilvl w:val="0"/>
          <w:numId w:val="38"/>
        </w:numPr>
        <w:spacing w:after="0" w:line="348" w:lineRule="auto"/>
        <w:jc w:val="both"/>
        <w:rPr>
          <w:rFonts w:ascii="Times New Roman" w:hAnsi="Times New Roman"/>
          <w:sz w:val="24"/>
        </w:rPr>
      </w:pPr>
      <w:r w:rsidRPr="002D3D22">
        <w:rPr>
          <w:rFonts w:ascii="Times New Roman" w:hAnsi="Times New Roman"/>
          <w:sz w:val="24"/>
        </w:rPr>
        <w:t>Sau khi tiến hành cuộc họp bộ phận đánh giá cuộc họp sẽ điền vào “ Bảng quản lý thay đổi 4M</w:t>
      </w:r>
      <w:r>
        <w:rPr>
          <w:rFonts w:ascii="Times New Roman" w:hAnsi="Times New Roman"/>
          <w:sz w:val="24"/>
        </w:rPr>
        <w:t>-1I-1E</w:t>
      </w:r>
      <w:r w:rsidRPr="002D3D22">
        <w:rPr>
          <w:rFonts w:ascii="Times New Roman" w:hAnsi="Times New Roman"/>
          <w:sz w:val="24"/>
        </w:rPr>
        <w:t>” đồng thời phát động lưu trình xin thay đổi, và hoặc bằng hình thức điện thoại, hoặc bằng miệng hoặc bằng mail thông báo tới lãnh đạo lãnh đạo các bộ phận liên quan phê chuẩn.</w:t>
      </w:r>
    </w:p>
    <w:p w:rsidR="003334D6" w:rsidRPr="00401D58" w:rsidRDefault="003334D6" w:rsidP="003334D6">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After conducting the meeting, the meeting evaluation department will fill in the “4M-1I-1E Change Management </w:t>
      </w:r>
      <w:r w:rsidR="000A737F" w:rsidRPr="00401D58">
        <w:rPr>
          <w:rFonts w:ascii="Times New Roman" w:hAnsi="Times New Roman"/>
          <w:color w:val="1F497D"/>
          <w:sz w:val="24"/>
        </w:rPr>
        <w:t>form</w:t>
      </w:r>
      <w:r w:rsidRPr="00401D58">
        <w:rPr>
          <w:rFonts w:ascii="Times New Roman" w:hAnsi="Times New Roman"/>
          <w:color w:val="1F497D"/>
          <w:sz w:val="24"/>
        </w:rPr>
        <w:t>” and start the application for change either via phone or oral or via email to the Heads of the relevant department for approval.</w:t>
      </w:r>
    </w:p>
    <w:p w:rsidR="00BA1A55" w:rsidRPr="00A8725F" w:rsidRDefault="00BA1A55" w:rsidP="00BA1A55">
      <w:pPr>
        <w:pStyle w:val="ListParagraph"/>
        <w:numPr>
          <w:ilvl w:val="0"/>
          <w:numId w:val="38"/>
        </w:numPr>
        <w:spacing w:after="0" w:line="348" w:lineRule="auto"/>
        <w:jc w:val="both"/>
        <w:rPr>
          <w:rFonts w:ascii="Times New Roman" w:hAnsi="Times New Roman"/>
          <w:sz w:val="24"/>
        </w:rPr>
      </w:pPr>
      <w:r w:rsidRPr="00A8725F">
        <w:rPr>
          <w:rFonts w:ascii="Times New Roman" w:hAnsi="Times New Roman"/>
          <w:sz w:val="24"/>
        </w:rPr>
        <w:t>Tất cả các sự thay đổi đều phải được cập nhật vào list quản lý sự thay đổi 4M-1I-1E (nội bộ và bên ngoài) để theo dõi.</w:t>
      </w:r>
    </w:p>
    <w:p w:rsidR="003334D6" w:rsidRPr="00401D58" w:rsidRDefault="003334D6" w:rsidP="003334D6">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All changes must be updated to the 4M-1I-1E change management list (internal and external) for monitoring </w:t>
      </w:r>
    </w:p>
    <w:p w:rsidR="00D415B2" w:rsidRPr="004E36DF" w:rsidRDefault="00BA1A55" w:rsidP="00934462">
      <w:pPr>
        <w:pStyle w:val="ListParagraph"/>
        <w:numPr>
          <w:ilvl w:val="0"/>
          <w:numId w:val="43"/>
        </w:numPr>
        <w:spacing w:after="0" w:line="348" w:lineRule="auto"/>
        <w:jc w:val="both"/>
        <w:rPr>
          <w:rFonts w:ascii="Times New Roman" w:hAnsi="Times New Roman"/>
          <w:b/>
          <w:sz w:val="32"/>
        </w:rPr>
      </w:pPr>
      <w:r w:rsidRPr="00D415B2">
        <w:rPr>
          <w:rFonts w:ascii="Times New Roman" w:hAnsi="Times New Roman"/>
          <w:b/>
          <w:sz w:val="28"/>
        </w:rPr>
        <w:t>Các hạng mục yêu cầ</w:t>
      </w:r>
      <w:r w:rsidR="00685BD6">
        <w:rPr>
          <w:rFonts w:ascii="Times New Roman" w:hAnsi="Times New Roman"/>
          <w:b/>
          <w:sz w:val="28"/>
        </w:rPr>
        <w:t>u khi áp dụng thay đổi /</w:t>
      </w:r>
      <w:r w:rsidR="00685BD6">
        <w:rPr>
          <w:rFonts w:ascii="Times New Roman" w:hAnsi="Times New Roman"/>
          <w:b/>
          <w:color w:val="1F497D"/>
          <w:sz w:val="28"/>
        </w:rPr>
        <w:t xml:space="preserve"> items need to do when appy </w:t>
      </w:r>
    </w:p>
    <w:p w:rsidR="004E36DF" w:rsidRDefault="004E36DF" w:rsidP="00864000">
      <w:pPr>
        <w:pStyle w:val="ListParagraph"/>
        <w:numPr>
          <w:ilvl w:val="0"/>
          <w:numId w:val="38"/>
        </w:numPr>
        <w:spacing w:after="0" w:line="348" w:lineRule="auto"/>
        <w:jc w:val="both"/>
        <w:rPr>
          <w:rFonts w:ascii="Times New Roman" w:hAnsi="Times New Roman"/>
          <w:sz w:val="24"/>
        </w:rPr>
      </w:pPr>
      <w:r w:rsidRPr="00D415B2">
        <w:rPr>
          <w:rFonts w:ascii="Times New Roman" w:hAnsi="Times New Roman"/>
          <w:sz w:val="24"/>
        </w:rPr>
        <w:t>Khi  thực hiện thay đổ</w:t>
      </w:r>
      <w:r>
        <w:rPr>
          <w:rFonts w:ascii="Times New Roman" w:hAnsi="Times New Roman"/>
          <w:sz w:val="24"/>
        </w:rPr>
        <w:t>i</w:t>
      </w:r>
      <w:r w:rsidRPr="00D415B2">
        <w:rPr>
          <w:rFonts w:ascii="Times New Roman" w:hAnsi="Times New Roman"/>
          <w:sz w:val="24"/>
        </w:rPr>
        <w:t>, phòng chất lượng phụ trách đóng dấu chuyên dụng thay đổ</w:t>
      </w:r>
      <w:r>
        <w:rPr>
          <w:rFonts w:ascii="Times New Roman" w:hAnsi="Times New Roman"/>
          <w:sz w:val="24"/>
        </w:rPr>
        <w:t>i</w:t>
      </w:r>
      <w:r w:rsidRPr="00D415B2">
        <w:rPr>
          <w:rFonts w:ascii="Times New Roman" w:hAnsi="Times New Roman"/>
          <w:sz w:val="24"/>
        </w:rPr>
        <w:t xml:space="preserve"> ở vị trí công đoạn liên</w:t>
      </w:r>
      <w:r>
        <w:rPr>
          <w:rFonts w:ascii="Times New Roman" w:hAnsi="Times New Roman"/>
          <w:sz w:val="24"/>
        </w:rPr>
        <w:t xml:space="preserve"> </w:t>
      </w:r>
      <w:r w:rsidRPr="00D415B2">
        <w:rPr>
          <w:rFonts w:ascii="Times New Roman" w:hAnsi="Times New Roman"/>
          <w:sz w:val="24"/>
        </w:rPr>
        <w:t>quan trong phiếu lưu trình sản phẩm liên quan để biểu thị, và điền vào mã số quản lý ghi chép yêu cầu thay đổ</w:t>
      </w:r>
      <w:r>
        <w:rPr>
          <w:rFonts w:ascii="Times New Roman" w:hAnsi="Times New Roman"/>
          <w:sz w:val="24"/>
        </w:rPr>
        <w:t xml:space="preserve">i </w:t>
      </w:r>
      <w:r w:rsidRPr="00D415B2">
        <w:rPr>
          <w:rFonts w:ascii="Times New Roman" w:hAnsi="Times New Roman"/>
          <w:sz w:val="24"/>
        </w:rPr>
        <w:t>tương ứng, con dấ</w:t>
      </w:r>
      <w:r>
        <w:rPr>
          <w:rFonts w:ascii="Times New Roman" w:hAnsi="Times New Roman"/>
          <w:sz w:val="24"/>
        </w:rPr>
        <w:t>u chuyên dùng</w:t>
      </w:r>
      <w:r w:rsidRPr="00D415B2">
        <w:rPr>
          <w:rFonts w:ascii="Times New Roman" w:hAnsi="Times New Roman"/>
          <w:sz w:val="24"/>
        </w:rPr>
        <w:t xml:space="preserve"> do phòng chất lượng bảo quản.</w:t>
      </w:r>
    </w:p>
    <w:p w:rsidR="00685BD6" w:rsidRPr="00864000" w:rsidRDefault="00685BD6" w:rsidP="00864000">
      <w:pPr>
        <w:pStyle w:val="ListParagraph"/>
        <w:numPr>
          <w:ilvl w:val="0"/>
          <w:numId w:val="38"/>
        </w:numPr>
        <w:spacing w:after="0" w:line="348" w:lineRule="auto"/>
        <w:jc w:val="both"/>
        <w:rPr>
          <w:rFonts w:ascii="Times New Roman" w:hAnsi="Times New Roman"/>
          <w:sz w:val="24"/>
        </w:rPr>
      </w:pPr>
      <w:r w:rsidRPr="00864000">
        <w:rPr>
          <w:rFonts w:ascii="Times New Roman" w:hAnsi="Times New Roman"/>
          <w:sz w:val="24"/>
        </w:rPr>
        <w:t>Các lot đầu sẽ tiế</w:t>
      </w:r>
      <w:r w:rsidR="00864000" w:rsidRPr="00864000">
        <w:rPr>
          <w:rFonts w:ascii="Times New Roman" w:hAnsi="Times New Roman"/>
          <w:sz w:val="24"/>
        </w:rPr>
        <w:t>n hành SLP cho hàng sản phẩm oto (SLP theo tiêu chuẩn khách hàng)</w:t>
      </w:r>
    </w:p>
    <w:p w:rsidR="00864000" w:rsidRPr="00057CCB" w:rsidRDefault="00685BD6" w:rsidP="00685BD6">
      <w:pPr>
        <w:spacing w:after="0" w:line="348" w:lineRule="auto"/>
        <w:jc w:val="both"/>
        <w:rPr>
          <w:rFonts w:ascii="Times New Roman" w:hAnsi="Times New Roman"/>
          <w:sz w:val="24"/>
        </w:rPr>
      </w:pPr>
      <w:r>
        <w:rPr>
          <w:rFonts w:ascii="Times New Roman" w:hAnsi="Times New Roman"/>
          <w:sz w:val="24"/>
        </w:rPr>
        <w:t xml:space="preserve">            </w:t>
      </w:r>
      <w:r w:rsidR="00864000">
        <w:rPr>
          <w:rFonts w:ascii="Times New Roman" w:hAnsi="Times New Roman"/>
          <w:sz w:val="24"/>
        </w:rPr>
        <w:t xml:space="preserve">     </w:t>
      </w:r>
      <w:r w:rsidRPr="00057CCB">
        <w:rPr>
          <w:rFonts w:ascii="Times New Roman" w:hAnsi="Times New Roman"/>
          <w:sz w:val="24"/>
        </w:rPr>
        <w:t>Với hàng cho khách hàng Hosiden thì 3 lot đầu sẽ tăng gấp đôi số m</w:t>
      </w:r>
      <w:r w:rsidR="00864000" w:rsidRPr="00057CCB">
        <w:rPr>
          <w:rFonts w:ascii="Times New Roman" w:hAnsi="Times New Roman"/>
          <w:sz w:val="24"/>
        </w:rPr>
        <w:t xml:space="preserve">ẫu </w:t>
      </w:r>
      <w:r w:rsidRPr="00057CCB">
        <w:rPr>
          <w:rFonts w:ascii="Times New Roman" w:hAnsi="Times New Roman"/>
          <w:sz w:val="24"/>
        </w:rPr>
        <w:t>kiểm tra kích thướ</w:t>
      </w:r>
      <w:r w:rsidR="00864000" w:rsidRPr="00057CCB">
        <w:rPr>
          <w:rFonts w:ascii="Times New Roman" w:hAnsi="Times New Roman"/>
          <w:sz w:val="24"/>
        </w:rPr>
        <w:t>c,</w:t>
      </w:r>
    </w:p>
    <w:p w:rsidR="00685BD6" w:rsidRPr="00685BD6" w:rsidRDefault="00864000" w:rsidP="00685BD6">
      <w:pPr>
        <w:spacing w:after="0" w:line="348" w:lineRule="auto"/>
        <w:jc w:val="both"/>
        <w:rPr>
          <w:rFonts w:ascii="Times New Roman" w:hAnsi="Times New Roman"/>
          <w:sz w:val="24"/>
        </w:rPr>
      </w:pPr>
      <w:r w:rsidRPr="00057CCB">
        <w:rPr>
          <w:rFonts w:ascii="Times New Roman" w:hAnsi="Times New Roman"/>
          <w:sz w:val="24"/>
        </w:rPr>
        <w:t xml:space="preserve">                  tính năng,</w:t>
      </w:r>
      <w:r w:rsidR="00685BD6" w:rsidRPr="00057CCB">
        <w:rPr>
          <w:rFonts w:ascii="Times New Roman" w:hAnsi="Times New Roman"/>
          <w:sz w:val="24"/>
        </w:rPr>
        <w:t xml:space="preserve"> độ bền &amp; ngoại quan sẽ kiểm tra 100%</w:t>
      </w:r>
    </w:p>
    <w:p w:rsidR="004E36DF" w:rsidRDefault="00FC42A3" w:rsidP="00864000">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When making a change, the Quality Control Department stamps with the change at the position of the relevant phase in the relevant product report and fills in the corresponding change request management code. Specialized seals are maintained by the Quality Control Department.</w:t>
      </w:r>
    </w:p>
    <w:p w:rsidR="00864000" w:rsidRDefault="00864000" w:rsidP="00864000">
      <w:pPr>
        <w:pStyle w:val="ListParagraph"/>
        <w:numPr>
          <w:ilvl w:val="0"/>
          <w:numId w:val="38"/>
        </w:numPr>
        <w:spacing w:after="0" w:line="348" w:lineRule="auto"/>
        <w:jc w:val="both"/>
        <w:rPr>
          <w:rFonts w:ascii="Times New Roman" w:hAnsi="Times New Roman"/>
          <w:color w:val="1F497D"/>
          <w:sz w:val="24"/>
        </w:rPr>
      </w:pPr>
      <w:r w:rsidRPr="00864000">
        <w:rPr>
          <w:rFonts w:ascii="Times New Roman" w:hAnsi="Times New Roman"/>
          <w:color w:val="1F497D"/>
          <w:sz w:val="24"/>
        </w:rPr>
        <w:t>When apply the change, follow SLP for automotive part (SLP follow customer’s standard)</w:t>
      </w:r>
    </w:p>
    <w:p w:rsidR="00864000" w:rsidRPr="00864000" w:rsidRDefault="00864000" w:rsidP="00864000">
      <w:pPr>
        <w:pStyle w:val="ListParagraph"/>
        <w:spacing w:after="0" w:line="348" w:lineRule="auto"/>
        <w:ind w:left="1080"/>
        <w:jc w:val="both"/>
        <w:rPr>
          <w:rFonts w:ascii="Times New Roman" w:hAnsi="Times New Roman"/>
          <w:color w:val="1F497D"/>
          <w:sz w:val="24"/>
        </w:rPr>
      </w:pPr>
      <w:r>
        <w:rPr>
          <w:rFonts w:ascii="Times New Roman" w:hAnsi="Times New Roman"/>
          <w:color w:val="1F497D"/>
          <w:sz w:val="24"/>
        </w:rPr>
        <w:t xml:space="preserve">With Customer Hosiden, </w:t>
      </w:r>
      <w:r w:rsidRPr="00864000">
        <w:rPr>
          <w:rFonts w:ascii="Times New Roman" w:hAnsi="Times New Roman"/>
          <w:color w:val="1F497D"/>
          <w:sz w:val="24"/>
        </w:rPr>
        <w:t>the first 3 lots will double the</w:t>
      </w:r>
      <w:r>
        <w:rPr>
          <w:rFonts w:ascii="Times New Roman" w:hAnsi="Times New Roman"/>
          <w:color w:val="1F497D"/>
          <w:sz w:val="24"/>
        </w:rPr>
        <w:t xml:space="preserve"> number of samples to check dimensions, function</w:t>
      </w:r>
      <w:r w:rsidRPr="00864000">
        <w:rPr>
          <w:rFonts w:ascii="Times New Roman" w:hAnsi="Times New Roman"/>
          <w:color w:val="1F497D"/>
          <w:sz w:val="24"/>
        </w:rPr>
        <w:t>, durabil</w:t>
      </w:r>
      <w:r>
        <w:rPr>
          <w:rFonts w:ascii="Times New Roman" w:hAnsi="Times New Roman"/>
          <w:color w:val="1F497D"/>
          <w:sz w:val="24"/>
        </w:rPr>
        <w:t xml:space="preserve">ity &amp; appearance will check 100%. </w:t>
      </w:r>
    </w:p>
    <w:p w:rsidR="00D415B2" w:rsidRPr="004E36DF" w:rsidRDefault="004E36DF" w:rsidP="00934462">
      <w:pPr>
        <w:pStyle w:val="ListParagraph"/>
        <w:numPr>
          <w:ilvl w:val="0"/>
          <w:numId w:val="43"/>
        </w:numPr>
        <w:spacing w:after="0" w:line="348" w:lineRule="auto"/>
        <w:jc w:val="both"/>
        <w:rPr>
          <w:rFonts w:ascii="Times New Roman" w:hAnsi="Times New Roman"/>
          <w:b/>
          <w:sz w:val="32"/>
        </w:rPr>
      </w:pPr>
      <w:r w:rsidRPr="00D415B2">
        <w:rPr>
          <w:rFonts w:ascii="Times New Roman" w:hAnsi="Times New Roman"/>
          <w:b/>
          <w:sz w:val="28"/>
        </w:rPr>
        <w:t>Yêu cầu thay đổi liên quan đến các chất cấm sử dụng</w:t>
      </w:r>
      <w:r>
        <w:rPr>
          <w:rFonts w:ascii="Times New Roman" w:hAnsi="Times New Roman"/>
          <w:b/>
          <w:sz w:val="28"/>
        </w:rPr>
        <w:t xml:space="preserve"> / </w:t>
      </w:r>
      <w:r w:rsidR="00FC42A3" w:rsidRPr="00401D58">
        <w:rPr>
          <w:rFonts w:ascii="Times New Roman" w:hAnsi="Times New Roman"/>
          <w:b/>
          <w:color w:val="1F497D"/>
          <w:sz w:val="28"/>
        </w:rPr>
        <w:t xml:space="preserve">Request for change regarding </w:t>
      </w:r>
      <w:r w:rsidR="000A737F" w:rsidRPr="00401D58">
        <w:rPr>
          <w:rFonts w:ascii="Times New Roman" w:hAnsi="Times New Roman"/>
          <w:b/>
          <w:color w:val="1F497D"/>
          <w:sz w:val="28"/>
        </w:rPr>
        <w:t>banned substances</w:t>
      </w:r>
      <w:r w:rsidR="00D415B2" w:rsidRPr="00401D58">
        <w:rPr>
          <w:rFonts w:ascii="Times New Roman" w:hAnsi="Times New Roman"/>
          <w:b/>
          <w:color w:val="1F497D"/>
          <w:sz w:val="28"/>
        </w:rPr>
        <w:t>:</w:t>
      </w:r>
    </w:p>
    <w:p w:rsidR="004E36DF" w:rsidRDefault="004E36DF" w:rsidP="00934462">
      <w:pPr>
        <w:pStyle w:val="ListParagraph"/>
        <w:numPr>
          <w:ilvl w:val="1"/>
          <w:numId w:val="43"/>
        </w:numPr>
        <w:spacing w:after="0" w:line="348" w:lineRule="auto"/>
        <w:jc w:val="both"/>
        <w:rPr>
          <w:rFonts w:ascii="Times New Roman" w:hAnsi="Times New Roman"/>
          <w:sz w:val="24"/>
        </w:rPr>
      </w:pPr>
      <w:r w:rsidRPr="00D415B2">
        <w:rPr>
          <w:rFonts w:ascii="Times New Roman" w:hAnsi="Times New Roman"/>
          <w:sz w:val="24"/>
        </w:rPr>
        <w:t>Khi nhà cung cấp thay đổi nguyên vật liệu, thay đổi nhà cung cấp, thay đổi công đoạn, yêu cầu thông qua người</w:t>
      </w:r>
      <w:r>
        <w:rPr>
          <w:rFonts w:ascii="Times New Roman" w:hAnsi="Times New Roman"/>
          <w:sz w:val="24"/>
        </w:rPr>
        <w:t xml:space="preserve"> </w:t>
      </w:r>
      <w:r w:rsidRPr="00D415B2">
        <w:rPr>
          <w:rFonts w:ascii="Times New Roman" w:hAnsi="Times New Roman"/>
          <w:sz w:val="24"/>
        </w:rPr>
        <w:t>phụ trách bên QA đưa ra yêu cầu thay đổi, báo cáo kết quả điều tra hàm chứa và lẫn các chất bị cấm, cần cung cấp</w:t>
      </w:r>
      <w:r>
        <w:rPr>
          <w:rFonts w:ascii="Times New Roman" w:hAnsi="Times New Roman"/>
          <w:sz w:val="24"/>
        </w:rPr>
        <w:t xml:space="preserve"> </w:t>
      </w:r>
      <w:r w:rsidRPr="00D415B2">
        <w:rPr>
          <w:rFonts w:ascii="Times New Roman" w:hAnsi="Times New Roman"/>
          <w:sz w:val="24"/>
        </w:rPr>
        <w:t>giấy chứng nhận không sử dụng các chất cấm sử dụng, đồng thời yêu cầu cung cấp bảng thành phần hoặc giấy</w:t>
      </w:r>
      <w:r>
        <w:rPr>
          <w:rFonts w:ascii="Times New Roman" w:hAnsi="Times New Roman"/>
          <w:sz w:val="24"/>
        </w:rPr>
        <w:t xml:space="preserve"> </w:t>
      </w:r>
      <w:r w:rsidRPr="00D415B2">
        <w:rPr>
          <w:rFonts w:ascii="Times New Roman" w:hAnsi="Times New Roman"/>
          <w:sz w:val="24"/>
        </w:rPr>
        <w:t>chứng nhận kiểm tra, nếu không đưa ra được, cần làm rõ lý do. Người phụ trách bên QA kiểm tra giấy chứng nhận</w:t>
      </w:r>
      <w:r>
        <w:rPr>
          <w:rFonts w:ascii="Times New Roman" w:hAnsi="Times New Roman"/>
          <w:sz w:val="24"/>
        </w:rPr>
        <w:t xml:space="preserve"> </w:t>
      </w:r>
      <w:r w:rsidRPr="00D415B2">
        <w:rPr>
          <w:rFonts w:ascii="Times New Roman" w:hAnsi="Times New Roman"/>
          <w:sz w:val="24"/>
        </w:rPr>
        <w:t>không sử dụng các chất bị cấm, bảng thành phần và giấy chứng nhận kiểm tra, đồng thời đưa mẫ</w:t>
      </w:r>
      <w:r>
        <w:rPr>
          <w:rFonts w:ascii="Times New Roman" w:hAnsi="Times New Roman"/>
          <w:sz w:val="24"/>
        </w:rPr>
        <w:t xml:space="preserve">u cho bên khách hàng </w:t>
      </w:r>
      <w:r w:rsidRPr="00D415B2">
        <w:rPr>
          <w:rFonts w:ascii="Times New Roman" w:hAnsi="Times New Roman"/>
          <w:sz w:val="24"/>
        </w:rPr>
        <w:t>để nghiệm chứng, kiểm tra tình hình hàm lượng các chất hóa học và sau khi nghiệm chứng toàn bộ đều đạt thì giao</w:t>
      </w:r>
      <w:r>
        <w:rPr>
          <w:rFonts w:ascii="Times New Roman" w:hAnsi="Times New Roman"/>
          <w:sz w:val="24"/>
        </w:rPr>
        <w:t xml:space="preserve"> </w:t>
      </w:r>
      <w:r w:rsidRPr="00D415B2">
        <w:rPr>
          <w:rFonts w:ascii="Times New Roman" w:hAnsi="Times New Roman"/>
          <w:sz w:val="24"/>
        </w:rPr>
        <w:t>lại cho trưởng phòng chất lượng kiểm tra và giám đốc nhà máy phê duyệt. Đối với các nguyên vật liệu của nhà cung</w:t>
      </w:r>
      <w:r>
        <w:rPr>
          <w:rFonts w:ascii="Times New Roman" w:hAnsi="Times New Roman"/>
          <w:sz w:val="24"/>
        </w:rPr>
        <w:t xml:space="preserve"> </w:t>
      </w:r>
      <w:r w:rsidRPr="00D415B2">
        <w:rPr>
          <w:rFonts w:ascii="Times New Roman" w:hAnsi="Times New Roman"/>
          <w:sz w:val="24"/>
        </w:rPr>
        <w:t>cấp chưa được phê duyệt thay đổi, sẽ tiến hành xử lý theo nguyên vật liệu NG.</w:t>
      </w:r>
    </w:p>
    <w:p w:rsidR="000A737F" w:rsidRPr="00401D58" w:rsidRDefault="000A737F" w:rsidP="004E36DF">
      <w:pPr>
        <w:pStyle w:val="ListParagraph"/>
        <w:spacing w:after="0" w:line="348" w:lineRule="auto"/>
        <w:ind w:left="1440"/>
        <w:jc w:val="both"/>
        <w:rPr>
          <w:rFonts w:ascii="Times New Roman" w:hAnsi="Times New Roman"/>
          <w:color w:val="1F497D"/>
          <w:sz w:val="24"/>
        </w:rPr>
      </w:pPr>
      <w:r w:rsidRPr="00401D58">
        <w:rPr>
          <w:rFonts w:ascii="Times New Roman" w:hAnsi="Times New Roman"/>
          <w:color w:val="1F497D"/>
          <w:sz w:val="24"/>
        </w:rPr>
        <w:t>For material change by suppliers, changes in suppliers, phases or requests, the Head of QA Department must make a change request, report the test results of containing and mixing banned substances; provide a certificate of non-use of banned substances and request the ingredient list or inspection certificate. Otherwise, the reasons should be clarified. The Head of QA Department inspects the certificate of non-use of banned substances, ingredient list and inspection certificate, and gives samples to the customers for verifying and checking the content of chemicals. After test, if all chemicals meet requirements, send them to the Head of QC Department and factory manager for approval. Materials provided by the suppliers that have not been approved for change will be handled as NG materials.</w:t>
      </w:r>
    </w:p>
    <w:p w:rsidR="004E36DF" w:rsidRDefault="004E36DF" w:rsidP="00934462">
      <w:pPr>
        <w:pStyle w:val="ListParagraph"/>
        <w:numPr>
          <w:ilvl w:val="1"/>
          <w:numId w:val="43"/>
        </w:numPr>
        <w:spacing w:after="0" w:line="348" w:lineRule="auto"/>
        <w:jc w:val="both"/>
        <w:rPr>
          <w:rFonts w:ascii="Times New Roman" w:hAnsi="Times New Roman"/>
          <w:sz w:val="24"/>
        </w:rPr>
      </w:pPr>
      <w:r w:rsidRPr="00D415B2">
        <w:rPr>
          <w:rFonts w:ascii="Times New Roman" w:hAnsi="Times New Roman"/>
          <w:sz w:val="24"/>
        </w:rPr>
        <w:t>Khi nguyên vật liệu, công đoạn có khả năng lẫn các chất bị cấm cần thay đổi, bộ phận thay đổi báo cáo tới phòng</w:t>
      </w:r>
      <w:r>
        <w:rPr>
          <w:rFonts w:ascii="Times New Roman" w:hAnsi="Times New Roman"/>
          <w:sz w:val="24"/>
        </w:rPr>
        <w:t xml:space="preserve"> </w:t>
      </w:r>
      <w:r w:rsidRPr="00D415B2">
        <w:rPr>
          <w:rFonts w:ascii="Times New Roman" w:hAnsi="Times New Roman"/>
          <w:sz w:val="24"/>
        </w:rPr>
        <w:t>chất lượng, phòng chất lượng đánh giá dữ liệu các chất sau thay đổi, để xác nhận không chứa các chất cấm sử</w:t>
      </w:r>
      <w:r>
        <w:rPr>
          <w:rFonts w:ascii="Times New Roman" w:hAnsi="Times New Roman"/>
          <w:sz w:val="24"/>
        </w:rPr>
        <w:t xml:space="preserve"> </w:t>
      </w:r>
      <w:r w:rsidRPr="00D415B2">
        <w:rPr>
          <w:rFonts w:ascii="Times New Roman" w:hAnsi="Times New Roman"/>
          <w:sz w:val="24"/>
        </w:rPr>
        <w:t>dụng, đồng thời gửi bảng chứng nhận không sử dụng các chất cấm và bảng ghi chép chấp nhận yêu cầu thay đổi cho khách hàng. Sau khi nhận được phê duyệt của khách hàng, thì có thể thực hiện thay đổi. Nếu khách hàng</w:t>
      </w:r>
      <w:r>
        <w:rPr>
          <w:rFonts w:ascii="Times New Roman" w:hAnsi="Times New Roman"/>
          <w:sz w:val="24"/>
        </w:rPr>
        <w:t xml:space="preserve"> </w:t>
      </w:r>
      <w:r w:rsidRPr="00D415B2">
        <w:rPr>
          <w:rFonts w:ascii="Times New Roman" w:hAnsi="Times New Roman"/>
          <w:sz w:val="24"/>
        </w:rPr>
        <w:t>có yêu cầu hoặc cách thức qu</w:t>
      </w:r>
      <w:r>
        <w:rPr>
          <w:rFonts w:ascii="Times New Roman" w:hAnsi="Times New Roman"/>
          <w:sz w:val="24"/>
        </w:rPr>
        <w:t>y</w:t>
      </w:r>
      <w:r w:rsidRPr="00D415B2">
        <w:rPr>
          <w:rFonts w:ascii="Times New Roman" w:hAnsi="Times New Roman"/>
          <w:sz w:val="24"/>
        </w:rPr>
        <w:t xml:space="preserve"> định đặc biệt, xử lý theo yêu cầu hoặc cách thức của khách hàng.</w:t>
      </w:r>
    </w:p>
    <w:p w:rsidR="000A737F" w:rsidRPr="00401D58" w:rsidRDefault="000A737F" w:rsidP="004E36DF">
      <w:pPr>
        <w:pStyle w:val="ListParagraph"/>
        <w:spacing w:after="0" w:line="360" w:lineRule="auto"/>
        <w:ind w:left="1440"/>
        <w:jc w:val="both"/>
        <w:rPr>
          <w:rFonts w:ascii="Times New Roman" w:hAnsi="Times New Roman"/>
          <w:color w:val="1F497D"/>
          <w:sz w:val="24"/>
        </w:rPr>
      </w:pPr>
      <w:r w:rsidRPr="00401D58">
        <w:rPr>
          <w:rFonts w:ascii="Times New Roman" w:hAnsi="Times New Roman"/>
          <w:color w:val="1F497D"/>
          <w:sz w:val="24"/>
        </w:rPr>
        <w:t>When materials, phases with potentially banned substances need to be changed, the change department reports to the Quality Control Department to review the data of the post-change substances and confirm that they do not contain banned substances and send the certificate of no-use of banned substances and the written acceptance of the change request to the customer. After receiving the customer’s approval, changes can be made. If customers have special requirements or ways, handle them according to their requirements or ways.</w:t>
      </w:r>
    </w:p>
    <w:p w:rsidR="00426A5B" w:rsidRPr="002A48A8" w:rsidRDefault="002A48A8" w:rsidP="00934462">
      <w:pPr>
        <w:pStyle w:val="ListParagraph"/>
        <w:numPr>
          <w:ilvl w:val="0"/>
          <w:numId w:val="43"/>
        </w:numPr>
        <w:spacing w:after="0" w:line="360" w:lineRule="auto"/>
        <w:jc w:val="both"/>
        <w:rPr>
          <w:rFonts w:ascii="Times New Roman" w:hAnsi="Times New Roman"/>
          <w:b/>
          <w:sz w:val="32"/>
          <w:lang w:val="fr-FR"/>
        </w:rPr>
      </w:pPr>
      <w:r w:rsidRPr="002A48A8">
        <w:rPr>
          <w:rFonts w:ascii="Times New Roman" w:hAnsi="Times New Roman"/>
          <w:b/>
          <w:sz w:val="28"/>
          <w:lang w:val="fr-FR"/>
        </w:rPr>
        <w:t xml:space="preserve">Biểu mẫu liên quan / </w:t>
      </w:r>
      <w:r w:rsidR="000A737F" w:rsidRPr="00401D58">
        <w:rPr>
          <w:rFonts w:ascii="Times New Roman" w:hAnsi="Times New Roman"/>
          <w:b/>
          <w:color w:val="1F497D"/>
          <w:sz w:val="28"/>
          <w:lang w:val="fr-FR"/>
        </w:rPr>
        <w:t>Related documents</w:t>
      </w:r>
      <w:r w:rsidR="0052335E">
        <w:rPr>
          <w:rFonts w:ascii="Times New Roman" w:hAnsi="Times New Roman"/>
          <w:b/>
          <w:color w:val="1F497D"/>
          <w:sz w:val="28"/>
          <w:lang w:val="fr-FR"/>
        </w:rPr>
        <w:t xml:space="preserve"> </w:t>
      </w:r>
    </w:p>
    <w:p w:rsidR="00D25BF0" w:rsidRPr="00426A5B" w:rsidRDefault="00D25BF0" w:rsidP="00D25BF0">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Yêu cầu khách hàng </w:t>
      </w:r>
    </w:p>
    <w:p w:rsidR="00D25BF0" w:rsidRDefault="00D25BF0" w:rsidP="00D25BF0">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Customer requirement for 4M change (SQM)</w:t>
      </w:r>
    </w:p>
    <w:p w:rsidR="00D25BF0" w:rsidRDefault="00D25BF0" w:rsidP="00D25BF0">
      <w:pPr>
        <w:pStyle w:val="ListParagraph"/>
        <w:spacing w:after="0" w:line="360" w:lineRule="auto"/>
        <w:ind w:left="1080"/>
        <w:jc w:val="both"/>
        <w:rPr>
          <w:rFonts w:ascii="Times New Roman" w:hAnsi="Times New Roman"/>
          <w:sz w:val="24"/>
        </w:rPr>
      </w:pPr>
      <w:r>
        <w:rPr>
          <w:rFonts w:ascii="Times New Roman" w:hAnsi="Times New Roman"/>
          <w:noProof/>
          <w:color w:val="1F497D"/>
          <w:sz w:val="24"/>
        </w:rPr>
        <w:object w:dxaOrig="1311" w:dyaOrig="8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5pt;height:42.75pt" o:ole="">
            <v:imagedata r:id="rId19" o:title=""/>
          </v:shape>
          <o:OLEObject Type="Embed" ProgID="PowerPoint.Show.12" ShapeID="_x0000_i1025" DrawAspect="Icon" ObjectID="_1720332492" r:id="rId20"/>
        </w:object>
      </w:r>
    </w:p>
    <w:p w:rsidR="002A48A8" w:rsidRDefault="00D25BF0"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Bản survey thay đổi </w:t>
      </w:r>
    </w:p>
    <w:p w:rsidR="00A8725F" w:rsidRDefault="00D25BF0"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 xml:space="preserve">4M survey </w:t>
      </w:r>
    </w:p>
    <w:p w:rsidR="00D25BF0" w:rsidRPr="00401D58" w:rsidRDefault="00C246D3"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object w:dxaOrig="1544" w:dyaOrig="1000">
          <v:shape id="_x0000_i1026" type="#_x0000_t75" style="width:77.25pt;height:50.25pt" o:ole="">
            <v:imagedata r:id="rId21" o:title=""/>
          </v:shape>
          <o:OLEObject Type="Embed" ProgID="Excel.Sheet.8" ShapeID="_x0000_i1026" DrawAspect="Icon" ObjectID="_1720332493" r:id="rId22"/>
        </w:object>
      </w:r>
    </w:p>
    <w:p w:rsidR="002A48A8" w:rsidRDefault="00D25BF0"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Bảng ghi chép thay đổi ở công đoạn </w:t>
      </w:r>
    </w:p>
    <w:p w:rsidR="00A8725F" w:rsidRDefault="00D25BF0"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 xml:space="preserve">4M History </w:t>
      </w:r>
    </w:p>
    <w:p w:rsidR="00D25BF0" w:rsidRPr="00401D58" w:rsidRDefault="00C246D3"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object w:dxaOrig="1544" w:dyaOrig="1000">
          <v:shape id="_x0000_i1027" type="#_x0000_t75" style="width:77.25pt;height:50.25pt" o:ole="">
            <v:imagedata r:id="rId23" o:title=""/>
          </v:shape>
          <o:OLEObject Type="Embed" ProgID="Excel.Sheet.8" ShapeID="_x0000_i1027" DrawAspect="Icon" ObjectID="_1720332494" r:id="rId24"/>
        </w:object>
      </w:r>
    </w:p>
    <w:p w:rsidR="002A48A8" w:rsidRPr="00426A5B" w:rsidRDefault="002A48A8"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List quản lý thay đổi 4M-1I-1E</w:t>
      </w:r>
      <w:r w:rsidR="00D25BF0">
        <w:rPr>
          <w:rFonts w:ascii="Times New Roman" w:hAnsi="Times New Roman"/>
          <w:sz w:val="24"/>
        </w:rPr>
        <w:t xml:space="preserve"> đệ trình khách hàng </w:t>
      </w:r>
    </w:p>
    <w:p w:rsidR="0052335E" w:rsidRDefault="00A8725F" w:rsidP="0052335E">
      <w:pPr>
        <w:pStyle w:val="ListParagraph"/>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list</w:t>
      </w:r>
    </w:p>
    <w:p w:rsidR="0052335E" w:rsidRDefault="0052335E" w:rsidP="00CE5EA1">
      <w:pPr>
        <w:pStyle w:val="ListParagraph"/>
        <w:spacing w:after="0" w:line="360" w:lineRule="auto"/>
        <w:jc w:val="both"/>
        <w:rPr>
          <w:rFonts w:ascii="Times New Roman" w:hAnsi="Times New Roman"/>
          <w:color w:val="1F497D"/>
          <w:sz w:val="24"/>
        </w:rPr>
      </w:pPr>
    </w:p>
    <w:p w:rsidR="0052335E" w:rsidRPr="00401D58" w:rsidRDefault="0052335E" w:rsidP="002A48A8">
      <w:pPr>
        <w:pStyle w:val="ListParagraph"/>
        <w:spacing w:after="0" w:line="360" w:lineRule="auto"/>
        <w:ind w:left="1080"/>
        <w:jc w:val="both"/>
        <w:rPr>
          <w:rFonts w:ascii="Times New Roman" w:hAnsi="Times New Roman"/>
          <w:color w:val="1F497D"/>
          <w:sz w:val="24"/>
        </w:rPr>
      </w:pPr>
    </w:p>
    <w:p w:rsidR="007B7DB4" w:rsidRPr="00401D58" w:rsidRDefault="007B7DB4" w:rsidP="00DE2B68">
      <w:pPr>
        <w:pStyle w:val="ListParagraph"/>
        <w:spacing w:after="0" w:line="360" w:lineRule="auto"/>
        <w:ind w:left="360"/>
        <w:jc w:val="both"/>
        <w:rPr>
          <w:rFonts w:ascii="Times New Roman" w:hAnsi="Times New Roman"/>
          <w:color w:val="1F497D"/>
          <w:sz w:val="24"/>
        </w:rPr>
      </w:pPr>
    </w:p>
    <w:sectPr w:rsidR="007B7DB4" w:rsidRPr="00401D58" w:rsidSect="0054464C">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3FB5" w:rsidRDefault="001D3FB5" w:rsidP="00660CF9">
      <w:pPr>
        <w:spacing w:after="0" w:line="240" w:lineRule="auto"/>
      </w:pPr>
      <w:r>
        <w:separator/>
      </w:r>
    </w:p>
  </w:endnote>
  <w:endnote w:type="continuationSeparator" w:id="0">
    <w:p w:rsidR="001D3FB5" w:rsidRDefault="001D3FB5"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FKai-SB">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00000001" w:usb1="08080000" w:usb2="00000010" w:usb3="00000000" w:csb0="00100000" w:csb1="00000000"/>
  </w:font>
  <w:font w:name="PMingLiU">
    <w:altName w:val="新細明體"/>
    <w:panose1 w:val="02010601000101010101"/>
    <w:charset w:val="88"/>
    <w:family w:val="auto"/>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496" w:rsidRDefault="00A9649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BD6" w:rsidRPr="003F1000" w:rsidRDefault="00685BD6" w:rsidP="003F1000">
    <w:pPr>
      <w:pStyle w:val="Footer"/>
      <w:pBdr>
        <w:top w:val="thinThickSmallGap" w:sz="24" w:space="1" w:color="622423"/>
      </w:pBdr>
      <w:tabs>
        <w:tab w:val="clear" w:pos="4680"/>
        <w:tab w:val="clear" w:pos="9360"/>
        <w:tab w:val="right" w:pos="10467"/>
      </w:tabs>
      <w:rPr>
        <w:rFonts w:ascii="Times New Roman" w:hAnsi="Times New Roman"/>
      </w:rPr>
    </w:pPr>
    <w:r w:rsidRPr="003F1000">
      <w:rPr>
        <w:rFonts w:ascii="Times New Roman" w:hAnsi="Times New Roman"/>
      </w:rPr>
      <w:t>M&amp;C Electronics Vina</w:t>
    </w:r>
    <w:r w:rsidRPr="00401D58">
      <w:rPr>
        <w:rFonts w:ascii="Times New Roman" w:eastAsia="Times New Roman" w:hAnsi="Times New Roman"/>
        <w:lang w:val="vi-VN"/>
      </w:rPr>
      <w:tab/>
    </w:r>
    <w:r w:rsidRPr="00401D58">
      <w:rPr>
        <w:rFonts w:ascii="Times New Roman" w:eastAsia="Times New Roman" w:hAnsi="Times New Roman"/>
      </w:rPr>
      <w:t>Trang/</w:t>
    </w:r>
    <w:r w:rsidRPr="00401D58">
      <w:rPr>
        <w:rFonts w:ascii="Times New Roman" w:hAnsi="Times New Roman"/>
        <w:color w:val="1F497D"/>
        <w:lang w:val="vi-VN"/>
      </w:rPr>
      <w:t>Page</w:t>
    </w:r>
    <w:r w:rsidRPr="003F1000">
      <w:rPr>
        <w:rFonts w:ascii="Times New Roman" w:hAnsi="Times New Roman"/>
      </w:rPr>
      <w:t xml:space="preserve"> </w:t>
    </w:r>
    <w:r w:rsidRPr="003F1000">
      <w:rPr>
        <w:rFonts w:ascii="Times New Roman" w:hAnsi="Times New Roman"/>
      </w:rPr>
      <w:fldChar w:fldCharType="begin"/>
    </w:r>
    <w:r w:rsidRPr="00F93F99">
      <w:rPr>
        <w:rFonts w:ascii="Times New Roman" w:hAnsi="Times New Roman"/>
      </w:rPr>
      <w:instrText xml:space="preserve"> PAGE   \* MERGEFORMAT </w:instrText>
    </w:r>
    <w:r w:rsidRPr="003F1000">
      <w:rPr>
        <w:rFonts w:ascii="Times New Roman" w:hAnsi="Times New Roman"/>
      </w:rPr>
      <w:fldChar w:fldCharType="separate"/>
    </w:r>
    <w:r w:rsidR="00A96496">
      <w:rPr>
        <w:rFonts w:ascii="Times New Roman" w:hAnsi="Times New Roman"/>
        <w:noProof/>
      </w:rPr>
      <w:t>25</w:t>
    </w:r>
    <w:r w:rsidRPr="003F1000">
      <w:rPr>
        <w:rFonts w:ascii="Times New Roman" w:hAnsi="Times New Roman"/>
        <w:noProof/>
      </w:rPr>
      <w:fldChar w:fldCharType="end"/>
    </w:r>
  </w:p>
  <w:p w:rsidR="00685BD6" w:rsidRPr="00F93F99" w:rsidRDefault="00685BD6">
    <w:pPr>
      <w:pStyle w:val="Footer"/>
      <w:rPr>
        <w:rFonts w:ascii="Times New Roman" w:hAnsi="Times New Roman"/>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496" w:rsidRDefault="00A9649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3FB5" w:rsidRDefault="001D3FB5" w:rsidP="00660CF9">
      <w:pPr>
        <w:spacing w:after="0" w:line="240" w:lineRule="auto"/>
      </w:pPr>
      <w:r>
        <w:separator/>
      </w:r>
    </w:p>
  </w:footnote>
  <w:footnote w:type="continuationSeparator" w:id="0">
    <w:p w:rsidR="001D3FB5" w:rsidRDefault="001D3FB5"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496" w:rsidRDefault="00A9649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685BD6" w:rsidRPr="003F1000" w:rsidTr="00B5769E">
      <w:trPr>
        <w:trHeight w:val="453"/>
      </w:trPr>
      <w:tc>
        <w:tcPr>
          <w:tcW w:w="2376" w:type="dxa"/>
          <w:vMerge w:val="restart"/>
          <w:vAlign w:val="center"/>
        </w:tcPr>
        <w:p w:rsidR="00685BD6" w:rsidRPr="003F1000" w:rsidRDefault="00685BD6" w:rsidP="00005D46">
          <w:pPr>
            <w:snapToGrid w:val="0"/>
            <w:spacing w:after="0" w:line="240" w:lineRule="auto"/>
            <w:jc w:val="center"/>
            <w:rPr>
              <w:rFonts w:ascii="Times New Roman" w:hAnsi="Times New Roman"/>
              <w:noProof/>
              <w:lang w:eastAsia="ko-KR"/>
            </w:rPr>
          </w:pPr>
          <w:r w:rsidRPr="003F1000">
            <w:rPr>
              <w:rFonts w:ascii="Times New Roman" w:eastAsia="SimSun" w:hAnsi="Times New Roman"/>
              <w:noProof/>
              <w:lang w:eastAsia="ko-KR"/>
            </w:rPr>
            <w:drawing>
              <wp:inline distT="0" distB="0" distL="0" distR="0">
                <wp:extent cx="1351280" cy="875665"/>
                <wp:effectExtent l="0" t="0" r="0" b="0"/>
                <wp:docPr id="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280" cy="875665"/>
                        </a:xfrm>
                        <a:prstGeom prst="rect">
                          <a:avLst/>
                        </a:prstGeom>
                        <a:noFill/>
                        <a:ln>
                          <a:noFill/>
                        </a:ln>
                      </pic:spPr>
                    </pic:pic>
                  </a:graphicData>
                </a:graphic>
              </wp:inline>
            </w:drawing>
          </w:r>
        </w:p>
      </w:tc>
      <w:tc>
        <w:tcPr>
          <w:tcW w:w="4734" w:type="dxa"/>
          <w:vAlign w:val="center"/>
        </w:tcPr>
        <w:p w:rsidR="00685BD6" w:rsidRPr="003F1000" w:rsidRDefault="00685BD6" w:rsidP="00005D46">
          <w:pPr>
            <w:pStyle w:val="Header"/>
            <w:jc w:val="center"/>
            <w:rPr>
              <w:rFonts w:ascii="Times New Roman" w:hAnsi="Times New Roman"/>
              <w:b/>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797" w:type="dxa"/>
          <w:vAlign w:val="center"/>
        </w:tcPr>
        <w:p w:rsidR="00685BD6" w:rsidRPr="002D7B20" w:rsidRDefault="00685BD6" w:rsidP="00401D58">
          <w:pPr>
            <w:pStyle w:val="Header"/>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685BD6" w:rsidRPr="004A1A6B" w:rsidRDefault="00685BD6"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640" w:type="dxa"/>
          <w:vAlign w:val="center"/>
        </w:tcPr>
        <w:p w:rsidR="00685BD6" w:rsidRPr="00401D58" w:rsidRDefault="00685BD6" w:rsidP="0060083D">
          <w:pPr>
            <w:pStyle w:val="Header"/>
            <w:jc w:val="center"/>
            <w:rPr>
              <w:rFonts w:ascii="Times New Roman" w:hAnsi="Times New Roman"/>
              <w:color w:val="1F497D"/>
              <w:sz w:val="20"/>
              <w:szCs w:val="20"/>
            </w:rPr>
          </w:pPr>
          <w:r w:rsidRPr="00401D58">
            <w:rPr>
              <w:rFonts w:ascii="Times New Roman" w:hAnsi="Times New Roman"/>
              <w:color w:val="1F497D"/>
              <w:sz w:val="20"/>
              <w:szCs w:val="20"/>
            </w:rPr>
            <w:t>R&amp;D.02.0</w:t>
          </w:r>
          <w:r>
            <w:rPr>
              <w:rFonts w:ascii="Times New Roman" w:hAnsi="Times New Roman"/>
              <w:color w:val="1F497D"/>
              <w:sz w:val="20"/>
              <w:szCs w:val="20"/>
            </w:rPr>
            <w:t>9</w:t>
          </w:r>
          <w:r w:rsidRPr="00401D58">
            <w:rPr>
              <w:rFonts w:ascii="Times New Roman" w:hAnsi="Times New Roman"/>
              <w:color w:val="1F497D"/>
              <w:sz w:val="20"/>
              <w:szCs w:val="20"/>
            </w:rPr>
            <w:t>.04</w:t>
          </w:r>
        </w:p>
      </w:tc>
    </w:tr>
    <w:tr w:rsidR="00685BD6" w:rsidRPr="003F1000" w:rsidTr="00B5769E">
      <w:trPr>
        <w:trHeight w:val="453"/>
      </w:trPr>
      <w:tc>
        <w:tcPr>
          <w:tcW w:w="2376" w:type="dxa"/>
          <w:vMerge/>
          <w:vAlign w:val="center"/>
        </w:tcPr>
        <w:p w:rsidR="00685BD6" w:rsidRPr="00F93F99" w:rsidRDefault="00685BD6" w:rsidP="00005D46">
          <w:pPr>
            <w:snapToGrid w:val="0"/>
            <w:spacing w:after="0" w:line="240" w:lineRule="auto"/>
            <w:jc w:val="center"/>
            <w:rPr>
              <w:rFonts w:ascii="Times New Roman" w:eastAsia="SimSun" w:hAnsi="Times New Roman"/>
              <w:lang w:eastAsia="zh-CN"/>
            </w:rPr>
          </w:pPr>
        </w:p>
      </w:tc>
      <w:tc>
        <w:tcPr>
          <w:tcW w:w="4734" w:type="dxa"/>
          <w:vMerge w:val="restart"/>
          <w:vAlign w:val="center"/>
        </w:tcPr>
        <w:p w:rsidR="00685BD6" w:rsidRPr="008F2663" w:rsidRDefault="00685BD6" w:rsidP="00B5769E">
          <w:pPr>
            <w:pStyle w:val="Header"/>
            <w:jc w:val="center"/>
            <w:rPr>
              <w:rFonts w:ascii="Times New Roman" w:hAnsi="Times New Roman"/>
              <w:b/>
              <w:i/>
              <w:sz w:val="36"/>
              <w:szCs w:val="36"/>
              <w:lang w:eastAsia="ko-KR"/>
            </w:rPr>
          </w:pPr>
          <w:r w:rsidRPr="008F2663">
            <w:rPr>
              <w:rFonts w:ascii="Times New Roman" w:hAnsi="Times New Roman"/>
              <w:b/>
              <w:sz w:val="36"/>
              <w:szCs w:val="36"/>
            </w:rPr>
            <w:t xml:space="preserve">QUY TRÌNH </w:t>
          </w:r>
          <w:r w:rsidRPr="008F2663">
            <w:rPr>
              <w:rFonts w:ascii="Times New Roman" w:hAnsi="Times New Roman" w:hint="eastAsia"/>
              <w:b/>
              <w:sz w:val="36"/>
              <w:szCs w:val="36"/>
              <w:lang w:eastAsia="ko-KR"/>
            </w:rPr>
            <w:t>KIỂM SOÁT ĐIỂM THAY ĐỔI</w:t>
          </w:r>
        </w:p>
        <w:p w:rsidR="00685BD6" w:rsidRPr="00401D58" w:rsidRDefault="00685BD6" w:rsidP="00005D46">
          <w:pPr>
            <w:pStyle w:val="Header"/>
            <w:jc w:val="center"/>
            <w:rPr>
              <w:rFonts w:ascii="Times New Roman" w:hAnsi="Times New Roman"/>
              <w:b/>
              <w:i/>
              <w:color w:val="1F497D"/>
              <w:sz w:val="36"/>
              <w:szCs w:val="36"/>
              <w:lang w:val="vi-VN" w:eastAsia="ko-KR"/>
            </w:rPr>
          </w:pPr>
          <w:r w:rsidRPr="00401D58">
            <w:rPr>
              <w:rFonts w:ascii="Times New Roman" w:hAnsi="Times New Roman"/>
              <w:b/>
              <w:color w:val="1F497D"/>
              <w:sz w:val="36"/>
              <w:szCs w:val="36"/>
              <w:lang w:val="vi-VN"/>
            </w:rPr>
            <w:t>4M</w:t>
          </w:r>
          <w:r w:rsidRPr="00401D58">
            <w:rPr>
              <w:rFonts w:ascii="Times New Roman" w:hAnsi="Times New Roman"/>
              <w:b/>
              <w:color w:val="1F497D"/>
              <w:sz w:val="36"/>
              <w:szCs w:val="36"/>
            </w:rPr>
            <w:t xml:space="preserve"> </w:t>
          </w:r>
          <w:r w:rsidRPr="00401D58">
            <w:rPr>
              <w:rFonts w:ascii="Times New Roman" w:hAnsi="Times New Roman"/>
              <w:b/>
              <w:color w:val="1F497D"/>
              <w:sz w:val="36"/>
              <w:szCs w:val="36"/>
              <w:lang w:val="vi-VN"/>
            </w:rPr>
            <w:t>PROCEDURE</w:t>
          </w:r>
        </w:p>
        <w:p w:rsidR="00685BD6" w:rsidRPr="003F1000" w:rsidRDefault="00685BD6" w:rsidP="00005D46">
          <w:pPr>
            <w:pStyle w:val="Header"/>
            <w:jc w:val="center"/>
            <w:rPr>
              <w:rFonts w:ascii="Times New Roman" w:hAnsi="Times New Roman"/>
              <w:b/>
              <w:i/>
              <w:sz w:val="36"/>
              <w:szCs w:val="36"/>
            </w:rPr>
          </w:pPr>
        </w:p>
      </w:tc>
      <w:tc>
        <w:tcPr>
          <w:tcW w:w="1797" w:type="dxa"/>
          <w:vAlign w:val="center"/>
        </w:tcPr>
        <w:p w:rsidR="00685BD6" w:rsidRPr="004A1A6B" w:rsidRDefault="00685BD6" w:rsidP="00401D58">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685BD6" w:rsidRPr="004A1A6B" w:rsidRDefault="00685BD6"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640" w:type="dxa"/>
          <w:vAlign w:val="center"/>
        </w:tcPr>
        <w:p w:rsidR="00685BD6" w:rsidRPr="00401D58" w:rsidRDefault="00A96496" w:rsidP="00A96496">
          <w:pPr>
            <w:pStyle w:val="Header"/>
            <w:jc w:val="center"/>
            <w:rPr>
              <w:rFonts w:ascii="Times New Roman" w:hAnsi="Times New Roman"/>
              <w:color w:val="1F497D"/>
              <w:sz w:val="20"/>
              <w:szCs w:val="20"/>
            </w:rPr>
          </w:pPr>
          <w:r>
            <w:rPr>
              <w:rFonts w:ascii="Times New Roman" w:hAnsi="Times New Roman"/>
              <w:color w:val="1F497D"/>
              <w:sz w:val="20"/>
              <w:szCs w:val="20"/>
            </w:rPr>
            <w:t>11</w:t>
          </w:r>
          <w:r w:rsidR="00685BD6">
            <w:rPr>
              <w:rFonts w:ascii="Times New Roman" w:hAnsi="Times New Roman"/>
              <w:color w:val="1F497D"/>
              <w:sz w:val="20"/>
              <w:szCs w:val="20"/>
            </w:rPr>
            <w:t>/0</w:t>
          </w:r>
          <w:r>
            <w:rPr>
              <w:rFonts w:ascii="Times New Roman" w:hAnsi="Times New Roman"/>
              <w:color w:val="1F497D"/>
              <w:sz w:val="20"/>
              <w:szCs w:val="20"/>
            </w:rPr>
            <w:t>7</w:t>
          </w:r>
          <w:bookmarkStart w:id="0" w:name="_GoBack"/>
          <w:bookmarkEnd w:id="0"/>
          <w:r w:rsidR="00685BD6">
            <w:rPr>
              <w:rFonts w:ascii="Times New Roman" w:hAnsi="Times New Roman"/>
              <w:color w:val="1F497D"/>
              <w:sz w:val="20"/>
              <w:szCs w:val="20"/>
            </w:rPr>
            <w:t>/2022</w:t>
          </w:r>
        </w:p>
      </w:tc>
    </w:tr>
    <w:tr w:rsidR="00685BD6" w:rsidRPr="003F1000" w:rsidTr="00B5769E">
      <w:trPr>
        <w:trHeight w:val="453"/>
      </w:trPr>
      <w:tc>
        <w:tcPr>
          <w:tcW w:w="2376" w:type="dxa"/>
          <w:vMerge/>
          <w:vAlign w:val="center"/>
        </w:tcPr>
        <w:p w:rsidR="00685BD6" w:rsidRPr="003F1000" w:rsidRDefault="00685BD6" w:rsidP="00005D46">
          <w:pPr>
            <w:pStyle w:val="Header"/>
            <w:jc w:val="center"/>
            <w:rPr>
              <w:rFonts w:ascii="Times New Roman" w:hAnsi="Times New Roman"/>
            </w:rPr>
          </w:pPr>
        </w:p>
      </w:tc>
      <w:tc>
        <w:tcPr>
          <w:tcW w:w="4734" w:type="dxa"/>
          <w:vMerge/>
          <w:vAlign w:val="center"/>
        </w:tcPr>
        <w:p w:rsidR="00685BD6" w:rsidRPr="003F1000" w:rsidRDefault="00685BD6" w:rsidP="00005D46">
          <w:pPr>
            <w:pStyle w:val="Header"/>
            <w:jc w:val="center"/>
            <w:rPr>
              <w:rFonts w:ascii="Times New Roman" w:hAnsi="Times New Roman"/>
            </w:rPr>
          </w:pPr>
        </w:p>
      </w:tc>
      <w:tc>
        <w:tcPr>
          <w:tcW w:w="1797" w:type="dxa"/>
          <w:vAlign w:val="center"/>
        </w:tcPr>
        <w:p w:rsidR="00685BD6" w:rsidRPr="004A1A6B" w:rsidRDefault="00685BD6" w:rsidP="00401D58">
          <w:pPr>
            <w:pStyle w:val="Header"/>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640" w:type="dxa"/>
          <w:vAlign w:val="center"/>
        </w:tcPr>
        <w:p w:rsidR="00685BD6" w:rsidRPr="00401D58" w:rsidRDefault="005B793D" w:rsidP="0060083D">
          <w:pPr>
            <w:pStyle w:val="Header"/>
            <w:jc w:val="center"/>
            <w:rPr>
              <w:rFonts w:ascii="Times New Roman" w:hAnsi="Times New Roman"/>
              <w:color w:val="1F497D"/>
              <w:sz w:val="20"/>
              <w:szCs w:val="20"/>
              <w:lang w:eastAsia="ko-KR"/>
            </w:rPr>
          </w:pPr>
          <w:r>
            <w:rPr>
              <w:rFonts w:ascii="Times New Roman" w:hAnsi="Times New Roman"/>
              <w:color w:val="1F497D"/>
              <w:sz w:val="20"/>
              <w:szCs w:val="20"/>
              <w:lang w:eastAsia="ko-KR"/>
            </w:rPr>
            <w:t>11</w:t>
          </w:r>
        </w:p>
      </w:tc>
    </w:tr>
    <w:tr w:rsidR="00685BD6" w:rsidRPr="003F1000" w:rsidTr="00B5769E">
      <w:trPr>
        <w:trHeight w:val="453"/>
      </w:trPr>
      <w:tc>
        <w:tcPr>
          <w:tcW w:w="2376" w:type="dxa"/>
          <w:vMerge/>
          <w:vAlign w:val="center"/>
        </w:tcPr>
        <w:p w:rsidR="00685BD6" w:rsidRPr="003F1000" w:rsidRDefault="00685BD6" w:rsidP="00005D46">
          <w:pPr>
            <w:pStyle w:val="Header"/>
            <w:jc w:val="center"/>
            <w:rPr>
              <w:rFonts w:ascii="Times New Roman" w:hAnsi="Times New Roman"/>
            </w:rPr>
          </w:pPr>
        </w:p>
      </w:tc>
      <w:tc>
        <w:tcPr>
          <w:tcW w:w="4734" w:type="dxa"/>
          <w:vMerge/>
          <w:vAlign w:val="center"/>
        </w:tcPr>
        <w:p w:rsidR="00685BD6" w:rsidRPr="003F1000" w:rsidRDefault="00685BD6" w:rsidP="00005D46">
          <w:pPr>
            <w:pStyle w:val="Header"/>
            <w:jc w:val="center"/>
            <w:rPr>
              <w:rFonts w:ascii="Times New Roman" w:hAnsi="Times New Roman"/>
            </w:rPr>
          </w:pPr>
        </w:p>
      </w:tc>
      <w:tc>
        <w:tcPr>
          <w:tcW w:w="1797" w:type="dxa"/>
          <w:vAlign w:val="center"/>
        </w:tcPr>
        <w:p w:rsidR="00685BD6" w:rsidRDefault="00685BD6" w:rsidP="00401D58">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685BD6" w:rsidRPr="004A1A6B" w:rsidRDefault="00685BD6"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640" w:type="dxa"/>
          <w:vAlign w:val="center"/>
        </w:tcPr>
        <w:p w:rsidR="00685BD6" w:rsidRPr="00401D58" w:rsidRDefault="00685BD6" w:rsidP="00005D46">
          <w:pPr>
            <w:pStyle w:val="Header"/>
            <w:jc w:val="center"/>
            <w:rPr>
              <w:rFonts w:ascii="Times New Roman" w:hAnsi="Times New Roman"/>
              <w:color w:val="1F497D"/>
              <w:sz w:val="20"/>
              <w:szCs w:val="20"/>
            </w:rPr>
          </w:pPr>
          <w:r w:rsidRPr="00401D58">
            <w:rPr>
              <w:rFonts w:ascii="Times New Roman" w:eastAsia="PMingLiU" w:hAnsi="Times New Roman"/>
              <w:color w:val="1F497D"/>
              <w:lang w:eastAsia="zh-TW"/>
            </w:rPr>
            <w:fldChar w:fldCharType="begin"/>
          </w:r>
          <w:r w:rsidRPr="00401D58">
            <w:rPr>
              <w:rFonts w:ascii="Times New Roman" w:eastAsia="PMingLiU" w:hAnsi="Times New Roman"/>
              <w:color w:val="1F497D"/>
              <w:lang w:eastAsia="zh-TW"/>
            </w:rPr>
            <w:instrText xml:space="preserve"> PAGE   \* MERGEFORMAT </w:instrText>
          </w:r>
          <w:r w:rsidRPr="00401D58">
            <w:rPr>
              <w:rFonts w:ascii="Times New Roman" w:eastAsia="PMingLiU" w:hAnsi="Times New Roman"/>
              <w:color w:val="1F497D"/>
              <w:lang w:eastAsia="zh-TW"/>
            </w:rPr>
            <w:fldChar w:fldCharType="separate"/>
          </w:r>
          <w:r w:rsidR="00A96496" w:rsidRPr="00A96496">
            <w:rPr>
              <w:rFonts w:ascii="Times New Roman" w:eastAsia="PMingLiU" w:hAnsi="Times New Roman"/>
              <w:bCs/>
              <w:noProof/>
              <w:color w:val="1F497D"/>
              <w:lang w:eastAsia="zh-TW"/>
            </w:rPr>
            <w:t>25</w:t>
          </w:r>
          <w:r w:rsidRPr="00401D58">
            <w:rPr>
              <w:rFonts w:ascii="Times New Roman" w:eastAsia="PMingLiU" w:hAnsi="Times New Roman"/>
              <w:bCs/>
              <w:noProof/>
              <w:color w:val="1F497D"/>
              <w:lang w:eastAsia="zh-TW"/>
            </w:rPr>
            <w:fldChar w:fldCharType="end"/>
          </w:r>
          <w:r w:rsidRPr="00401D58">
            <w:rPr>
              <w:rFonts w:ascii="Times New Roman" w:eastAsia="PMingLiU" w:hAnsi="Times New Roman"/>
              <w:color w:val="1F497D"/>
              <w:lang w:eastAsia="zh-TW"/>
            </w:rPr>
            <w:t>/</w:t>
          </w:r>
          <w:r w:rsidRPr="00401D58">
            <w:rPr>
              <w:rFonts w:ascii="Times New Roman" w:hAnsi="Times New Roman"/>
              <w:color w:val="1F497D"/>
            </w:rPr>
            <w:fldChar w:fldCharType="begin"/>
          </w:r>
          <w:r w:rsidRPr="00401D58">
            <w:rPr>
              <w:rFonts w:ascii="Times New Roman" w:hAnsi="Times New Roman"/>
              <w:color w:val="1F497D"/>
            </w:rPr>
            <w:instrText xml:space="preserve"> NUMPAGES </w:instrText>
          </w:r>
          <w:r w:rsidRPr="00401D58">
            <w:rPr>
              <w:rFonts w:ascii="Times New Roman" w:hAnsi="Times New Roman"/>
              <w:color w:val="1F497D"/>
            </w:rPr>
            <w:fldChar w:fldCharType="separate"/>
          </w:r>
          <w:r w:rsidR="00A96496">
            <w:rPr>
              <w:rFonts w:ascii="Times New Roman" w:hAnsi="Times New Roman"/>
              <w:noProof/>
              <w:color w:val="1F497D"/>
            </w:rPr>
            <w:t>25</w:t>
          </w:r>
          <w:r w:rsidRPr="00401D58">
            <w:rPr>
              <w:rFonts w:ascii="Times New Roman" w:hAnsi="Times New Roman"/>
              <w:noProof/>
              <w:color w:val="1F497D"/>
            </w:rPr>
            <w:fldChar w:fldCharType="end"/>
          </w:r>
        </w:p>
      </w:tc>
    </w:tr>
    <w:tr w:rsidR="00685BD6" w:rsidRPr="003F1000" w:rsidTr="00B5769E">
      <w:trPr>
        <w:trHeight w:val="454"/>
      </w:trPr>
      <w:tc>
        <w:tcPr>
          <w:tcW w:w="2376" w:type="dxa"/>
          <w:vMerge/>
          <w:vAlign w:val="center"/>
        </w:tcPr>
        <w:p w:rsidR="00685BD6" w:rsidRPr="003F1000" w:rsidRDefault="00685BD6" w:rsidP="00005D46">
          <w:pPr>
            <w:pStyle w:val="Header"/>
            <w:jc w:val="center"/>
            <w:rPr>
              <w:rFonts w:ascii="Times New Roman" w:hAnsi="Times New Roman"/>
            </w:rPr>
          </w:pPr>
        </w:p>
      </w:tc>
      <w:tc>
        <w:tcPr>
          <w:tcW w:w="4734" w:type="dxa"/>
          <w:vMerge/>
          <w:vAlign w:val="center"/>
        </w:tcPr>
        <w:p w:rsidR="00685BD6" w:rsidRPr="003F1000" w:rsidRDefault="00685BD6" w:rsidP="00005D46">
          <w:pPr>
            <w:pStyle w:val="Header"/>
            <w:jc w:val="center"/>
            <w:rPr>
              <w:rFonts w:ascii="Times New Roman" w:hAnsi="Times New Roman"/>
            </w:rPr>
          </w:pPr>
        </w:p>
      </w:tc>
      <w:tc>
        <w:tcPr>
          <w:tcW w:w="1797" w:type="dxa"/>
          <w:vAlign w:val="center"/>
        </w:tcPr>
        <w:p w:rsidR="00685BD6" w:rsidRPr="004A1A6B" w:rsidRDefault="00685BD6" w:rsidP="00401D58">
          <w:pPr>
            <w:pStyle w:val="Header"/>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640" w:type="dxa"/>
          <w:vAlign w:val="center"/>
        </w:tcPr>
        <w:p w:rsidR="00685BD6" w:rsidRPr="00401D58" w:rsidRDefault="00685BD6" w:rsidP="00005D46">
          <w:pPr>
            <w:pStyle w:val="Header"/>
            <w:jc w:val="center"/>
            <w:rPr>
              <w:rFonts w:ascii="Times New Roman" w:hAnsi="Times New Roman"/>
              <w:color w:val="1F497D"/>
              <w:sz w:val="20"/>
              <w:szCs w:val="20"/>
            </w:rPr>
          </w:pPr>
          <w:r w:rsidRPr="008F2663">
            <w:rPr>
              <w:rFonts w:ascii="Times New Roman" w:hAnsi="Times New Roman"/>
              <w:sz w:val="20"/>
              <w:szCs w:val="20"/>
            </w:rPr>
            <w:t xml:space="preserve">Phát triển </w:t>
          </w:r>
          <w:r w:rsidRPr="00401D58">
            <w:rPr>
              <w:rFonts w:ascii="Times New Roman" w:hAnsi="Times New Roman"/>
              <w:color w:val="1F497D"/>
              <w:sz w:val="20"/>
              <w:szCs w:val="20"/>
              <w:lang w:val="vi-VN"/>
            </w:rPr>
            <w:t>Development</w:t>
          </w:r>
          <w:r w:rsidRPr="00401D58">
            <w:rPr>
              <w:rFonts w:ascii="Times New Roman" w:hAnsi="Times New Roman"/>
              <w:color w:val="1F497D"/>
              <w:sz w:val="20"/>
              <w:szCs w:val="20"/>
            </w:rPr>
            <w:t xml:space="preserve"> </w:t>
          </w:r>
        </w:p>
      </w:tc>
    </w:tr>
  </w:tbl>
  <w:p w:rsidR="00685BD6" w:rsidRDefault="00685BD6" w:rsidP="00B133F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496" w:rsidRDefault="00A964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39C1"/>
    <w:multiLevelType w:val="hybridMultilevel"/>
    <w:tmpl w:val="7D103D6E"/>
    <w:lvl w:ilvl="0" w:tplc="0C0A1C2E">
      <w:start w:val="1"/>
      <w:numFmt w:val="decimal"/>
      <w:lvlText w:val="%1）"/>
      <w:lvlJc w:val="left"/>
      <w:pPr>
        <w:ind w:left="1216" w:hanging="375"/>
      </w:pPr>
      <w:rPr>
        <w:rFonts w:hint="default"/>
      </w:rPr>
    </w:lvl>
    <w:lvl w:ilvl="1" w:tplc="04090019" w:tentative="1">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1"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D04B13"/>
    <w:multiLevelType w:val="hybridMultilevel"/>
    <w:tmpl w:val="D7C65650"/>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0CC47D3D"/>
    <w:multiLevelType w:val="hybridMultilevel"/>
    <w:tmpl w:val="D568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690342"/>
    <w:multiLevelType w:val="hybridMultilevel"/>
    <w:tmpl w:val="64AEF6DE"/>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6"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13C0F"/>
    <w:multiLevelType w:val="hybridMultilevel"/>
    <w:tmpl w:val="CA22164C"/>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65CEB"/>
    <w:multiLevelType w:val="hybridMultilevel"/>
    <w:tmpl w:val="F9F4A8E4"/>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2" w15:restartNumberingAfterBreak="0">
    <w:nsid w:val="1EA84493"/>
    <w:multiLevelType w:val="hybridMultilevel"/>
    <w:tmpl w:val="71A442F4"/>
    <w:lvl w:ilvl="0" w:tplc="AF12C27A">
      <w:start w:val="4"/>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0603654"/>
    <w:multiLevelType w:val="hybridMultilevel"/>
    <w:tmpl w:val="CCF6AF20"/>
    <w:lvl w:ilvl="0" w:tplc="04090019">
      <w:start w:val="1"/>
      <w:numFmt w:val="lowerLetter"/>
      <w:lvlText w:val="%1)"/>
      <w:lvlJc w:val="left"/>
      <w:pPr>
        <w:tabs>
          <w:tab w:val="num" w:pos="600"/>
        </w:tabs>
        <w:ind w:left="600" w:hanging="420"/>
      </w:p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4" w15:restartNumberingAfterBreak="0">
    <w:nsid w:val="208E1884"/>
    <w:multiLevelType w:val="hybridMultilevel"/>
    <w:tmpl w:val="67EC63BA"/>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5" w15:restartNumberingAfterBreak="0">
    <w:nsid w:val="24580939"/>
    <w:multiLevelType w:val="hybridMultilevel"/>
    <w:tmpl w:val="8A4E69F2"/>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1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81444A7"/>
    <w:multiLevelType w:val="hybridMultilevel"/>
    <w:tmpl w:val="ED5A35C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9"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796586"/>
    <w:multiLevelType w:val="hybridMultilevel"/>
    <w:tmpl w:val="6F20BA3A"/>
    <w:lvl w:ilvl="0" w:tplc="A0964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4706EB4"/>
    <w:multiLevelType w:val="multilevel"/>
    <w:tmpl w:val="A3486F5A"/>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BA14DDA"/>
    <w:multiLevelType w:val="hybridMultilevel"/>
    <w:tmpl w:val="AD30A438"/>
    <w:lvl w:ilvl="0" w:tplc="1684480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27"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7A1834"/>
    <w:multiLevelType w:val="hybridMultilevel"/>
    <w:tmpl w:val="878C6D0C"/>
    <w:lvl w:ilvl="0" w:tplc="7EC2478E">
      <w:start w:val="1"/>
      <w:numFmt w:val="upperLetter"/>
      <w:lvlText w:val="%1．"/>
      <w:lvlJc w:val="left"/>
      <w:pPr>
        <w:ind w:left="779" w:hanging="42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5" w15:restartNumberingAfterBreak="0">
    <w:nsid w:val="722B385F"/>
    <w:multiLevelType w:val="hybridMultilevel"/>
    <w:tmpl w:val="B57871B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3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7"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C74FCB"/>
    <w:multiLevelType w:val="hybridMultilevel"/>
    <w:tmpl w:val="C450BB3C"/>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40"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F814620"/>
    <w:multiLevelType w:val="multilevel"/>
    <w:tmpl w:val="1D6C315C"/>
    <w:lvl w:ilvl="0">
      <w:start w:val="9"/>
      <w:numFmt w:val="decimal"/>
      <w:lvlText w:val="%1."/>
      <w:lvlJc w:val="left"/>
      <w:pPr>
        <w:ind w:left="720" w:hanging="360"/>
      </w:pPr>
      <w:rPr>
        <w:rFonts w:hint="default"/>
        <w:sz w:val="28"/>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3"/>
  </w:num>
  <w:num w:numId="2">
    <w:abstractNumId w:val="28"/>
  </w:num>
  <w:num w:numId="3">
    <w:abstractNumId w:val="36"/>
  </w:num>
  <w:num w:numId="4">
    <w:abstractNumId w:val="25"/>
  </w:num>
  <w:num w:numId="5">
    <w:abstractNumId w:val="29"/>
  </w:num>
  <w:num w:numId="6">
    <w:abstractNumId w:val="41"/>
  </w:num>
  <w:num w:numId="7">
    <w:abstractNumId w:val="6"/>
  </w:num>
  <w:num w:numId="8">
    <w:abstractNumId w:val="16"/>
  </w:num>
  <w:num w:numId="9">
    <w:abstractNumId w:val="38"/>
  </w:num>
  <w:num w:numId="10">
    <w:abstractNumId w:val="31"/>
  </w:num>
  <w:num w:numId="11">
    <w:abstractNumId w:val="33"/>
  </w:num>
  <w:num w:numId="12">
    <w:abstractNumId w:val="8"/>
  </w:num>
  <w:num w:numId="13">
    <w:abstractNumId w:val="19"/>
  </w:num>
  <w:num w:numId="14">
    <w:abstractNumId w:val="7"/>
  </w:num>
  <w:num w:numId="15">
    <w:abstractNumId w:val="26"/>
  </w:num>
  <w:num w:numId="16">
    <w:abstractNumId w:val="30"/>
  </w:num>
  <w:num w:numId="17">
    <w:abstractNumId w:val="10"/>
  </w:num>
  <w:num w:numId="18">
    <w:abstractNumId w:val="4"/>
  </w:num>
  <w:num w:numId="19">
    <w:abstractNumId w:val="1"/>
  </w:num>
  <w:num w:numId="20">
    <w:abstractNumId w:val="27"/>
  </w:num>
  <w:num w:numId="21">
    <w:abstractNumId w:val="37"/>
  </w:num>
  <w:num w:numId="22">
    <w:abstractNumId w:val="17"/>
  </w:num>
  <w:num w:numId="23">
    <w:abstractNumId w:val="32"/>
  </w:num>
  <w:num w:numId="24">
    <w:abstractNumId w:val="21"/>
  </w:num>
  <w:num w:numId="25">
    <w:abstractNumId w:val="40"/>
  </w:num>
  <w:num w:numId="26">
    <w:abstractNumId w:val="2"/>
  </w:num>
  <w:num w:numId="27">
    <w:abstractNumId w:val="5"/>
  </w:num>
  <w:num w:numId="28">
    <w:abstractNumId w:val="15"/>
  </w:num>
  <w:num w:numId="29">
    <w:abstractNumId w:val="35"/>
  </w:num>
  <w:num w:numId="30">
    <w:abstractNumId w:val="13"/>
  </w:num>
  <w:num w:numId="31">
    <w:abstractNumId w:val="18"/>
  </w:num>
  <w:num w:numId="32">
    <w:abstractNumId w:val="39"/>
  </w:num>
  <w:num w:numId="33">
    <w:abstractNumId w:val="34"/>
  </w:num>
  <w:num w:numId="34">
    <w:abstractNumId w:val="0"/>
  </w:num>
  <w:num w:numId="35">
    <w:abstractNumId w:val="11"/>
  </w:num>
  <w:num w:numId="36">
    <w:abstractNumId w:val="14"/>
  </w:num>
  <w:num w:numId="37">
    <w:abstractNumId w:val="3"/>
  </w:num>
  <w:num w:numId="38">
    <w:abstractNumId w:val="24"/>
  </w:num>
  <w:num w:numId="39">
    <w:abstractNumId w:val="20"/>
  </w:num>
  <w:num w:numId="40">
    <w:abstractNumId w:val="9"/>
  </w:num>
  <w:num w:numId="41">
    <w:abstractNumId w:val="22"/>
  </w:num>
  <w:num w:numId="42">
    <w:abstractNumId w:val="12"/>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05D46"/>
    <w:rsid w:val="00021A96"/>
    <w:rsid w:val="00033256"/>
    <w:rsid w:val="00042059"/>
    <w:rsid w:val="00052FA0"/>
    <w:rsid w:val="00057CCB"/>
    <w:rsid w:val="000658FD"/>
    <w:rsid w:val="00070FD7"/>
    <w:rsid w:val="000A235C"/>
    <w:rsid w:val="000A737F"/>
    <w:rsid w:val="000C2051"/>
    <w:rsid w:val="000C40A2"/>
    <w:rsid w:val="000D2D01"/>
    <w:rsid w:val="000D4300"/>
    <w:rsid w:val="000F6DE2"/>
    <w:rsid w:val="00110939"/>
    <w:rsid w:val="0011663A"/>
    <w:rsid w:val="00131FA4"/>
    <w:rsid w:val="00134732"/>
    <w:rsid w:val="001512F8"/>
    <w:rsid w:val="001618D1"/>
    <w:rsid w:val="00163A34"/>
    <w:rsid w:val="00170E16"/>
    <w:rsid w:val="001764D7"/>
    <w:rsid w:val="001C6497"/>
    <w:rsid w:val="001D00C0"/>
    <w:rsid w:val="001D3FB5"/>
    <w:rsid w:val="00240F23"/>
    <w:rsid w:val="00280648"/>
    <w:rsid w:val="00294419"/>
    <w:rsid w:val="002A48A8"/>
    <w:rsid w:val="002A6E91"/>
    <w:rsid w:val="002C0917"/>
    <w:rsid w:val="002C5D34"/>
    <w:rsid w:val="002D099D"/>
    <w:rsid w:val="002D3D22"/>
    <w:rsid w:val="002D3D58"/>
    <w:rsid w:val="002F78DA"/>
    <w:rsid w:val="00301340"/>
    <w:rsid w:val="00303F08"/>
    <w:rsid w:val="00323304"/>
    <w:rsid w:val="00324E64"/>
    <w:rsid w:val="003334D6"/>
    <w:rsid w:val="0034004B"/>
    <w:rsid w:val="00352A9E"/>
    <w:rsid w:val="003706DF"/>
    <w:rsid w:val="003741C1"/>
    <w:rsid w:val="00393555"/>
    <w:rsid w:val="003A6515"/>
    <w:rsid w:val="003B2664"/>
    <w:rsid w:val="003B7C37"/>
    <w:rsid w:val="003E4B41"/>
    <w:rsid w:val="003F1000"/>
    <w:rsid w:val="00401D58"/>
    <w:rsid w:val="00404151"/>
    <w:rsid w:val="0042187F"/>
    <w:rsid w:val="00426A5B"/>
    <w:rsid w:val="0044420A"/>
    <w:rsid w:val="00447ADC"/>
    <w:rsid w:val="004526E2"/>
    <w:rsid w:val="004A1425"/>
    <w:rsid w:val="004B1ED8"/>
    <w:rsid w:val="004B3D42"/>
    <w:rsid w:val="004C03A2"/>
    <w:rsid w:val="004D163F"/>
    <w:rsid w:val="004E36DF"/>
    <w:rsid w:val="004F6996"/>
    <w:rsid w:val="00505842"/>
    <w:rsid w:val="00510150"/>
    <w:rsid w:val="00510D21"/>
    <w:rsid w:val="005115DD"/>
    <w:rsid w:val="005161AC"/>
    <w:rsid w:val="00521B93"/>
    <w:rsid w:val="0052335E"/>
    <w:rsid w:val="0054464C"/>
    <w:rsid w:val="00563EC2"/>
    <w:rsid w:val="005652AF"/>
    <w:rsid w:val="005B45BD"/>
    <w:rsid w:val="005B793D"/>
    <w:rsid w:val="005B7C25"/>
    <w:rsid w:val="005C0226"/>
    <w:rsid w:val="005D78C7"/>
    <w:rsid w:val="00600437"/>
    <w:rsid w:val="0060083D"/>
    <w:rsid w:val="006014FF"/>
    <w:rsid w:val="0060382F"/>
    <w:rsid w:val="00610D8E"/>
    <w:rsid w:val="00621121"/>
    <w:rsid w:val="0062469A"/>
    <w:rsid w:val="00631427"/>
    <w:rsid w:val="006529A7"/>
    <w:rsid w:val="0065327E"/>
    <w:rsid w:val="00660CF9"/>
    <w:rsid w:val="0067057A"/>
    <w:rsid w:val="00685BD6"/>
    <w:rsid w:val="00687181"/>
    <w:rsid w:val="00691CB2"/>
    <w:rsid w:val="00697AD3"/>
    <w:rsid w:val="006B091D"/>
    <w:rsid w:val="006B20A2"/>
    <w:rsid w:val="006B305D"/>
    <w:rsid w:val="006B4B39"/>
    <w:rsid w:val="006C3354"/>
    <w:rsid w:val="006D08A1"/>
    <w:rsid w:val="006D274A"/>
    <w:rsid w:val="006E3440"/>
    <w:rsid w:val="006E3643"/>
    <w:rsid w:val="007027E6"/>
    <w:rsid w:val="0070602F"/>
    <w:rsid w:val="00712209"/>
    <w:rsid w:val="00712F60"/>
    <w:rsid w:val="00735BE3"/>
    <w:rsid w:val="00742846"/>
    <w:rsid w:val="00753A9C"/>
    <w:rsid w:val="00773715"/>
    <w:rsid w:val="00780D47"/>
    <w:rsid w:val="0078421C"/>
    <w:rsid w:val="00785321"/>
    <w:rsid w:val="007B7DB4"/>
    <w:rsid w:val="007F1650"/>
    <w:rsid w:val="008024A9"/>
    <w:rsid w:val="00803CE3"/>
    <w:rsid w:val="0080696D"/>
    <w:rsid w:val="008070BF"/>
    <w:rsid w:val="00822E6B"/>
    <w:rsid w:val="00827325"/>
    <w:rsid w:val="00846B9C"/>
    <w:rsid w:val="0085441A"/>
    <w:rsid w:val="00864000"/>
    <w:rsid w:val="008775A4"/>
    <w:rsid w:val="00885F3D"/>
    <w:rsid w:val="00892563"/>
    <w:rsid w:val="008A219F"/>
    <w:rsid w:val="008A31E3"/>
    <w:rsid w:val="008B2524"/>
    <w:rsid w:val="008C079D"/>
    <w:rsid w:val="008C74FE"/>
    <w:rsid w:val="008D3DB7"/>
    <w:rsid w:val="00907126"/>
    <w:rsid w:val="00934462"/>
    <w:rsid w:val="00936AE6"/>
    <w:rsid w:val="00941841"/>
    <w:rsid w:val="0094346A"/>
    <w:rsid w:val="009471F2"/>
    <w:rsid w:val="009503EF"/>
    <w:rsid w:val="0097224B"/>
    <w:rsid w:val="00994E85"/>
    <w:rsid w:val="00994FA0"/>
    <w:rsid w:val="009A2F49"/>
    <w:rsid w:val="009A644B"/>
    <w:rsid w:val="009B1929"/>
    <w:rsid w:val="009B3689"/>
    <w:rsid w:val="009C597E"/>
    <w:rsid w:val="009C6EB6"/>
    <w:rsid w:val="009D2F1F"/>
    <w:rsid w:val="009D31E4"/>
    <w:rsid w:val="00A069E9"/>
    <w:rsid w:val="00A14FC4"/>
    <w:rsid w:val="00A16187"/>
    <w:rsid w:val="00A2265D"/>
    <w:rsid w:val="00A2530A"/>
    <w:rsid w:val="00A27196"/>
    <w:rsid w:val="00A610D3"/>
    <w:rsid w:val="00A76042"/>
    <w:rsid w:val="00A816FF"/>
    <w:rsid w:val="00A8725F"/>
    <w:rsid w:val="00A96496"/>
    <w:rsid w:val="00AB4AB3"/>
    <w:rsid w:val="00AC63ED"/>
    <w:rsid w:val="00AD3C79"/>
    <w:rsid w:val="00AE101C"/>
    <w:rsid w:val="00AE52EE"/>
    <w:rsid w:val="00AF3B44"/>
    <w:rsid w:val="00B0318D"/>
    <w:rsid w:val="00B06EE3"/>
    <w:rsid w:val="00B133FB"/>
    <w:rsid w:val="00B2332B"/>
    <w:rsid w:val="00B502AD"/>
    <w:rsid w:val="00B53695"/>
    <w:rsid w:val="00B5769E"/>
    <w:rsid w:val="00B63760"/>
    <w:rsid w:val="00B64E4A"/>
    <w:rsid w:val="00B671C0"/>
    <w:rsid w:val="00B83E55"/>
    <w:rsid w:val="00BA1A55"/>
    <w:rsid w:val="00BA4CAE"/>
    <w:rsid w:val="00BC2CBD"/>
    <w:rsid w:val="00BC5771"/>
    <w:rsid w:val="00BD6BA1"/>
    <w:rsid w:val="00BD7A3C"/>
    <w:rsid w:val="00C05E59"/>
    <w:rsid w:val="00C07867"/>
    <w:rsid w:val="00C246D3"/>
    <w:rsid w:val="00C4677F"/>
    <w:rsid w:val="00C571FC"/>
    <w:rsid w:val="00C755DE"/>
    <w:rsid w:val="00C93927"/>
    <w:rsid w:val="00CA0DDE"/>
    <w:rsid w:val="00CB2671"/>
    <w:rsid w:val="00CC2FB6"/>
    <w:rsid w:val="00CC3B7E"/>
    <w:rsid w:val="00CD451F"/>
    <w:rsid w:val="00CD4942"/>
    <w:rsid w:val="00CE351F"/>
    <w:rsid w:val="00CE37A3"/>
    <w:rsid w:val="00CE5EA1"/>
    <w:rsid w:val="00CE61DC"/>
    <w:rsid w:val="00CF2BC4"/>
    <w:rsid w:val="00CF62FB"/>
    <w:rsid w:val="00D25BF0"/>
    <w:rsid w:val="00D30773"/>
    <w:rsid w:val="00D32B6F"/>
    <w:rsid w:val="00D415B2"/>
    <w:rsid w:val="00D624C9"/>
    <w:rsid w:val="00D93114"/>
    <w:rsid w:val="00DC6615"/>
    <w:rsid w:val="00DD243A"/>
    <w:rsid w:val="00DE2B68"/>
    <w:rsid w:val="00DF74BB"/>
    <w:rsid w:val="00E11D33"/>
    <w:rsid w:val="00E57984"/>
    <w:rsid w:val="00E63EDA"/>
    <w:rsid w:val="00E9196B"/>
    <w:rsid w:val="00E926F1"/>
    <w:rsid w:val="00EA7FA4"/>
    <w:rsid w:val="00EC62C4"/>
    <w:rsid w:val="00ED56CC"/>
    <w:rsid w:val="00F015CB"/>
    <w:rsid w:val="00F0440B"/>
    <w:rsid w:val="00F238EE"/>
    <w:rsid w:val="00F32393"/>
    <w:rsid w:val="00F437E7"/>
    <w:rsid w:val="00F44D54"/>
    <w:rsid w:val="00F62799"/>
    <w:rsid w:val="00F7650D"/>
    <w:rsid w:val="00F9084D"/>
    <w:rsid w:val="00F93F99"/>
    <w:rsid w:val="00FA5D15"/>
    <w:rsid w:val="00FC42A3"/>
    <w:rsid w:val="00FD4895"/>
    <w:rsid w:val="00FE050C"/>
    <w:rsid w:val="00FE384D"/>
    <w:rsid w:val="00FF1EFB"/>
    <w:rsid w:val="00FF6C94"/>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AAF687"/>
  <w15:chartTrackingRefBased/>
  <w15:docId w15:val="{2BE74A6C-B8AF-944E-87EE-A5AE272F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algun Gothic"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qFormat/>
    <w:rsid w:val="005115DD"/>
    <w:pPr>
      <w:keepNext/>
      <w:widowControl w:val="0"/>
      <w:spacing w:after="0" w:line="380" w:lineRule="exact"/>
      <w:jc w:val="center"/>
      <w:outlineLvl w:val="0"/>
    </w:pPr>
    <w:rPr>
      <w:rFonts w:ascii="Times New Roman" w:eastAsia="DFKai-SB" w:hAnsi="Times New Roman"/>
      <w:kern w:val="2"/>
      <w:sz w:val="28"/>
      <w:szCs w:val="20"/>
      <w:lang w:eastAsia="zh-TW"/>
    </w:rPr>
  </w:style>
  <w:style w:type="paragraph" w:styleId="Heading2">
    <w:name w:val="heading 2"/>
    <w:basedOn w:val="Normal"/>
    <w:next w:val="Normal"/>
    <w:link w:val="Heading2Char"/>
    <w:qFormat/>
    <w:rsid w:val="005115DD"/>
    <w:pPr>
      <w:keepNext/>
      <w:keepLines/>
      <w:widowControl w:val="0"/>
      <w:spacing w:before="260" w:after="260" w:line="416" w:lineRule="auto"/>
      <w:jc w:val="both"/>
      <w:outlineLvl w:val="1"/>
    </w:pPr>
    <w:rPr>
      <w:rFonts w:ascii="Arial" w:eastAsia="SimHei" w:hAnsi="Arial"/>
      <w:b/>
      <w:bCs/>
      <w:kern w:val="2"/>
      <w:sz w:val="32"/>
      <w:szCs w:val="3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rsid w:val="00660CF9"/>
  </w:style>
  <w:style w:type="paragraph" w:styleId="Footer">
    <w:name w:val="footer"/>
    <w:basedOn w:val="Normal"/>
    <w:link w:val="FooterChar"/>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semiHidden/>
    <w:unhideWhenUsed/>
    <w:rsid w:val="00660CF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val="en-US" w:eastAsia="zh-CN"/>
    </w:rPr>
  </w:style>
  <w:style w:type="paragraph" w:styleId="NormalWeb">
    <w:name w:val="Normal (Web)"/>
    <w:basedOn w:val="Normal"/>
    <w:uiPriority w:val="99"/>
    <w:semiHidden/>
    <w:unhideWhenUsed/>
    <w:rsid w:val="0078421C"/>
    <w:pPr>
      <w:spacing w:before="100" w:beforeAutospacing="1" w:after="100" w:afterAutospacing="1" w:line="240" w:lineRule="auto"/>
    </w:pPr>
    <w:rPr>
      <w:rFonts w:ascii="Times New Roman" w:hAnsi="Times New Roman"/>
      <w:sz w:val="24"/>
      <w:szCs w:val="24"/>
    </w:rPr>
  </w:style>
  <w:style w:type="character" w:customStyle="1" w:styleId="Heading1Char">
    <w:name w:val="Heading 1 Char"/>
    <w:link w:val="Heading1"/>
    <w:rsid w:val="005115DD"/>
    <w:rPr>
      <w:rFonts w:ascii="Times New Roman" w:eastAsia="DFKai-SB" w:hAnsi="Times New Roman" w:cs="Times New Roman"/>
      <w:kern w:val="2"/>
      <w:sz w:val="28"/>
      <w:szCs w:val="20"/>
      <w:lang w:eastAsia="zh-TW"/>
    </w:rPr>
  </w:style>
  <w:style w:type="character" w:customStyle="1" w:styleId="Heading2Char">
    <w:name w:val="Heading 2 Char"/>
    <w:link w:val="Heading2"/>
    <w:rsid w:val="005115DD"/>
    <w:rPr>
      <w:rFonts w:ascii="Arial" w:eastAsia="SimHei" w:hAnsi="Arial" w:cs="Times New Roman"/>
      <w:b/>
      <w:bCs/>
      <w:kern w:val="2"/>
      <w:sz w:val="32"/>
      <w:szCs w:val="32"/>
      <w:lang w:eastAsia="zh-CN"/>
    </w:rPr>
  </w:style>
  <w:style w:type="paragraph" w:styleId="PlainText">
    <w:name w:val="Plain Text"/>
    <w:basedOn w:val="Normal"/>
    <w:link w:val="PlainTextChar"/>
    <w:rsid w:val="005115DD"/>
    <w:pPr>
      <w:widowControl w:val="0"/>
      <w:spacing w:after="0" w:line="240" w:lineRule="auto"/>
    </w:pPr>
    <w:rPr>
      <w:rFonts w:ascii="MingLiU" w:eastAsia="MingLiU" w:hAnsi="Courier New"/>
      <w:kern w:val="2"/>
      <w:sz w:val="24"/>
      <w:szCs w:val="20"/>
      <w:lang w:eastAsia="zh-TW"/>
    </w:rPr>
  </w:style>
  <w:style w:type="character" w:customStyle="1" w:styleId="PlainTextChar">
    <w:name w:val="Plain Text Char"/>
    <w:link w:val="PlainText"/>
    <w:rsid w:val="005115DD"/>
    <w:rPr>
      <w:rFonts w:ascii="MingLiU" w:eastAsia="MingLiU" w:hAnsi="Courier New" w:cs="Times New Roman"/>
      <w:kern w:val="2"/>
      <w:sz w:val="24"/>
      <w:szCs w:val="20"/>
      <w:lang w:eastAsia="zh-TW"/>
    </w:rPr>
  </w:style>
  <w:style w:type="character" w:styleId="PageNumber">
    <w:name w:val="page number"/>
    <w:basedOn w:val="DefaultParagraphFont"/>
    <w:rsid w:val="005115DD"/>
  </w:style>
  <w:style w:type="table" w:styleId="TableGrid">
    <w:name w:val="Table Grid"/>
    <w:basedOn w:val="TableNormal"/>
    <w:rsid w:val="005115DD"/>
    <w:pPr>
      <w:widowControl w:val="0"/>
      <w:jc w:val="both"/>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Normal"/>
    <w:rsid w:val="002D099D"/>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
    <w:name w:val="表格文字"/>
    <w:rsid w:val="002D099D"/>
    <w:rPr>
      <w:rFonts w:ascii="SimSun" w:eastAsia="SimSun" w:hAnsi="Arial"/>
      <w:noProof/>
      <w:sz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 w:id="1611859434">
      <w:bodyDiv w:val="1"/>
      <w:marLeft w:val="0"/>
      <w:marRight w:val="0"/>
      <w:marTop w:val="0"/>
      <w:marBottom w:val="0"/>
      <w:divBdr>
        <w:top w:val="none" w:sz="0" w:space="0" w:color="auto"/>
        <w:left w:val="none" w:sz="0" w:space="0" w:color="auto"/>
        <w:bottom w:val="none" w:sz="0" w:space="0" w:color="auto"/>
        <w:right w:val="none" w:sz="0" w:space="0" w:color="auto"/>
      </w:divBdr>
    </w:div>
    <w:div w:id="203307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package" Target="embeddings/Microsoft_PowerPoint_Presentation.ppt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oleObject" Target="embeddings/Microsoft_Excel_97-2003_Worksheet1.xls"/><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emf"/><Relationship Id="rId10" Type="http://schemas.openxmlformats.org/officeDocument/2006/relationships/image" Target="media/image3.png"/><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oleObject" Target="embeddings/Microsoft_Excel_97-2003_Worksheet.xls"/></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64963-5107-4C19-8D1A-87E3EDFBC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25</Pages>
  <Words>4527</Words>
  <Characters>25804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VPSX-QC</cp:lastModifiedBy>
  <cp:revision>16</cp:revision>
  <cp:lastPrinted>2020-03-14T10:06:00Z</cp:lastPrinted>
  <dcterms:created xsi:type="dcterms:W3CDTF">2022-06-08T09:08:00Z</dcterms:created>
  <dcterms:modified xsi:type="dcterms:W3CDTF">2022-07-26T02:22:00Z</dcterms:modified>
</cp:coreProperties>
</file>