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부적합 보고서 (Non-Conformance Report)</w:t>
      </w:r>
    </w:p>
    <w:p>
      <w:pPr>
        <w:spacing w:before="0" w:after="0"/>
      </w:pPr>
    </w:p>
    <w:p>
      <w:pPr>
        <w:spacing w:before="0" w:after="0"/>
      </w:pPr>
    </w:p>
    <w:p>
      <w:pPr>
        <w:spacing w:before="0" w:after="0"/>
      </w:pPr>
    </w:p>
    <w:p>
      <w:pPr>
        <w:jc w:val="center"/>
        <w:spacing w:before="120" w:after="60"/>
      </w:pPr>
      <w:r>
        <w:rPr>
          <w:b/>
          <w:sz w:val="40"/>
          <w:szCs w:val="40"/>
          <w:color w:val="1F4E79"/>
        </w:rPr>
        <w:t>M&amp;C</w:t>
      </w:r>
    </w:p>
    <w:p>
      <w:pPr>
        <w:jc w:val="center"/>
        <w:spacing w:before="40" w:after="280"/>
      </w:pPr>
      <w:r>
        <w:rPr>
          <w:sz w:val="22"/>
          <w:color w:val="595959"/>
        </w:rPr>
        <w:t>AS9100D Rev D 품질경영시스템</w:t>
      </w:r>
    </w:p>
    <w:p>
      <w:pPr>
        <w:pBdr>
          <w:bottom w:val="single" w:sz="8" w:space="1" w:color="1F4E79"/>
        </w:pBdr>
        <w:spacing w:before="0" w:after="280"/>
      </w:pPr>
    </w:p>
    <w:tbl>
      <w:tblPr>
        <w:tblW w:w="8788" w:type="dxa"/>
        <w:tblBorders>
          <w:top w:val="single" w:sz="4" w:color="2E74B5" w:space="0"/>
          <w:left w:val="single" w:sz="4" w:color="2E74B5" w:space="0"/>
          <w:bottom w:val="single" w:sz="4" w:color="2E74B5" w:space="0"/>
          <w:right w:val="single" w:sz="4" w:color="2E74B5" w:space="0"/>
          <w:insideH w:val="single" w:sz="4" w:color="BDD7EE" w:space="0"/>
          <w:insideV w:val="single" w:sz="2" w:color="D9D9D9" w:space="0"/>
        </w:tblBorders>
      </w:tblPr>
      <w:tblGrid>
        <w:gridCol w:w="2200"/>
        <w:gridCol w:w="6588"/>
      </w:tblGrid>
      <w:tr>
        <w:tc>
          <w:tcPr>
            <w:tcW w:w="2200" w:type="dxa"/>
            <w:shd w:val="clear" w:color="auto" w:fill="E8E8E8"/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pPr>
              <w:spacing w:before="80" w:after="80"/>
              <w:wordWrap w:val="1"/>
            </w:pPr>
            <w:r>
              <w:rPr>
                <w:b/>
                <w:sz w:val="22"/>
              </w:rPr>
              <w:t>  문서번호</w:t>
            </w:r>
          </w:p>
        </w:tc>
        <w:tc>
          <w:tcPr>
            <w:tcW w:w="6588" w:type="dxa"/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pPr>
              <w:spacing w:before="80" w:after="80"/>
              <w:wordWrap w:val="1"/>
            </w:pPr>
            <w:r>
              <w:rPr>
                <w:sz w:val="22"/>
              </w:rPr>
              <w:t xml:space="preserve">  F-807-01</w:t>
            </w:r>
          </w:p>
        </w:tc>
      </w:tr>
      <w:tr>
        <w:tc>
          <w:tcPr>
            <w:tcW w:w="2200" w:type="dxa"/>
            <w:shd w:val="clear" w:color="auto" w:fill="E8E8E8"/>
          </w:tcPr>
          <w:p>
            <w:pPr>
              <w:spacing w:before="80" w:after="80"/>
            </w:pPr>
            <w:r>
              <w:rPr>
                <w:b/>
                <w:sz w:val="22"/>
              </w:rPr>
              <w:t>  문서제목</w:t>
            </w:r>
          </w:p>
        </w:tc>
        <w:tc>
          <w:tcPr>
            <w:tcW w:w="6588" w:type="dxa"/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pPr>
              <w:spacing w:before="80" w:after="80"/>
              <w:wordWrap w:val="1"/>
            </w:pPr>
            <w:r>
              <w:rPr>
                <w:sz w:val="22"/>
              </w:rPr>
              <w:t xml:space="preserve">  부적합 보고서 (Non-Conformance Report)</w:t>
            </w:r>
          </w:p>
        </w:tc>
      </w:tr>
      <w:tr>
        <w:tc>
          <w:tcPr>
            <w:tcW w:w="2200" w:type="dxa"/>
            <w:shd w:val="clear" w:color="auto" w:fill="E8E8E8"/>
          </w:tcPr>
          <w:p>
            <w:pPr>
              <w:spacing w:before="80" w:after="80"/>
            </w:pPr>
            <w:r>
              <w:rPr>
                <w:b/>
                <w:sz w:val="22"/>
              </w:rPr>
              <w:t>  개정번호</w:t>
            </w:r>
          </w:p>
        </w:tc>
        <w:tc>
          <w:tcPr>
            <w:tcW w:w="6588" w:type="dxa"/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pPr>
              <w:spacing w:before="80" w:after="80"/>
              <w:wordWrap w:val="1"/>
            </w:pPr>
            <w:r>
              <w:rPr>
                <w:sz w:val="22"/>
              </w:rPr>
              <w:t xml:space="preserve">  Rev. 0</w:t>
            </w:r>
          </w:p>
        </w:tc>
      </w:tr>
      <w:tr>
        <w:tc>
          <w:tcPr>
            <w:tcW w:w="2200" w:type="dxa"/>
            <w:shd w:val="clear" w:color="auto" w:fill="E8E8E8"/>
          </w:tcPr>
          <w:p>
            <w:pPr>
              <w:spacing w:before="80" w:after="80"/>
            </w:pPr>
            <w:r>
              <w:rPr>
                <w:b/>
                <w:sz w:val="22"/>
              </w:rPr>
              <w:t>  제  정  일</w:t>
            </w:r>
          </w:p>
        </w:tc>
        <w:tc>
          <w:tcPr>
            <w:tcW w:w="6588" w:type="dxa"/>
          </w:tcPr>
          <w:p>
            <w:pPr>
              <w:spacing w:before="80" w:after="80"/>
            </w:pPr>
            <w:r>
              <w:rPr>
                <w:sz w:val="22"/>
              </w:rPr>
              <w:t xml:space="preserve">  2026년 5월 ___일</w:t>
            </w:r>
          </w:p>
        </w:tc>
      </w:tr>
    </w:tbl>
    <w:p>
      <w:pPr>
        <w:spacing w:before="160" w:after="0"/>
      </w:pPr>
    </w:p>
    <w:p>
      <w:pPr>
        <w:spacing w:before="200" w:after="80"/>
      </w:pPr>
      <w:r>
        <w:rPr>
          <w:b/>
          <w:sz w:val="22"/>
          <w:color w:val="1F4E79"/>
        </w:rPr>
        <w:t>■  결재</w:t>
      </w:r>
    </w:p>
    <w:tbl>
      <w:tblPr>
        <w:tblCellMar>
          <w:left w:w="108" w:type="dxa"/>
          <w:right w:w="108" w:type="dxa"/>
        </w:tblCellMar>
        <w:tblW w:w="8788" w:type="dxa"/>
        <w:tblBorders>
          <w:top w:val="single" w:sz="4" w:color="2E74B5" w:space="0"/>
          <w:left w:val="single" w:sz="4" w:color="2E74B5" w:space="0"/>
          <w:bottom w:val="single" w:sz="4" w:color="2E74B5" w:space="0"/>
          <w:right w:val="single" w:sz="4" w:color="2E74B5" w:space="0"/>
          <w:insideH w:val="single" w:sz="4" w:color="BDD7EE" w:space="0"/>
          <w:insideV w:val="single" w:sz="2" w:color="D9D9D9" w:space="0"/>
        </w:tblBorders>
      </w:tblPr>
      <w:tblGrid>
        <w:gridCol w:w="1500"/>
        <w:gridCol w:w="2800"/>
        <w:gridCol w:w="2000"/>
        <w:gridCol w:w="2488"/>
      </w:tblGrid>
      <w:tr>
        <w:tc>
          <w:tcPr>
            <w:tcW w:w="1500" w:type="dxa"/>
            <w:tcMar>
              <w:top w:w="60" w:type="dxa"/>
              <w:left w:w="120" w:type="dxa"/>
              <w:bottom w:w="60" w:type="dxa"/>
              <w:right w:w="120" w:type="dxa"/>
            </w:tcMar>
            <w:shd w:val="clear" w:color="auto" w:fill="DEEAF1"/>
          </w:tcPr>
          <w:p>
            <w:pPr>
              <w:jc w:val="center"/>
              <w:spacing w:before="60" w:after="60"/>
              <w:wordWrap w:val="1"/>
            </w:pPr>
            <w:r>
              <w:rPr>
                <w:b/>
                <w:sz w:val="20"/>
              </w:rPr>
              <w:t>구분</w:t>
            </w:r>
          </w:p>
        </w:tc>
        <w:tc>
          <w:tcPr>
            <w:tcW w:w="2800" w:type="dxa"/>
            <w:tcMar>
              <w:top w:w="60" w:type="dxa"/>
              <w:left w:w="120" w:type="dxa"/>
              <w:bottom w:w="60" w:type="dxa"/>
              <w:right w:w="120" w:type="dxa"/>
            </w:tcMar>
            <w:shd w:val="clear" w:color="auto" w:fill="DEEAF1"/>
          </w:tcPr>
          <w:p>
            <w:pPr>
              <w:jc w:val="center"/>
              <w:spacing w:before="60" w:after="60"/>
              <w:wordWrap w:val="1"/>
            </w:pPr>
            <w:r>
              <w:rPr>
                <w:b/>
                <w:sz w:val="20"/>
              </w:rPr>
              <w:t>직위</w:t>
            </w:r>
          </w:p>
        </w:tc>
        <w:tc>
          <w:tcPr>
            <w:tcW w:w="2000" w:type="dxa"/>
            <w:tcMar>
              <w:top w:w="60" w:type="dxa"/>
              <w:left w:w="120" w:type="dxa"/>
              <w:bottom w:w="60" w:type="dxa"/>
              <w:right w:w="120" w:type="dxa"/>
            </w:tcMar>
            <w:shd w:val="clear" w:color="auto" w:fill="DEEAF1"/>
          </w:tcPr>
          <w:p>
            <w:pPr>
              <w:jc w:val="center"/>
              <w:spacing w:before="60" w:after="60"/>
              <w:wordWrap w:val="1"/>
            </w:pPr>
            <w:r>
              <w:rPr>
                <w:b/>
                <w:sz w:val="20"/>
              </w:rPr>
              <w:t>성명</w:t>
            </w:r>
          </w:p>
        </w:tc>
        <w:tc>
          <w:tcPr>
            <w:tcW w:w="2488" w:type="dxa"/>
            <w:tcMar>
              <w:top w:w="60" w:type="dxa"/>
              <w:left w:w="120" w:type="dxa"/>
              <w:bottom w:w="60" w:type="dxa"/>
              <w:right w:w="120" w:type="dxa"/>
            </w:tcMar>
            <w:shd w:val="clear" w:color="auto" w:fill="DEEAF1"/>
          </w:tcPr>
          <w:p>
            <w:pPr>
              <w:jc w:val="center"/>
              <w:spacing w:before="60" w:after="60"/>
              <w:wordWrap w:val="1"/>
            </w:pPr>
            <w:r>
              <w:rPr>
                <w:b/>
                <w:sz w:val="20"/>
              </w:rPr>
              <w:t>서명 / 일자</w:t>
            </w:r>
          </w:p>
        </w:tc>
      </w:tr>
      <w:tr>
        <w:tc>
          <w:tcPr>
            <w:tcW w:w="1500" w:type="dxa"/>
          </w:tcPr>
          <w:p>
            <w:pPr>
              <w:jc w:val="center"/>
              <w:spacing w:before="200" w:after="200"/>
            </w:pPr>
            <w:r>
              <w:rPr>
                <w:sz w:val="20"/>
              </w:rPr>
              <w:t xml:space="preserve">작성</w:t>
            </w:r>
          </w:p>
        </w:tc>
        <w:tc>
          <w:tcPr>
            <w:tcW w:w="2800" w:type="dxa"/>
          </w:tcPr>
          <w:p>
            <w:pPr>
              <w:jc w:val="left"/>
              <w:spacing w:before="200" w:after="200"/>
            </w:pPr>
            <w:r>
              <w:rPr>
                <w:sz w:val="20"/>
              </w:rPr>
              <w:t xml:space="preserve"/>
            </w:r>
          </w:p>
        </w:tc>
        <w:tc>
          <w:tcPr>
            <w:tcW w:w="2000" w:type="dxa"/>
          </w:tcPr>
          <w:p>
            <w:pPr>
              <w:jc w:val="left"/>
              <w:spacing w:before="200" w:after="200"/>
            </w:pPr>
            <w:r>
              <w:rPr>
                <w:sz w:val="20"/>
              </w:rPr>
              <w:t xml:space="preserve"/>
            </w:r>
          </w:p>
        </w:tc>
        <w:tc>
          <w:tcPr>
            <w:tcW w:w="2488" w:type="dxa"/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pPr>
              <w:jc w:val="left"/>
              <w:spacing w:before="200" w:after="200"/>
              <w:wordWrap w:val="1"/>
            </w:pPr>
            <w:r>
              <w:rPr>
                <w:sz w:val="20"/>
              </w:rPr>
              <w:t xml:space="preserve"/>
            </w:r>
          </w:p>
        </w:tc>
      </w:tr>
      <w:tr>
        <w:tc>
          <w:tcPr>
            <w:tcW w:w="1500" w:type="dxa"/>
          </w:tcPr>
          <w:p>
            <w:pPr>
              <w:jc w:val="center"/>
              <w:spacing w:before="200" w:after="200"/>
            </w:pPr>
            <w:r>
              <w:rPr>
                <w:sz w:val="20"/>
              </w:rPr>
              <w:t xml:space="preserve">검토</w:t>
            </w:r>
          </w:p>
        </w:tc>
        <w:tc>
          <w:tcPr>
            <w:tcW w:w="2800" w:type="dxa"/>
          </w:tcPr>
          <w:p>
            <w:pPr>
              <w:jc w:val="left"/>
              <w:spacing w:before="200" w:after="200"/>
            </w:pPr>
            <w:r>
              <w:rPr>
                <w:sz w:val="20"/>
              </w:rPr>
              <w:t xml:space="preserve"/>
            </w:r>
          </w:p>
        </w:tc>
        <w:tc>
          <w:tcPr>
            <w:tcW w:w="2000" w:type="dxa"/>
          </w:tcPr>
          <w:p>
            <w:pPr>
              <w:jc w:val="left"/>
              <w:spacing w:before="200" w:after="200"/>
            </w:pPr>
            <w:r>
              <w:rPr>
                <w:sz w:val="20"/>
              </w:rPr>
              <w:t xml:space="preserve"/>
            </w:r>
          </w:p>
        </w:tc>
        <w:tc>
          <w:tcPr>
            <w:tcW w:w="2488" w:type="dxa"/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pPr>
              <w:jc w:val="left"/>
              <w:spacing w:before="200" w:after="200"/>
              <w:wordWrap w:val="1"/>
            </w:pPr>
            <w:r>
              <w:rPr>
                <w:sz w:val="20"/>
              </w:rPr>
              <w:t xml:space="preserve"/>
            </w:r>
          </w:p>
        </w:tc>
      </w:tr>
      <w:tr>
        <w:tc>
          <w:tcPr>
            <w:tcW w:w="1500" w:type="dxa"/>
          </w:tcPr>
          <w:p>
            <w:pPr>
              <w:jc w:val="center"/>
              <w:spacing w:before="200" w:after="200"/>
            </w:pPr>
            <w:r>
              <w:rPr>
                <w:sz w:val="20"/>
              </w:rPr>
              <w:t xml:space="preserve">승인 (등인)</w:t>
            </w:r>
          </w:p>
        </w:tc>
        <w:tc>
          <w:tcPr>
            <w:tcW w:w="2800" w:type="dxa"/>
          </w:tcPr>
          <w:p>
            <w:pPr>
              <w:jc w:val="left"/>
              <w:spacing w:before="200" w:after="200"/>
            </w:pPr>
            <w:r>
              <w:rPr>
                <w:sz w:val="20"/>
              </w:rPr>
              <w:t xml:space="preserve"/>
            </w:r>
          </w:p>
        </w:tc>
        <w:tc>
          <w:tcPr>
            <w:tcW w:w="2000" w:type="dxa"/>
          </w:tcPr>
          <w:p>
            <w:pPr>
              <w:jc w:val="left"/>
              <w:spacing w:before="200" w:after="200"/>
            </w:pPr>
            <w:r>
              <w:rPr>
                <w:sz w:val="20"/>
              </w:rPr>
              <w:t xml:space="preserve"/>
            </w:r>
          </w:p>
        </w:tc>
        <w:tc>
          <w:tcPr>
            <w:tcW w:w="2488" w:type="dxa"/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pPr>
              <w:jc w:val="left"/>
              <w:spacing w:before="200" w:after="200"/>
              <w:wordWrap w:val="1"/>
            </w:pPr>
            <w:r>
              <w:rPr>
                <w:sz w:val="20"/>
              </w:rPr>
              <w:t xml:space="preserve"/>
            </w:r>
          </w:p>
        </w:tc>
      </w:tr>
    </w:tbl>
    <w:p>
      <w:r>
        <w:br w:type="page"/>
      </w:r>
    </w:p>
    <w:bookmarkStart w:id="12" w:name="부적합-기본-정보"/>
    <w:p>
      <w:pPr>
        <w:pStyle w:val="Heading2"/>
      </w:pPr>
      <w:r>
        <w:t xml:space="preserve">1. 부적합 기본 정보</w:t>
      </w:r>
    </w:p>
    <w:tbl>
      <w:tblPr>
        <w:tblStyle w:val="Table"/>
        <w:tblLayout w:type="fixed"/>
        <w:tblLook w:firstRow="1" w:lastRow="0" w:firstColumn="0" w:lastColumn="0" w:noHBand="0" w:noVBand="0" w:val="0020"/>
        <w:tblW w:w="8788" w:type="dxa"/>
        <w:tblBorders>
          <w:top w:val="single" w:sz="4" w:color="2E74B5" w:space="0"/>
          <w:left w:val="single" w:sz="4" w:color="2E74B5" w:space="0"/>
          <w:bottom w:val="single" w:sz="4" w:color="2E74B5" w:space="0"/>
          <w:right w:val="single" w:sz="4" w:color="2E74B5" w:space="0"/>
          <w:insideH w:val="single" w:sz="4" w:color="BDD7EE" w:space="0"/>
          <w:insideV w:val="single" w:sz="2" w:color="D9D9D9" w:space="0"/>
        </w:tblBorders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>
            <w:tcMar>
              <w:top w:w="60" w:type="dxa"/>
              <w:left w:w="120" w:type="dxa"/>
              <w:bottom w:w="60" w:type="dxa"/>
              <w:right w:w="120" w:type="dxa"/>
            </w:tcMar>
            <w:shd w:val="clear" w:color="auto" w:fill="DEEAF1"/>
          </w:tcPr>
          <w:p>
            <w:pPr>
              <w:pStyle w:val="Compact"/>
              <w:wordWrap w:val="1"/>
            </w:pPr>
            <w:r>
              <w:t xml:space="preserve">항목</w:t>
            </w:r>
          </w:p>
        </w:tc>
        <w:tc>
          <w:tcPr>
            <w:tcMar>
              <w:top w:w="60" w:type="dxa"/>
              <w:left w:w="120" w:type="dxa"/>
              <w:bottom w:w="60" w:type="dxa"/>
              <w:right w:w="120" w:type="dxa"/>
            </w:tcMar>
            <w:shd w:val="clear" w:color="auto" w:fill="DEEAF1"/>
          </w:tcPr>
          <w:p>
            <w:pPr>
              <w:pStyle w:val="Compact"/>
              <w:wordWrap w:val="1"/>
            </w:pPr>
            <w:r>
              <w:t xml:space="preserve">내용</w:t>
            </w:r>
          </w:p>
        </w:tc>
        <w:tc>
          <w:tcPr>
            <w:tcMar>
              <w:top w:w="60" w:type="dxa"/>
              <w:left w:w="120" w:type="dxa"/>
              <w:bottom w:w="60" w:type="dxa"/>
              <w:right w:w="120" w:type="dxa"/>
            </w:tcMar>
            <w:shd w:val="clear" w:color="auto" w:fill="DEEAF1"/>
          </w:tcPr>
          <w:p>
            <w:pPr>
              <w:pStyle w:val="Compact"/>
              <w:wordWrap w:val="1"/>
            </w:pPr>
            <w:r>
              <w:t xml:space="preserve">항목</w:t>
            </w:r>
          </w:p>
        </w:tc>
        <w:tc>
          <w:tcPr>
            <w:tcMar>
              <w:top w:w="60" w:type="dxa"/>
              <w:left w:w="120" w:type="dxa"/>
              <w:bottom w:w="60" w:type="dxa"/>
              <w:right w:w="120" w:type="dxa"/>
            </w:tcMar>
            <w:shd w:val="clear" w:color="auto" w:fill="DEEAF1"/>
          </w:tcPr>
          <w:p>
            <w:pPr>
              <w:pStyle w:val="Compact"/>
              <w:wordWrap w:val="1"/>
            </w:pPr>
            <w:r>
              <w:t xml:space="preserve">내용</w:t>
            </w:r>
          </w:p>
        </w:tc>
      </w:tr>
      <w:tr>
        <w:tc>
          <w:tcPr/>
          <w:p>
            <w:pPr>
              <w:pStyle w:val="Compact"/>
            </w:pPr>
            <w:r>
              <w:t xml:space="preserve">NCR 번호</w:t>
            </w:r>
          </w:p>
        </w:tc>
        <w:tc>
          <w:tcPr/>
          <w:p>
            <w:pPr>
              <w:pStyle w:val="Compact"/>
            </w:pPr>
            <w:r>
              <w:t xml:space="preserve">NCR-</w:t>
            </w:r>
          </w:p>
        </w:tc>
        <w:tc>
          <w:tcPr/>
          <w:p>
            <w:pPr>
              <w:pStyle w:val="Compact"/>
            </w:pPr>
            <w:r>
              <w:t xml:space="preserve">발생일</w:t>
            </w:r>
          </w:p>
        </w:tc>
        <w:tc>
          <w:tcPr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pPr>
              <w:pStyle w:val="Compact"/>
              <w:wordWrap w:val="1"/>
            </w:pPr>
          </w:p>
        </w:tc>
      </w:tr>
      <w:tr>
        <w:tc>
          <w:tcPr/>
          <w:p>
            <w:pPr>
              <w:pStyle w:val="Compact"/>
            </w:pPr>
            <w:r>
              <w:t xml:space="preserve">발견자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발견 부서</w:t>
            </w:r>
          </w:p>
        </w:tc>
        <w:tc>
          <w:tcPr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pPr>
              <w:pStyle w:val="Compact"/>
              <w:wordWrap w:val="1"/>
            </w:pPr>
          </w:p>
        </w:tc>
      </w:tr>
      <w:tr>
        <w:tc>
          <w:tcPr/>
          <w:p>
            <w:pPr>
              <w:pStyle w:val="Compact"/>
            </w:pPr>
            <w:r>
              <w:t xml:space="preserve">발생 단계</w:t>
            </w:r>
          </w:p>
        </w:tc>
        <w:tc>
          <w:tcPr/>
          <w:p>
            <w:pPr>
              <w:pStyle w:val="Compact"/>
            </w:pPr>
            <w:r>
              <w:t xml:space="preserve">[ ] 수입검사   [ ] 공정 중   [ ] 최종검사   [ ] 출하 후 (고객 클레임)</w:t>
            </w:r>
          </w:p>
        </w:tc>
        <w:tc>
          <w:tcPr/>
          <w:p>
            <w:pPr>
              <w:pStyle w:val="Compact"/>
            </w:pPr>
          </w:p>
        </w:tc>
        <w:tc>
          <w:tcPr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pPr>
              <w:pStyle w:val="Compact"/>
              <w:wordWrap w:val="1"/>
            </w:pPr>
          </w:p>
        </w:tc>
      </w:tr>
      <w:tr>
        <w:tc>
          <w:tcPr/>
          <w:p>
            <w:pPr>
              <w:pStyle w:val="Compact"/>
            </w:pPr>
            <w:r>
              <w:t xml:space="preserve">관련 부품번호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부품명</w:t>
            </w:r>
          </w:p>
        </w:tc>
        <w:tc>
          <w:tcPr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pPr>
              <w:pStyle w:val="Compact"/>
              <w:wordWrap w:val="1"/>
            </w:pPr>
          </w:p>
        </w:tc>
      </w:tr>
      <w:tr>
        <w:tc>
          <w:tcPr/>
          <w:p>
            <w:pPr>
              <w:pStyle w:val="Compact"/>
            </w:pPr>
            <w:r>
              <w:t xml:space="preserve">로트번호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불량 수량</w:t>
            </w:r>
          </w:p>
        </w:tc>
        <w:tc>
          <w:tcPr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pPr>
              <w:pStyle w:val="Compact"/>
              <w:wordWrap w:val="1"/>
            </w:pPr>
            <w:r>
              <w:t xml:space="preserve">    개 / 전체     개</w:t>
            </w:r>
          </w:p>
        </w:tc>
      </w:tr>
      <w:tr>
        <w:tc>
          <w:tcPr/>
          <w:p>
            <w:pPr>
              <w:pStyle w:val="Compact"/>
            </w:pPr>
            <w:r>
              <w:t xml:space="preserve">작업지시번호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고객명 / PO</w:t>
            </w:r>
          </w:p>
        </w:tc>
        <w:tc>
          <w:tcPr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pPr>
              <w:pStyle w:val="Compact"/>
              <w:wordWrap w:val="1"/>
            </w:pPr>
          </w:p>
        </w:tc>
      </w:tr>
      <w:tr>
        <w:tc>
          <w:tcPr/>
          <w:p>
            <w:pPr>
              <w:pStyle w:val="Compact"/>
            </w:pPr>
            <w:r>
              <w:t xml:space="preserve">관련 공정 / 작업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발생 위치 (설비 / 라인)</w:t>
            </w:r>
          </w:p>
        </w:tc>
        <w:tc>
          <w:tcPr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pPr>
              <w:pStyle w:val="Compact"/>
              <w:wordWrap w:val="1"/>
            </w:pPr>
          </w:p>
        </w:tc>
      </w:tr>
    </w:tbl>
    <w:bookmarkEnd w:id="12"/>
    <w:bookmarkStart w:id="16" w:name="부적합-내용-상세"/>
    <w:p>
      <w:pPr>
        <w:pStyle w:val="Heading2"/>
      </w:pPr>
      <w:r>
        <w:t xml:space="preserve">2. 부적합 내용 상세</w:t>
      </w:r>
    </w:p>
    <w:bookmarkStart w:id="13" w:name="증상-기술"/>
    <w:p>
      <w:pPr>
        <w:pStyle w:val="Heading3"/>
      </w:pPr>
      <w:r>
        <w:t xml:space="preserve">2.1 증상 기술</w:t>
      </w:r>
    </w:p>
    <w:p>
      <w:pPr>
        <w:pStyle w:val="SourceCode"/>
      </w:pPr>
      <w:r>
        <w:rPr>
          <w:rStyle w:val="VerbatimChar"/>
        </w:rPr>
        <w:t xml:space="preserve">(부적합 증상을 구체적으로 기술 — 어떤 결함이, 어디서, 어떻게 발생했는지)</w:t>
      </w:r>
      <w:r>
        <w:br/>
      </w:r>
      <w:r>
        <w:br/>
      </w:r>
      <w:r>
        <w:br/>
      </w:r>
    </w:p>
    <w:bookmarkEnd w:id="13"/>
    <w:bookmarkStart w:id="14" w:name="발생-위치-및-빈도"/>
    <w:p>
      <w:pPr>
        <w:pStyle w:val="Heading3"/>
      </w:pPr>
      <w:r>
        <w:t xml:space="preserve">2.2 발생 위치 및 빈도</w:t>
      </w:r>
    </w:p>
    <w:tbl>
      <w:tblPr>
        <w:tblStyle w:val="Table"/>
        <w:tblLayout w:type="fixed"/>
        <w:tblLook w:firstRow="1" w:lastRow="0" w:firstColumn="0" w:lastColumn="0" w:noHBand="0" w:noVBand="0" w:val="0020"/>
        <w:tblW w:w="8788" w:type="dxa"/>
        <w:tblBorders>
          <w:top w:val="single" w:sz="4" w:color="2E74B5" w:space="0"/>
          <w:left w:val="single" w:sz="4" w:color="2E74B5" w:space="0"/>
          <w:bottom w:val="single" w:sz="4" w:color="2E74B5" w:space="0"/>
          <w:right w:val="single" w:sz="4" w:color="2E74B5" w:space="0"/>
          <w:insideH w:val="single" w:sz="4" w:color="BDD7EE" w:space="0"/>
          <w:insideV w:val="single" w:sz="2" w:color="D9D9D9" w:space="0"/>
        </w:tblBorders>
      </w:tblPr>
      <w:tblGrid>
        <w:gridCol w:w="3960"/>
        <w:gridCol w:w="3960"/>
      </w:tblGrid>
      <w:tr>
        <w:trPr>
          <w:tblHeader w:val="on"/>
        </w:trPr>
        <w:tc>
          <w:tcPr>
            <w:tcW w:w="3000" w:type="dxa"/>
            <w:tcMar>
              <w:top w:w="60" w:type="dxa"/>
              <w:left w:w="120" w:type="dxa"/>
              <w:bottom w:w="60" w:type="dxa"/>
              <w:right w:w="120" w:type="dxa"/>
            </w:tcMar>
            <w:shd w:val="clear" w:color="auto" w:fill="DEEAF1"/>
          </w:tcPr>
          <w:p>
            <w:pPr>
              <w:pStyle w:val="Compact"/>
              <w:wordWrap w:val="1"/>
            </w:pPr>
            <w:r>
              <w:t xml:space="preserve">항목</w:t>
            </w:r>
          </w:p>
        </w:tc>
        <w:tc>
          <w:tcPr>
            <w:tcW w:w="5788" w:type="dxa"/>
            <w:tcMar>
              <w:top w:w="60" w:type="dxa"/>
              <w:left w:w="120" w:type="dxa"/>
              <w:bottom w:w="60" w:type="dxa"/>
              <w:right w:w="120" w:type="dxa"/>
            </w:tcMar>
            <w:shd w:val="clear" w:color="auto" w:fill="DEEAF1"/>
          </w:tcPr>
          <w:p>
            <w:pPr>
              <w:pStyle w:val="Compact"/>
              <w:wordWrap w:val="1"/>
            </w:pPr>
            <w:r>
              <w:t xml:space="preserve">내용</w:t>
            </w:r>
          </w:p>
        </w:tc>
      </w:tr>
      <w:tr>
        <w:tc>
          <w:tcPr/>
          <w:p>
            <w:pPr>
              <w:pStyle w:val="Compact"/>
            </w:pPr>
            <w:r>
              <w:t xml:space="preserve">발생 위치 (세부)</w:t>
            </w:r>
          </w:p>
        </w:tc>
        <w:tc>
          <w:tcPr>
            <w:tcW w:w="5788" w:type="dxa"/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pPr>
              <w:pStyle w:val="Compact"/>
              <w:wordWrap w:val="1"/>
            </w:pPr>
          </w:p>
        </w:tc>
      </w:tr>
      <w:tr>
        <w:tc>
          <w:tcPr/>
          <w:p>
            <w:pPr>
              <w:pStyle w:val="Compact"/>
            </w:pPr>
            <w:r>
              <w:t xml:space="preserve">발생 빈도</w:t>
            </w:r>
          </w:p>
        </w:tc>
        <w:tc>
          <w:tcPr>
            <w:tcW w:w="5788" w:type="dxa"/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pPr>
              <w:pStyle w:val="Compact"/>
              <w:wordWrap w:val="1"/>
            </w:pPr>
            <w:r>
              <w:t xml:space="preserve">[ ] 단발성    [ ] 반복 발생    [ ] 간헐적</w:t>
            </w:r>
          </w:p>
        </w:tc>
      </w:tr>
      <w:tr>
        <w:tc>
          <w:tcPr/>
          <w:p>
            <w:pPr>
              <w:pStyle w:val="Compact"/>
            </w:pPr>
            <w:r>
              <w:t xml:space="preserve">유사 부적합 발생 이력</w:t>
            </w:r>
          </w:p>
        </w:tc>
        <w:tc>
          <w:tcPr/>
          <w:p>
            <w:pPr>
              <w:pStyle w:val="Compact"/>
            </w:pPr>
            <w:r>
              <w:t xml:space="preserve">[ ] 있음 (이전 NCR 번호:         )    [ ] 없음</w:t>
            </w:r>
          </w:p>
        </w:tc>
      </w:tr>
      <w:tr>
        <w:tc>
          <w:tcPr/>
          <w:p>
            <w:pPr>
              <w:pStyle w:val="Compact"/>
            </w:pPr>
            <w:r>
              <w:t xml:space="preserve">증거 자료 첨부</w:t>
            </w:r>
          </w:p>
        </w:tc>
        <w:tc>
          <w:tcPr>
            <w:tcW w:w="5788" w:type="dxa"/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pPr>
              <w:pStyle w:val="Compact"/>
              <w:wordWrap w:val="1"/>
            </w:pPr>
            <w:r>
              <w:t xml:space="preserve">[ ] 사진 첨부    [ ] 시료 보존    [ ] 해당없음</w:t>
            </w:r>
          </w:p>
        </w:tc>
      </w:tr>
    </w:tbl>
    <w:bookmarkEnd w:id="14"/>
    <w:bookmarkStart w:id="15" w:name="부적합-분류"/>
    <w:p>
      <w:pPr>
        <w:pStyle w:val="Heading3"/>
      </w:pPr>
      <w:r>
        <w:t xml:space="preserve">2.3 부적합 분류</w:t>
      </w:r>
    </w:p>
    <w:tbl>
      <w:tblPr>
        <w:tblStyle w:val="Table"/>
        <w:tblLook w:firstRow="1" w:lastRow="0" w:firstColumn="0" w:lastColumn="0" w:noHBand="0" w:noVBand="0" w:val="0020"/>
        <w:tblW w:w="8788" w:type="dxa"/>
        <w:tblBorders>
          <w:top w:val="single" w:sz="4" w:color="2E74B5" w:space="0"/>
          <w:left w:val="single" w:sz="4" w:color="2E74B5" w:space="0"/>
          <w:bottom w:val="single" w:sz="4" w:color="2E74B5" w:space="0"/>
          <w:right w:val="single" w:sz="4" w:color="2E74B5" w:space="0"/>
          <w:insideH w:val="single" w:sz="4" w:color="BDD7EE" w:space="0"/>
          <w:insideV w:val="single" w:sz="2" w:color="D9D9D9" w:space="0"/>
        </w:tblBorders>
      </w:tblPr>
      <w:tblGrid>
        <w:gridCol w:w="2640"/>
        <w:gridCol w:w="2640"/>
        <w:gridCol w:w="2640"/>
      </w:tblGrid>
      <w:tr>
        <w:trPr>
          <w:tblHeader w:val="on"/>
        </w:trPr>
        <w:tc>
          <w:tcPr>
            <w:tcMar>
              <w:top w:w="60" w:type="dxa"/>
              <w:left w:w="120" w:type="dxa"/>
              <w:bottom w:w="60" w:type="dxa"/>
              <w:right w:w="120" w:type="dxa"/>
            </w:tcMar>
            <w:shd w:val="clear" w:color="auto" w:fill="DEEAF1"/>
          </w:tcPr>
          <w:p>
            <w:pPr>
              <w:pStyle w:val="Compact"/>
              <w:wordWrap w:val="1"/>
            </w:pPr>
            <w:r>
              <w:t xml:space="preserve">분류</w:t>
            </w:r>
          </w:p>
        </w:tc>
        <w:tc>
          <w:tcPr>
            <w:tcMar>
              <w:top w:w="60" w:type="dxa"/>
              <w:left w:w="120" w:type="dxa"/>
              <w:bottom w:w="60" w:type="dxa"/>
              <w:right w:w="120" w:type="dxa"/>
            </w:tcMar>
            <w:shd w:val="clear" w:color="auto" w:fill="DEEAF1"/>
          </w:tcPr>
          <w:p>
            <w:pPr>
              <w:pStyle w:val="Compact"/>
              <w:wordWrap w:val="1"/>
            </w:pPr>
            <w:r>
              <w:t xml:space="preserve">선택</w:t>
            </w:r>
          </w:p>
        </w:tc>
        <w:tc>
          <w:tcPr>
            <w:tcMar>
              <w:top w:w="60" w:type="dxa"/>
              <w:left w:w="120" w:type="dxa"/>
              <w:bottom w:w="60" w:type="dxa"/>
              <w:right w:w="120" w:type="dxa"/>
            </w:tcMar>
            <w:shd w:val="clear" w:color="auto" w:fill="DEEAF1"/>
          </w:tcPr>
          <w:p>
            <w:pPr>
              <w:pStyle w:val="Compact"/>
              <w:wordWrap w:val="1"/>
            </w:pPr>
            <w:r>
              <w:t xml:space="preserve">세부 내용</w:t>
            </w:r>
          </w:p>
        </w:tc>
      </w:tr>
      <w:tr>
        <w:tc>
          <w:tcPr/>
          <w:p>
            <w:pPr>
              <w:pStyle w:val="Compact"/>
            </w:pPr>
            <w:r>
              <w:t xml:space="preserve">치수 불량</w:t>
            </w:r>
          </w:p>
        </w:tc>
        <w:tc>
          <w:tcPr/>
          <w:p>
            <w:pPr>
              <w:pStyle w:val="Compact"/>
            </w:pPr>
            <w:r>
              <w:t xml:space="preserve">[ ]</w:t>
            </w:r>
          </w:p>
        </w:tc>
        <w:tc>
          <w:tcPr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pPr>
              <w:pStyle w:val="Compact"/>
              <w:wordWrap w:val="1"/>
            </w:pPr>
          </w:p>
        </w:tc>
      </w:tr>
      <w:tr>
        <w:tc>
          <w:tcPr/>
          <w:p>
            <w:pPr>
              <w:pStyle w:val="Compact"/>
            </w:pPr>
            <w:r>
              <w:t xml:space="preserve">외관 불량</w:t>
            </w:r>
          </w:p>
        </w:tc>
        <w:tc>
          <w:tcPr/>
          <w:p>
            <w:pPr>
              <w:pStyle w:val="Compact"/>
            </w:pPr>
            <w:r>
              <w:t xml:space="preserve">[ ]</w:t>
            </w:r>
          </w:p>
        </w:tc>
        <w:tc>
          <w:tcPr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pPr>
              <w:pStyle w:val="Compact"/>
              <w:wordWrap w:val="1"/>
            </w:pPr>
          </w:p>
        </w:tc>
      </w:tr>
      <w:tr>
        <w:tc>
          <w:tcPr/>
          <w:p>
            <w:pPr>
              <w:pStyle w:val="Compact"/>
            </w:pPr>
            <w:r>
              <w:t xml:space="preserve">기능 / 성능 불량</w:t>
            </w:r>
          </w:p>
        </w:tc>
        <w:tc>
          <w:tcPr/>
          <w:p>
            <w:pPr>
              <w:pStyle w:val="Compact"/>
            </w:pPr>
            <w:r>
              <w:t xml:space="preserve">[ ]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재료 / 재질 불량</w:t>
            </w:r>
          </w:p>
        </w:tc>
        <w:tc>
          <w:tcPr/>
          <w:p>
            <w:pPr>
              <w:pStyle w:val="Compact"/>
            </w:pPr>
            <w:r>
              <w:t xml:space="preserve">[ ]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문서 / 기록 불량</w:t>
            </w:r>
          </w:p>
        </w:tc>
        <w:tc>
          <w:tcPr/>
          <w:p>
            <w:pPr>
              <w:pStyle w:val="Compact"/>
            </w:pPr>
            <w:r>
              <w:t xml:space="preserve">[ ]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특수공정 불량</w:t>
            </w:r>
          </w:p>
        </w:tc>
        <w:tc>
          <w:tcPr/>
          <w:p>
            <w:pPr>
              <w:pStyle w:val="Compact"/>
            </w:pPr>
            <w:r>
              <w:t xml:space="preserve">[ ]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기타</w:t>
            </w:r>
          </w:p>
        </w:tc>
        <w:tc>
          <w:tcPr/>
          <w:p>
            <w:pPr>
              <w:pStyle w:val="Compact"/>
            </w:pPr>
            <w:r>
              <w:t xml:space="preserve">[ ]</w:t>
            </w:r>
          </w:p>
        </w:tc>
        <w:tc>
          <w:tcPr/>
          <w:p>
            <w:pPr>
              <w:pStyle w:val="Compact"/>
            </w:pPr>
          </w:p>
        </w:tc>
      </w:tr>
    </w:tbl>
    <w:bookmarkEnd w:id="15"/>
    <w:bookmarkEnd w:id="16"/>
    <w:bookmarkStart w:id="17" w:name="즉시-처치-containment-action"/>
    <w:p>
      <w:pPr>
        <w:pStyle w:val="Heading2"/>
      </w:pPr>
      <w:r>
        <w:t xml:space="preserve">3. 즉시 처치 (Containment Action)</w:t>
      </w:r>
    </w:p>
    <w:tbl>
      <w:tblPr>
        <w:tblStyle w:val="Table"/>
        <w:tblLook w:firstRow="1" w:lastRow="0" w:firstColumn="0" w:lastColumn="0" w:noHBand="0" w:noVBand="0" w:val="0020"/>
        <w:tblW w:w="8788" w:type="dxa"/>
        <w:tblBorders>
          <w:top w:val="single" w:sz="4" w:color="2E74B5" w:space="0"/>
          <w:left w:val="single" w:sz="4" w:color="2E74B5" w:space="0"/>
          <w:bottom w:val="single" w:sz="4" w:color="2E74B5" w:space="0"/>
          <w:right w:val="single" w:sz="4" w:color="2E74B5" w:space="0"/>
          <w:insideH w:val="single" w:sz="4" w:color="BDD7EE" w:space="0"/>
          <w:insideV w:val="single" w:sz="2" w:color="D9D9D9" w:space="0"/>
        </w:tblBorders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>
            <w:tcMar>
              <w:top w:w="60" w:type="dxa"/>
              <w:left w:w="120" w:type="dxa"/>
              <w:bottom w:w="60" w:type="dxa"/>
              <w:right w:w="120" w:type="dxa"/>
            </w:tcMar>
            <w:shd w:val="clear" w:color="auto" w:fill="DEEAF1"/>
          </w:tcPr>
          <w:p>
            <w:pPr>
              <w:pStyle w:val="Compact"/>
              <w:wordWrap w:val="1"/>
            </w:pPr>
            <w:r>
              <w:t xml:space="preserve">항목</w:t>
            </w:r>
          </w:p>
        </w:tc>
        <w:tc>
          <w:tcPr>
            <w:tcMar>
              <w:top w:w="60" w:type="dxa"/>
              <w:left w:w="120" w:type="dxa"/>
              <w:bottom w:w="60" w:type="dxa"/>
              <w:right w:w="120" w:type="dxa"/>
            </w:tcMar>
            <w:shd w:val="clear" w:color="auto" w:fill="DEEAF1"/>
          </w:tcPr>
          <w:p>
            <w:pPr>
              <w:pStyle w:val="Compact"/>
              <w:wordWrap w:val="1"/>
            </w:pPr>
            <w:r>
              <w:t xml:space="preserve">내용</w:t>
            </w:r>
          </w:p>
        </w:tc>
        <w:tc>
          <w:tcPr>
            <w:tcMar>
              <w:top w:w="60" w:type="dxa"/>
              <w:left w:w="120" w:type="dxa"/>
              <w:bottom w:w="60" w:type="dxa"/>
              <w:right w:w="120" w:type="dxa"/>
            </w:tcMar>
            <w:shd w:val="clear" w:color="auto" w:fill="DEEAF1"/>
          </w:tcPr>
          <w:p>
            <w:pPr>
              <w:pStyle w:val="Compact"/>
              <w:wordWrap w:val="1"/>
            </w:pPr>
            <w:r>
              <w:t xml:space="preserve">담당자</w:t>
            </w:r>
          </w:p>
        </w:tc>
        <w:tc>
          <w:tcPr>
            <w:tcMar>
              <w:top w:w="60" w:type="dxa"/>
              <w:left w:w="120" w:type="dxa"/>
              <w:bottom w:w="60" w:type="dxa"/>
              <w:right w:w="120" w:type="dxa"/>
            </w:tcMar>
            <w:shd w:val="clear" w:color="auto" w:fill="DEEAF1"/>
          </w:tcPr>
          <w:p>
            <w:pPr>
              <w:pStyle w:val="Compact"/>
              <w:wordWrap w:val="1"/>
            </w:pPr>
            <w:r>
              <w:t xml:space="preserve">완료일</w:t>
            </w:r>
          </w:p>
        </w:tc>
      </w:tr>
      <w:tr>
        <w:tc>
          <w:tcPr/>
          <w:p>
            <w:pPr>
              <w:pStyle w:val="Compact"/>
            </w:pPr>
            <w:r>
              <w:t xml:space="preserve">격리 조치</w:t>
            </w:r>
          </w:p>
        </w:tc>
        <w:tc>
          <w:tcPr/>
          <w:p>
            <w:pPr>
              <w:pStyle w:val="Compact"/>
            </w:pPr>
            <w:r>
              <w:t xml:space="preserve">[ ] 완료   [ ] 미완</w:t>
            </w:r>
          </w:p>
        </w:tc>
        <w:tc>
          <w:tcPr/>
          <w:p>
            <w:pPr>
              <w:pStyle w:val="Compact"/>
            </w:pPr>
          </w:p>
        </w:tc>
        <w:tc>
          <w:tcPr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pPr>
              <w:pStyle w:val="Compact"/>
              <w:wordWrap w:val="1"/>
            </w:pPr>
          </w:p>
        </w:tc>
      </w:tr>
      <w:tr>
        <w:tc>
          <w:tcPr/>
          <w:p>
            <w:pPr>
              <w:pStyle w:val="Compact"/>
            </w:pPr>
            <w:r>
              <w:t xml:space="preserve">식별 / 표시</w:t>
            </w:r>
          </w:p>
        </w:tc>
        <w:tc>
          <w:tcPr/>
          <w:p>
            <w:pPr>
              <w:pStyle w:val="Compact"/>
            </w:pPr>
            <w:r>
              <w:t xml:space="preserve">[ ] 적색 태그 부착   [ ] 완료</w:t>
            </w:r>
          </w:p>
        </w:tc>
        <w:tc>
          <w:tcPr/>
          <w:p>
            <w:pPr>
              <w:pStyle w:val="Compact"/>
            </w:pPr>
          </w:p>
        </w:tc>
        <w:tc>
          <w:tcPr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pPr>
              <w:pStyle w:val="Compact"/>
              <w:wordWrap w:val="1"/>
            </w:pPr>
          </w:p>
        </w:tc>
      </w:tr>
      <w:tr>
        <w:tc>
          <w:tcPr/>
          <w:p>
            <w:pPr>
              <w:pStyle w:val="Compact"/>
            </w:pPr>
            <w:r>
              <w:t xml:space="preserve">보류 (Hold)</w:t>
            </w:r>
          </w:p>
        </w:tc>
        <w:tc>
          <w:tcPr/>
          <w:p>
            <w:pPr>
              <w:pStyle w:val="Compact"/>
            </w:pPr>
            <w:r>
              <w:t xml:space="preserve">[ ] 보류 구역 이동   [ ] 완료</w:t>
            </w:r>
          </w:p>
        </w:tc>
        <w:tc>
          <w:tcPr/>
          <w:p>
            <w:pPr>
              <w:pStyle w:val="Compact"/>
            </w:pPr>
          </w:p>
        </w:tc>
        <w:tc>
          <w:tcPr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pPr>
              <w:pStyle w:val="Compact"/>
              <w:wordWrap w:val="1"/>
            </w:pPr>
          </w:p>
        </w:tc>
      </w:tr>
      <w:tr>
        <w:tc>
          <w:tcPr/>
          <w:p>
            <w:pPr>
              <w:pStyle w:val="Compact"/>
            </w:pPr>
            <w:r>
              <w:t xml:space="preserve">유사 로트 추적 확인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pPr>
              <w:pStyle w:val="Compact"/>
              <w:wordWrap w:val="1"/>
            </w:pPr>
          </w:p>
        </w:tc>
      </w:tr>
      <w:tr>
        <w:tc>
          <w:tcPr/>
          <w:p>
            <w:pPr>
              <w:pStyle w:val="Compact"/>
            </w:pPr>
            <w:r>
              <w:t xml:space="preserve">고객 통보 (해당 시)</w:t>
            </w:r>
          </w:p>
        </w:tc>
        <w:tc>
          <w:tcPr/>
          <w:p>
            <w:pPr>
              <w:pStyle w:val="Compact"/>
            </w:pPr>
            <w:r>
              <w:t xml:space="preserve">[ ] 통보 완료   [ ] 불필요</w:t>
            </w:r>
          </w:p>
        </w:tc>
        <w:tc>
          <w:tcPr/>
          <w:p>
            <w:pPr>
              <w:pStyle w:val="Compact"/>
            </w:pPr>
          </w:p>
        </w:tc>
        <w:tc>
          <w:tcPr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pPr>
              <w:pStyle w:val="Compact"/>
              <w:wordWrap w:val="1"/>
            </w:pPr>
          </w:p>
        </w:tc>
      </w:tr>
    </w:tbl>
    <w:bookmarkEnd w:id="17"/>
    <w:bookmarkStart w:id="18" w:name="처리-결정"/>
    <w:p>
      <w:pPr>
        <w:pStyle w:val="Heading2"/>
      </w:pPr>
      <w:r>
        <w:t xml:space="preserve">4. 처리 결정</w:t>
      </w:r>
    </w:p>
    <w:tbl>
      <w:tblPr>
        <w:tblStyle w:val="Table"/>
        <w:tblLook w:firstRow="1" w:lastRow="0" w:firstColumn="0" w:lastColumn="0" w:noHBand="0" w:noVBand="0" w:val="0020"/>
        <w:tblW w:w="8788" w:type="dxa"/>
        <w:tblBorders>
          <w:top w:val="single" w:sz="4" w:color="2E74B5" w:space="0"/>
          <w:left w:val="single" w:sz="4" w:color="2E74B5" w:space="0"/>
          <w:bottom w:val="single" w:sz="4" w:color="2E74B5" w:space="0"/>
          <w:right w:val="single" w:sz="4" w:color="2E74B5" w:space="0"/>
          <w:insideH w:val="single" w:sz="4" w:color="BDD7EE" w:space="0"/>
          <w:insideV w:val="single" w:sz="2" w:color="D9D9D9" w:space="0"/>
        </w:tblBorders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on"/>
        </w:trPr>
        <w:tc>
          <w:tcPr>
            <w:tcMar>
              <w:top w:w="60" w:type="dxa"/>
              <w:left w:w="120" w:type="dxa"/>
              <w:bottom w:w="60" w:type="dxa"/>
              <w:right w:w="120" w:type="dxa"/>
            </w:tcMar>
            <w:shd w:val="clear" w:color="auto" w:fill="DEEAF1"/>
          </w:tcPr>
          <w:p>
            <w:pPr>
              <w:pStyle w:val="Compact"/>
              <w:wordWrap w:val="1"/>
            </w:pPr>
            <w:r>
              <w:t xml:space="preserve">처리 방법</w:t>
            </w:r>
          </w:p>
        </w:tc>
        <w:tc>
          <w:tcPr>
            <w:tcMar>
              <w:top w:w="60" w:type="dxa"/>
              <w:left w:w="120" w:type="dxa"/>
              <w:bottom w:w="60" w:type="dxa"/>
              <w:right w:w="120" w:type="dxa"/>
            </w:tcMar>
            <w:shd w:val="clear" w:color="auto" w:fill="DEEAF1"/>
          </w:tcPr>
          <w:p>
            <w:pPr>
              <w:pStyle w:val="Compact"/>
              <w:wordWrap w:val="1"/>
            </w:pPr>
            <w:r>
              <w:t xml:space="preserve">선택</w:t>
            </w:r>
          </w:p>
        </w:tc>
        <w:tc>
          <w:tcPr>
            <w:tcMar>
              <w:top w:w="60" w:type="dxa"/>
              <w:left w:w="120" w:type="dxa"/>
              <w:bottom w:w="60" w:type="dxa"/>
              <w:right w:w="120" w:type="dxa"/>
            </w:tcMar>
            <w:shd w:val="clear" w:color="auto" w:fill="DEEAF1"/>
          </w:tcPr>
          <w:p>
            <w:pPr>
              <w:pStyle w:val="Compact"/>
              <w:wordWrap w:val="1"/>
            </w:pPr>
            <w:r>
              <w:t xml:space="preserve">수량</w:t>
            </w:r>
          </w:p>
        </w:tc>
        <w:tc>
          <w:tcPr>
            <w:tcMar>
              <w:top w:w="60" w:type="dxa"/>
              <w:left w:w="120" w:type="dxa"/>
              <w:bottom w:w="60" w:type="dxa"/>
              <w:right w:w="120" w:type="dxa"/>
            </w:tcMar>
            <w:shd w:val="clear" w:color="auto" w:fill="DEEAF1"/>
          </w:tcPr>
          <w:p>
            <w:pPr>
              <w:pStyle w:val="Compact"/>
              <w:wordWrap w:val="1"/>
            </w:pPr>
            <w:r>
              <w:t xml:space="preserve">처리 세부 내용</w:t>
            </w:r>
          </w:p>
        </w:tc>
        <w:tc>
          <w:tcPr>
            <w:tcMar>
              <w:top w:w="60" w:type="dxa"/>
              <w:left w:w="120" w:type="dxa"/>
              <w:bottom w:w="60" w:type="dxa"/>
              <w:right w:w="120" w:type="dxa"/>
            </w:tcMar>
            <w:shd w:val="clear" w:color="auto" w:fill="DEEAF1"/>
          </w:tcPr>
          <w:p>
            <w:pPr>
              <w:pStyle w:val="Compact"/>
              <w:wordWrap w:val="1"/>
            </w:pPr>
            <w:r>
              <w:t xml:space="preserve">승인자</w:t>
            </w:r>
          </w:p>
        </w:tc>
        <w:tc>
          <w:tcPr>
            <w:tcMar>
              <w:top w:w="60" w:type="dxa"/>
              <w:left w:w="120" w:type="dxa"/>
              <w:bottom w:w="60" w:type="dxa"/>
              <w:right w:w="120" w:type="dxa"/>
            </w:tcMar>
            <w:shd w:val="clear" w:color="auto" w:fill="DEEAF1"/>
          </w:tcPr>
          <w:p>
            <w:pPr>
              <w:pStyle w:val="Compact"/>
              <w:wordWrap w:val="1"/>
            </w:pPr>
            <w:r>
              <w:t xml:space="preserve">처리 기한</w:t>
            </w:r>
          </w:p>
        </w:tc>
      </w:tr>
      <w:tr>
        <w:tc>
          <w:tcPr/>
          <w:p>
            <w:pPr>
              <w:pStyle w:val="Compact"/>
            </w:pPr>
            <w:r>
              <w:t xml:space="preserve">폐기 (Scrap)</w:t>
            </w:r>
          </w:p>
        </w:tc>
        <w:tc>
          <w:tcPr/>
          <w:p>
            <w:pPr>
              <w:pStyle w:val="Compact"/>
            </w:pPr>
            <w:r>
              <w:t xml:space="preserve">[ ]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pPr>
              <w:pStyle w:val="Compact"/>
              <w:wordWrap w:val="1"/>
            </w:pPr>
          </w:p>
        </w:tc>
      </w:tr>
      <w:tr>
        <w:tc>
          <w:tcPr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pPr>
              <w:pStyle w:val="Compact"/>
              <w:wordWrap w:val="1"/>
            </w:pPr>
            <w:r>
              <w:t xml:space="preserve">재작업 (Rework)</w:t>
            </w:r>
          </w:p>
        </w:tc>
        <w:tc>
          <w:tcPr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pPr>
              <w:pStyle w:val="Compact"/>
              <w:wordWrap w:val="1"/>
            </w:pPr>
            <w:r>
              <w:t xml:space="preserve">[ ]</w:t>
            </w:r>
          </w:p>
        </w:tc>
        <w:tc>
          <w:tcPr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pPr>
              <w:pStyle w:val="Compact"/>
              <w:wordWrap w:val="1"/>
            </w:pPr>
          </w:p>
        </w:tc>
        <w:tc>
          <w:tcPr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pPr>
              <w:pStyle w:val="Compact"/>
              <w:wordWrap w:val="1"/>
            </w:pPr>
          </w:p>
        </w:tc>
        <w:tc>
          <w:tcPr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pPr>
              <w:pStyle w:val="Compact"/>
              <w:wordWrap w:val="1"/>
            </w:pPr>
          </w:p>
        </w:tc>
        <w:tc>
          <w:tcPr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pPr>
              <w:pStyle w:val="Compact"/>
              <w:wordWrap w:val="1"/>
            </w:pPr>
          </w:p>
        </w:tc>
      </w:tr>
      <w:tr>
        <w:tc>
          <w:tcPr/>
          <w:p>
            <w:pPr>
              <w:pStyle w:val="Compact"/>
            </w:pPr>
            <w:r>
              <w:t xml:space="preserve">특채 (Use As Is)</w:t>
            </w:r>
          </w:p>
        </w:tc>
        <w:tc>
          <w:tcPr/>
          <w:p>
            <w:pPr>
              <w:pStyle w:val="Compact"/>
            </w:pPr>
            <w:r>
              <w:t xml:space="preserve">[ ]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pPr>
              <w:pStyle w:val="Compact"/>
              <w:wordWrap w:val="1"/>
            </w:pPr>
          </w:p>
        </w:tc>
      </w:tr>
      <w:tr>
        <w:tc>
          <w:tcPr/>
          <w:p>
            <w:pPr>
              <w:pStyle w:val="Compact"/>
            </w:pPr>
            <w:r>
              <w:t xml:space="preserve">반품 (Return)</w:t>
            </w:r>
          </w:p>
        </w:tc>
        <w:tc>
          <w:tcPr/>
          <w:p>
            <w:pPr>
              <w:pStyle w:val="Compact"/>
            </w:pPr>
            <w:r>
              <w:t xml:space="preserve">[ ]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pPr>
              <w:pStyle w:val="Compact"/>
              <w:wordWrap w:val="1"/>
            </w:pPr>
          </w:p>
        </w:tc>
      </w:tr>
      <w:tr>
        <w:tc>
          <w:tcPr/>
          <w:p>
            <w:pPr>
              <w:pStyle w:val="Compact"/>
            </w:pPr>
            <w:r>
              <w:t xml:space="preserve">수리 (Repair)</w:t>
            </w:r>
          </w:p>
        </w:tc>
        <w:tc>
          <w:tcPr/>
          <w:p>
            <w:pPr>
              <w:pStyle w:val="Compact"/>
            </w:pPr>
            <w:r>
              <w:t xml:space="preserve">[ ]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</w:tbl>
    <w:p>
      <w:pPr>
        <w:pStyle w:val="BodyText"/>
      </w:pPr>
      <w:r>
        <w:rPr>
          <w:b/>
          <w:bCs/>
        </w:rPr>
        <w:t xml:space="preserve">처리 결정 이유</w:t>
      </w:r>
      <w:r>
        <w:t xml:space="preserve">:</w:t>
      </w:r>
    </w:p>
    <w:p>
      <w:pPr>
        <w:pStyle w:val="SourceCode"/>
      </w:pPr>
      <w:r>
        <w:rPr>
          <w:rStyle w:val="VerbatimChar"/>
        </w:rPr>
        <w:t xml:space="preserve">(선택한 처리 방법에 대한 근거 기술)</w:t>
      </w:r>
      <w:r>
        <w:br/>
      </w:r>
    </w:p>
    <w:bookmarkEnd w:id="18"/>
    <w:bookmarkStart w:id="19" w:name="처리-결과-확인"/>
    <w:p>
      <w:pPr>
        <w:pStyle w:val="Heading2"/>
      </w:pPr>
      <w:r>
        <w:t xml:space="preserve">5. 처리 결과 확인</w:t>
      </w:r>
    </w:p>
    <w:tbl>
      <w:tblPr>
        <w:tblStyle w:val="Table"/>
        <w:tblLayout w:type="fixed"/>
        <w:tblLook w:firstRow="1" w:lastRow="0" w:firstColumn="0" w:lastColumn="0" w:noHBand="0" w:noVBand="0" w:val="0020"/>
        <w:tblW w:w="8788" w:type="dxa"/>
        <w:tblBorders>
          <w:top w:val="single" w:sz="4" w:color="2E74B5" w:space="0"/>
          <w:left w:val="single" w:sz="4" w:color="2E74B5" w:space="0"/>
          <w:bottom w:val="single" w:sz="4" w:color="2E74B5" w:space="0"/>
          <w:right w:val="single" w:sz="4" w:color="2E74B5" w:space="0"/>
          <w:insideH w:val="single" w:sz="4" w:color="BDD7EE" w:space="0"/>
          <w:insideV w:val="single" w:sz="2" w:color="D9D9D9" w:space="0"/>
        </w:tblBorders>
      </w:tblPr>
      <w:tblGrid>
        <w:gridCol w:w="1697"/>
        <w:gridCol w:w="1697"/>
        <w:gridCol w:w="2262"/>
        <w:gridCol w:w="2262"/>
      </w:tblGrid>
      <w:tr>
        <w:trPr>
          <w:tblHeader w:val="on"/>
        </w:trPr>
        <w:tc>
          <w:tcPr>
            <w:tcMar>
              <w:top w:w="60" w:type="dxa"/>
              <w:left w:w="120" w:type="dxa"/>
              <w:bottom w:w="60" w:type="dxa"/>
              <w:right w:w="120" w:type="dxa"/>
            </w:tcMar>
            <w:shd w:val="clear" w:color="auto" w:fill="DEEAF1"/>
          </w:tcPr>
          <w:p>
            <w:pPr>
              <w:pStyle w:val="Compact"/>
              <w:wordWrap w:val="1"/>
            </w:pPr>
            <w:r>
              <w:t xml:space="preserve">항목</w:t>
            </w:r>
          </w:p>
        </w:tc>
        <w:tc>
          <w:tcPr>
            <w:tcMar>
              <w:top w:w="60" w:type="dxa"/>
              <w:left w:w="120" w:type="dxa"/>
              <w:bottom w:w="60" w:type="dxa"/>
              <w:right w:w="120" w:type="dxa"/>
            </w:tcMar>
            <w:shd w:val="clear" w:color="auto" w:fill="DEEAF1"/>
          </w:tcPr>
          <w:p>
            <w:pPr>
              <w:pStyle w:val="Compact"/>
              <w:wordWrap w:val="1"/>
            </w:pPr>
            <w:r>
              <w:t xml:space="preserve">내용</w:t>
            </w:r>
          </w:p>
        </w:tc>
        <w:tc>
          <w:tcPr>
            <w:tcMar>
              <w:top w:w="60" w:type="dxa"/>
              <w:left w:w="120" w:type="dxa"/>
              <w:bottom w:w="60" w:type="dxa"/>
              <w:right w:w="120" w:type="dxa"/>
            </w:tcMar>
            <w:shd w:val="clear" w:color="auto" w:fill="DEEAF1"/>
          </w:tcPr>
          <w:p>
            <w:pPr>
              <w:pStyle w:val="Compact"/>
              <w:wordWrap w:val="1"/>
            </w:pPr>
            <w:r>
              <w:t xml:space="preserve">확인자</w:t>
            </w:r>
          </w:p>
        </w:tc>
        <w:tc>
          <w:tcPr>
            <w:tcMar>
              <w:top w:w="60" w:type="dxa"/>
              <w:left w:w="120" w:type="dxa"/>
              <w:bottom w:w="60" w:type="dxa"/>
              <w:right w:w="120" w:type="dxa"/>
            </w:tcMar>
            <w:shd w:val="clear" w:color="auto" w:fill="DEEAF1"/>
          </w:tcPr>
          <w:p>
            <w:pPr>
              <w:pStyle w:val="Compact"/>
              <w:wordWrap w:val="1"/>
            </w:pPr>
            <w:r>
              <w:t xml:space="preserve">확인일</w:t>
            </w:r>
          </w:p>
        </w:tc>
      </w:tr>
      <w:tr>
        <w:tc>
          <w:tcPr/>
          <w:p>
            <w:pPr>
              <w:pStyle w:val="Compact"/>
            </w:pPr>
            <w:r>
              <w:t xml:space="preserve">처리 완료 여부</w:t>
            </w:r>
          </w:p>
        </w:tc>
        <w:tc>
          <w:tcPr/>
          <w:p>
            <w:pPr>
              <w:pStyle w:val="Compact"/>
            </w:pPr>
            <w:r>
              <w:t xml:space="preserve">[ ] 완료   [ ] 진행 중</w:t>
            </w:r>
          </w:p>
        </w:tc>
        <w:tc>
          <w:tcPr/>
          <w:p>
            <w:pPr>
              <w:pStyle w:val="Compact"/>
            </w:pPr>
          </w:p>
        </w:tc>
        <w:tc>
          <w:tcPr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pPr>
              <w:pStyle w:val="Compact"/>
              <w:wordWrap w:val="1"/>
            </w:pPr>
          </w:p>
        </w:tc>
      </w:tr>
      <w:tr>
        <w:tc>
          <w:tcPr/>
          <w:p>
            <w:pPr>
              <w:pStyle w:val="Compact"/>
            </w:pPr>
            <w:r>
              <w:t xml:space="preserve">처리 후 재검사 여부</w:t>
            </w:r>
          </w:p>
        </w:tc>
        <w:tc>
          <w:tcPr/>
          <w:p>
            <w:pPr>
              <w:pStyle w:val="Compact"/>
            </w:pPr>
            <w:r>
              <w:t xml:space="preserve">[ ] 실시 (결과:     )   [ ] 불필요</w:t>
            </w:r>
          </w:p>
        </w:tc>
        <w:tc>
          <w:tcPr/>
          <w:p>
            <w:pPr>
              <w:pStyle w:val="Compact"/>
            </w:pPr>
          </w:p>
        </w:tc>
        <w:tc>
          <w:tcPr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pPr>
              <w:pStyle w:val="Compact"/>
              <w:wordWrap w:val="1"/>
            </w:pPr>
          </w:p>
        </w:tc>
      </w:tr>
      <w:tr>
        <w:tc>
          <w:tcPr/>
          <w:p>
            <w:pPr>
              <w:pStyle w:val="Compact"/>
            </w:pPr>
            <w:r>
              <w:t xml:space="preserve">격리 해제</w:t>
            </w:r>
          </w:p>
        </w:tc>
        <w:tc>
          <w:tcPr/>
          <w:p>
            <w:pPr>
              <w:pStyle w:val="Compact"/>
            </w:pPr>
            <w:r>
              <w:t xml:space="preserve">[ ] 해제 완료   [ ] 폐기 처리</w:t>
            </w:r>
          </w:p>
        </w:tc>
        <w:tc>
          <w:tcPr/>
          <w:p>
            <w:pPr>
              <w:pStyle w:val="Compact"/>
            </w:pPr>
          </w:p>
        </w:tc>
        <w:tc>
          <w:tcPr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pPr>
              <w:pStyle w:val="Compact"/>
              <w:wordWrap w:val="1"/>
            </w:pPr>
          </w:p>
        </w:tc>
      </w:tr>
    </w:tbl>
    <w:p>
      <w:pPr>
        <w:pStyle w:val="BodyText"/>
      </w:pPr>
      <w:r>
        <w:rPr>
          <w:b/>
          <w:bCs/>
        </w:rPr>
        <w:t xml:space="preserve">처리 결과 요약</w:t>
      </w:r>
      <w:r>
        <w:t xml:space="preserve">:</w:t>
      </w:r>
    </w:p>
    <w:p>
      <w:pPr>
        <w:pStyle w:val="SourceCode"/>
      </w:pPr>
      <w:r>
        <w:rPr>
          <w:rStyle w:val="VerbatimChar"/>
        </w:rPr>
        <w:t xml:space="preserve">(처리 결과 상세 기술)</w:t>
      </w:r>
      <w:r>
        <w:br/>
      </w:r>
    </w:p>
    <w:bookmarkEnd w:id="19"/>
    <w:bookmarkStart w:id="20" w:name="시정조치-연계"/>
    <w:p>
      <w:pPr>
        <w:pStyle w:val="Heading2"/>
      </w:pPr>
      <w:r>
        <w:t xml:space="preserve">6. 시정조치 연계</w:t>
      </w:r>
    </w:p>
    <w:tbl>
      <w:tblPr>
        <w:tblStyle w:val="Table"/>
        <w:tblLayout w:type="fixed"/>
        <w:tblLook w:firstRow="1" w:lastRow="0" w:firstColumn="0" w:lastColumn="0" w:noHBand="0" w:noVBand="0" w:val="0020"/>
        <w:tblW w:w="8788" w:type="dxa"/>
        <w:tblBorders>
          <w:top w:val="single" w:sz="4" w:color="2E74B5" w:space="0"/>
          <w:left w:val="single" w:sz="4" w:color="2E74B5" w:space="0"/>
          <w:bottom w:val="single" w:sz="4" w:color="2E74B5" w:space="0"/>
          <w:right w:val="single" w:sz="4" w:color="2E74B5" w:space="0"/>
          <w:insideH w:val="single" w:sz="4" w:color="BDD7EE" w:space="0"/>
          <w:insideV w:val="single" w:sz="2" w:color="D9D9D9" w:space="0"/>
        </w:tblBorders>
      </w:tblPr>
      <w:tblGrid>
        <w:gridCol w:w="3960"/>
        <w:gridCol w:w="3960"/>
      </w:tblGrid>
      <w:tr>
        <w:trPr>
          <w:tblHeader w:val="on"/>
        </w:trPr>
        <w:tc>
          <w:tcPr>
            <w:tcW w:w="2723" w:type="dxa"/>
            <w:tcMar>
              <w:top w:w="60" w:type="dxa"/>
              <w:left w:w="120" w:type="dxa"/>
              <w:bottom w:w="60" w:type="dxa"/>
              <w:right w:w="120" w:type="dxa"/>
            </w:tcMar>
            <w:shd w:val="clear" w:color="auto" w:fill="DEEAF1"/>
          </w:tcPr>
          <w:p>
            <w:pPr>
              <w:pStyle w:val="Compact"/>
              <w:wordWrap w:val="1"/>
            </w:pPr>
            <w:r>
              <w:t xml:space="preserve">항목</w:t>
            </w:r>
          </w:p>
        </w:tc>
        <w:tc>
          <w:tcPr>
            <w:tcW w:w="6065" w:type="dxa"/>
            <w:tcMar>
              <w:top w:w="60" w:type="dxa"/>
              <w:left w:w="120" w:type="dxa"/>
              <w:bottom w:w="60" w:type="dxa"/>
              <w:right w:w="120" w:type="dxa"/>
            </w:tcMar>
            <w:shd w:val="clear" w:color="auto" w:fill="DEEAF1"/>
          </w:tcPr>
          <w:p>
            <w:pPr>
              <w:pStyle w:val="Compact"/>
              <w:wordWrap w:val="1"/>
            </w:pPr>
            <w:r>
              <w:t xml:space="preserve">내용</w:t>
            </w:r>
          </w:p>
        </w:tc>
      </w:tr>
      <w:tr>
        <w:tc>
          <w:tcPr/>
          <w:p>
            <w:pPr>
              <w:pStyle w:val="Compact"/>
            </w:pPr>
            <w:r>
              <w:t xml:space="preserve">CAR 발행 필요 여부</w:t>
            </w:r>
          </w:p>
        </w:tc>
        <w:tc>
          <w:tcPr>
            <w:tcW w:w="6065" w:type="dxa"/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pPr>
              <w:pStyle w:val="Compact"/>
              <w:wordWrap w:val="1"/>
            </w:pPr>
            <w:r>
              <w:t xml:space="preserve">[ ] 필요 (사유: 반복 발생 / 중요 부적합)    [ ] 불필요 (단발성 / 경미)</w:t>
            </w:r>
          </w:p>
        </w:tc>
      </w:tr>
      <w:tr>
        <w:tc>
          <w:tcPr/>
          <w:p>
            <w:pPr>
              <w:pStyle w:val="Compact"/>
            </w:pPr>
            <w:r>
              <w:t xml:space="preserve">관련 CAR 번호</w:t>
            </w:r>
          </w:p>
        </w:tc>
        <w:tc>
          <w:tcPr>
            <w:tcW w:w="6065" w:type="dxa"/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pPr>
              <w:pStyle w:val="Compact"/>
              <w:wordWrap w:val="1"/>
            </w:pPr>
            <w:r>
              <w:t xml:space="preserve">CAR-</w:t>
            </w:r>
          </w:p>
        </w:tc>
      </w:tr>
      <w:tr>
        <w:tc>
          <w:tcPr/>
          <w:p>
            <w:pPr>
              <w:pStyle w:val="Compact"/>
            </w:pPr>
            <w:r>
              <w:t xml:space="preserve">CAR 발행일</w:t>
            </w:r>
          </w:p>
        </w:tc>
        <w:tc>
          <w:tcPr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pPr>
              <w:pStyle w:val="Compact"/>
              <w:wordWrap w:val="1"/>
            </w:pPr>
          </w:p>
        </w:tc>
      </w:tr>
    </w:tbl>
    <w:bookmarkEnd w:id="20"/>
    <w:bookmarkStart w:id="21" w:name="비용-영향-해당-시"/>
    <w:p>
      <w:pPr>
        <w:pStyle w:val="Heading2"/>
      </w:pPr>
      <w:r>
        <w:t xml:space="preserve">7. 비용 영향 (해당 시)</w:t>
      </w:r>
    </w:p>
    <w:tbl>
      <w:tblPr>
        <w:tblStyle w:val="Table"/>
        <w:tblLook w:firstRow="1" w:lastRow="0" w:firstColumn="0" w:lastColumn="0" w:noHBand="0" w:noVBand="0" w:val="0020"/>
        <w:tblW w:w="8788" w:type="dxa"/>
        <w:tblBorders>
          <w:top w:val="single" w:sz="4" w:color="2E74B5" w:space="0"/>
          <w:left w:val="single" w:sz="4" w:color="2E74B5" w:space="0"/>
          <w:bottom w:val="single" w:sz="4" w:color="2E74B5" w:space="0"/>
          <w:right w:val="single" w:sz="4" w:color="2E74B5" w:space="0"/>
          <w:insideH w:val="single" w:sz="4" w:color="BDD7EE" w:space="0"/>
          <w:insideV w:val="single" w:sz="2" w:color="D9D9D9" w:space="0"/>
        </w:tblBorders>
      </w:tblPr>
      <w:tblGrid>
        <w:gridCol w:w="2640"/>
        <w:gridCol w:w="2640"/>
        <w:gridCol w:w="2640"/>
      </w:tblGrid>
      <w:tr>
        <w:trPr>
          <w:tblHeader w:val="on"/>
        </w:trPr>
        <w:tc>
          <w:tcPr>
            <w:tcMar>
              <w:top w:w="60" w:type="dxa"/>
              <w:left w:w="120" w:type="dxa"/>
              <w:bottom w:w="60" w:type="dxa"/>
              <w:right w:w="120" w:type="dxa"/>
            </w:tcMar>
            <w:shd w:val="clear" w:color="auto" w:fill="DEEAF1"/>
          </w:tcPr>
          <w:p>
            <w:pPr>
              <w:pStyle w:val="Compact"/>
              <w:wordWrap w:val="1"/>
            </w:pPr>
            <w:r>
              <w:t xml:space="preserve">항목</w:t>
            </w:r>
          </w:p>
        </w:tc>
        <w:tc>
          <w:tcPr>
            <w:tcMar>
              <w:top w:w="60" w:type="dxa"/>
              <w:left w:w="120" w:type="dxa"/>
              <w:bottom w:w="60" w:type="dxa"/>
              <w:right w:w="120" w:type="dxa"/>
            </w:tcMar>
            <w:shd w:val="clear" w:color="auto" w:fill="DEEAF1"/>
          </w:tcPr>
          <w:p>
            <w:pPr>
              <w:pStyle w:val="Compact"/>
              <w:wordWrap w:val="1"/>
            </w:pPr>
            <w:r>
              <w:t xml:space="preserve">금액 (USD)</w:t>
            </w:r>
          </w:p>
        </w:tc>
        <w:tc>
          <w:tcPr>
            <w:tcMar>
              <w:top w:w="60" w:type="dxa"/>
              <w:left w:w="120" w:type="dxa"/>
              <w:bottom w:w="60" w:type="dxa"/>
              <w:right w:w="120" w:type="dxa"/>
            </w:tcMar>
            <w:shd w:val="clear" w:color="auto" w:fill="DEEAF1"/>
          </w:tcPr>
          <w:p>
            <w:pPr>
              <w:pStyle w:val="Compact"/>
              <w:wordWrap w:val="1"/>
            </w:pPr>
            <w:r>
              <w:t xml:space="preserve">비고</w:t>
            </w:r>
          </w:p>
        </w:tc>
      </w:tr>
      <w:tr>
        <w:tc>
          <w:tcPr/>
          <w:p>
            <w:pPr>
              <w:pStyle w:val="Compact"/>
            </w:pPr>
            <w:r>
              <w:t xml:space="preserve">재작업 비용</w:t>
            </w:r>
          </w:p>
        </w:tc>
        <w:tc>
          <w:tcPr/>
          <w:p>
            <w:pPr>
              <w:pStyle w:val="Compact"/>
            </w:pPr>
          </w:p>
        </w:tc>
        <w:tc>
          <w:tcPr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pPr>
              <w:pStyle w:val="Compact"/>
              <w:wordWrap w:val="1"/>
            </w:pPr>
          </w:p>
        </w:tc>
      </w:tr>
      <w:tr>
        <w:tc>
          <w:tcPr/>
          <w:p>
            <w:pPr>
              <w:pStyle w:val="Compact"/>
            </w:pPr>
            <w:r>
              <w:t xml:space="preserve">폐기 손실</w:t>
            </w:r>
          </w:p>
        </w:tc>
        <w:tc>
          <w:tcPr/>
          <w:p>
            <w:pPr>
              <w:pStyle w:val="Compact"/>
            </w:pPr>
          </w:p>
        </w:tc>
        <w:tc>
          <w:tcPr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pPr>
              <w:pStyle w:val="Compact"/>
              <w:wordWrap w:val="1"/>
            </w:pPr>
          </w:p>
        </w:tc>
      </w:tr>
      <w:tr>
        <w:tc>
          <w:tcPr/>
          <w:p>
            <w:pPr>
              <w:pStyle w:val="Compact"/>
            </w:pPr>
            <w:r>
              <w:t xml:space="preserve">반품 / 물류 비용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합계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</w:tbl>
    <w:bookmarkEnd w:id="21"/>
    <w:bookmarkStart w:id="22" w:name="서명란"/>
    <w:p>
      <w:pPr>
        <w:pStyle w:val="Heading2"/>
      </w:pPr>
      <w:r>
        <w:t xml:space="preserve">8. 서명란</w:t>
      </w:r>
    </w:p>
    <w:tbl>
      <w:tblPr>
        <w:tblStyle w:val="Table"/>
        <w:tblLook w:firstRow="1" w:lastRow="0" w:firstColumn="0" w:lastColumn="0" w:noHBand="0" w:noVBand="0" w:val="0020"/>
        <w:tblW w:w="8788" w:type="dxa"/>
        <w:tblBorders>
          <w:top w:val="single" w:sz="4" w:color="2E74B5" w:space="0"/>
          <w:left w:val="single" w:sz="4" w:color="2E74B5" w:space="0"/>
          <w:bottom w:val="single" w:sz="4" w:color="2E74B5" w:space="0"/>
          <w:right w:val="single" w:sz="4" w:color="2E74B5" w:space="0"/>
          <w:insideH w:val="single" w:sz="4" w:color="BDD7EE" w:space="0"/>
          <w:insideV w:val="single" w:sz="2" w:color="D9D9D9" w:space="0"/>
        </w:tblBorders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>
            <w:tcMar>
              <w:top w:w="60" w:type="dxa"/>
              <w:left w:w="120" w:type="dxa"/>
              <w:bottom w:w="60" w:type="dxa"/>
              <w:right w:w="120" w:type="dxa"/>
            </w:tcMar>
            <w:shd w:val="clear" w:color="auto" w:fill="DEEAF1"/>
          </w:tcPr>
          <w:p>
            <w:pPr>
              <w:pStyle w:val="Compact"/>
              <w:wordWrap w:val="1"/>
            </w:pPr>
            <w:r>
              <w:t xml:space="preserve">구분</w:t>
            </w:r>
          </w:p>
        </w:tc>
        <w:tc>
          <w:tcPr>
            <w:tcMar>
              <w:top w:w="60" w:type="dxa"/>
              <w:left w:w="120" w:type="dxa"/>
              <w:bottom w:w="60" w:type="dxa"/>
              <w:right w:w="120" w:type="dxa"/>
            </w:tcMar>
            <w:shd w:val="clear" w:color="auto" w:fill="DEEAF1"/>
          </w:tcPr>
          <w:p>
            <w:pPr>
              <w:pStyle w:val="Compact"/>
              <w:wordWrap w:val="1"/>
            </w:pPr>
            <w:r>
              <w:t xml:space="preserve">직위</w:t>
            </w:r>
          </w:p>
        </w:tc>
        <w:tc>
          <w:tcPr>
            <w:tcMar>
              <w:top w:w="60" w:type="dxa"/>
              <w:left w:w="120" w:type="dxa"/>
              <w:bottom w:w="60" w:type="dxa"/>
              <w:right w:w="120" w:type="dxa"/>
            </w:tcMar>
            <w:shd w:val="clear" w:color="auto" w:fill="DEEAF1"/>
          </w:tcPr>
          <w:p>
            <w:pPr>
              <w:pStyle w:val="Compact"/>
              <w:wordWrap w:val="1"/>
            </w:pPr>
            <w:r>
              <w:t xml:space="preserve">성명</w:t>
            </w:r>
          </w:p>
        </w:tc>
        <w:tc>
          <w:tcPr>
            <w:tcMar>
              <w:top w:w="60" w:type="dxa"/>
              <w:left w:w="120" w:type="dxa"/>
              <w:bottom w:w="60" w:type="dxa"/>
              <w:right w:w="120" w:type="dxa"/>
            </w:tcMar>
            <w:shd w:val="clear" w:color="auto" w:fill="DEEAF1"/>
          </w:tcPr>
          <w:p>
            <w:pPr>
              <w:pStyle w:val="Compact"/>
              <w:wordWrap w:val="1"/>
            </w:pPr>
            <w:r>
              <w:t xml:space="preserve">서명</w:t>
            </w:r>
          </w:p>
        </w:tc>
        <w:tc>
          <w:tcPr>
            <w:tcMar>
              <w:top w:w="60" w:type="dxa"/>
              <w:left w:w="120" w:type="dxa"/>
              <w:bottom w:w="60" w:type="dxa"/>
              <w:right w:w="120" w:type="dxa"/>
            </w:tcMar>
            <w:shd w:val="clear" w:color="auto" w:fill="DEEAF1"/>
          </w:tcPr>
          <w:p>
            <w:pPr>
              <w:pStyle w:val="Compact"/>
              <w:wordWrap w:val="1"/>
            </w:pPr>
            <w:r>
              <w:t xml:space="preserve">일자</w:t>
            </w:r>
          </w:p>
        </w:tc>
      </w:tr>
      <w:tr>
        <w:tc>
          <w:tcPr/>
          <w:p>
            <w:pPr>
              <w:pStyle w:val="Compact"/>
            </w:pPr>
            <w:r>
              <w:t xml:space="preserve">발견자 / 작성자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pPr>
              <w:pStyle w:val="Compact"/>
              <w:wordWrap w:val="1"/>
            </w:pPr>
          </w:p>
        </w:tc>
      </w:tr>
      <w:tr>
        <w:tc>
          <w:tcPr/>
          <w:p>
            <w:pPr>
              <w:pStyle w:val="Compact"/>
            </w:pPr>
            <w:r>
              <w:t xml:space="preserve">처리 결정자</w:t>
            </w:r>
          </w:p>
        </w:tc>
        <w:tc>
          <w:tcPr/>
          <w:p>
            <w:pPr>
              <w:pStyle w:val="Compact"/>
            </w:pPr>
            <w:r>
              <w:t xml:space="preserve">품질팀장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pPr>
              <w:pStyle w:val="Compact"/>
              <w:wordWrap w:val="1"/>
            </w:pPr>
          </w:p>
        </w:tc>
      </w:tr>
      <w:tr>
        <w:tc>
          <w:tcPr/>
          <w:p>
            <w:pPr>
              <w:pStyle w:val="Compact"/>
            </w:pPr>
            <w:r>
              <w:t xml:space="preserve">최종 승인</w:t>
            </w:r>
          </w:p>
        </w:tc>
        <w:tc>
          <w:tcPr/>
          <w:p>
            <w:pPr>
              <w:pStyle w:val="Compact"/>
            </w:pPr>
            <w:r>
              <w:t xml:space="preserve">QMR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pPr>
              <w:pStyle w:val="Compact"/>
              <w:wordWrap w:val="1"/>
            </w:pPr>
          </w:p>
        </w:tc>
      </w:tr>
      <w:tr>
        <w:tc>
          <w:tcPr/>
          <w:p>
            <w:pPr>
              <w:pStyle w:val="Compact"/>
            </w:pPr>
            <w:r>
              <w:t xml:space="preserve">종결 확인</w:t>
            </w:r>
          </w:p>
        </w:tc>
        <w:tc>
          <w:tcPr/>
          <w:p>
            <w:pPr>
              <w:pStyle w:val="Compact"/>
            </w:pPr>
            <w:r>
              <w:t xml:space="preserve">QMR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pPr>
              <w:pStyle w:val="Compact"/>
              <w:wordWrap w:val="1"/>
            </w:pPr>
          </w:p>
        </w:tc>
      </w:tr>
    </w:tbl>
    <w:p>
      <w:pPr>
        <w:pStyle w:val="BlockText"/>
      </w:pPr>
      <w:r>
        <w:rPr>
          <w:b/>
          <w:bCs/>
        </w:rPr>
        <w:t xml:space="preserve">관련 문서</w:t>
      </w:r>
      <w:r>
        <w:t xml:space="preserve">: QP-818 부적합품 관리 절차서, QP-1001 시정조치 절차서, F-808-01 시정조치요구서</w:t>
      </w:r>
      <w:r>
        <w:t xml:space="preserve"> </w:t>
      </w:r>
      <w:r>
        <w:rPr>
          <w:b/>
          <w:bCs/>
        </w:rPr>
        <w:t xml:space="preserve">보존 기간</w:t>
      </w:r>
      <w:r>
        <w:t xml:space="preserve">: 10년</w:t>
      </w:r>
      <w:r>
        <w:t xml:space="preserve"> </w:t>
      </w:r>
      <w:r>
        <w:rPr>
          <w:b/>
          <w:bCs/>
        </w:rPr>
        <w:t xml:space="preserve">참조 규격</w:t>
      </w:r>
      <w:r>
        <w:t xml:space="preserve">: AS9100D 8.7, 10.2</w:t>
      </w:r>
    </w:p>
    <w:bookmarkEnd w:id="22"/>
    <w:sectPr>
      <w:footnotePr>
        <w:numRestart w:val="eachSect"/>
      </w:footnotePr>
      <w:pgSz w:h="16840" w:w="11907"/>
      <w:pgMar w:bottom="1418" w:footer="709" w:gutter="0" w:header="709" w:left="1701" w:right="1418" w:top="1418"/>
      <w:headerReference r:id="rId_hdr1" w:type="default"/>
      <w:footerReference r:id="rId_ftr1" w:type="default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="http://schemas.openxmlformats.org/wordprocessingml/2006/main">
  <w:p>
    <w:pPr>
      <w:pStyle w:val="Footer"/>
      <w:tabs>
        <w:tab w:val="center" w:pos="4394"/>
        <w:tab w:val="right" w:pos="8788"/>
      </w:tabs>
      <w:jc w:val="left"/>
    </w:pPr>
    <w:r>
      <w:t>대외비</w:t>
    </w:r>
    <w:r>
      <w:tab/>
    </w:r>
    <w:r>
      <w:t>부적합 보고서 (Non-Conformance Report)</w:t>
    </w:r>
    <w:r>
      <w:tab/>
    </w:r>
    <w:r>
      <w:t>2026년 5월 ___일</w:t>
    </w:r>
    <w:r>
      <w:t xml:space="preserve">  |  </w:t>
    </w:r>
    <w:fldSimple w:instr=" PAGE ">
      <w:r>
        <w:t>1</w:t>
      </w:r>
    </w:fldSimple>
    <w:r>
      <w:t xml:space="preserve"> / </w:t>
    </w:r>
    <w:fldSimple w:instr=" NUMPAGES ">
      <w:r>
        <w:t>1</w:t>
      </w:r>
    </w:fldSimple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mc="http://schemas.openxmlformats.org/markup-compatibility/2006" xmlns:w14="http://schemas.microsoft.com/office/word/2010/wordml" mc:Ignorable="w14">
  <w:p>
    <w:pPr>
      <w:pStyle w:val="Header"/>
      <w:tabs>
        <w:tab w:val="center" w:pos="5300"/>
        <w:tab w:val="right" w:pos="8788"/>
      </w:tabs>
      <w:jc w:val="left"/>
    </w:pPr>
    <w:r>
      <w:drawing>
        <wp:inline distT="0" distB="0" distL="0" distR="114300">
          <wp:extent cx="1143000" cy="457200"/>
          <wp:effectExtent l="0" t="0" r="0" b="0"/>
          <wp:docPr id="1" name="CompanyLogo" descr="M&amp;C Logo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1" name="CompanyLogo"/>
                  <pic:cNvPicPr>
                    <a:picLocks noChangeAspect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143000" cy="45720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tab/>
    </w:r>
    <w:r>
      <w:rPr>
        <w:b/>
        <w:sz w:val="20"/>
      </w:rPr>
      <w:t>부적합 보고서 (Non-Conformance Report)</w:t>
    </w:r>
    <w:r>
      <w:tab/>
    </w:r>
    <w:r>
      <w:rPr>
        <w:sz w:val="18"/>
      </w:rPr>
      <w:t>F-807-01</w:t>
    </w:r>
  </w:p>
</w:hdr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0"/>
        <w:szCs w:val="20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  <w:rPr>
      <w:rFonts w:ascii="맑은 고딕" w:hAnsi="맑은 고딕" w:eastAsia="맑은 고딕" w:cs="맑은 고딕"/>
      <w:color w:val="1A1A1A"/>
    </w:rPr>
  </w:style>
  <w:style w:styleId="BodyText" w:type="paragraph">
    <w:name w:val="Body Text"/>
    <w:basedOn w:val="Normal"/>
    <w:link w:val="BodyTextChar"/>
    <w:qFormat/>
    <w:pPr>
      <w:spacing w:after="180" w:before="180"/>
    </w:pPr>
    <w:rPr>
      <w:rFonts w:ascii="맑은 고딕" w:hAnsi="맑은 고딕" w:eastAsia="맑은 고딕" w:cs="맑은 고딕"/>
      <w:color w:val="1A1A1A"/>
    </w:rPr>
  </w:style>
  <w:style w:customStyle="1" w:styleId="FirstParagraph" w:type="paragraph">
    <w:name w:val="First Paragraph"/>
    <w:basedOn w:val="BodyText"/>
    <w:next w:val="BodyText"/>
    <w:qFormat/>
    <w:rPr>
      <w:rFonts w:ascii="맑은 고딕" w:hAnsi="맑은 고딕" w:eastAsia="맑은 고딕" w:cs="맑은 고딕"/>
    </w:rPr>
  </w:style>
  <w:style w:customStyle="1" w:styleId="Compact" w:type="paragraph">
    <w:name w:val="Compact"/>
    <w:basedOn w:val="BodyText"/>
    <w:qFormat/>
    <w:pPr>
      <w:spacing w:after="36" w:before="36"/>
    </w:pPr>
    <w:rPr>
      <w:rFonts w:ascii="맑은 고딕" w:hAnsi="맑은 고딕" w:eastAsia="맑은 고딕" w:cs="맑은 고딕"/>
      <w:color w:val="1A1A1A"/>
    </w:r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44"/>
      <w:szCs w:val="44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44"/>
      <w:szCs w:val="44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  <w:rPr>
      <w:rFonts w:ascii="맑은 고딕" w:hAnsi="맑은 고딕" w:eastAsia="맑은 고딕" w:cs="맑은 고딕"/>
      <w:color w:val="1A1A1A"/>
    </w:r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  <w:rPr>
      <w:rFonts w:ascii="맑은 고딕" w:hAnsi="맑은 고딕" w:eastAsia="맑은 고딕" w:cs="맑은 고딕"/>
    </w:rPr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맑은 고딕" w:hAnsi="맑은 고딕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customStyle="1" w:styleId="CenteredLogo" w:type="paragraph">
    <w:name w:val="CenteredLogo"/>
    <w:basedOn w:val="Normal"/>
    <w:pPr>
      <w:jc w:val="center"/>
      <w:spacing w:after="0" w:before="0"/>
    </w:pPr>
  </w:style>
  <w:style w:type="paragraph" w:customStyle="1" w:styleId="SourceCode">
    <w:name w:val="Source Code"/>
    <w:basedOn w:val="Normal"/>
    <w:link w:val="VerbatimChar"/>
    <w:pPr>
      <w:wordWrap w:val="off"/>
    </w:pPr>
    <w:rPr>
      <w:rFonts w:ascii="맑은 고딕" w:hAnsi="맑은 고딕" w:eastAsia="맑은 고딕" w:cs="맑은 고딕"/>
    </w:r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_hdr1" Type="http://schemas.openxmlformats.org/officeDocument/2006/relationships/header" Target="header1.xml"/><Relationship Id="rId_ftr1" Type="http://schemas.openxmlformats.org/officeDocument/2006/relationships/footer" Target="footer1.xml"/><Relationship Id="rId9" Type="http://schemas.openxmlformats.org/officeDocument/2006/relationships/image" Target="media/rId9.jp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logo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부적합 보고서 (Non-Conformance Report)</dc:title>
  <dc:creator/>
  <cp:keywords/>
  <dcterms:created xsi:type="dcterms:W3CDTF">2026-04-10T08:21:08Z</dcterms:created>
  <dcterms:modified xsi:type="dcterms:W3CDTF">2026-04-10T08:21:08Z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oc_date">
    <vt:lpwstr>2026년 5월 ___일</vt:lpwstr>
  </property>
  <property fmtid="{D5CDD505-2E9C-101B-9397-08002B2CF9AE}" pid="3" name="doc_number">
    <vt:lpwstr>F-807-01</vt:lpwstr>
  </property>
  <property fmtid="{D5CDD505-2E9C-101B-9397-08002B2CF9AE}" pid="4" name="logo_path">
    <vt:lpwstr>C:/Users/MISTOP/Documents/mnc-doc-AS9100D/reference/logo.jpg</vt:lpwstr>
  </property>
  <property fmtid="{D5CDD505-2E9C-101B-9397-08002B2CF9AE}" pid="5" name="revision">
    <vt:lpwstr>Rev. 0</vt:lpwstr>
  </property>
</Properties>
</file>