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Pr="00CA7CEA" w:rsidRDefault="00850538" w:rsidP="00CA7CEA">
      <w:pPr>
        <w:spacing w:after="0"/>
        <w:jc w:val="center"/>
        <w:rPr>
          <w:rFonts w:ascii="Times New Roman" w:hAnsi="Times New Roman" w:cs="Times New Roman"/>
          <w:b/>
          <w:sz w:val="112"/>
          <w:szCs w:val="112"/>
        </w:rPr>
      </w:pPr>
      <w:r w:rsidRPr="00CA7CEA">
        <w:rPr>
          <w:rFonts w:ascii="Times New Roman" w:hAnsi="Times New Roman" w:cs="Times New Roman"/>
          <w:b/>
          <w:sz w:val="112"/>
          <w:szCs w:val="112"/>
        </w:rPr>
        <w:t>지침서</w:t>
      </w:r>
      <w:r w:rsidR="00CA7CEA" w:rsidRPr="00CA7CEA">
        <w:rPr>
          <w:rFonts w:ascii="Times New Roman" w:hAnsi="Times New Roman" w:cs="Times New Roman"/>
          <w:b/>
          <w:sz w:val="112"/>
          <w:szCs w:val="112"/>
        </w:rPr>
        <w:t xml:space="preserve"> 특별특성 관리</w:t>
      </w:r>
    </w:p>
    <w:p w:rsidR="00850538" w:rsidRPr="00CA7CEA" w:rsidRDefault="00CA7CEA" w:rsidP="00CA7CEA">
      <w:pPr>
        <w:spacing w:after="0"/>
        <w:jc w:val="center"/>
        <w:rPr>
          <w:rFonts w:ascii="Times New Roman" w:hAnsi="Times New Roman" w:cs="Times New Roman"/>
          <w:b/>
          <w:sz w:val="120"/>
          <w:szCs w:val="120"/>
        </w:rPr>
      </w:pPr>
      <w:r w:rsidRPr="00CA7CEA">
        <w:rPr>
          <w:rFonts w:ascii="Times New Roman" w:hAnsi="Times New Roman" w:cs="Times New Roman"/>
          <w:b/>
          <w:sz w:val="112"/>
          <w:szCs w:val="112"/>
        </w:rPr>
        <w:t>(</w:t>
      </w:r>
      <w:r w:rsidR="00850538" w:rsidRPr="00CA7CEA">
        <w:rPr>
          <w:rFonts w:ascii="Times New Roman" w:hAnsi="Times New Roman" w:cs="Times New Roman"/>
          <w:b/>
          <w:sz w:val="112"/>
          <w:szCs w:val="112"/>
        </w:rPr>
        <w:t>FMEA</w:t>
      </w:r>
      <w:r w:rsidRPr="00CA7CEA">
        <w:rPr>
          <w:rFonts w:ascii="Times New Roman" w:hAnsi="Times New Roman" w:cs="Times New Roman"/>
          <w:b/>
          <w:sz w:val="112"/>
          <w:szCs w:val="112"/>
        </w:rPr>
        <w:t>)</w:t>
      </w:r>
      <w:r w:rsidR="003C7C1B" w:rsidRPr="003C7C1B">
        <w:rPr>
          <w:noProof/>
          <w:color w:val="1F497D"/>
          <w:sz w:val="30"/>
          <w:szCs w:val="30"/>
        </w:rPr>
        <w:t xml:space="preserve"> </w:t>
      </w:r>
    </w:p>
    <w:p w:rsidR="00F93F99" w:rsidRDefault="00F93F99" w:rsidP="000F1466">
      <w:pPr>
        <w:spacing w:after="0" w:line="360" w:lineRule="auto"/>
        <w:jc w:val="center"/>
        <w:rPr>
          <w:noProof/>
          <w:lang w:eastAsia="zh-CN"/>
        </w:rPr>
      </w:pPr>
    </w:p>
    <w:p w:rsidR="000F1466" w:rsidRDefault="000F1466" w:rsidP="000F146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1302"/>
        <w:gridCol w:w="2298"/>
        <w:gridCol w:w="1710"/>
        <w:gridCol w:w="2160"/>
      </w:tblGrid>
      <w:tr w:rsidR="000F1466" w:rsidTr="000F1466">
        <w:tc>
          <w:tcPr>
            <w:tcW w:w="1302" w:type="dxa"/>
            <w:vMerge w:val="restart"/>
            <w:vAlign w:val="center"/>
          </w:tcPr>
          <w:p w:rsidR="000F1466" w:rsidRDefault="000F1466" w:rsidP="000F146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승인</w:t>
            </w:r>
          </w:p>
        </w:tc>
        <w:tc>
          <w:tcPr>
            <w:tcW w:w="2298" w:type="dxa"/>
            <w:vAlign w:val="bottom"/>
          </w:tcPr>
          <w:p w:rsidR="000F1466" w:rsidRDefault="000F1466" w:rsidP="000F146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작성자</w:t>
            </w:r>
          </w:p>
        </w:tc>
        <w:tc>
          <w:tcPr>
            <w:tcW w:w="1710" w:type="dxa"/>
            <w:vAlign w:val="bottom"/>
          </w:tcPr>
          <w:p w:rsidR="000F1466" w:rsidRDefault="000F1466" w:rsidP="000F146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검사</w:t>
            </w:r>
          </w:p>
        </w:tc>
        <w:tc>
          <w:tcPr>
            <w:tcW w:w="2160" w:type="dxa"/>
            <w:vAlign w:val="bottom"/>
          </w:tcPr>
          <w:p w:rsidR="000F1466" w:rsidRDefault="000F1466" w:rsidP="000F146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승인</w:t>
            </w:r>
          </w:p>
        </w:tc>
      </w:tr>
      <w:tr w:rsidR="000F1466" w:rsidTr="000F1466">
        <w:trPr>
          <w:trHeight w:val="1187"/>
        </w:trPr>
        <w:tc>
          <w:tcPr>
            <w:tcW w:w="1302" w:type="dxa"/>
            <w:vMerge/>
          </w:tcPr>
          <w:p w:rsidR="000F1466" w:rsidRDefault="000F1466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98" w:type="dxa"/>
          </w:tcPr>
          <w:p w:rsidR="000F1466" w:rsidRDefault="003C7C1B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1C63DE6" wp14:editId="5D4183D5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53975</wp:posOffset>
                  </wp:positionV>
                  <wp:extent cx="890905" cy="653415"/>
                  <wp:effectExtent l="0" t="0" r="444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10" w:type="dxa"/>
          </w:tcPr>
          <w:p w:rsidR="000F1466" w:rsidRDefault="003C7C1B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color w:val="1F497D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286B02" wp14:editId="589E2EED">
                      <wp:simplePos x="0" y="0"/>
                      <wp:positionH relativeFrom="column">
                        <wp:posOffset>-64136</wp:posOffset>
                      </wp:positionH>
                      <wp:positionV relativeFrom="paragraph">
                        <wp:posOffset>23495</wp:posOffset>
                      </wp:positionV>
                      <wp:extent cx="1014095" cy="683895"/>
                      <wp:effectExtent l="0" t="0" r="33655" b="2095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14095" cy="6838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3F4C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-5.05pt;margin-top:1.85pt;width:79.85pt;height:53.8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"/>
                  </w:pict>
                </mc:Fallback>
              </mc:AlternateContent>
            </w:r>
          </w:p>
        </w:tc>
        <w:tc>
          <w:tcPr>
            <w:tcW w:w="2160" w:type="dxa"/>
          </w:tcPr>
          <w:p w:rsidR="000F1466" w:rsidRDefault="003C7C1B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FC15D4">
              <w:rPr>
                <w:noProof/>
              </w:rPr>
              <w:drawing>
                <wp:inline distT="0" distB="0" distL="0" distR="0">
                  <wp:extent cx="1188720" cy="67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466" w:rsidTr="000F1466">
        <w:tc>
          <w:tcPr>
            <w:tcW w:w="1302" w:type="dxa"/>
            <w:vMerge/>
          </w:tcPr>
          <w:p w:rsidR="000F1466" w:rsidRDefault="000F1466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98" w:type="dxa"/>
          </w:tcPr>
          <w:p w:rsidR="000F1466" w:rsidRDefault="003C7C1B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N. K. Dan</w:t>
            </w:r>
          </w:p>
        </w:tc>
        <w:tc>
          <w:tcPr>
            <w:tcW w:w="1710" w:type="dxa"/>
          </w:tcPr>
          <w:p w:rsidR="000F1466" w:rsidRDefault="000F1466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</w:tcPr>
          <w:p w:rsidR="000F1466" w:rsidRDefault="003C7C1B" w:rsidP="00CA7C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Lee Choong Jae</w:t>
            </w:r>
          </w:p>
        </w:tc>
      </w:tr>
    </w:tbl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CA7CE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9A5B30" w:rsidRDefault="009A5B30" w:rsidP="00CA7CE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개정 이력</w:t>
      </w:r>
    </w:p>
    <w:tbl>
      <w:tblPr>
        <w:tblW w:w="9450" w:type="dxa"/>
        <w:tblInd w:w="9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50"/>
        <w:gridCol w:w="1270"/>
        <w:gridCol w:w="1520"/>
        <w:gridCol w:w="3150"/>
        <w:gridCol w:w="2160"/>
      </w:tblGrid>
      <w:tr w:rsidR="000F1466" w:rsidTr="000F1466">
        <w:trPr>
          <w:trHeight w:val="456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개정일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수정된 시간</w:t>
            </w:r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제목 수정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 내용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개정자</w:t>
            </w:r>
          </w:p>
        </w:tc>
      </w:tr>
      <w:tr w:rsidR="000F1466" w:rsidTr="000F1466">
        <w:trPr>
          <w:trHeight w:val="456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15/01/2018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응우옌 비엣 빈</w:t>
            </w:r>
          </w:p>
        </w:tc>
      </w:tr>
      <w:tr w:rsidR="000F1466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08/01/2019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F1466" w:rsidRDefault="000F1466" w:rsidP="000F14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응우옌티템투이</w:t>
            </w:r>
          </w:p>
        </w:tc>
      </w:tr>
      <w:tr w:rsidR="00B6201C" w:rsidTr="003E05D5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B6201C" w:rsidP="00B6201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23/07/2019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B6201C" w:rsidP="00B6201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B6201C" w:rsidP="00B6201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6.1.9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B6201C" w:rsidP="00B6201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B6201C" w:rsidP="00B6201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응웬 카크 단</w:t>
            </w:r>
          </w:p>
        </w:tc>
      </w:tr>
      <w:tr w:rsidR="00B6201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3C7C1B" w:rsidP="00416C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10/03</w:t>
            </w:r>
            <w:r w:rsidR="00002F0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/2020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002F0D" w:rsidP="00002F0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B6201C" w:rsidRDefault="003C7C1B" w:rsidP="00002F0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002F0D" w:rsidP="00002F0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B6201C" w:rsidRDefault="00002F0D" w:rsidP="00002F0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응웬 카크 단</w:t>
            </w:r>
          </w:p>
        </w:tc>
      </w:tr>
      <w:tr w:rsidR="003C7C1B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3C7C1B" w:rsidRDefault="003C7C1B" w:rsidP="003C7C1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15/06/2020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3C7C1B" w:rsidRDefault="003C7C1B" w:rsidP="003C7C1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3C7C1B" w:rsidRDefault="003C7C1B" w:rsidP="003C7C1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6.1.6 e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3C7C1B" w:rsidRDefault="003C7C1B" w:rsidP="003C7C1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3C7C1B" w:rsidRDefault="003C7C1B" w:rsidP="003C7C1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응웬 카크 단</w:t>
            </w: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15/03/2021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응웬 카크 단</w:t>
            </w: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CF7DD3" w:rsidP="00CF7DD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01/06/2022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CF7DD3" w:rsidP="00CF7DD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CF7DD3" w:rsidP="00CF7DD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6.1.4.3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CF7DD3" w:rsidP="00CF7DD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CF7DD3" w:rsidP="00CF7DD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응우옌티빈</w:t>
            </w: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506C" w:rsidTr="000F1466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89506C" w:rsidRDefault="0089506C" w:rsidP="0089506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9A5B30" w:rsidRDefault="009A5B30" w:rsidP="00CA7CE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93F99" w:rsidRDefault="00F93F99" w:rsidP="00C571EF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FF1EFB">
        <w:rPr>
          <w:rFonts w:ascii="Times New Roman" w:hAnsi="Times New Roman" w:cs="Times New Roman"/>
          <w:b/>
          <w:sz w:val="28"/>
        </w:rPr>
        <w:t>섹션</w:t>
      </w:r>
      <w:r w:rsidR="00850538">
        <w:rPr>
          <w:rFonts w:ascii="Times New Roman" w:hAnsi="Times New Roman" w:cs="Times New Roman"/>
          <w:b/>
          <w:sz w:val="28"/>
        </w:rPr>
        <w:t>목적지</w:t>
      </w:r>
      <w:r w:rsidRPr="00FF1EFB">
        <w:rPr>
          <w:rFonts w:ascii="Times New Roman" w:hAnsi="Times New Roman" w:cs="Times New Roman"/>
          <w:b/>
          <w:sz w:val="28"/>
        </w:rPr>
        <w:t xml:space="preserve"> :</w:t>
      </w:r>
    </w:p>
    <w:p w:rsidR="00850538" w:rsidRPr="00850538" w:rsidRDefault="00850538" w:rsidP="00C571EF">
      <w:p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목적은 제품의 생산 및 제조 단계에서 잠재적인 오류 유형을 인식하고 및/와 영향의 해당 제품에 대한 오류 유형 있음/있다 각/모든 생산 과정 중에 발생하는 오류 및/와 특히 제품이 고객에게 배송되었을 때 발생하는 오류를 피하기 위해 적시에 예방 조치를 취합니다.</w:t>
      </w:r>
    </w:p>
    <w:p w:rsidR="00F93F99" w:rsidRDefault="00850538" w:rsidP="00C571EF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범위</w:t>
      </w:r>
      <w:r w:rsidR="00F93F99" w:rsidRPr="00FF1EFB">
        <w:rPr>
          <w:rFonts w:ascii="Times New Roman" w:hAnsi="Times New Roman" w:cs="Times New Roman"/>
          <w:b/>
          <w:sz w:val="28"/>
        </w:rPr>
        <w:t xml:space="preserve"> :</w:t>
      </w:r>
    </w:p>
    <w:p w:rsidR="00850538" w:rsidRPr="00850538" w:rsidRDefault="00850538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제조공정에는 FMEA(PFMEA)만 적용합니다. 그러나 회사가 고객에게 제안한 설계 변경은 설계 프로세스에 대한 FMEA(DFMEA)로 설계되었습니다.</w:t>
      </w:r>
    </w:p>
    <w:p w:rsidR="00850538" w:rsidRPr="00850538" w:rsidRDefault="00850538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실행/수행 PFMEA for/모든 제품의 또는 각 있을 때 있음/있다가 요구합니다.</w:t>
      </w:r>
    </w:p>
    <w:p w:rsidR="00F93F99" w:rsidRPr="00FF1EFB" w:rsidRDefault="00850538" w:rsidP="00C571EF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정의</w:t>
      </w:r>
      <w:r w:rsidR="00C05E59" w:rsidRPr="00FF1EFB">
        <w:rPr>
          <w:rFonts w:ascii="Times New Roman" w:hAnsi="Times New Roman" w:cs="Times New Roman"/>
          <w:b/>
          <w:sz w:val="28"/>
        </w:rPr>
        <w:t xml:space="preserve"> :</w:t>
      </w:r>
    </w:p>
    <w:p w:rsidR="00C05E59" w:rsidRPr="00850538" w:rsidRDefault="00850538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FMEA는 의 POTENTIAL FAILURE MODE와 EFFECTS ANALYSIS의 약어로, 존재/있다는 충격의 각/모든 특징적인 잠재적 오류 모드를 의미합니다.</w:t>
      </w:r>
    </w:p>
    <w:p w:rsidR="00850538" w:rsidRDefault="00850538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구현에 관한 몇 가지 중요한 요소</w:t>
      </w:r>
      <w:r>
        <w:rPr>
          <w:rFonts w:ascii="Times New Roman" w:hAnsi="Times New Roman" w:cs="Times New Roman"/>
          <w:sz w:val="24"/>
        </w:rPr>
        <w:t>n으로</w:t>
      </w:r>
      <w:r w:rsidRPr="00850538">
        <w:rPr>
          <w:rFonts w:ascii="Times New Roman" w:hAnsi="Times New Roman" w:cs="Times New Roman"/>
          <w:sz w:val="24"/>
        </w:rPr>
        <w:t>FMEA 프로그램의 성공은 본질적으로 시의적절합니다. FMEA를 사용하는 것은 행동으로 이해될 수 있습니다.</w:t>
      </w:r>
      <w:r w:rsidR="00D14FCA">
        <w:rPr>
          <w:rFonts w:ascii="Times New Roman" w:hAnsi="Times New Roman" w:cs="Times New Roman"/>
          <w:sz w:val="24"/>
        </w:rPr>
        <w:t>“</w:t>
      </w:r>
      <w:r w:rsidRPr="00850538">
        <w:rPr>
          <w:rFonts w:ascii="Times New Roman" w:hAnsi="Times New Roman" w:cs="Times New Roman"/>
          <w:sz w:val="24"/>
        </w:rPr>
        <w:t>전 언제 이벤트가 발생했는지</w:t>
      </w:r>
      <w:r w:rsidR="00D14FCA">
        <w:rPr>
          <w:rFonts w:ascii="Times New Roman" w:hAnsi="Times New Roman" w:cs="Times New Roman"/>
          <w:sz w:val="24"/>
        </w:rPr>
        <w:t>”</w:t>
      </w:r>
      <w:r w:rsidRPr="00850538">
        <w:rPr>
          <w:rFonts w:ascii="Times New Roman" w:hAnsi="Times New Roman" w:cs="Times New Roman"/>
          <w:sz w:val="24"/>
        </w:rPr>
        <w:t>하지만 안돼/없어요</w:t>
      </w:r>
      <w:r w:rsidR="00D14FCA">
        <w:rPr>
          <w:rFonts w:ascii="Times New Roman" w:hAnsi="Times New Roman" w:cs="Times New Roman"/>
          <w:sz w:val="24"/>
        </w:rPr>
        <w:t>“</w:t>
      </w:r>
      <w:r w:rsidRPr="00850538">
        <w:rPr>
          <w:rFonts w:ascii="Times New Roman" w:hAnsi="Times New Roman" w:cs="Times New Roman"/>
          <w:sz w:val="24"/>
        </w:rPr>
        <w:t>후 언제 일어나는지</w:t>
      </w:r>
      <w:r w:rsidR="00D14FCA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.</w:t>
      </w:r>
    </w:p>
    <w:p w:rsidR="00850538" w:rsidRPr="00850538" w:rsidRDefault="00850538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가장 엄격한 형식에서 FMEA는 구성 요소, 기능 클러스터 또는 설계 또는 제조된 시스템인 개체에 대한 교차 기능 그룹 아이디어(경험에 따라 편향된 문제 포함)를 요약한 것입니다.</w:t>
      </w:r>
    </w:p>
    <w:p w:rsidR="00850538" w:rsidRPr="00850538" w:rsidRDefault="00850538" w:rsidP="00C571EF">
      <w:pPr>
        <w:pStyle w:val="ListParagraph"/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이 시스템 접근 방식은 엔지니어 팀(다기능 팀)이 일반적으로 모든 설계 또는 제조 프로세스에서 구현하는 사고 원칙을 공식화하고 문서화하는 것과 함께 진행됩니다.</w:t>
      </w:r>
    </w:p>
    <w:p w:rsidR="00C05E59" w:rsidRDefault="00850538" w:rsidP="00C571EF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내용 진행</w:t>
      </w:r>
      <w:r w:rsidR="001D00C0">
        <w:rPr>
          <w:rFonts w:ascii="Times New Roman" w:hAnsi="Times New Roman" w:cs="Times New Roman"/>
          <w:b/>
          <w:sz w:val="28"/>
        </w:rPr>
        <w:t xml:space="preserve"> :</w:t>
      </w:r>
    </w:p>
    <w:p w:rsidR="0070602F" w:rsidRPr="00850538" w:rsidRDefault="00850538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실행 분석 FMEA: 설계 구현 단계 및/와 시도(프로세스 설계) 각/모든 설계 변경 사례에 따라</w:t>
      </w:r>
      <w:r w:rsidR="00D14FCA">
        <w:rPr>
          <w:rFonts w:ascii="Times New Roman" w:hAnsi="Times New Roman" w:cs="Times New Roman"/>
          <w:sz w:val="24"/>
        </w:rPr>
        <w:t>“</w:t>
      </w:r>
      <w:r w:rsidRPr="00850538">
        <w:rPr>
          <w:rFonts w:ascii="Times New Roman" w:hAnsi="Times New Roman" w:cs="Times New Roman"/>
          <w:sz w:val="24"/>
        </w:rPr>
        <w:t>설계 절차 및/와 제품 개발</w:t>
      </w:r>
      <w:r w:rsidR="00D14FCA">
        <w:rPr>
          <w:rFonts w:ascii="Times New Roman" w:hAnsi="Times New Roman" w:cs="Times New Roman"/>
          <w:sz w:val="24"/>
        </w:rPr>
        <w:t>”</w:t>
      </w:r>
      <w:r w:rsidRPr="00850538">
        <w:rPr>
          <w:rFonts w:ascii="Times New Roman" w:hAnsi="Times New Roman" w:cs="Times New Roman"/>
          <w:sz w:val="24"/>
        </w:rPr>
        <w:t>.</w:t>
      </w:r>
    </w:p>
    <w:p w:rsidR="00850538" w:rsidRDefault="00850538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850538">
        <w:rPr>
          <w:rFonts w:ascii="Times New Roman" w:hAnsi="Times New Roman" w:cs="Times New Roman"/>
          <w:sz w:val="24"/>
        </w:rPr>
        <w:t>다기능 팀: 부서 대표 포함</w:t>
      </w:r>
      <w:r w:rsidR="00D14FCA">
        <w:rPr>
          <w:rFonts w:ascii="Times New Roman" w:hAnsi="Times New Roman" w:cs="Times New Roman"/>
          <w:sz w:val="24"/>
        </w:rPr>
        <w:t>개발</w:t>
      </w:r>
      <w:r w:rsidRPr="00850538">
        <w:rPr>
          <w:rFonts w:ascii="Times New Roman" w:hAnsi="Times New Roman" w:cs="Times New Roman"/>
          <w:sz w:val="24"/>
        </w:rPr>
        <w:t>, Mold, QC 및/와 각/모든 생산 부서 관련. 그러나 기술 요구 사항 및 제품 유형에 따라 다기능 그룹 목록이 그에 따라 변경됩니다.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FMEA를 수행하는 원칙은 한 사람이 아닌 전체 그룹의 두뇌 동원에 의존하는 것입니다.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회의의 의장은 해당 부서가 맡는다.</w:t>
      </w:r>
      <w:r w:rsidR="00D14FCA">
        <w:rPr>
          <w:rFonts w:ascii="Times New Roman" w:hAnsi="Times New Roman" w:cs="Times New Roman"/>
          <w:sz w:val="24"/>
        </w:rPr>
        <w:t>개발</w:t>
      </w:r>
      <w:r w:rsidR="00D14FCA" w:rsidRPr="00F615F9">
        <w:rPr>
          <w:rFonts w:ascii="Times New Roman" w:hAnsi="Times New Roman" w:cs="Times New Roman"/>
          <w:sz w:val="24"/>
        </w:rPr>
        <w:t xml:space="preserve"> </w:t>
      </w:r>
      <w:r w:rsidRPr="00F615F9">
        <w:rPr>
          <w:rFonts w:ascii="Times New Roman" w:hAnsi="Times New Roman" w:cs="Times New Roman"/>
          <w:sz w:val="24"/>
        </w:rPr>
        <w:t>(사람은 주저함을 주요 중 탓으로 돌린다.</w:t>
      </w:r>
      <w:r w:rsidR="00D14FCA">
        <w:rPr>
          <w:rFonts w:ascii="Times New Roman" w:hAnsi="Times New Roman" w:cs="Times New Roman"/>
          <w:sz w:val="24"/>
        </w:rPr>
        <w:t>판단/</w:t>
      </w:r>
      <w:r w:rsidRPr="00F615F9">
        <w:rPr>
          <w:rFonts w:ascii="Times New Roman" w:hAnsi="Times New Roman" w:cs="Times New Roman"/>
          <w:sz w:val="24"/>
        </w:rPr>
        <w:t>부서장</w:t>
      </w:r>
      <w:r w:rsidR="00D14FCA">
        <w:rPr>
          <w:rFonts w:ascii="Times New Roman" w:hAnsi="Times New Roman" w:cs="Times New Roman"/>
          <w:sz w:val="24"/>
        </w:rPr>
        <w:t>개발</w:t>
      </w:r>
      <w:r w:rsidRPr="00F615F9">
        <w:rPr>
          <w:rFonts w:ascii="Times New Roman" w:hAnsi="Times New Roman" w:cs="Times New Roman"/>
          <w:sz w:val="24"/>
        </w:rPr>
        <w:t>)을 맡는다. FMEA 수행 방법은 여러 단계를 기반으로 합니다.</w:t>
      </w:r>
    </w:p>
    <w:p w:rsidR="00F615F9" w:rsidRPr="00F615F9" w:rsidRDefault="00F615F9" w:rsidP="00C571EF">
      <w:pPr>
        <w:pStyle w:val="ListParagraph"/>
        <w:numPr>
          <w:ilvl w:val="2"/>
          <w:numId w:val="1"/>
        </w:numPr>
        <w:spacing w:after="0" w:line="36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다기능 팀 리더는 제품 문서를 포함한 여러 문서를 준비하고 이를 제시합니다. 제품 제조 흐름, 도면, 기술 요구 사항, 제품 사양, 설계 프로세스 FMEA 차트. 각/모든 참조 분석 오류의 과거(만약 있음/있다). 다기능 그룹 회의를 개최하기 위해 이 문서는 전 때 그룹의 각/모든 구성원에게 배포되어 최소 1개월 동안 회의를 진행하게 됩니다.</w:t>
      </w:r>
    </w:p>
    <w:p w:rsidR="00F615F9" w:rsidRDefault="00F615F9" w:rsidP="00C571EF">
      <w:pPr>
        <w:pStyle w:val="ListParagraph"/>
        <w:numPr>
          <w:ilvl w:val="2"/>
          <w:numId w:val="1"/>
        </w:numPr>
        <w:spacing w:after="0" w:line="36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참여 회원은 자신이 배포하고 제시하는 문서를 기반으로 해당 부서의 업무에 대한 지식을 갖추고 있어야 합니다. 있음/있다.</w:t>
      </w:r>
    </w:p>
    <w:p w:rsidR="00F615F9" w:rsidRDefault="00F615F9" w:rsidP="00C571EF">
      <w:pPr>
        <w:pStyle w:val="ListParagraph"/>
        <w:numPr>
          <w:ilvl w:val="2"/>
          <w:numId w:val="1"/>
        </w:numPr>
        <w:spacing w:after="0" w:line="36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주요 목적의 FMEA는 예방 조치입니다. 원함 실행니/된 예방은 그런 다음 시도합니다/된 각/모든</w:t>
      </w:r>
      <w:r w:rsidR="00370C29">
        <w:rPr>
          <w:rFonts w:ascii="Times New Roman" w:hAnsi="Times New Roman" w:cs="Times New Roman"/>
          <w:sz w:val="24"/>
        </w:rPr>
        <w:t>“</w:t>
      </w:r>
      <w:r w:rsidRPr="00F615F9">
        <w:rPr>
          <w:rFonts w:ascii="Times New Roman" w:hAnsi="Times New Roman" w:cs="Times New Roman"/>
          <w:sz w:val="24"/>
        </w:rPr>
        <w:t>잠재적인 일치하지 않음/없음</w:t>
      </w:r>
      <w:r w:rsidR="00370C29">
        <w:rPr>
          <w:rFonts w:ascii="Times New Roman" w:hAnsi="Times New Roman" w:cs="Times New Roman"/>
          <w:sz w:val="24"/>
        </w:rPr>
        <w:t xml:space="preserve">” </w:t>
      </w:r>
      <w:r w:rsidRPr="00F615F9">
        <w:rPr>
          <w:rFonts w:ascii="Times New Roman" w:hAnsi="Times New Roman" w:cs="Times New Roman"/>
          <w:sz w:val="24"/>
        </w:rPr>
        <w:t>및/와 실행을 위해 이 다기능 그룹 카테고리는 다음과 같은 여러 원칙에 동의합니다.</w:t>
      </w:r>
    </w:p>
    <w:p w:rsidR="00F615F9" w:rsidRDefault="00F615F9" w:rsidP="00C571EF">
      <w:pPr>
        <w:pStyle w:val="ListParagraph"/>
        <w:numPr>
          <w:ilvl w:val="0"/>
          <w:numId w:val="18"/>
        </w:numPr>
        <w:spacing w:after="0" w:line="365" w:lineRule="auto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분석 오류 유형의 프로세스 설계 검토 각/전체 어떤 유형의 오류가 과거에 발생했나요?</w:t>
      </w:r>
    </w:p>
    <w:p w:rsidR="00F615F9" w:rsidRDefault="00F615F9" w:rsidP="00C571EF">
      <w:pPr>
        <w:pStyle w:val="ListParagraph"/>
        <w:numPr>
          <w:ilvl w:val="0"/>
          <w:numId w:val="18"/>
        </w:numPr>
        <w:spacing w:after="0" w:line="365" w:lineRule="auto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내역 검토 각/모든 유형의 장애 및/와 효과 예방</w:t>
      </w:r>
      <w:r>
        <w:rPr>
          <w:rFonts w:ascii="Times New Roman" w:hAnsi="Times New Roman" w:cs="Times New Roman"/>
          <w:sz w:val="24"/>
        </w:rPr>
        <w:t>.</w:t>
      </w:r>
    </w:p>
    <w:p w:rsidR="00F615F9" w:rsidRDefault="00F615F9" w:rsidP="00C571EF">
      <w:pPr>
        <w:pStyle w:val="ListParagraph"/>
        <w:numPr>
          <w:ilvl w:val="0"/>
          <w:numId w:val="18"/>
        </w:numPr>
        <w:spacing w:after="0" w:line="365" w:lineRule="auto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경험치 수치</w:t>
      </w:r>
      <w:r>
        <w:rPr>
          <w:rFonts w:ascii="Times New Roman" w:hAnsi="Times New Roman" w:cs="Times New Roman"/>
          <w:sz w:val="24"/>
        </w:rPr>
        <w:t xml:space="preserve"> (</w:t>
      </w:r>
      <w:r w:rsidRPr="00F615F9">
        <w:rPr>
          <w:rFonts w:ascii="Times New Roman" w:hAnsi="Times New Roman" w:cs="Times New Roman"/>
          <w:sz w:val="24"/>
        </w:rPr>
        <w:t>실제 데이터를 기반으로 요구, 각/모든 그림표</w:t>
      </w:r>
      <w:r>
        <w:rPr>
          <w:rFonts w:ascii="Times New Roman" w:hAnsi="Times New Roman" w:cs="Times New Roman"/>
          <w:sz w:val="24"/>
        </w:rPr>
        <w:t>통계</w:t>
      </w:r>
      <w:r w:rsidRPr="00F615F9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</w:p>
    <w:p w:rsidR="00F615F9" w:rsidRPr="00F615F9" w:rsidRDefault="00F615F9" w:rsidP="00C571EF">
      <w:pPr>
        <w:pStyle w:val="ListParagraph"/>
        <w:numPr>
          <w:ilvl w:val="0"/>
          <w:numId w:val="18"/>
        </w:numPr>
        <w:spacing w:after="0" w:line="365" w:lineRule="auto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주관적이지 않고 객관적으로 근거(실제로 일어난 일, 증거)를 논평합니다.</w:t>
      </w:r>
      <w:r>
        <w:rPr>
          <w:rFonts w:ascii="Times New Roman" w:hAnsi="Times New Roman" w:cs="Times New Roman"/>
          <w:sz w:val="24"/>
        </w:rPr>
        <w:t>.</w:t>
      </w:r>
    </w:p>
    <w:p w:rsidR="0070602F" w:rsidRPr="0070602F" w:rsidRDefault="00F615F9" w:rsidP="00C571EF">
      <w:pPr>
        <w:pStyle w:val="ListParagraph"/>
        <w:numPr>
          <w:ilvl w:val="2"/>
          <w:numId w:val="1"/>
        </w:numPr>
        <w:spacing w:after="0" w:line="36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F615F9">
        <w:rPr>
          <w:rFonts w:ascii="Times New Roman" w:hAnsi="Times New Roman" w:cs="Times New Roman"/>
          <w:sz w:val="24"/>
        </w:rPr>
        <w:t>성공적인 FMEA 프로그램의 중요한 요소 중 하나는 적시성입니다. 행동을 의미함</w:t>
      </w:r>
      <w:r w:rsidR="00370C29">
        <w:rPr>
          <w:rFonts w:ascii="Times New Roman" w:hAnsi="Times New Roman" w:cs="Times New Roman"/>
          <w:sz w:val="24"/>
        </w:rPr>
        <w:t xml:space="preserve"> “</w:t>
      </w:r>
      <w:r w:rsidRPr="00F615F9">
        <w:rPr>
          <w:rFonts w:ascii="Times New Roman" w:hAnsi="Times New Roman" w:cs="Times New Roman"/>
          <w:sz w:val="24"/>
        </w:rPr>
        <w:t>전 때 일어날 일</w:t>
      </w:r>
      <w:r w:rsidR="00370C29">
        <w:rPr>
          <w:rFonts w:ascii="Times New Roman" w:hAnsi="Times New Roman" w:cs="Times New Roman"/>
          <w:sz w:val="24"/>
        </w:rPr>
        <w:t>”</w:t>
      </w:r>
      <w:r w:rsidRPr="00F615F9">
        <w:rPr>
          <w:rFonts w:ascii="Times New Roman" w:hAnsi="Times New Roman" w:cs="Times New Roman"/>
          <w:sz w:val="24"/>
        </w:rPr>
        <w:t>하지만 안돼/없어요</w:t>
      </w:r>
      <w:r w:rsidR="00370C29">
        <w:rPr>
          <w:rFonts w:ascii="Times New Roman" w:hAnsi="Times New Roman" w:cs="Times New Roman"/>
          <w:sz w:val="24"/>
        </w:rPr>
        <w:t>“</w:t>
      </w:r>
      <w:r w:rsidRPr="00F615F9">
        <w:rPr>
          <w:rFonts w:ascii="Times New Roman" w:hAnsi="Times New Roman" w:cs="Times New Roman"/>
          <w:sz w:val="24"/>
        </w:rPr>
        <w:t>후 이벤트</w:t>
      </w:r>
      <w:r w:rsidR="00370C29">
        <w:rPr>
          <w:rFonts w:ascii="Times New Roman" w:hAnsi="Times New Roman" w:cs="Times New Roman"/>
          <w:sz w:val="24"/>
        </w:rPr>
        <w:t>일어나다”</w:t>
      </w:r>
      <w:r w:rsidRPr="00F615F9">
        <w:rPr>
          <w:rFonts w:ascii="Times New Roman" w:hAnsi="Times New Roman" w:cs="Times New Roman"/>
          <w:sz w:val="24"/>
        </w:rPr>
        <w:t>. 정확하고 적절한 FMEA 분석을 통해 갑작스러운 변화의 위험을 최소화하고 제거할 수 있습니다.</w:t>
      </w:r>
      <w:r w:rsidR="00370C29">
        <w:rPr>
          <w:rFonts w:ascii="Times New Roman" w:hAnsi="Times New Roman" w:cs="Times New Roman"/>
          <w:sz w:val="24"/>
        </w:rPr>
        <w:t>c/</w:t>
      </w:r>
      <w:r w:rsidRPr="00F615F9">
        <w:rPr>
          <w:rFonts w:ascii="Times New Roman" w:hAnsi="Times New Roman" w:cs="Times New Roman"/>
          <w:sz w:val="24"/>
        </w:rPr>
        <w:t>예방하다.</w:t>
      </w:r>
      <w:r w:rsidRPr="0070602F">
        <w:rPr>
          <w:rFonts w:ascii="Times New Roman" w:hAnsi="Times New Roman" w:cs="Times New Roman"/>
          <w:sz w:val="24"/>
        </w:rPr>
        <w:t xml:space="preserve"> </w:t>
      </w:r>
    </w:p>
    <w:p w:rsidR="001D00C0" w:rsidRDefault="00F615F9" w:rsidP="00C571EF">
      <w:pPr>
        <w:pStyle w:val="ListParagraph"/>
        <w:numPr>
          <w:ilvl w:val="0"/>
          <w:numId w:val="1"/>
        </w:numPr>
        <w:spacing w:after="0" w:line="365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FMEA 테이블 생성</w:t>
      </w:r>
      <w:r w:rsidR="001D00C0">
        <w:rPr>
          <w:rFonts w:ascii="Times New Roman" w:hAnsi="Times New Roman" w:cs="Times New Roman"/>
          <w:b/>
          <w:sz w:val="28"/>
        </w:rPr>
        <w:t xml:space="preserve"> :</w:t>
      </w:r>
    </w:p>
    <w:p w:rsidR="0070602F" w:rsidRP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FMEA 양식 시작 부분에 정보를 입력하세요.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카테고리: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C</w:t>
      </w: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이름 및/와 코드를 기재합니다. 의 계수 주요, 시스템 지원 또는 생산 공정이 신화/화된 분석임을 상세하게 표시합니다.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샘플/견본 제품 수명: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N</w:t>
      </w: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및/와o 제품 모델명을 입력하세요.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기본 팀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/</w:t>
      </w: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교차기능 그룹: 구성원의 이름 목록 주요 중 그룹 실행 FMEA. 및/와o 이름, 부서, 전화번호, 주소의 모든 각/모든 중 그룹 및/와o 별도의 목록 및/와 함께 FMEA 양식에 첨부되어야 합니다.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책임책임 실행 생산 과정: 최종 제조업체 이름, 부서 그룹, 이름을 포함한 공급자의 이름을 입력하고 알고 있습니다.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날짜 주요: 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N</w:t>
      </w: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수입 및/와오 일 원래 기한은 아니/아니/않았지만 일 생산 계획 시작을 초과했습니다.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F615F9" w:rsidRDefault="00F615F9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FMEA 번호: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N</w:t>
      </w:r>
      <w:r w:rsidRPr="00F615F9">
        <w:rPr>
          <w:rFonts w:ascii="Times New Roman" w:eastAsia="SimSun" w:hAnsi="Times New Roman" w:cs="Times New Roman"/>
          <w:sz w:val="24"/>
          <w:szCs w:val="24"/>
          <w:lang w:eastAsia="zh-CN"/>
        </w:rPr>
        <w:t>검색 목적으로 FMEA 텍스트의 및/와o 번호 의를 입력하세요.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F615F9" w:rsidRDefault="004A4A57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작성자: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N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및/와o 이름 전화번호 및/와 회사의 주요 FMEA 준비 담당 엔지니어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70602F" w:rsidRDefault="004A4A57" w:rsidP="00C571EF">
      <w:pPr>
        <w:pStyle w:val="ListParagraph"/>
        <w:numPr>
          <w:ilvl w:val="1"/>
          <w:numId w:val="1"/>
        </w:numPr>
        <w:spacing w:after="0" w:line="365" w:lineRule="auto"/>
        <w:ind w:hanging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날짜 FMEA: 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N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원본 및/와 일 때 FMEA 소니/된 편집 및/와 일의 최종 버전입니다.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:rsidR="001D00C0" w:rsidRDefault="004A4A57" w:rsidP="00C571EF">
      <w:pPr>
        <w:pStyle w:val="ListParagraph"/>
        <w:numPr>
          <w:ilvl w:val="0"/>
          <w:numId w:val="1"/>
        </w:numPr>
        <w:spacing w:after="0" w:line="365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4A4A57">
        <w:rPr>
          <w:rFonts w:ascii="Times New Roman" w:hAnsi="Times New Roman" w:cs="Times New Roman"/>
          <w:b/>
          <w:sz w:val="28"/>
        </w:rPr>
        <w:t>PFMEA 실행 절차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70602F">
        <w:rPr>
          <w:rFonts w:ascii="Times New Roman" w:hAnsi="Times New Roman" w:cs="Times New Roman"/>
          <w:b/>
          <w:sz w:val="28"/>
        </w:rPr>
        <w:t>:</w:t>
      </w:r>
    </w:p>
    <w:p w:rsidR="0070602F" w:rsidRPr="004A4A57" w:rsidRDefault="004A4A57" w:rsidP="00C571EF">
      <w:pPr>
        <w:pStyle w:val="ListParagraph"/>
        <w:numPr>
          <w:ilvl w:val="0"/>
          <w:numId w:val="19"/>
        </w:numPr>
        <w:spacing w:after="0" w:line="365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확인 모든 기능적 요구 사항의 생산 공정 중 범위는 그것입니다.</w:t>
      </w:r>
    </w:p>
    <w:p w:rsidR="0070602F" w:rsidRDefault="004A4A57" w:rsidP="00C571EF">
      <w:pPr>
        <w:pStyle w:val="ListParagraph"/>
        <w:numPr>
          <w:ilvl w:val="0"/>
          <w:numId w:val="19"/>
        </w:numPr>
        <w:spacing w:after="0" w:line="365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확인 해당 결함 유형.</w:t>
      </w:r>
    </w:p>
    <w:p w:rsidR="004A4A57" w:rsidRDefault="004A4A57" w:rsidP="00C571EF">
      <w:pPr>
        <w:pStyle w:val="ListParagraph"/>
        <w:numPr>
          <w:ilvl w:val="0"/>
          <w:numId w:val="19"/>
        </w:numPr>
        <w:spacing w:after="0" w:line="365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확인 우선 순위 의가 실패하는 영향을 받은 그룹에 대한 심각도 점수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70602F" w:rsidRPr="004A4A57" w:rsidRDefault="004A4A57" w:rsidP="00C571EF">
      <w:pPr>
        <w:pStyle w:val="ListParagraph"/>
        <w:numPr>
          <w:ilvl w:val="0"/>
          <w:numId w:val="19"/>
        </w:numPr>
        <w:spacing w:after="0" w:line="365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할 수 없다면 원인을 찾을 수 없는 오류를 제거하기 위해 권장 조치를 취해야 합니다(이는 매우 드뭅니다).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m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).</w:t>
      </w:r>
    </w:p>
    <w:p w:rsidR="008B5730" w:rsidRPr="008B5730" w:rsidRDefault="004A4A57" w:rsidP="00C571EF">
      <w:pPr>
        <w:pStyle w:val="ListParagraph"/>
        <w:spacing w:after="0" w:line="365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각/모든 용어 설명 및/와 PFMEA 테이블 준비 지침:</w:t>
      </w:r>
    </w:p>
    <w:p w:rsidR="004A4A57" w:rsidRDefault="004A4A57" w:rsidP="00C571EF">
      <w:pPr>
        <w:pStyle w:val="ListParagraph"/>
        <w:numPr>
          <w:ilvl w:val="2"/>
          <w:numId w:val="1"/>
        </w:numPr>
        <w:spacing w:after="0" w:line="365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기능의 프로세스: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포함하는 특성의 제품은 소니/된 제작 또는 시뮬레이션/된 변경과 같이/처럼 위치, 크기, 깊이, 직경 …예시: 특성을 할 수 있음은 기술 도면의 치수 또는 기술 표준 중 경도 요구 사항입니다.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4A4A57" w:rsidRPr="004A4A57" w:rsidRDefault="004A4A57" w:rsidP="00C571EF">
      <w:pPr>
        <w:pStyle w:val="ListParagraph"/>
        <w:numPr>
          <w:ilvl w:val="3"/>
          <w:numId w:val="1"/>
        </w:numPr>
        <w:spacing w:after="0" w:line="365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부품의 기능적 요구 사항 중 제조 공정.</w:t>
      </w:r>
    </w:p>
    <w:p w:rsidR="004A4A57" w:rsidRDefault="004A4A57" w:rsidP="00C571EF">
      <w:pPr>
        <w:pStyle w:val="ListParagraph"/>
        <w:numPr>
          <w:ilvl w:val="3"/>
          <w:numId w:val="1"/>
        </w:numPr>
        <w:spacing w:after="0" w:line="365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의 과정 또는 특성에는 의 과정이 필요합니다. 작동 조건, 매개 변수, 프로세스, 작업, 생산 유지 관리 요구 사항이 포함됩니다.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4A4A57" w:rsidRDefault="004A4A57" w:rsidP="00C571EF">
      <w:pPr>
        <w:pStyle w:val="ListParagraph"/>
        <w:numPr>
          <w:ilvl w:val="3"/>
          <w:numId w:val="1"/>
        </w:numPr>
        <w:spacing w:after="0" w:line="365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치수 및/와 기술 설계 요구 사항을 포함한 프로세스에 대한 제품 기술 요구 사항 관련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4A4A57" w:rsidRPr="004A4A57" w:rsidRDefault="004A4A57" w:rsidP="00C571EF">
      <w:pPr>
        <w:pStyle w:val="ListParagraph"/>
        <w:numPr>
          <w:ilvl w:val="3"/>
          <w:numId w:val="1"/>
        </w:numPr>
        <w:spacing w:after="0" w:line="365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제조 공정에 유사한 잠재적 결함이 있는 여러 단계가 포함된 경우 각 단계를 별도로 나열합니다.</w:t>
      </w:r>
    </w:p>
    <w:p w:rsidR="004A4A57" w:rsidRDefault="004A4A57" w:rsidP="00C571EF">
      <w:pPr>
        <w:pStyle w:val="ListParagraph"/>
        <w:numPr>
          <w:ilvl w:val="2"/>
          <w:numId w:val="1"/>
        </w:numPr>
        <w:spacing w:after="0" w:line="365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잠재적인 오류: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결함에는 4가지 유형이 있습니다.</w:t>
      </w:r>
    </w:p>
    <w:p w:rsidR="00C571EF" w:rsidRDefault="004A4A57" w:rsidP="00C571EF">
      <w:pPr>
        <w:pStyle w:val="ListParagraph"/>
        <w:numPr>
          <w:ilvl w:val="3"/>
          <w:numId w:val="1"/>
        </w:numPr>
        <w:spacing w:after="0" w:line="365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아니요</w:t>
      </w:r>
      <w:r w:rsidR="00C571EF">
        <w:rPr>
          <w:rFonts w:ascii="Times New Roman" w:eastAsia="SimSun" w:hAnsi="Times New Roman" w:cs="Times New Roman"/>
          <w:sz w:val="24"/>
          <w:szCs w:val="24"/>
          <w:lang w:eastAsia="zh-CN"/>
        </w:rPr>
        <w:t>기능:</w:t>
      </w:r>
    </w:p>
    <w:p w:rsidR="004A4A57" w:rsidRPr="004A4A57" w:rsidRDefault="004A4A57" w:rsidP="00C571EF">
      <w:pPr>
        <w:pStyle w:val="ListParagraph"/>
        <w:spacing w:after="0" w:line="365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전체 프로세스 단계 아니/없음/있다 또는 기능이 잘못 작동합니다.</w:t>
      </w:r>
    </w:p>
    <w:p w:rsidR="00C571EF" w:rsidRDefault="004A4A57" w:rsidP="00C571EF">
      <w:pPr>
        <w:pStyle w:val="ListParagraph"/>
        <w:numPr>
          <w:ilvl w:val="3"/>
          <w:numId w:val="1"/>
        </w:numPr>
        <w:spacing w:after="0" w:line="365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같은 주제가 아님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u/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너무 많이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기능/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예배로 인해 타락함</w:t>
      </w:r>
      <w:r w:rsidR="00C571EF">
        <w:rPr>
          <w:rFonts w:ascii="Times New Roman" w:eastAsia="SimSun" w:hAnsi="Times New Roman" w:cs="Times New Roman"/>
          <w:sz w:val="24"/>
          <w:szCs w:val="24"/>
          <w:lang w:eastAsia="zh-CN"/>
        </w:rPr>
        <w:t>i gian:</w:t>
      </w:r>
    </w:p>
    <w:p w:rsidR="004A4A57" w:rsidRDefault="004A4A57" w:rsidP="00C571EF">
      <w:pPr>
        <w:pStyle w:val="ListParagraph"/>
        <w:spacing w:after="0" w:line="365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실행 기능이 저하되었습니다. 합격하면/일부 기술적 요구사항 또는 일부 조합의 일부 기술적 요구사항이 아니/아니요 완전히 적합함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p 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함께/로 모든 속성 또는 특성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4A4A57" w:rsidRDefault="004A4A57" w:rsidP="00C571EF">
      <w:pPr>
        <w:pStyle w:val="ListParagraph"/>
        <w:numPr>
          <w:ilvl w:val="3"/>
          <w:numId w:val="1"/>
        </w:numPr>
        <w:spacing w:after="0" w:line="367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기능 중단: 준수하지만 일부 기능을 잃거나 따라서 외부 영향으로 인해 기능 장애가 발생합니다. 마찬가지로/마치 온도, 습도, 및/와 환경이 있습니다.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4A4A57" w:rsidRDefault="004A4A57" w:rsidP="00C571EF">
      <w:pPr>
        <w:pStyle w:val="ListParagraph"/>
        <w:numPr>
          <w:ilvl w:val="3"/>
          <w:numId w:val="1"/>
        </w:numPr>
        <w:spacing w:after="0" w:line="367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술어 아니/없음 기능</w:t>
      </w:r>
      <w:r w:rsidR="00370C29">
        <w:rPr>
          <w:rFonts w:ascii="Times New Roman" w:eastAsia="SimSun" w:hAnsi="Times New Roman" w:cs="Times New Roman"/>
          <w:sz w:val="24"/>
          <w:szCs w:val="24"/>
          <w:lang w:eastAsia="zh-CN"/>
        </w:rPr>
        <w:t>nh</w:t>
      </w:r>
      <w:r w:rsidRPr="004A4A57">
        <w:rPr>
          <w:rFonts w:ascii="Times New Roman" w:eastAsia="SimSun" w:hAnsi="Times New Roman" w:cs="Times New Roman"/>
          <w:sz w:val="24"/>
          <w:szCs w:val="24"/>
          <w:lang w:eastAsia="zh-CN"/>
        </w:rPr>
        <w:t>: 제품이나 프로세스에 독립적으로 영향을 미치는 여러 구성 요소의 상호 작용을 의미합니다. 출력이 나오거나 제품 결과가 나오지 않습니다/없습니다 기대함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4A4A57" w:rsidRPr="004A4A57" w:rsidRDefault="00DA5ECA" w:rsidP="00C571EF">
      <w:pPr>
        <w:pStyle w:val="ListParagraph"/>
        <w:numPr>
          <w:ilvl w:val="3"/>
          <w:numId w:val="1"/>
        </w:numPr>
        <w:spacing w:after="0" w:line="367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잠재적인 실패 모드 식별 필요한 입력 고려사항 및/와 및/와 출력 중 쨰 프로세스 단계는 한 단계에서 실패 모드를 기억할 수 있음은 해당 단계 전 중 실패 모드의 효과입니다.</w:t>
      </w:r>
    </w:p>
    <w:p w:rsidR="004A4A57" w:rsidRPr="00DA5ECA" w:rsidRDefault="00DA5ECA" w:rsidP="00C571EF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잠재적 영향 의 결함:</w:t>
      </w:r>
    </w:p>
    <w:p w:rsidR="00DA5ECA" w:rsidRPr="00DA5ECA" w:rsidRDefault="00DA5ECA" w:rsidP="00C571EF">
      <w:pPr>
        <w:pStyle w:val="ListParagraph"/>
        <w:numPr>
          <w:ilvl w:val="3"/>
          <w:numId w:val="1"/>
        </w:numPr>
        <w:spacing w:after="0" w:line="367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잠재적인 효과의 결함은 똑같이/처럼 정의됩니다. 제품에 영향을 미치는 제품에 대한 결함이 있음/있다는 형태의 효과 의입니다.</w:t>
      </w:r>
    </w:p>
    <w:p w:rsidR="00DA5ECA" w:rsidRDefault="00DA5ECA" w:rsidP="00C571EF">
      <w:pPr>
        <w:pStyle w:val="ListParagraph"/>
        <w:numPr>
          <w:ilvl w:val="3"/>
          <w:numId w:val="1"/>
        </w:numPr>
        <w:spacing w:after="0" w:line="367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확인 결과 의에게서는 다음에 대한 오류 형식입니다.</w:t>
      </w:r>
    </w:p>
    <w:p w:rsidR="00DA5ECA" w:rsidRDefault="00DA5ECA" w:rsidP="00C571EF">
      <w:pPr>
        <w:pStyle w:val="ListParagraph"/>
        <w:numPr>
          <w:ilvl w:val="0"/>
          <w:numId w:val="20"/>
        </w:numPr>
        <w:spacing w:after="0" w:line="367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근로자의 안전.</w:t>
      </w:r>
    </w:p>
    <w:p w:rsidR="00DA5ECA" w:rsidRDefault="00DA5ECA" w:rsidP="00C571EF">
      <w:pPr>
        <w:pStyle w:val="ListParagraph"/>
        <w:numPr>
          <w:ilvl w:val="0"/>
          <w:numId w:val="20"/>
        </w:numPr>
        <w:spacing w:after="0" w:line="367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사용자는 계속됩니다.</w:t>
      </w:r>
    </w:p>
    <w:p w:rsidR="00DA5ECA" w:rsidRDefault="00DA5ECA" w:rsidP="00C571EF">
      <w:pPr>
        <w:pStyle w:val="ListParagraph"/>
        <w:numPr>
          <w:ilvl w:val="0"/>
          <w:numId w:val="20"/>
        </w:numPr>
        <w:spacing w:after="0" w:line="367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기계 설비.</w:t>
      </w:r>
    </w:p>
    <w:p w:rsidR="00DA5ECA" w:rsidRDefault="00DA5ECA" w:rsidP="00C571EF">
      <w:pPr>
        <w:pStyle w:val="ListParagraph"/>
        <w:numPr>
          <w:ilvl w:val="0"/>
          <w:numId w:val="20"/>
        </w:numPr>
        <w:spacing w:after="0" w:line="367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제품 작동.</w:t>
      </w:r>
    </w:p>
    <w:p w:rsidR="00DA5ECA" w:rsidRDefault="00DA5ECA" w:rsidP="00C571EF">
      <w:pPr>
        <w:pStyle w:val="ListParagraph"/>
        <w:numPr>
          <w:ilvl w:val="0"/>
          <w:numId w:val="20"/>
        </w:numPr>
        <w:spacing w:after="0" w:line="367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당신이 마지막입니다.</w:t>
      </w:r>
    </w:p>
    <w:p w:rsidR="00DA5ECA" w:rsidRPr="00DA5ECA" w:rsidRDefault="00DA5ECA" w:rsidP="00C571EF">
      <w:pPr>
        <w:pStyle w:val="ListParagraph"/>
        <w:numPr>
          <w:ilvl w:val="0"/>
          <w:numId w:val="20"/>
        </w:numPr>
        <w:spacing w:after="0" w:line="367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준수하기 위해서는 법정 의 주요 정부가 필요합니다.</w:t>
      </w:r>
    </w:p>
    <w:p w:rsidR="00DA5ECA" w:rsidRDefault="00DA5ECA" w:rsidP="00C571EF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심각도:</w:t>
      </w:r>
    </w:p>
    <w:p w:rsidR="00DA5ECA" w:rsidRDefault="00DA5ECA" w:rsidP="00C571EF">
      <w:pPr>
        <w:pStyle w:val="ListParagraph"/>
        <w:numPr>
          <w:ilvl w:val="3"/>
          <w:numId w:val="26"/>
        </w:numPr>
        <w:spacing w:after="0" w:line="367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0429DD">
        <w:rPr>
          <w:rFonts w:ascii="Times New Roman" w:eastAsia="SimSun" w:hAnsi="Times New Roman" w:cs="Times New Roman"/>
          <w:sz w:val="24"/>
          <w:szCs w:val="24"/>
          <w:lang w:eastAsia="zh-CN"/>
        </w:rPr>
        <w:t>심각도는 함께/로를 가장 심각한 영향을 미친 열 전과 연결한 순위입니다. 심각도는 중의 먼 FMEA 범위에 대한 구속력 있는 등급입니다. 심각도 등급 지수의 감소는 시스템 크기, 시스템 작음, 클러스터 상세 또는 프로세스 재설계로의 설계 변경을 통해 영향을 받습니다.</w:t>
      </w:r>
    </w:p>
    <w:p w:rsidR="00DA5ECA" w:rsidRDefault="00DA5ECA" w:rsidP="00C571EF">
      <w:pPr>
        <w:pStyle w:val="ListParagraph"/>
        <w:numPr>
          <w:ilvl w:val="3"/>
          <w:numId w:val="26"/>
        </w:numPr>
        <w:spacing w:after="0" w:line="367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0429DD">
        <w:rPr>
          <w:rFonts w:ascii="Times New Roman" w:eastAsia="SimSun" w:hAnsi="Times New Roman" w:cs="Times New Roman"/>
          <w:sz w:val="24"/>
          <w:szCs w:val="24"/>
          <w:lang w:eastAsia="zh-CN"/>
        </w:rPr>
        <w:t>확인 심각도:</w:t>
      </w:r>
    </w:p>
    <w:p w:rsidR="000429DD" w:rsidRDefault="000429DD" w:rsidP="00C571EF">
      <w:pPr>
        <w:pStyle w:val="ListParagraph"/>
        <w:numPr>
          <w:ilvl w:val="3"/>
          <w:numId w:val="1"/>
        </w:numPr>
        <w:spacing w:after="0" w:line="367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A5ECA">
        <w:rPr>
          <w:rFonts w:ascii="Times New Roman" w:eastAsia="SimSun" w:hAnsi="Times New Roman" w:cs="Times New Roman"/>
          <w:sz w:val="24"/>
          <w:szCs w:val="24"/>
          <w:lang w:eastAsia="zh-CN"/>
        </w:rPr>
        <w:t>FMEA 팀은 심각도 점수표를 사용하여 심각도 점수를 매겨야 한다는 합의에 도달했습니다. 및/와o 점수를 입력하면 심각도 열에 가장 심각한 영향 중이 표시되므로 심각도 수준이 있으므로 실패 유형에 대한 심각도 열에 및/와o를 입력합니다.</w:t>
      </w:r>
    </w:p>
    <w:p w:rsidR="000429DD" w:rsidRPr="000429DD" w:rsidRDefault="000429DD" w:rsidP="00C571EF">
      <w:pPr>
        <w:pStyle w:val="ListParagraph"/>
        <w:numPr>
          <w:ilvl w:val="3"/>
          <w:numId w:val="1"/>
        </w:numPr>
        <w:spacing w:after="0" w:line="367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0429DD">
        <w:rPr>
          <w:rFonts w:ascii="Times New Roman" w:eastAsia="SimSun" w:hAnsi="Times New Roman" w:cs="Times New Roman"/>
          <w:sz w:val="24"/>
          <w:szCs w:val="24"/>
          <w:lang w:eastAsia="zh-CN"/>
        </w:rPr>
        <w:t>군데영향에 대한 심각도 평가(중개 영향 나열) 각/모든h 옵션에 해당 심각도를 나타내는 숫자 및/와o 후 후 심각도를 입력합니다. 심각도 점수 일치와 함께/로 부터 FMEA 중 영향에 대해 설명합니다.</w:t>
      </w:r>
    </w:p>
    <w:p w:rsidR="00DA5ECA" w:rsidRDefault="00DA5ECA" w:rsidP="00C571EF">
      <w:pPr>
        <w:pStyle w:val="ListParagraph"/>
        <w:numPr>
          <w:ilvl w:val="3"/>
          <w:numId w:val="26"/>
        </w:numPr>
        <w:spacing w:after="0" w:line="384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0429DD">
        <w:rPr>
          <w:rFonts w:ascii="Times New Roman" w:eastAsia="SimSun" w:hAnsi="Times New Roman" w:cs="Times New Roman"/>
          <w:sz w:val="24"/>
          <w:szCs w:val="24"/>
          <w:lang w:eastAsia="zh-CN"/>
        </w:rPr>
        <w:t>심각도 평가 표:</w:t>
      </w:r>
    </w:p>
    <w:p w:rsidR="005F0D1D" w:rsidRPr="000429DD" w:rsidRDefault="005F0D1D" w:rsidP="005F0D1D">
      <w:pPr>
        <w:pStyle w:val="ListParagraph"/>
        <w:spacing w:after="0" w:line="384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평가 심각한 사항에 따라 함께/로 부터 다른h 상품에 대한 SQM, 에다른h 상품 없음/없음/있다 외에 아래 표를 참조하십시오.</w:t>
      </w:r>
    </w:p>
    <w:tbl>
      <w:tblPr>
        <w:tblW w:w="10545" w:type="dxa"/>
        <w:tblInd w:w="93" w:type="dxa"/>
        <w:tblLook w:val="04A0" w:firstRow="1" w:lastRow="0" w:firstColumn="1" w:lastColumn="0" w:noHBand="0" w:noVBand="1"/>
      </w:tblPr>
      <w:tblGrid>
        <w:gridCol w:w="1720"/>
        <w:gridCol w:w="3965"/>
        <w:gridCol w:w="3600"/>
        <w:gridCol w:w="1260"/>
      </w:tblGrid>
      <w:tr w:rsidR="00826117" w:rsidRPr="00C571EF" w:rsidTr="00370C29">
        <w:trPr>
          <w:trHeight w:val="44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C571EF" w:rsidP="00370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영향</w:t>
            </w:r>
          </w:p>
        </w:tc>
        <w:tc>
          <w:tcPr>
            <w:tcW w:w="3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C571EF" w:rsidP="00370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상품에 미치는 영향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C571EF" w:rsidP="00C5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영향력까지 생산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C571EF" w:rsidP="00370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등급</w:t>
            </w:r>
          </w:p>
        </w:tc>
      </w:tr>
      <w:tr w:rsidR="00826117" w:rsidRPr="00C571EF" w:rsidTr="00370C29">
        <w:trPr>
          <w:trHeight w:val="144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위험 없음/ 없음/ 있음 경고 전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매우 심각한 수준: 제품의 안전한 사용에 영향을 미칠 수 있는 잠재적인 결함입니다. 규정 준수; 정부는 아니/아니/없습니다 경고 전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또는 할 수 없습니다. 전 경고한 생산 라인의 장비를 위험에 빠뜨릴 수 없습니다.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826117" w:rsidRPr="00C571EF" w:rsidTr="00370C29">
        <w:trPr>
          <w:trHeight w:val="1592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위험 있음/경고 있음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매우 심각한 수준: 제품의 안전한 사용, 규정 준수에 영향을 미치는 잠재적인 결함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또는 할 수 있음 위험 장비 또는 생산 라인용 있음/있다 보고서 전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826117" w:rsidRPr="00C571EF" w:rsidTr="00370C29">
        <w:trPr>
          <w:trHeight w:val="935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아주 굉음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제품 주요 의 기능 상실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또는 상품이 100% 취소되어 수리시간이 1시간 이상 소요되는 경우입니다.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826117" w:rsidRPr="00C571EF" w:rsidTr="00370C29">
        <w:trPr>
          <w:trHeight w:val="125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Cao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성능이 가능하지만 기능이 축소된 수준으로 운영되고 있어 고객 서비스가 매우 실망스럽습니다.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또는 파손된 상품을 별도로 취소 처리하는 경우, 해당 상품이 100% 사용, 수리, 30분, 1시간 미만인 경우.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826117" w:rsidRPr="00C571EF" w:rsidTr="00826117">
        <w:trPr>
          <w:trHeight w:val="102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평균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제품을 사용할 수 없습니다. 작동 가능/없음 하지만 편의 기능 및/와 편의성 없음/없음 작동 없음/없음 만족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제품 할 수 있음 취소 가능하지만 100% 미만 또는 사용 시간을 위해 수리됨 30분 이상 뇌우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826117" w:rsidRPr="00C571EF" w:rsidTr="00370C29">
        <w:trPr>
          <w:trHeight w:val="117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낮음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제품 있음/전체 기능 있음 각/모든 할 수 있음 사용 가능 여부/없음 하지만 감소된 기능 다른h 가끔 없음/없음 만족함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혹은 제품을 100% 재제작하여 라인 밖에서 차량을 수리한 후 수리 부서로 보내드립니다.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826117" w:rsidRPr="00C571EF" w:rsidTr="00370C29">
        <w:trPr>
          <w:trHeight w:val="89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매우 낮음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견고함, 틈새, 소음, 진동 등이 75% 이상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또는 할 수 없습니다로 분류된 상품은 없음/없음으로 분류되어 취소, 작음 100% 이상 수리됩니다.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826117" w:rsidRPr="00C571EF" w:rsidTr="00826117">
        <w:trPr>
          <w:trHeight w:val="102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작은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밀착불량, 유격, 소음, 진동, 고객불만 50%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제품 없음이 취소되어 작음이 100% 이상 수정되었습니다. 생산 스테이션 외부의 라인에서 바로 수리가 가능합니다.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826117" w:rsidRPr="00C571EF" w:rsidTr="00370C29">
        <w:trPr>
          <w:trHeight w:val="89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아주 작음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조임, 틈새, 소음, 진동 등 25% 이상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또는 아니/없음 상품이 취소되었습니다. 작음 100% 이상 하지만 할 수 있음 생산소에서 즉시 수리됨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826117" w:rsidRPr="00C571EF" w:rsidTr="00370C29">
        <w:trPr>
          <w:trHeight w:val="62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아니요</w:t>
            </w:r>
          </w:p>
        </w:tc>
        <w:tc>
          <w:tcPr>
            <w:tcW w:w="3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영향 없음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아니면 그냥 있다/편리하다/없다/작음없다/없다/불평하다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6117" w:rsidRPr="00C571EF" w:rsidRDefault="00826117" w:rsidP="00370C2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571EF"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5F0D1D" w:rsidRDefault="005F0D1D" w:rsidP="005F0D1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E79D3" w:rsidRDefault="00EE79D3" w:rsidP="005F0D1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가이드서에서는 CTQ/CTP 특성 관리를 평가합니다.</w:t>
      </w:r>
    </w:p>
    <w:p w:rsidR="00EE79D3" w:rsidRPr="005F0D1D" w:rsidRDefault="00B95852" w:rsidP="005F0D1D">
      <w:pPr>
        <w:spacing w:after="0"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noProof/>
        </w:rPr>
        <w:t>=</w:t>
      </w:r>
      <w:r w:rsidR="00EE79D3">
        <w:rPr>
          <w:noProof/>
        </w:rPr>
        <w:drawing>
          <wp:inline distT="0" distB="0" distL="0" distR="0" wp14:anchorId="3976CEF5" wp14:editId="24CB4F9C">
            <wp:extent cx="7216775" cy="46939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2072" cy="46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852" w:rsidRPr="00B95852" w:rsidRDefault="00B95852" w:rsidP="00B95852">
      <w:pPr>
        <w:spacing w:after="0"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2384FA39" wp14:editId="709B9F5B">
            <wp:extent cx="7070502" cy="3939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3986" cy="394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852" w:rsidRPr="00B95852" w:rsidRDefault="00A234D4" w:rsidP="00B95852">
      <w:pPr>
        <w:spacing w:after="0"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6CAA2F00" wp14:editId="526DAA43">
            <wp:extent cx="6646545" cy="3174365"/>
            <wp:effectExtent l="0" t="0" r="190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852" w:rsidRPr="00B95852" w:rsidRDefault="00B95852" w:rsidP="00B95852">
      <w:pPr>
        <w:spacing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Mando: </w:t>
      </w:r>
      <w:r w:rsidRPr="00B95852">
        <w:rPr>
          <w:rFonts w:ascii="Times New Roman" w:eastAsia="SimSun" w:hAnsi="Times New Roman" w:cs="Times New Roman"/>
          <w:sz w:val="24"/>
          <w:szCs w:val="24"/>
          <w:lang w:eastAsia="zh-CN"/>
        </w:rPr>
        <w:t>No have detail symbol type for special characteristic, They only have requirement for PPK in short term is 1.67 min &amp; Cpk in long term is 1.33 min for special characteristic</w:t>
      </w:r>
      <w:r w:rsidRPr="00B95852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.</w:t>
      </w:r>
    </w:p>
    <w:p w:rsidR="00B95852" w:rsidRPr="00B95852" w:rsidRDefault="00B95852" w:rsidP="00B95852">
      <w:pPr>
        <w:pStyle w:val="ListParagraph"/>
        <w:spacing w:after="0"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</w:p>
    <w:p w:rsidR="00B95852" w:rsidRPr="00B95852" w:rsidRDefault="00B95852" w:rsidP="00B95852">
      <w:pPr>
        <w:pStyle w:val="ListParagraph"/>
        <w:spacing w:after="0"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</w:p>
    <w:p w:rsidR="00B95852" w:rsidRPr="00B95852" w:rsidRDefault="00B95852" w:rsidP="00B95852">
      <w:pPr>
        <w:pStyle w:val="ListParagraph"/>
        <w:spacing w:after="0"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</w:p>
    <w:p w:rsidR="005F0D1D" w:rsidRPr="005F0D1D" w:rsidRDefault="005F0D1D" w:rsidP="005F0D1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LG-INNOTEK 제품 평가표</w:t>
      </w:r>
    </w:p>
    <w:p w:rsidR="005F0D1D" w:rsidRDefault="005F0D1D" w:rsidP="005F0D1D">
      <w:pPr>
        <w:pStyle w:val="ListParagraph"/>
        <w:spacing w:after="0" w:line="360" w:lineRule="auto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007E1BB" wp14:editId="096BA518">
            <wp:extent cx="7036533" cy="3956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3226" cy="396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D1D" w:rsidRPr="005F0D1D" w:rsidRDefault="005F0D1D" w:rsidP="005F0D1D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ZF 제품 등급 표</w:t>
      </w:r>
    </w:p>
    <w:p w:rsidR="005F0D1D" w:rsidRPr="005F0D1D" w:rsidRDefault="005F0D1D" w:rsidP="005F0D1D">
      <w:pPr>
        <w:pStyle w:val="ListParagraph"/>
        <w:spacing w:after="0" w:line="360" w:lineRule="auto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47EA0CF" wp14:editId="7CCA9FF4">
            <wp:extent cx="5814695" cy="3749803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2284" cy="3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ECA" w:rsidRDefault="001115C0" w:rsidP="00C571EF">
      <w:pPr>
        <w:pStyle w:val="ListParagraph"/>
        <w:numPr>
          <w:ilvl w:val="2"/>
          <w:numId w:val="1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분류:</w:t>
      </w:r>
    </w:p>
    <w:p w:rsidR="001115C0" w:rsidRDefault="001115C0" w:rsidP="00C571EF">
      <w:pPr>
        <w:pStyle w:val="ListParagraph"/>
        <w:numPr>
          <w:ilvl w:val="3"/>
          <w:numId w:val="27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0429DD">
        <w:rPr>
          <w:rFonts w:ascii="Times New Roman" w:eastAsia="SimSun" w:hAnsi="Times New Roman" w:cs="Times New Roman"/>
          <w:sz w:val="24"/>
          <w:szCs w:val="24"/>
          <w:lang w:eastAsia="zh-CN"/>
        </w:rPr>
        <w:t>이 열은 할 수 있음/인에 사용하여 특별한 특성의 제품 또는 프로세스(예시: 심각한, 주요, 중요)를 클러스터 상세, 시스템 작음 또는 시스템 큼할 수 있음을 포함하는 프로세스 제어가 필요하고 및/와o로 분류합니다. 이 열은 기술 평가를 위한 우선순위 실패 모드를 강조하기 위해 사용할 수 있습니다.</w:t>
      </w:r>
    </w:p>
    <w:p w:rsidR="001115C0" w:rsidRPr="000429DD" w:rsidRDefault="001115C0" w:rsidP="00C571EF">
      <w:pPr>
        <w:pStyle w:val="ListParagraph"/>
        <w:numPr>
          <w:ilvl w:val="3"/>
          <w:numId w:val="27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0429DD">
        <w:rPr>
          <w:rFonts w:ascii="Times New Roman" w:eastAsia="SimSun" w:hAnsi="Times New Roman" w:cs="Times New Roman"/>
          <w:sz w:val="24"/>
          <w:szCs w:val="24"/>
          <w:lang w:eastAsia="zh-CN"/>
        </w:rPr>
        <w:t>효과, 속성, 제품 및 프로세스는 다음과 같습니다.</w:t>
      </w:r>
    </w:p>
    <w:p w:rsidR="001115C0" w:rsidRDefault="001115C0" w:rsidP="00C571E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115C0">
        <w:rPr>
          <w:rFonts w:ascii="Times New Roman" w:eastAsia="SimSun" w:hAnsi="Times New Roman" w:cs="Times New Roman"/>
          <w:sz w:val="24"/>
          <w:szCs w:val="24"/>
          <w:lang w:eastAsia="zh-CN"/>
        </w:rPr>
        <w:t>제품/차량 안전 기능, 법적 요구사항, 정부 요구사항, 작업자 안전, 고객 만족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1115C0" w:rsidRDefault="001115C0" w:rsidP="00C571E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115C0">
        <w:rPr>
          <w:rFonts w:ascii="Times New Roman" w:eastAsia="SimSun" w:hAnsi="Times New Roman" w:cs="Times New Roman"/>
          <w:sz w:val="24"/>
          <w:szCs w:val="24"/>
          <w:lang w:eastAsia="zh-CN"/>
        </w:rPr>
        <w:t>생산,조립,공급자,수출,특별감리를 요구함</w:t>
      </w:r>
      <w:r w:rsidR="0022545F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tbl>
      <w:tblPr>
        <w:tblW w:w="10545" w:type="dxa"/>
        <w:tblInd w:w="93" w:type="dxa"/>
        <w:tblLook w:val="04A0" w:firstRow="1" w:lastRow="0" w:firstColumn="1" w:lastColumn="0" w:noHBand="0" w:noVBand="1"/>
      </w:tblPr>
      <w:tblGrid>
        <w:gridCol w:w="1320"/>
        <w:gridCol w:w="1040"/>
        <w:gridCol w:w="840"/>
        <w:gridCol w:w="1765"/>
        <w:gridCol w:w="2610"/>
        <w:gridCol w:w="2970"/>
      </w:tblGrid>
      <w:tr w:rsidR="0022545F" w:rsidRPr="0022545F" w:rsidTr="00370C29">
        <w:trPr>
          <w:trHeight w:val="350"/>
        </w:trPr>
        <w:tc>
          <w:tcPr>
            <w:tcW w:w="105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45F" w:rsidRPr="0022545F" w:rsidRDefault="0022545F" w:rsidP="00370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PFMEA 특수 특성표</w:t>
            </w:r>
          </w:p>
        </w:tc>
      </w:tr>
      <w:tr w:rsidR="0022545F" w:rsidRPr="0022545F" w:rsidTr="00370C29">
        <w:trPr>
          <w:trHeight w:val="52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FMEA 유형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분류</w:t>
            </w:r>
            <w:r w:rsidR="00C83C1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vd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지정하려면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기준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조치를 요청했습니다</w:t>
            </w:r>
          </w:p>
        </w:tc>
      </w:tr>
      <w:tr w:rsidR="0022545F" w:rsidRPr="0022545F" w:rsidTr="00370C29">
        <w:trPr>
          <w:trHeight w:val="525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상품/제품에 영향을 미침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Process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751C0F" wp14:editId="58C25EEA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-4445</wp:posOffset>
                      </wp:positionV>
                      <wp:extent cx="118745" cy="104775"/>
                      <wp:effectExtent l="19050" t="0" r="33655" b="47625"/>
                      <wp:wrapNone/>
                      <wp:docPr id="1041" name="AutoShap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745" cy="104775"/>
                              </a:xfrm>
                              <a:prstGeom prst="flowChartMerg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9DDE66" id="_x0000_t128" coordsize="21600,21600" o:spt="128" path="m,l21600,,10800,21600xe">
                      <v:stroke joinstyle="miter"/>
                      <v:path gradientshapeok="t" o:connecttype="custom" o:connectlocs="10800,0;5400,10800;10800,21600;16200,10800" textboxrect="5400,0,16200,10800"/>
                    </v:shapetype>
                    <v:shape id="AutoShape 1" o:spid="_x0000_s1026" type="#_x0000_t128" style="position:absolute;margin-left:-2.5pt;margin-top:-.35pt;width:9.35pt;height: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CC)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370C29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="0022545F"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일</w:t>
            </w:r>
            <w:r w:rsid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어</w:t>
            </w:r>
            <w:r w:rsidR="0022545F"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다 진지함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심각도 = 9, 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특별한 통제를 요구함</w:t>
            </w: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(중 통제 계획 참조)</w:t>
            </w:r>
          </w:p>
        </w:tc>
      </w:tr>
      <w:tr w:rsidR="0022545F" w:rsidRPr="0022545F" w:rsidTr="00370C29">
        <w:trPr>
          <w:trHeight w:val="525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Process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SC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370C29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특히</w:t>
            </w:r>
            <w:r w:rsidR="0022545F"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c 중요한 속성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심각도 = 5-8</w:t>
            </w: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및/와 외모 레벨 = 4-10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특별한 통제를 요구함</w:t>
            </w: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(중 통제 계획 참조)</w:t>
            </w:r>
          </w:p>
        </w:tc>
      </w:tr>
      <w:tr w:rsidR="0022545F" w:rsidRPr="0022545F" w:rsidTr="00370C29">
        <w:trPr>
          <w:trHeight w:val="525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생산/조립에 미치는 영향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Process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HI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370C29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="0022545F"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악액션 앨음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심각도 = 5-8</w:t>
            </w: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및/와 출현 레벨 = 4-11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강조</w:t>
            </w:r>
          </w:p>
        </w:tc>
      </w:tr>
      <w:tr w:rsidR="0022545F" w:rsidRPr="0022545F" w:rsidTr="00370C29">
        <w:trPr>
          <w:trHeight w:val="525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 w:colFirst="5" w:colLast="5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Process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OS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근로자의 안전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심각도 = 9-10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안전에 관한 서명</w:t>
            </w:r>
          </w:p>
        </w:tc>
      </w:tr>
      <w:bookmarkEnd w:id="0"/>
      <w:tr w:rsidR="0022545F" w:rsidRPr="0022545F" w:rsidTr="00370C29">
        <w:trPr>
          <w:trHeight w:val="525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Process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370C29" w:rsidP="000429DD">
            <w:pP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디</w:t>
            </w:r>
            <w:r w:rsidR="0022545F"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비워두세요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싫어요는 특별한 특징이에요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기타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545F" w:rsidRPr="0022545F" w:rsidRDefault="0022545F" w:rsidP="000429DD">
            <w:pPr>
              <w:spacing w:after="0" w:line="30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545F">
              <w:rPr>
                <w:rFonts w:ascii="Times New Roman" w:eastAsia="Times New Roman" w:hAnsi="Times New Roman" w:cs="Times New Roman"/>
                <w:sz w:val="20"/>
                <w:szCs w:val="20"/>
              </w:rPr>
              <w:t>아니요 적용</w:t>
            </w:r>
          </w:p>
        </w:tc>
      </w:tr>
    </w:tbl>
    <w:p w:rsidR="0022545F" w:rsidRDefault="0022545F" w:rsidP="00C571EF">
      <w:pPr>
        <w:pStyle w:val="ListParagraph"/>
        <w:numPr>
          <w:ilvl w:val="0"/>
          <w:numId w:val="22"/>
        </w:numPr>
        <w:spacing w:before="120" w:after="0"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확인 실패 원인</w:t>
      </w:r>
    </w:p>
    <w:p w:rsidR="0022545F" w:rsidRDefault="0022545F" w:rsidP="00C571E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목록, 확장</w:t>
      </w:r>
      <w:r w:rsidR="000429DD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ng </w:t>
      </w: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모든 실패 원인 가능 여부는 잠재적인 실패 모드를 나타냅니다.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나 에너지.</w:t>
      </w:r>
    </w:p>
    <w:p w:rsidR="0022545F" w:rsidRDefault="0022545F" w:rsidP="00C571E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실패 모드에 대한 원인/없음 연관 없음, 예시 존재 없음 c 원인 있음/실패 모드에 직접적인 영향이 있는 경우, 이 입장의 FMEA의 검토 프로세스는 결국 원인은 아니지만 아니/ 앞뒤로 함께/로 및/와 위해 극복하기 위해 원인을 제어할 수 있음 일반적인 원인은 다음과 같습니다.</w:t>
      </w:r>
    </w:p>
    <w:p w:rsidR="0022545F" w:rsidRDefault="0022545F" w:rsidP="00C571EF">
      <w:pPr>
        <w:pStyle w:val="ListParagraph"/>
        <w:numPr>
          <w:ilvl w:val="0"/>
          <w:numId w:val="23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잘못된 토크 - 초과, 미달</w:t>
      </w:r>
    </w:p>
    <w:p w:rsidR="0022545F" w:rsidRDefault="0022545F" w:rsidP="00C571EF">
      <w:pPr>
        <w:pStyle w:val="ListParagraph"/>
        <w:numPr>
          <w:ilvl w:val="0"/>
          <w:numId w:val="23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용접에 관한 사항이 정확하지 않음 - 전류, 시간, 압력</w:t>
      </w:r>
    </w:p>
    <w:p w:rsidR="0022545F" w:rsidRDefault="0022545F" w:rsidP="00C571EF">
      <w:pPr>
        <w:pStyle w:val="ListParagraph"/>
        <w:numPr>
          <w:ilvl w:val="0"/>
          <w:numId w:val="23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정확하지 않음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x</w:t>
      </w: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열처리</w:t>
      </w:r>
    </w:p>
    <w:p w:rsidR="0022545F" w:rsidRDefault="0022545F" w:rsidP="00C571EF">
      <w:pPr>
        <w:pStyle w:val="ListParagraph"/>
        <w:numPr>
          <w:ilvl w:val="0"/>
          <w:numId w:val="23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윤활유 미적용 또는 없음/없음/있음</w:t>
      </w:r>
    </w:p>
    <w:p w:rsidR="0022545F" w:rsidRDefault="0022545F" w:rsidP="00C571EF">
      <w:pPr>
        <w:pStyle w:val="ListParagraph"/>
        <w:numPr>
          <w:ilvl w:val="0"/>
          <w:numId w:val="23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포지셔닝 핀이 마모됨</w:t>
      </w:r>
    </w:p>
    <w:p w:rsidR="0022545F" w:rsidRDefault="0022545F" w:rsidP="00C571EF">
      <w:pPr>
        <w:pStyle w:val="ListParagraph"/>
        <w:numPr>
          <w:ilvl w:val="0"/>
          <w:numId w:val="23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22545F">
        <w:rPr>
          <w:rFonts w:ascii="Times New Roman" w:eastAsia="SimSun" w:hAnsi="Times New Roman" w:cs="Times New Roman"/>
          <w:sz w:val="24"/>
          <w:szCs w:val="24"/>
          <w:lang w:eastAsia="zh-CN"/>
        </w:rPr>
        <w:t>기기의 잘못된 작동 모드 설정</w:t>
      </w:r>
    </w:p>
    <w:p w:rsidR="0022545F" w:rsidRPr="001115C0" w:rsidRDefault="00FE4444" w:rsidP="00C571EF">
      <w:pPr>
        <w:pStyle w:val="ListParagraph"/>
        <w:numPr>
          <w:ilvl w:val="0"/>
          <w:numId w:val="23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4444">
        <w:rPr>
          <w:rFonts w:ascii="Times New Roman" w:eastAsia="SimSun" w:hAnsi="Times New Roman" w:cs="Times New Roman"/>
          <w:sz w:val="24"/>
          <w:szCs w:val="24"/>
          <w:lang w:eastAsia="zh-CN"/>
        </w:rPr>
        <w:t>프로그래밍에 대해 올바르지 않음</w:t>
      </w:r>
    </w:p>
    <w:p w:rsidR="001115C0" w:rsidRDefault="00FE4444" w:rsidP="00C571EF">
      <w:pPr>
        <w:pStyle w:val="ListParagraph"/>
        <w:numPr>
          <w:ilvl w:val="2"/>
          <w:numId w:val="1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외모 수준:</w:t>
      </w:r>
    </w:p>
    <w:p w:rsidR="00FE4444" w:rsidRPr="00FE4444" w:rsidRDefault="00FE4444" w:rsidP="00C571EF">
      <w:pPr>
        <w:pStyle w:val="ListParagraph"/>
        <w:numPr>
          <w:ilvl w:val="3"/>
          <w:numId w:val="1"/>
        </w:numPr>
        <w:spacing w:after="0" w:line="360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4444">
        <w:rPr>
          <w:rFonts w:ascii="Times New Roman" w:eastAsia="SimSun" w:hAnsi="Times New Roman" w:cs="Times New Roman"/>
          <w:sz w:val="24"/>
          <w:szCs w:val="24"/>
          <w:lang w:eastAsia="zh-CN"/>
        </w:rPr>
        <w:t>발생 정도는 원인/구조가 발생한다는 사실입니다. 등급 번호 할 수 있음 실제의 출현 정도 없음/있다는 절대값이 아닌 의미를 갖습니다. 예방 또는 구조적 원인의 제어 설계 변경을 통한 고장 모드 또는 제조 공정의 변경은 발생 등급을 감소시키는 유일한 각/모든h 있음/있다/없다/화된 효과.</w:t>
      </w:r>
    </w:p>
    <w:p w:rsidR="00FE4444" w:rsidRDefault="00FE4444" w:rsidP="00C571EF">
      <w:pPr>
        <w:pStyle w:val="ListParagraph"/>
        <w:numPr>
          <w:ilvl w:val="3"/>
          <w:numId w:val="1"/>
        </w:numPr>
        <w:spacing w:after="0" w:line="360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4444">
        <w:rPr>
          <w:rFonts w:ascii="Times New Roman" w:eastAsia="SimSun" w:hAnsi="Times New Roman" w:cs="Times New Roman"/>
          <w:sz w:val="24"/>
          <w:szCs w:val="24"/>
          <w:lang w:eastAsia="zh-CN"/>
        </w:rPr>
        <w:t>동일/처럼 나타나는 정도: 뗀ng에 대한 발생의 발생을 추정해 보면 나열되어 있습니다.</w:t>
      </w:r>
    </w:p>
    <w:p w:rsidR="00FE4444" w:rsidRDefault="00FE4444" w:rsidP="00C571EF">
      <w:pPr>
        <w:pStyle w:val="ListParagraph"/>
        <w:numPr>
          <w:ilvl w:val="3"/>
          <w:numId w:val="1"/>
        </w:numPr>
        <w:spacing w:after="0" w:line="360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4444">
        <w:rPr>
          <w:rFonts w:ascii="Times New Roman" w:eastAsia="SimSun" w:hAnsi="Times New Roman" w:cs="Times New Roman"/>
          <w:sz w:val="24"/>
          <w:szCs w:val="24"/>
          <w:lang w:eastAsia="zh-CN"/>
        </w:rPr>
        <w:t>발생 정도의 원인이 아니/없다고 추정할 수 있다면 결함이 있을 수 있다고 추정할 수 있습니다. 과거의 생산 및/와 중 그리고 사용 가능한 교체품의 경험을 바탕으로 일반적으로 결함이 있을 수 있으며, 통계적으로 사용하여 발생 순위를 결정합니다.</w:t>
      </w:r>
    </w:p>
    <w:p w:rsidR="00FE4444" w:rsidRDefault="00FE4444" w:rsidP="00C571EF">
      <w:pPr>
        <w:pStyle w:val="ListParagraph"/>
        <w:numPr>
          <w:ilvl w:val="3"/>
          <w:numId w:val="1"/>
        </w:numPr>
        <w:spacing w:after="0" w:line="360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4444">
        <w:rPr>
          <w:rFonts w:ascii="Times New Roman" w:eastAsia="SimSun" w:hAnsi="Times New Roman" w:cs="Times New Roman"/>
          <w:sz w:val="24"/>
          <w:szCs w:val="24"/>
          <w:lang w:eastAsia="zh-CN"/>
        </w:rPr>
        <w:t>소니/된 발생 정도에 대한 값은 몬ng 원인에 대해 및/와o를 입력합니다. 훈련팀은 외관 점수가 확정된 후 중요한 특성을 지정하는 분류 열로 이동합니다.</w:t>
      </w:r>
      <w:r w:rsidR="008F0918">
        <w:rPr>
          <w:rFonts w:ascii="Times New Roman" w:eastAsia="SimSun" w:hAnsi="Times New Roman" w:cs="Times New Roman"/>
          <w:sz w:val="24"/>
          <w:szCs w:val="24"/>
          <w:lang w:eastAsia="zh-CN"/>
        </w:rPr>
        <w:t>ng (</w:t>
      </w:r>
      <w:r w:rsidRPr="00FE4444">
        <w:rPr>
          <w:rFonts w:ascii="Times New Roman" w:eastAsia="SimSun" w:hAnsi="Times New Roman" w:cs="Times New Roman"/>
          <w:sz w:val="24"/>
          <w:szCs w:val="24"/>
          <w:lang w:eastAsia="zh-CN"/>
        </w:rPr>
        <w:t>SC) trong PFMEA</w:t>
      </w:r>
    </w:p>
    <w:p w:rsidR="00FE4444" w:rsidRDefault="00FE4444" w:rsidP="00C571EF">
      <w:pPr>
        <w:pStyle w:val="ListParagraph"/>
        <w:numPr>
          <w:ilvl w:val="3"/>
          <w:numId w:val="1"/>
        </w:numPr>
        <w:spacing w:after="0" w:line="360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4444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외관 등급표:</w:t>
      </w:r>
    </w:p>
    <w:tbl>
      <w:tblPr>
        <w:tblW w:w="0" w:type="auto"/>
        <w:tblInd w:w="75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310"/>
        <w:gridCol w:w="2070"/>
        <w:gridCol w:w="1620"/>
      </w:tblGrid>
      <w:tr w:rsidR="00FE4444" w:rsidTr="00C571EF">
        <w:trPr>
          <w:trHeight w:val="509"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실패 가능성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뭐 잘못됐어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등급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매우 높음: 오류가 오랫동안 계속해서 발생함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ym w:font="Symbol" w:char="F020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ym w:font="Symbol" w:char="F0B3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E44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100 / </w:t>
            </w:r>
            <w:r w:rsid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  <w:p w:rsidR="00416CC2" w:rsidRPr="00331A10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sym w:font="Symbol" w:char="F0B3"/>
            </w: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 xml:space="preserve"> 1 trong 10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50 / </w:t>
            </w:r>
            <w:r w:rsid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  <w:p w:rsidR="00416CC2" w:rsidRPr="00331A10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20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높음: 오류가 자주 발생함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 / </w:t>
            </w:r>
            <w:r w:rsid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  <w:p w:rsidR="00416CC2" w:rsidRPr="00331A10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50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 / </w:t>
            </w:r>
            <w:r w:rsid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  <w:p w:rsidR="00416CC2" w:rsidRPr="00331A10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100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평균: 자주 발생하는 오류 아니/없습니다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FE44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r w:rsid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  <w:p w:rsidR="00416CC2" w:rsidRPr="00331A10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500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</w:t>
            </w:r>
            <w:r w:rsidR="00FE44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FE44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  <w:p w:rsidR="00416CC2" w:rsidRPr="00331A10" w:rsidRDefault="00416CC2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2,000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Pr="00416CC2" w:rsidRDefault="00FE4444" w:rsidP="00416CC2">
            <w:pPr>
              <w:pStyle w:val="ListParagraph"/>
              <w:numPr>
                <w:ilvl w:val="1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C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r w:rsid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  <w:p w:rsidR="00416CC2" w:rsidRPr="00331A10" w:rsidRDefault="00416CC2" w:rsidP="00331A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10,000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낮음: 오류 적음이 발생했습니다.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Pr="00331A10" w:rsidRDefault="00FE4444" w:rsidP="00331A10">
            <w:pPr>
              <w:pStyle w:val="ListParagraph"/>
              <w:numPr>
                <w:ilvl w:val="1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r w:rsidR="00331A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  <w:p w:rsidR="00331A10" w:rsidRPr="00331A10" w:rsidRDefault="00331A10" w:rsidP="00331A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100,000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FE4444" w:rsidTr="00C571EF">
        <w:trPr>
          <w:trHeight w:val="509"/>
        </w:trPr>
        <w:tc>
          <w:tcPr>
            <w:tcW w:w="53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331A10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ym w:font="Symbol" w:char="F0A3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E44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FE44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/ 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FE44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  <w:p w:rsidR="00331A10" w:rsidRPr="00331A10" w:rsidRDefault="00331A10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331A10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 trong 1,000,000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E4444" w:rsidTr="00C571EF">
        <w:trPr>
          <w:trHeight w:val="948"/>
        </w:trPr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매우 드물다: 오류가 거의 발생하지 않음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527D9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예방적 관리를 통해 결함을 제거했습니다.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4444" w:rsidRDefault="00FE4444" w:rsidP="00370C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:rsidR="00FE4444" w:rsidRDefault="00FE4444" w:rsidP="00C571EF">
      <w:pPr>
        <w:pStyle w:val="ListParagraph"/>
        <w:numPr>
          <w:ilvl w:val="2"/>
          <w:numId w:val="1"/>
        </w:numPr>
        <w:spacing w:after="0" w:line="336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FE4444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프로세스 제어 방법</w:t>
      </w: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:</w:t>
      </w:r>
    </w:p>
    <w:p w:rsidR="00FE4444" w:rsidRPr="00124E6B" w:rsidRDefault="00FE4444" w:rsidP="00C571EF">
      <w:pPr>
        <w:pStyle w:val="ListParagraph"/>
        <w:numPr>
          <w:ilvl w:val="3"/>
          <w:numId w:val="1"/>
        </w:numPr>
        <w:spacing w:after="0" w:line="336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기존 프로세스 제어는 특정 유형의 오류를 예방하거나 수정하는 제어에 대한 설명입니다.</w:t>
      </w:r>
      <w:r w:rsidR="00124E6B"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ng/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원인이 될 수 있다</w:t>
      </w:r>
      <w:r w:rsidR="00124E6B"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x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튀어 나왔다. 이러한 제어는 오류를 일으키는 프로세스 제어 프로세스 제어 통계 기법(SPC) 있음 후 프로세스를 평가하는 것입니다. 단계, 단계 및 후속 단계의 평가.</w:t>
      </w:r>
    </w:p>
    <w:p w:rsidR="00124E6B" w:rsidRDefault="00124E6B" w:rsidP="00C571EF">
      <w:pPr>
        <w:pStyle w:val="ListParagraph"/>
        <w:numPr>
          <w:ilvl w:val="3"/>
          <w:numId w:val="1"/>
        </w:numPr>
        <w:spacing w:after="0" w:line="336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위해 고려해야 할 두 가지 유형의 제어/프로세스 특성이 있습니다.</w:t>
      </w:r>
    </w:p>
    <w:p w:rsidR="00124E6B" w:rsidRDefault="00124E6B" w:rsidP="00C571EF">
      <w:pPr>
        <w:pStyle w:val="ListParagraph"/>
        <w:numPr>
          <w:ilvl w:val="0"/>
          <w:numId w:val="24"/>
        </w:numPr>
        <w:spacing w:after="0" w:line="336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24E6B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방지: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N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참치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원인/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결함이 있는 구조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/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위조 발생에 영향을 미침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m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외모 수준에 비해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124E6B" w:rsidRPr="00124E6B" w:rsidRDefault="00124E6B" w:rsidP="00C571EF">
      <w:pPr>
        <w:pStyle w:val="ListParagraph"/>
        <w:numPr>
          <w:ilvl w:val="0"/>
          <w:numId w:val="24"/>
        </w:numPr>
        <w:spacing w:after="0" w:line="336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24E6B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탐지: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P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지금 노래해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n 원인/</w:t>
      </w: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그리고/와 구조는 보조를 극복하는 행동을 제공합니다.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FE4444" w:rsidRDefault="00124E6B" w:rsidP="00C571EF">
      <w:pPr>
        <w:pStyle w:val="ListParagraph"/>
        <w:numPr>
          <w:ilvl w:val="2"/>
          <w:numId w:val="1"/>
        </w:numPr>
        <w:spacing w:after="0" w:line="336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124E6B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탐지 수준</w:t>
      </w: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:</w:t>
      </w:r>
    </w:p>
    <w:p w:rsidR="00124E6B" w:rsidRPr="00124E6B" w:rsidRDefault="00124E6B" w:rsidP="00C571EF">
      <w:pPr>
        <w:pStyle w:val="ListParagraph"/>
        <w:numPr>
          <w:ilvl w:val="3"/>
          <w:numId w:val="1"/>
        </w:numPr>
        <w:spacing w:after="0" w:line="336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24E6B">
        <w:rPr>
          <w:rFonts w:ascii="Times New Roman" w:eastAsia="SimSun" w:hAnsi="Times New Roman" w:cs="Times New Roman"/>
          <w:sz w:val="24"/>
          <w:szCs w:val="24"/>
          <w:lang w:eastAsia="zh-CN"/>
        </w:rPr>
        <w:t>탐지 수준은 함께/로 임시 탐지 제어 조치에 해당하는 척도이며 대부분의 카니발/된 목록 프로세스 제어입니다.</w:t>
      </w:r>
    </w:p>
    <w:p w:rsidR="00124E6B" w:rsidRDefault="00124E6B" w:rsidP="00C571EF">
      <w:pPr>
        <w:pStyle w:val="ListParagraph"/>
        <w:numPr>
          <w:ilvl w:val="3"/>
          <w:numId w:val="1"/>
        </w:numPr>
        <w:spacing w:after="0" w:line="336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B22717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탐지 수준 평가표</w:t>
      </w:r>
      <w:r w:rsidR="00B22717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n :</w:t>
      </w:r>
    </w:p>
    <w:tbl>
      <w:tblPr>
        <w:tblW w:w="1056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82"/>
        <w:gridCol w:w="2170"/>
        <w:gridCol w:w="535"/>
        <w:gridCol w:w="535"/>
        <w:gridCol w:w="535"/>
        <w:gridCol w:w="4413"/>
        <w:gridCol w:w="990"/>
      </w:tblGrid>
      <w:tr w:rsidR="00B22717" w:rsidRPr="00B22717" w:rsidTr="00B22717">
        <w:trPr>
          <w:trHeight w:val="65"/>
        </w:trPr>
        <w:tc>
          <w:tcPr>
            <w:tcW w:w="13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탐지</w:t>
            </w:r>
          </w:p>
        </w:tc>
        <w:tc>
          <w:tcPr>
            <w:tcW w:w="21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기준</w:t>
            </w:r>
          </w:p>
        </w:tc>
        <w:tc>
          <w:tcPr>
            <w:tcW w:w="16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테스트 유형</w:t>
            </w:r>
          </w:p>
        </w:tc>
        <w:tc>
          <w:tcPr>
            <w:tcW w:w="441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범위 방법</w:t>
            </w:r>
            <w:r w:rsidR="008F09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리뷰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등급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441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근처에/처럼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아니/할 수 없습니다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물론 아니/없습니다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감지하다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감지할 수 없습니다.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없음/없음을 확인할 수 있습니다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됨/된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매우 어렵다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제어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이러한 제어는 가능합니다.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아니/발견되지 않았/나요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오직 간접적인 각/모든 h를 통제합니다.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또는 만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할 수 있음 무작위 검사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통제하기 어렵다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이 검사는 있음/있음 능력을 확인합니다.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알아내는 건 매우 미미하다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오직 할 수 있는 것은 통제와 관찰뿐이다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매우 낮음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이 검사는 있음/있음 능력을 확인합니다.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알아내는 건 매우 미미하다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그냥 할 수 있음을 확인할 수 있습니다. 각/모든h 두 번 관찰하세요.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낮음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있음/있음 확인 가능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탐지 능력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추적 차트(SPC) 방식만 확인하세요.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B22717" w:rsidRPr="00B22717" w:rsidTr="00B22717">
        <w:trPr>
          <w:trHeight w:val="93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평균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있음/있다 컨트롤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탐지 능력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측정 장비는 생산 현장에서 제어할 수 있습니다. Go/No Go 실행 가능성은 생산 현장에서 나가는 제품의 100% 이상입니다.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평균 높음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수표 있음/있다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존재를 감지하는 능력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다음 단계에서 오류를 감지합니다. 또는 제품을 먼저 설정하거나 테스트하여 측정 장비를 감지하십시오.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Cao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수표 있음/있다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존재를 감지하는 능력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공급, 선정, 설치, 검사, 불량 인수 등을 통해 생산현장 또는 다음 단계에서 즉시 불량을 검출합니다.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아주 굉음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관리님은 같이/처럼 근처에 있어요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아니/발견되지 않았/나요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결함은 생산 현장에서 즉시 감지되며, 결함이 허용될 수 있는 자동 테스트 장비에 의해 결함이 자동으로 제거됩니다.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B22717" w:rsidRPr="00B22717" w:rsidTr="00B22717">
        <w:trPr>
          <w:trHeight w:val="65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아주 굉음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관리님은 같이/처럼 근처에 있어요</w:t>
            </w:r>
          </w:p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아니/발견되지 않았/나요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오류 아니/없음이 발생할 수 있습니다. 그래서 발견된 전처리 작업이 아니/없음 있음/설계 과정 중 즉시 오류가 있거나 생산 중입니다.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2717" w:rsidRPr="00B22717" w:rsidRDefault="00B22717" w:rsidP="008F0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227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:rsidR="00124E6B" w:rsidRDefault="00EF108F" w:rsidP="008F0918">
      <w:pPr>
        <w:spacing w:before="120" w:after="0"/>
        <w:ind w:firstLine="108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그 내용은 다음과 같습니다.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ab/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ab/>
      </w:r>
      <w:r w:rsidRPr="00EF108F">
        <w:rPr>
          <w:rFonts w:ascii="Times New Roman" w:eastAsia="SimSun" w:hAnsi="Times New Roman" w:cs="Times New Roman"/>
          <w:sz w:val="24"/>
          <w:szCs w:val="24"/>
          <w:lang w:eastAsia="zh-CN"/>
        </w:rPr>
        <w:t>A: 군 오류 방지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EF108F" w:rsidRDefault="00EF108F" w:rsidP="008F0918">
      <w:pPr>
        <w:spacing w:after="0"/>
        <w:ind w:firstLine="288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EF108F">
        <w:rPr>
          <w:rFonts w:ascii="Times New Roman" w:eastAsia="SimSun" w:hAnsi="Times New Roman" w:cs="Times New Roman"/>
          <w:sz w:val="24"/>
          <w:szCs w:val="24"/>
          <w:lang w:eastAsia="zh-CN"/>
        </w:rPr>
        <w:t>B: 정밀검사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EF108F" w:rsidRPr="00EF108F" w:rsidRDefault="00EF108F" w:rsidP="008F0918">
      <w:pPr>
        <w:spacing w:after="0"/>
        <w:ind w:firstLine="288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EF108F">
        <w:rPr>
          <w:rFonts w:ascii="Times New Roman" w:eastAsia="SimSun" w:hAnsi="Times New Roman" w:cs="Times New Roman"/>
          <w:sz w:val="24"/>
          <w:szCs w:val="24"/>
          <w:lang w:eastAsia="zh-CN"/>
        </w:rPr>
        <w:t>C: 검사 매뉴얼.</w:t>
      </w:r>
    </w:p>
    <w:p w:rsidR="00EF108F" w:rsidRDefault="00EF108F" w:rsidP="00C571EF">
      <w:pPr>
        <w:pStyle w:val="ListParagraph"/>
        <w:numPr>
          <w:ilvl w:val="2"/>
          <w:numId w:val="1"/>
        </w:numPr>
        <w:spacing w:after="0" w:line="379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EF108F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위험 우선순위 번호</w:t>
      </w: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:</w:t>
      </w:r>
    </w:p>
    <w:p w:rsidR="00EF108F" w:rsidRDefault="00EF108F" w:rsidP="00C571EF">
      <w:pPr>
        <w:pStyle w:val="ListParagraph"/>
        <w:spacing w:after="0" w:line="379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EF108F">
        <w:rPr>
          <w:rFonts w:ascii="Times New Roman" w:eastAsia="SimSun" w:hAnsi="Times New Roman" w:cs="Times New Roman"/>
          <w:sz w:val="24"/>
          <w:szCs w:val="24"/>
          <w:lang w:eastAsia="zh-CN"/>
        </w:rPr>
        <w:t>초대 우선순위 번호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i ro (RPN</w:t>
      </w:r>
      <w:r w:rsidRPr="00EF108F">
        <w:rPr>
          <w:rFonts w:ascii="Times New Roman" w:eastAsia="SimSun" w:hAnsi="Times New Roman" w:cs="Times New Roman"/>
          <w:sz w:val="24"/>
          <w:szCs w:val="24"/>
          <w:lang w:eastAsia="zh-CN"/>
        </w:rPr>
        <w:t>)는 평점의 심각도 수준을 곱한 것입니다.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ng (S</w:t>
      </w:r>
      <w:r w:rsidRPr="00EF108F">
        <w:rPr>
          <w:rFonts w:ascii="Times New Roman" w:eastAsia="SimSun" w:hAnsi="Times New Roman" w:cs="Times New Roman"/>
          <w:sz w:val="24"/>
          <w:szCs w:val="24"/>
          <w:lang w:eastAsia="zh-CN"/>
        </w:rPr>
        <w:t>), 출현 수준(O) 및 검출 수준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n (D). RPN = (S) x (O) x (D</w:t>
      </w:r>
      <w:r w:rsidRPr="00EF108F">
        <w:rPr>
          <w:rFonts w:ascii="Times New Roman" w:eastAsia="SimSun" w:hAnsi="Times New Roman" w:cs="Times New Roman"/>
          <w:sz w:val="24"/>
          <w:szCs w:val="24"/>
          <w:lang w:eastAsia="zh-CN"/>
        </w:rPr>
        <w:t>)</w:t>
      </w:r>
    </w:p>
    <w:p w:rsidR="00B6201C" w:rsidRPr="00B6201C" w:rsidRDefault="00B6201C" w:rsidP="00B6201C">
      <w:pPr>
        <w:pStyle w:val="ListParagraph"/>
        <w:spacing w:after="0" w:line="379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리스크 우선순위 수치가 100보다 크면 각/모든 조치 개선을 해야 합니다.</w:t>
      </w:r>
    </w:p>
    <w:p w:rsidR="00EF108F" w:rsidRDefault="00EF108F" w:rsidP="00C571EF">
      <w:pPr>
        <w:pStyle w:val="ListParagraph"/>
        <w:numPr>
          <w:ilvl w:val="2"/>
          <w:numId w:val="1"/>
        </w:numPr>
        <w:spacing w:after="0" w:line="379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EF108F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권장 조치</w:t>
      </w: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:</w:t>
      </w:r>
    </w:p>
    <w:p w:rsidR="00EF108F" w:rsidRPr="005A5A51" w:rsidRDefault="00EF108F" w:rsidP="00C571EF">
      <w:pPr>
        <w:pStyle w:val="ListParagraph"/>
        <w:numPr>
          <w:ilvl w:val="3"/>
          <w:numId w:val="1"/>
        </w:numPr>
        <w:spacing w:after="0" w:line="379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카빙 액션에 대한 기술적 평가는 까지 레벨 레벨 음, RPN 레벨 음 및/와 해당 항목에 따라 다른 항목을 지정하도록 지시합니다. 의도된 의 권장 조치는 위해 순위 순서를 낮추는 것입니다. 에 따라 순서부터 발생 심각도 수준, 그 다음까지 탐지 수준, 권장 조치를 동일/처럼 결정합니다.</w:t>
      </w:r>
    </w:p>
    <w:p w:rsidR="005A5A51" w:rsidRDefault="005A5A51" w:rsidP="00C571EF">
      <w:pPr>
        <w:pStyle w:val="ListParagraph"/>
        <w:numPr>
          <w:ilvl w:val="3"/>
          <w:numId w:val="1"/>
        </w:numPr>
        <w:spacing w:after="0" w:line="379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할 수 없는 의 발생을 줄이려면, 또는 설계/된 생산 공정에 대한 수정이 필요합니다. 행동지향적 연구의 생산 과정은 통계적 방법을 사용하여 할 수 있음/실행됨/로 지속적인 피드백 및/와 오류 방지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5A5A51" w:rsidRDefault="005A5A51" w:rsidP="00C571EF">
      <w:pPr>
        <w:pStyle w:val="ListParagraph"/>
        <w:numPr>
          <w:ilvl w:val="3"/>
          <w:numId w:val="1"/>
        </w:numPr>
        <w:spacing w:after="0" w:line="379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있음/있음 디자인 수정 또는 새로운 할 수 있음 심각도 등급이 감소함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5A5A51" w:rsidRDefault="005A5A51" w:rsidP="00C571EF">
      <w:pPr>
        <w:pStyle w:val="ListParagraph"/>
        <w:numPr>
          <w:ilvl w:val="3"/>
          <w:numId w:val="1"/>
        </w:numPr>
        <w:spacing w:after="0" w:line="379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필요한 설계 프로세스에 대한 수정 감지 수준을 높입니다. 일반적으로 탐지 제어를 개선하면 품질이 저하됩니다. 검사의 품질관리 빈도를 높이는 것은 시정조치입니다.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c/</w:t>
      </w: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적극적으로 방지하고/와서만 사용해야 합니다 같이/처럼 무언가를 사용하여 임시, 교정 조치를 취합니다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c/</w:t>
      </w: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장기적인 예방이 필요합니다.</w:t>
      </w:r>
    </w:p>
    <w:p w:rsidR="005A5A51" w:rsidRDefault="005A5A51" w:rsidP="00C571EF">
      <w:pPr>
        <w:pStyle w:val="ListParagraph"/>
        <w:numPr>
          <w:ilvl w:val="3"/>
          <w:numId w:val="1"/>
        </w:numPr>
        <w:spacing w:after="0" w:line="379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권장 조치를 확인하세요.</w:t>
      </w:r>
    </w:p>
    <w:p w:rsidR="005A5A51" w:rsidRDefault="005A5A51" w:rsidP="00C571EF">
      <w:pPr>
        <w:pStyle w:val="ListParagraph"/>
        <w:numPr>
          <w:ilvl w:val="0"/>
          <w:numId w:val="25"/>
        </w:numPr>
        <w:spacing w:after="0" w:line="379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모든 권장 조치에 적절한 주의를 기울이는 것은 PFMEA 팀 리더의 책임입니다.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5A5A51" w:rsidRPr="005A5A51" w:rsidRDefault="005A5A51" w:rsidP="00C571EF">
      <w:pPr>
        <w:pStyle w:val="ListParagraph"/>
        <w:numPr>
          <w:ilvl w:val="0"/>
          <w:numId w:val="25"/>
        </w:numPr>
        <w:spacing w:after="0" w:line="379" w:lineRule="auto"/>
        <w:ind w:left="72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5A5A51">
        <w:rPr>
          <w:rFonts w:ascii="Times New Roman" w:eastAsia="SimSun" w:hAnsi="Times New Roman" w:cs="Times New Roman"/>
          <w:sz w:val="24"/>
          <w:szCs w:val="24"/>
          <w:lang w:eastAsia="zh-CN"/>
        </w:rPr>
        <w:t>PFMEA 팀 리더 있음/있다는 PFMEA 업데이트를 담당합니다. FMEA는 최신 항목 레벨과 그에 따른 조치를 반영하는 살아있는 문서입니다. 책임책임 보유할 수 있음은 공급자에게 속함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EF108F" w:rsidRDefault="00967F9F" w:rsidP="00C571EF">
      <w:pPr>
        <w:pStyle w:val="ListParagraph"/>
        <w:numPr>
          <w:ilvl w:val="2"/>
          <w:numId w:val="1"/>
        </w:numPr>
        <w:spacing w:after="0" w:line="379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967F9F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책임자 및/와 임기 ●</w:t>
      </w: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:</w:t>
      </w:r>
    </w:p>
    <w:p w:rsidR="00967F9F" w:rsidRDefault="00967F9F" w:rsidP="00C571EF">
      <w:pPr>
        <w:pStyle w:val="ListParagraph"/>
        <w:numPr>
          <w:ilvl w:val="3"/>
          <w:numId w:val="1"/>
        </w:numPr>
        <w:spacing w:after="0" w:line="379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967F9F">
        <w:rPr>
          <w:rFonts w:ascii="Times New Roman" w:eastAsia="SimSun" w:hAnsi="Times New Roman" w:cs="Times New Roman"/>
          <w:sz w:val="24"/>
          <w:szCs w:val="24"/>
          <w:lang w:eastAsia="zh-CN"/>
        </w:rPr>
        <w:t>권장 조치에 대해 책임을 지지 않으며/와 일을 하기 위해 입력하십시오.</w:t>
      </w:r>
    </w:p>
    <w:p w:rsidR="00967F9F" w:rsidRPr="00967F9F" w:rsidRDefault="00967F9F" w:rsidP="00C571EF">
      <w:pPr>
        <w:pStyle w:val="ListParagraph"/>
        <w:spacing w:after="0" w:line="379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967F9F">
        <w:rPr>
          <w:rFonts w:ascii="Times New Roman" w:eastAsia="SimSun" w:hAnsi="Times New Roman" w:cs="Times New Roman"/>
          <w:sz w:val="24"/>
          <w:szCs w:val="24"/>
          <w:lang w:eastAsia="zh-CN"/>
        </w:rPr>
        <w:t>활동을 실행한 후 해당 활동에 대한 요약 설명을 입력하고/와 변경에 유효합니다.</w:t>
      </w:r>
    </w:p>
    <w:p w:rsidR="00967F9F" w:rsidRDefault="00967F9F" w:rsidP="00C571EF">
      <w:pPr>
        <w:pStyle w:val="ListParagraph"/>
        <w:numPr>
          <w:ilvl w:val="3"/>
          <w:numId w:val="1"/>
        </w:numPr>
        <w:spacing w:after="0" w:line="379" w:lineRule="auto"/>
        <w:ind w:left="720" w:hanging="360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967F9F">
        <w:rPr>
          <w:rFonts w:ascii="Times New Roman" w:eastAsia="SimSun" w:hAnsi="Times New Roman" w:cs="Times New Roman"/>
          <w:sz w:val="24"/>
          <w:szCs w:val="24"/>
          <w:lang w:eastAsia="zh-CN"/>
        </w:rPr>
        <w:t>제안된 모든 조치가 호환 가능한 정책을 고려하도록 보장합니다. 준수 프로그램을 수립해야 합니다.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967F9F" w:rsidRPr="00DA5ECA" w:rsidRDefault="00967F9F" w:rsidP="00C571EF">
      <w:pPr>
        <w:pStyle w:val="ListParagraph"/>
        <w:numPr>
          <w:ilvl w:val="2"/>
          <w:numId w:val="1"/>
        </w:numPr>
        <w:spacing w:after="0" w:line="360" w:lineRule="auto"/>
        <w:ind w:left="720"/>
        <w:jc w:val="both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967F9F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결과 RPN</w:t>
      </w: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:</w:t>
      </w:r>
    </w:p>
    <w:p w:rsidR="0070602F" w:rsidRPr="00967F9F" w:rsidRDefault="00967F9F" w:rsidP="00C571EF">
      <w:pPr>
        <w:pStyle w:val="ListParagraph"/>
        <w:numPr>
          <w:ilvl w:val="3"/>
          <w:numId w:val="1"/>
        </w:num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</w:rPr>
      </w:pPr>
      <w:r w:rsidRPr="00967F9F">
        <w:rPr>
          <w:rFonts w:ascii="Times New Roman" w:hAnsi="Times New Roman" w:cs="Times New Roman"/>
          <w:sz w:val="24"/>
        </w:rPr>
        <w:t>시정 조치를 취한 후 추정치를 결정하고 결과, 발생 수준, 심각도 및 탐지 수준을 기록합니다. 계산 및/와 RPN 결과 기록 그렇지 않음/없음/있다 작업 실행을 위해 빈 RPN 결과 열 및/와 해당 점수 열 관련.</w:t>
      </w:r>
    </w:p>
    <w:p w:rsidR="00E61917" w:rsidRPr="00E61917" w:rsidRDefault="00967F9F" w:rsidP="00E61917">
      <w:pPr>
        <w:pStyle w:val="ListParagraph"/>
        <w:numPr>
          <w:ilvl w:val="3"/>
          <w:numId w:val="1"/>
        </w:num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</w:rPr>
      </w:pPr>
      <w:r w:rsidRPr="00967F9F">
        <w:rPr>
          <w:rFonts w:ascii="Times New Roman" w:hAnsi="Times New Roman" w:cs="Times New Roman"/>
          <w:sz w:val="24"/>
        </w:rPr>
        <w:t>아니요/없음/있음/동작 가능/없음이 나열되어 있는 경우, 이 열은 비어 있습니다. 만약 작업을 시도/했거나, 심각도 점수, 발생 수준 또는 탐지 수준일지라도 결과에 대한 동작 없음/없음 중 배열 변경을 입력하세요.</w:t>
      </w:r>
      <w:r>
        <w:rPr>
          <w:rFonts w:ascii="Times New Roman" w:hAnsi="Times New Roman" w:cs="Times New Roman"/>
          <w:sz w:val="24"/>
        </w:rPr>
        <w:t>.</w:t>
      </w:r>
    </w:p>
    <w:p w:rsidR="00CF2F93" w:rsidRDefault="00CF2F93" w:rsidP="00CA7CEA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6C4CF70" wp14:editId="2756F9F2">
            <wp:extent cx="6675120" cy="4272501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427250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sectPr w:rsidR="00CF2F93" w:rsidSect="009C6EB6">
      <w:headerReference w:type="default" r:id="rId16"/>
      <w:footerReference w:type="default" r:id="rId17"/>
      <w:headerReference w:type="first" r:id="rId20"/>
      <w:headerReference w:type="even" r:id="rId21"/>
      <w:footerReference w:type="first" r:id="rId22"/>
      <w:footerReference w:type="even" r:id="rId23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415" w:rsidRDefault="007D7415" w:rsidP="00660CF9">
      <w:pPr>
        <w:spacing w:after="0" w:line="240" w:lineRule="auto"/>
      </w:pPr>
      <w:r>
        <w:separator/>
      </w:r>
    </w:p>
  </w:endnote>
  <w:endnote w:type="continuationSeparator" w:id="0">
    <w:p w:rsidR="007D7415" w:rsidRDefault="007D7415" w:rsidP="00660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08F" w:rsidRPr="00F93F99" w:rsidRDefault="00EF108F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</w:rPr>
    </w:pPr>
    <w:r w:rsidRPr="00F93F99">
      <w:rPr>
        <w:rFonts w:ascii="Times New Roman" w:eastAsiaTheme="majorEastAsia" w:hAnsi="Times New Roman" w:cs="Times New Roman"/>
      </w:rPr>
      <w:t>M&amp;C Electronics Vina</w:t>
    </w:r>
    <w:r w:rsidRPr="00F93F99">
      <w:rPr>
        <w:rFonts w:ascii="Times New Roman" w:eastAsiaTheme="majorEastAsia" w:hAnsi="Times New Roman" w:cs="Times New Roman"/>
      </w:rPr>
      <w:ptab w:relativeTo="margin" w:alignment="right" w:leader="none"/>
    </w:r>
    <w:r>
      <w:rPr>
        <w:rFonts w:ascii="Times New Roman" w:eastAsiaTheme="majorEastAsia" w:hAnsi="Times New Roman" w:cs="Times New Roman"/>
      </w:rPr>
      <w:t>Trang</w:t>
    </w:r>
    <w:r w:rsidRPr="00F93F99">
      <w:rPr>
        <w:rFonts w:ascii="Times New Roman" w:eastAsiaTheme="majorEastAsia" w:hAnsi="Times New Roman" w:cs="Times New Roman"/>
      </w:rPr>
      <w:t xml:space="preserve"> </w:t>
    </w:r>
    <w:r w:rsidRPr="00F93F99">
      <w:rPr>
        <w:rFonts w:ascii="Times New Roman" w:eastAsiaTheme="minorEastAsia" w:hAnsi="Times New Roman" w:cs="Times New Roman"/>
      </w:rPr>
      <w:fldChar w:fldCharType="begin"/>
    </w:r>
    <w:r w:rsidRPr="00F93F99">
      <w:rPr>
        <w:rFonts w:ascii="Times New Roman" w:hAnsi="Times New Roman" w:cs="Times New Roman"/>
      </w:rPr>
      <w:instrText xml:space="preserve"> PAGE   \* MERGEFORMAT </w:instrText>
    </w:r>
    <w:r w:rsidRPr="00F93F99">
      <w:rPr>
        <w:rFonts w:ascii="Times New Roman" w:eastAsiaTheme="minorEastAsia" w:hAnsi="Times New Roman" w:cs="Times New Roman"/>
      </w:rPr>
      <w:fldChar w:fldCharType="separate"/>
    </w:r>
    <w:r w:rsidR="00C83C1A" w:rsidRPr="00C83C1A">
      <w:rPr>
        <w:rFonts w:ascii="Times New Roman" w:eastAsiaTheme="majorEastAsia" w:hAnsi="Times New Roman" w:cs="Times New Roman"/>
        <w:noProof/>
      </w:rPr>
      <w:t>14</w:t>
    </w:r>
    <w:r w:rsidRPr="00F93F99">
      <w:rPr>
        <w:rFonts w:ascii="Times New Roman" w:eastAsiaTheme="majorEastAsia" w:hAnsi="Times New Roman" w:cs="Times New Roman"/>
        <w:noProof/>
      </w:rPr>
      <w:fldChar w:fldCharType="end"/>
    </w:r>
  </w:p>
  <w:p w:rsidR="00EF108F" w:rsidRPr="00F93F99" w:rsidRDefault="00EF108F">
    <w:pPr>
      <w:pStyle w:val="Footer"/>
      <w:rPr>
        <w:rFonts w:ascii="Times New Roman" w:hAnsi="Times New Roman" w:cs="Times New Roman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415" w:rsidRDefault="007D7415" w:rsidP="00660CF9">
      <w:pPr>
        <w:spacing w:after="0" w:line="240" w:lineRule="auto"/>
      </w:pPr>
      <w:r>
        <w:separator/>
      </w:r>
    </w:p>
  </w:footnote>
  <w:footnote w:type="continuationSeparator" w:id="0">
    <w:p w:rsidR="007D7415" w:rsidRDefault="007D7415" w:rsidP="00660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47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76"/>
      <w:gridCol w:w="5004"/>
      <w:gridCol w:w="1527"/>
      <w:gridCol w:w="1640"/>
    </w:tblGrid>
    <w:tr w:rsidR="00EF108F" w:rsidRPr="00F93F99" w:rsidTr="00F93F99">
      <w:trPr>
        <w:trHeight w:val="453"/>
      </w:trPr>
      <w:tc>
        <w:tcPr>
          <w:tcW w:w="2376" w:type="dxa"/>
          <w:vMerge w:val="restart"/>
          <w:vAlign w:val="center"/>
        </w:tcPr>
        <w:p w:rsidR="00EF108F" w:rsidRPr="00F93F99" w:rsidRDefault="00EF108F" w:rsidP="00F93F99">
          <w:pPr>
            <w:snapToGrid w:val="0"/>
            <w:spacing w:after="0" w:line="240" w:lineRule="auto"/>
            <w:jc w:val="center"/>
            <w:rPr>
              <w:rFonts w:ascii="Times New Roman" w:eastAsia="SimSun" w:hAnsi="Times New Roman" w:cs="Times New Roman"/>
              <w:lang w:eastAsia="zh-CN"/>
            </w:rPr>
          </w:pPr>
          <w:r w:rsidRPr="00F93F99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F800D99" wp14:editId="3E96667F">
                    <wp:simplePos x="0" y="0"/>
                    <wp:positionH relativeFrom="page">
                      <wp:posOffset>6127750</wp:posOffset>
                    </wp:positionH>
                    <wp:positionV relativeFrom="topMargin">
                      <wp:posOffset>1101090</wp:posOffset>
                    </wp:positionV>
                    <wp:extent cx="1011555" cy="184785"/>
                    <wp:effectExtent l="0" t="0" r="0" b="5715"/>
                    <wp:wrapNone/>
                    <wp:docPr id="476" name="Text Box 47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1555" cy="18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EF108F" w:rsidRPr="00F93F99" w:rsidRDefault="00EF108F" w:rsidP="009C6EB6">
                                <w:pPr>
                                  <w:spacing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14:numForm w14:val="lining"/>
                                  </w:rPr>
                                </w:pPr>
                                <w:r w:rsidRPr="00F93F99">
                                  <w:rPr>
                                    <w:rFonts w:ascii="Times New Roman" w:hAnsi="Times New Roman" w:cs="Times New Roman"/>
                                    <w14:numForm w14:val="lining"/>
                                  </w:rPr>
                                  <w:fldChar w:fldCharType="begin"/>
                                </w:r>
                                <w:r w:rsidRPr="00F93F99">
                                  <w:rPr>
                                    <w:rFonts w:ascii="Times New Roman" w:hAnsi="Times New Roman" w:cs="Times New Roman"/>
                                    <w14:numForm w14:val="lining"/>
                                  </w:rPr>
                                  <w:instrText xml:space="preserve"> PAGE   \* MERGEFORMAT </w:instrText>
                                </w:r>
                                <w:r w:rsidRPr="00F93F99">
                                  <w:rPr>
                                    <w:rFonts w:ascii="Times New Roman" w:hAnsi="Times New Roman" w:cs="Times New Roman"/>
                                    <w14:numForm w14:val="lining"/>
                                  </w:rPr>
                                  <w:fldChar w:fldCharType="separate"/>
                                </w:r>
                                <w:r w:rsidR="00C83C1A">
                                  <w:rPr>
                                    <w:rFonts w:ascii="Times New Roman" w:hAnsi="Times New Roman" w:cs="Times New Roman"/>
                                    <w:noProof/>
                                    <w14:numForm w14:val="lining"/>
                                  </w:rPr>
                                  <w:t>14</w:t>
                                </w:r>
                                <w:r w:rsidRPr="00F93F99">
                                  <w:rPr>
                                    <w:rFonts w:ascii="Times New Roman" w:hAnsi="Times New Roman" w:cs="Times New Roman"/>
                                    <w:noProof/>
                                    <w14:numForm w14:val="lining"/>
                                  </w:rPr>
                                  <w:fldChar w:fldCharType="end"/>
                                </w:r>
                                <w:r w:rsidRPr="00F93F99">
                                  <w:rPr>
                                    <w:rFonts w:ascii="Times New Roman" w:hAnsi="Times New Roman" w:cs="Times New Roman"/>
                                    <w:noProof/>
                                    <w14:numForm w14:val="lining"/>
                                  </w:rPr>
                                  <w:t xml:space="preserve"> / </w:t>
                                </w:r>
                                <w:r w:rsidR="00967F9F">
                                  <w:rPr>
                                    <w:rFonts w:ascii="Times New Roman" w:hAnsi="Times New Roman" w:cs="Times New Roman"/>
                                    <w:noProof/>
                                    <w14:numForm w14:val="lining"/>
                                  </w:rPr>
                                  <w:t>1</w:t>
                                </w:r>
                                <w:r w:rsidR="00895C7E">
                                  <w:rPr>
                                    <w:rFonts w:ascii="Times New Roman" w:hAnsi="Times New Roman" w:cs="Times New Roman"/>
                                    <w:noProof/>
                                    <w14:numForm w14:val="lining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righ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800D9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6" o:spid="_x0000_s1026" type="#_x0000_t202" style="position:absolute;left:0;text-align:left;margin-left:482.5pt;margin-top:86.7pt;width:79.65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" o:allowincell="f" filled="f" stroked="f">
                    <v:textbox inset=",0,,0">
                      <w:txbxContent>
                        <w:p w:rsidR="00EF108F" w:rsidRPr="00F93F99" w:rsidRDefault="00EF108F" w:rsidP="009C6EB6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 w:cs="Times New Roman"/>
                              <w14:numForm w14:val="lining"/>
                            </w:rPr>
                          </w:pPr>
                          <w:r w:rsidRPr="00F93F99">
                            <w:rPr>
                              <w:rFonts w:ascii="Times New Roman" w:hAnsi="Times New Roman" w:cs="Times New Roman"/>
                              <w14:numForm w14:val="lining"/>
                            </w:rPr>
                            <w:fldChar w:fldCharType="begin"/>
                          </w:r>
                          <w:r w:rsidRPr="00F93F99">
                            <w:rPr>
                              <w:rFonts w:ascii="Times New Roman" w:hAnsi="Times New Roman" w:cs="Times New Roman"/>
                              <w14:numForm w14:val="lining"/>
                            </w:rPr>
                            <w:instrText xml:space="preserve"> PAGE   \* MERGEFORMAT </w:instrText>
                          </w:r>
                          <w:r w:rsidRPr="00F93F99">
                            <w:rPr>
                              <w:rFonts w:ascii="Times New Roman" w:hAnsi="Times New Roman" w:cs="Times New Roman"/>
                              <w14:numForm w14:val="lining"/>
                            </w:rPr>
                            <w:fldChar w:fldCharType="separate"/>
                          </w:r>
                          <w:r w:rsidR="00C83C1A">
                            <w:rPr>
                              <w:rFonts w:ascii="Times New Roman" w:hAnsi="Times New Roman" w:cs="Times New Roman"/>
                              <w:noProof/>
                              <w14:numForm w14:val="lining"/>
                            </w:rPr>
                            <w:t>14</w:t>
                          </w:r>
                          <w:r w:rsidRPr="00F93F99">
                            <w:rPr>
                              <w:rFonts w:ascii="Times New Roman" w:hAnsi="Times New Roman" w:cs="Times New Roman"/>
                              <w:noProof/>
                              <w14:numForm w14:val="lining"/>
                            </w:rPr>
                            <w:fldChar w:fldCharType="end"/>
                          </w:r>
                          <w:r w:rsidRPr="00F93F99">
                            <w:rPr>
                              <w:rFonts w:ascii="Times New Roman" w:hAnsi="Times New Roman" w:cs="Times New Roman"/>
                              <w:noProof/>
                              <w14:numForm w14:val="lining"/>
                            </w:rPr>
                            <w:t xml:space="preserve"> / </w:t>
                          </w:r>
                          <w:r w:rsidR="00967F9F">
                            <w:rPr>
                              <w:rFonts w:ascii="Times New Roman" w:hAnsi="Times New Roman" w:cs="Times New Roman"/>
                              <w:noProof/>
                              <w14:numForm w14:val="lining"/>
                            </w:rPr>
                            <w:t>1</w:t>
                          </w:r>
                          <w:r w:rsidR="00895C7E">
                            <w:rPr>
                              <w:rFonts w:ascii="Times New Roman" w:hAnsi="Times New Roman" w:cs="Times New Roman"/>
                              <w:noProof/>
                              <w14:numForm w14:val="lining"/>
                            </w:rPr>
                            <w:t>2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F93F99">
            <w:rPr>
              <w:rFonts w:ascii="Times New Roman" w:eastAsia="SimSun" w:hAnsi="Times New Roman" w:cs="Times New Roman"/>
              <w:noProof/>
            </w:rPr>
            <w:drawing>
              <wp:inline distT="0" distB="0" distL="0" distR="0" wp14:anchorId="2AE6EDA8" wp14:editId="7837FF80">
                <wp:extent cx="1353522" cy="875490"/>
                <wp:effectExtent l="0" t="0" r="0" b="127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887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4" w:type="dxa"/>
          <w:vMerge w:val="restart"/>
          <w:vAlign w:val="center"/>
        </w:tcPr>
        <w:p w:rsidR="00CA7CEA" w:rsidRDefault="00EF108F" w:rsidP="00F93F99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 xml:space="preserve">지침서 </w:t>
          </w:r>
          <w:r w:rsidR="00CA7CEA">
            <w:rPr>
              <w:rFonts w:ascii="Times New Roman" w:hAnsi="Times New Roman" w:cs="Times New Roman"/>
              <w:b/>
              <w:sz w:val="36"/>
              <w:szCs w:val="36"/>
            </w:rPr>
            <w:t>특별특성 관리</w:t>
          </w:r>
        </w:p>
        <w:p w:rsidR="00EF108F" w:rsidRPr="00F93F99" w:rsidRDefault="00CA7CEA" w:rsidP="00F93F99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>(</w:t>
          </w:r>
          <w:r w:rsidR="00EF108F">
            <w:rPr>
              <w:rFonts w:ascii="Times New Roman" w:hAnsi="Times New Roman" w:cs="Times New Roman"/>
              <w:b/>
              <w:sz w:val="36"/>
              <w:szCs w:val="36"/>
            </w:rPr>
            <w:t>FMEA</w:t>
          </w:r>
          <w:r>
            <w:rPr>
              <w:rFonts w:ascii="Times New Roman" w:hAnsi="Times New Roman" w:cs="Times New Roman"/>
              <w:b/>
              <w:sz w:val="36"/>
              <w:szCs w:val="36"/>
            </w:rPr>
            <w:t>)</w:t>
          </w:r>
        </w:p>
      </w:tc>
      <w:tc>
        <w:tcPr>
          <w:tcW w:w="1527" w:type="dxa"/>
          <w:vAlign w:val="center"/>
        </w:tcPr>
        <w:p w:rsidR="00EF108F" w:rsidRPr="00F93F99" w:rsidRDefault="00EF108F" w:rsidP="00F93F99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 văn bản</w:t>
          </w:r>
        </w:p>
      </w:tc>
      <w:tc>
        <w:tcPr>
          <w:tcW w:w="1640" w:type="dxa"/>
          <w:vAlign w:val="center"/>
        </w:tcPr>
        <w:p w:rsidR="00EF108F" w:rsidRPr="00F93F99" w:rsidRDefault="0089506C" w:rsidP="00CF7DD3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R&amp;D.02.0</w:t>
          </w:r>
          <w:r w:rsidR="00CF7DD3">
            <w:rPr>
              <w:rFonts w:ascii="Times New Roman" w:hAnsi="Times New Roman" w:cs="Times New Roman"/>
              <w:sz w:val="20"/>
              <w:szCs w:val="20"/>
            </w:rPr>
            <w:t>7</w:t>
          </w:r>
          <w:r w:rsidR="005B607F" w:rsidRPr="005B607F">
            <w:rPr>
              <w:rFonts w:ascii="Times New Roman" w:hAnsi="Times New Roman" w:cs="Times New Roman"/>
              <w:sz w:val="20"/>
              <w:szCs w:val="20"/>
            </w:rPr>
            <w:t>.07</w:t>
          </w:r>
        </w:p>
      </w:tc>
    </w:tr>
    <w:tr w:rsidR="00EF108F" w:rsidRPr="00F93F99" w:rsidTr="00F93F99">
      <w:trPr>
        <w:trHeight w:val="453"/>
      </w:trPr>
      <w:tc>
        <w:tcPr>
          <w:tcW w:w="2376" w:type="dxa"/>
          <w:vMerge/>
          <w:vAlign w:val="center"/>
        </w:tcPr>
        <w:p w:rsidR="00EF108F" w:rsidRPr="00F93F99" w:rsidRDefault="00EF108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004" w:type="dxa"/>
          <w:vMerge/>
          <w:vAlign w:val="center"/>
        </w:tcPr>
        <w:p w:rsidR="00EF108F" w:rsidRPr="00F93F99" w:rsidRDefault="00EF108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527" w:type="dxa"/>
          <w:vAlign w:val="center"/>
        </w:tcPr>
        <w:p w:rsidR="00EF108F" w:rsidRPr="00F93F99" w:rsidRDefault="00EF108F" w:rsidP="00F93F99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발행일</w:t>
          </w:r>
        </w:p>
      </w:tc>
      <w:tc>
        <w:tcPr>
          <w:tcW w:w="1640" w:type="dxa"/>
          <w:vAlign w:val="center"/>
        </w:tcPr>
        <w:p w:rsidR="00EF108F" w:rsidRPr="00F93F99" w:rsidRDefault="00CF7DD3" w:rsidP="00CF7DD3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01</w:t>
          </w:r>
          <w:r w:rsidR="00360F4A">
            <w:rPr>
              <w:rFonts w:ascii="Times New Roman" w:hAnsi="Times New Roman" w:cs="Times New Roman"/>
              <w:sz w:val="20"/>
              <w:szCs w:val="20"/>
            </w:rPr>
            <w:t>/0</w:t>
          </w:r>
          <w:r>
            <w:rPr>
              <w:rFonts w:ascii="Times New Roman" w:hAnsi="Times New Roman" w:cs="Times New Roman"/>
              <w:sz w:val="20"/>
              <w:szCs w:val="20"/>
            </w:rPr>
            <w:t>6</w:t>
          </w:r>
          <w:r w:rsidR="00360F4A">
            <w:rPr>
              <w:rFonts w:ascii="Times New Roman" w:hAnsi="Times New Roman" w:cs="Times New Roman"/>
              <w:sz w:val="20"/>
              <w:szCs w:val="20"/>
            </w:rPr>
            <w:t>/202</w:t>
          </w:r>
          <w:r>
            <w:rPr>
              <w:rFonts w:ascii="Times New Roman" w:hAnsi="Times New Roman" w:cs="Times New Roman"/>
              <w:sz w:val="20"/>
              <w:szCs w:val="20"/>
            </w:rPr>
            <w:t>2</w:t>
          </w:r>
        </w:p>
      </w:tc>
    </w:tr>
    <w:tr w:rsidR="00EF108F" w:rsidRPr="00F93F99" w:rsidTr="00F93F99">
      <w:trPr>
        <w:trHeight w:val="454"/>
      </w:trPr>
      <w:tc>
        <w:tcPr>
          <w:tcW w:w="2376" w:type="dxa"/>
          <w:vMerge/>
          <w:vAlign w:val="center"/>
        </w:tcPr>
        <w:p w:rsidR="00EF108F" w:rsidRPr="00F93F99" w:rsidRDefault="00EF108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004" w:type="dxa"/>
          <w:vMerge/>
          <w:vAlign w:val="center"/>
        </w:tcPr>
        <w:p w:rsidR="00EF108F" w:rsidRPr="00F93F99" w:rsidRDefault="00EF108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527" w:type="dxa"/>
          <w:vAlign w:val="center"/>
        </w:tcPr>
        <w:p w:rsidR="00EF108F" w:rsidRPr="00F93F99" w:rsidRDefault="00EF108F" w:rsidP="00F93F99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 trang</w:t>
          </w:r>
        </w:p>
      </w:tc>
      <w:tc>
        <w:tcPr>
          <w:tcW w:w="1640" w:type="dxa"/>
          <w:vAlign w:val="center"/>
        </w:tcPr>
        <w:p w:rsidR="00EF108F" w:rsidRPr="00F93F99" w:rsidRDefault="00EF108F" w:rsidP="00F93F99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:rsidR="00EF108F" w:rsidRDefault="00EF108F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D6C"/>
    <w:multiLevelType w:val="hybridMultilevel"/>
    <w:tmpl w:val="3CA01CC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F94633"/>
    <w:multiLevelType w:val="hybridMultilevel"/>
    <w:tmpl w:val="9CC0F02E"/>
    <w:lvl w:ilvl="0" w:tplc="A358F1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CA967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3C4A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5EA30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A49C1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660B5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380FD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6BE962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DA988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8E31E4D"/>
    <w:multiLevelType w:val="hybridMultilevel"/>
    <w:tmpl w:val="19309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E3E5D"/>
    <w:multiLevelType w:val="hybridMultilevel"/>
    <w:tmpl w:val="529EE2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7156C"/>
    <w:multiLevelType w:val="hybridMultilevel"/>
    <w:tmpl w:val="BFC0E3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737373"/>
    <w:multiLevelType w:val="multilevel"/>
    <w:tmpl w:val="8560419E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6F41E9"/>
    <w:multiLevelType w:val="hybridMultilevel"/>
    <w:tmpl w:val="F9166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B17D9"/>
    <w:multiLevelType w:val="hybridMultilevel"/>
    <w:tmpl w:val="5DFAB8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292B96"/>
    <w:multiLevelType w:val="hybridMultilevel"/>
    <w:tmpl w:val="DA7EA3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E5989"/>
    <w:multiLevelType w:val="hybridMultilevel"/>
    <w:tmpl w:val="9878C7DE"/>
    <w:lvl w:ilvl="0" w:tplc="BB6C94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D4B48"/>
    <w:multiLevelType w:val="hybridMultilevel"/>
    <w:tmpl w:val="EFF04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C55A5"/>
    <w:multiLevelType w:val="hybridMultilevel"/>
    <w:tmpl w:val="CAD043B8"/>
    <w:lvl w:ilvl="0" w:tplc="7DFE1F3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592DF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96C3B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AA332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33C739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4E31D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C4D8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0AB45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80AB8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46270D7"/>
    <w:multiLevelType w:val="hybridMultilevel"/>
    <w:tmpl w:val="DED04E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A66A0"/>
    <w:multiLevelType w:val="hybridMultilevel"/>
    <w:tmpl w:val="42B0E04C"/>
    <w:lvl w:ilvl="0" w:tplc="3D181608">
      <w:start w:val="1"/>
      <w:numFmt w:val="low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6354B"/>
    <w:multiLevelType w:val="hybridMultilevel"/>
    <w:tmpl w:val="E8E41B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F4B79"/>
    <w:multiLevelType w:val="multilevel"/>
    <w:tmpl w:val="5DC85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5C179FF"/>
    <w:multiLevelType w:val="multilevel"/>
    <w:tmpl w:val="E80CAE4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D28659E"/>
    <w:multiLevelType w:val="hybridMultilevel"/>
    <w:tmpl w:val="4C12D3A4"/>
    <w:lvl w:ilvl="0" w:tplc="04090019">
      <w:start w:val="1"/>
      <w:numFmt w:val="lowerLetter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8" w15:restartNumberingAfterBreak="0">
    <w:nsid w:val="3E660122"/>
    <w:multiLevelType w:val="hybridMultilevel"/>
    <w:tmpl w:val="47668F12"/>
    <w:lvl w:ilvl="0" w:tplc="69649792">
      <w:start w:val="1"/>
      <w:numFmt w:val="lowerLetter"/>
      <w:lvlText w:val="%1."/>
      <w:lvlJc w:val="left"/>
      <w:pPr>
        <w:ind w:left="9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2" w:hanging="360"/>
      </w:pPr>
    </w:lvl>
    <w:lvl w:ilvl="2" w:tplc="0409001B" w:tentative="1">
      <w:start w:val="1"/>
      <w:numFmt w:val="lowerRoman"/>
      <w:lvlText w:val="%3."/>
      <w:lvlJc w:val="right"/>
      <w:pPr>
        <w:ind w:left="2392" w:hanging="180"/>
      </w:pPr>
    </w:lvl>
    <w:lvl w:ilvl="3" w:tplc="0409000F" w:tentative="1">
      <w:start w:val="1"/>
      <w:numFmt w:val="decimal"/>
      <w:lvlText w:val="%4."/>
      <w:lvlJc w:val="left"/>
      <w:pPr>
        <w:ind w:left="3112" w:hanging="360"/>
      </w:pPr>
    </w:lvl>
    <w:lvl w:ilvl="4" w:tplc="04090019" w:tentative="1">
      <w:start w:val="1"/>
      <w:numFmt w:val="lowerLetter"/>
      <w:lvlText w:val="%5."/>
      <w:lvlJc w:val="left"/>
      <w:pPr>
        <w:ind w:left="3832" w:hanging="360"/>
      </w:pPr>
    </w:lvl>
    <w:lvl w:ilvl="5" w:tplc="0409001B" w:tentative="1">
      <w:start w:val="1"/>
      <w:numFmt w:val="lowerRoman"/>
      <w:lvlText w:val="%6."/>
      <w:lvlJc w:val="right"/>
      <w:pPr>
        <w:ind w:left="4552" w:hanging="180"/>
      </w:pPr>
    </w:lvl>
    <w:lvl w:ilvl="6" w:tplc="0409000F" w:tentative="1">
      <w:start w:val="1"/>
      <w:numFmt w:val="decimal"/>
      <w:lvlText w:val="%7."/>
      <w:lvlJc w:val="left"/>
      <w:pPr>
        <w:ind w:left="5272" w:hanging="360"/>
      </w:pPr>
    </w:lvl>
    <w:lvl w:ilvl="7" w:tplc="04090019" w:tentative="1">
      <w:start w:val="1"/>
      <w:numFmt w:val="lowerLetter"/>
      <w:lvlText w:val="%8."/>
      <w:lvlJc w:val="left"/>
      <w:pPr>
        <w:ind w:left="5992" w:hanging="360"/>
      </w:pPr>
    </w:lvl>
    <w:lvl w:ilvl="8" w:tplc="04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9" w15:restartNumberingAfterBreak="0">
    <w:nsid w:val="454111EC"/>
    <w:multiLevelType w:val="hybridMultilevel"/>
    <w:tmpl w:val="AACA743E"/>
    <w:lvl w:ilvl="0" w:tplc="E5B028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CB18A6"/>
    <w:multiLevelType w:val="multilevel"/>
    <w:tmpl w:val="9784357E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8750494"/>
    <w:multiLevelType w:val="hybridMultilevel"/>
    <w:tmpl w:val="3F90D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785025"/>
    <w:multiLevelType w:val="multilevel"/>
    <w:tmpl w:val="DE4EF32E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3" w15:restartNumberingAfterBreak="0">
    <w:nsid w:val="567A42BA"/>
    <w:multiLevelType w:val="multilevel"/>
    <w:tmpl w:val="3E6C2888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4" w15:restartNumberingAfterBreak="0">
    <w:nsid w:val="614979D6"/>
    <w:multiLevelType w:val="hybridMultilevel"/>
    <w:tmpl w:val="FF3073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C4ADD"/>
    <w:multiLevelType w:val="hybridMultilevel"/>
    <w:tmpl w:val="C220EA42"/>
    <w:lvl w:ilvl="0" w:tplc="7AE8B588">
      <w:start w:val="1"/>
      <w:numFmt w:val="lowerLetter"/>
      <w:lvlText w:val="%1."/>
      <w:lvlJc w:val="left"/>
      <w:pPr>
        <w:ind w:left="720" w:hanging="360"/>
      </w:pPr>
      <w:rPr>
        <w:rFonts w:eastAsia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E4282"/>
    <w:multiLevelType w:val="hybridMultilevel"/>
    <w:tmpl w:val="89888A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843B1"/>
    <w:multiLevelType w:val="hybridMultilevel"/>
    <w:tmpl w:val="66B809CC"/>
    <w:lvl w:ilvl="0" w:tplc="829CF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655CA"/>
    <w:multiLevelType w:val="hybridMultilevel"/>
    <w:tmpl w:val="7D267C50"/>
    <w:lvl w:ilvl="0" w:tplc="3D181608">
      <w:start w:val="1"/>
      <w:numFmt w:val="lowerLetter"/>
      <w:lvlText w:val="%1."/>
      <w:lvlJc w:val="left"/>
      <w:pPr>
        <w:ind w:left="1079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9" w15:restartNumberingAfterBreak="0">
    <w:nsid w:val="778C092C"/>
    <w:multiLevelType w:val="hybridMultilevel"/>
    <w:tmpl w:val="2786A27C"/>
    <w:lvl w:ilvl="0" w:tplc="49C0B4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9D5600"/>
    <w:multiLevelType w:val="hybridMultilevel"/>
    <w:tmpl w:val="16946BD0"/>
    <w:lvl w:ilvl="0" w:tplc="A244A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6809A6"/>
    <w:multiLevelType w:val="hybridMultilevel"/>
    <w:tmpl w:val="65304020"/>
    <w:lvl w:ilvl="0" w:tplc="480A2C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0"/>
  </w:num>
  <w:num w:numId="3">
    <w:abstractNumId w:val="28"/>
  </w:num>
  <w:num w:numId="4">
    <w:abstractNumId w:val="17"/>
  </w:num>
  <w:num w:numId="5">
    <w:abstractNumId w:val="21"/>
  </w:num>
  <w:num w:numId="6">
    <w:abstractNumId w:val="30"/>
  </w:num>
  <w:num w:numId="7">
    <w:abstractNumId w:val="6"/>
  </w:num>
  <w:num w:numId="8">
    <w:abstractNumId w:val="12"/>
  </w:num>
  <w:num w:numId="9">
    <w:abstractNumId w:val="29"/>
  </w:num>
  <w:num w:numId="10">
    <w:abstractNumId w:val="25"/>
  </w:num>
  <w:num w:numId="11">
    <w:abstractNumId w:val="27"/>
  </w:num>
  <w:num w:numId="12">
    <w:abstractNumId w:val="9"/>
  </w:num>
  <w:num w:numId="13">
    <w:abstractNumId w:val="13"/>
  </w:num>
  <w:num w:numId="14">
    <w:abstractNumId w:val="8"/>
  </w:num>
  <w:num w:numId="15">
    <w:abstractNumId w:val="18"/>
  </w:num>
  <w:num w:numId="16">
    <w:abstractNumId w:val="24"/>
  </w:num>
  <w:num w:numId="17">
    <w:abstractNumId w:val="10"/>
  </w:num>
  <w:num w:numId="18">
    <w:abstractNumId w:val="14"/>
  </w:num>
  <w:num w:numId="19">
    <w:abstractNumId w:val="19"/>
  </w:num>
  <w:num w:numId="20">
    <w:abstractNumId w:val="3"/>
  </w:num>
  <w:num w:numId="21">
    <w:abstractNumId w:val="2"/>
  </w:num>
  <w:num w:numId="22">
    <w:abstractNumId w:val="26"/>
  </w:num>
  <w:num w:numId="23">
    <w:abstractNumId w:val="4"/>
  </w:num>
  <w:num w:numId="24">
    <w:abstractNumId w:val="0"/>
  </w:num>
  <w:num w:numId="25">
    <w:abstractNumId w:val="7"/>
  </w:num>
  <w:num w:numId="26">
    <w:abstractNumId w:val="23"/>
  </w:num>
  <w:num w:numId="27">
    <w:abstractNumId w:val="22"/>
  </w:num>
  <w:num w:numId="28">
    <w:abstractNumId w:val="16"/>
  </w:num>
  <w:num w:numId="29">
    <w:abstractNumId w:val="5"/>
  </w:num>
  <w:num w:numId="30">
    <w:abstractNumId w:val="31"/>
  </w:num>
  <w:num w:numId="31">
    <w:abstractNumId w:val="1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CF9"/>
    <w:rsid w:val="00002F0D"/>
    <w:rsid w:val="00021A96"/>
    <w:rsid w:val="000429DD"/>
    <w:rsid w:val="00070FD7"/>
    <w:rsid w:val="000F1466"/>
    <w:rsid w:val="001115C0"/>
    <w:rsid w:val="00124E6B"/>
    <w:rsid w:val="001C5985"/>
    <w:rsid w:val="001C6DB6"/>
    <w:rsid w:val="001D00C0"/>
    <w:rsid w:val="0022545F"/>
    <w:rsid w:val="00267E6D"/>
    <w:rsid w:val="00303F08"/>
    <w:rsid w:val="003212AE"/>
    <w:rsid w:val="00331A10"/>
    <w:rsid w:val="0034004B"/>
    <w:rsid w:val="00360F4A"/>
    <w:rsid w:val="00370C29"/>
    <w:rsid w:val="003C7C1B"/>
    <w:rsid w:val="00416CC2"/>
    <w:rsid w:val="0042673C"/>
    <w:rsid w:val="00487DBD"/>
    <w:rsid w:val="004A1425"/>
    <w:rsid w:val="004A39DD"/>
    <w:rsid w:val="004A4A57"/>
    <w:rsid w:val="004F6996"/>
    <w:rsid w:val="00510D21"/>
    <w:rsid w:val="00521B93"/>
    <w:rsid w:val="00527D94"/>
    <w:rsid w:val="00563EC2"/>
    <w:rsid w:val="005A5A51"/>
    <w:rsid w:val="005B607F"/>
    <w:rsid w:val="005F0D1D"/>
    <w:rsid w:val="00621121"/>
    <w:rsid w:val="00660CF9"/>
    <w:rsid w:val="00691CB2"/>
    <w:rsid w:val="0070602F"/>
    <w:rsid w:val="00712209"/>
    <w:rsid w:val="00735BE3"/>
    <w:rsid w:val="007811AF"/>
    <w:rsid w:val="007D7415"/>
    <w:rsid w:val="00826117"/>
    <w:rsid w:val="008301B3"/>
    <w:rsid w:val="00850538"/>
    <w:rsid w:val="008658F5"/>
    <w:rsid w:val="00867081"/>
    <w:rsid w:val="0089506C"/>
    <w:rsid w:val="00895C7E"/>
    <w:rsid w:val="008B5730"/>
    <w:rsid w:val="008F0918"/>
    <w:rsid w:val="0094346A"/>
    <w:rsid w:val="00967F9F"/>
    <w:rsid w:val="00977FC8"/>
    <w:rsid w:val="009A5B30"/>
    <w:rsid w:val="009C6EB6"/>
    <w:rsid w:val="009C7AB7"/>
    <w:rsid w:val="009D2F1F"/>
    <w:rsid w:val="00A234D4"/>
    <w:rsid w:val="00A76042"/>
    <w:rsid w:val="00AD5C39"/>
    <w:rsid w:val="00AF656E"/>
    <w:rsid w:val="00B2037C"/>
    <w:rsid w:val="00B22717"/>
    <w:rsid w:val="00B45218"/>
    <w:rsid w:val="00B61FD4"/>
    <w:rsid w:val="00B6201C"/>
    <w:rsid w:val="00B95852"/>
    <w:rsid w:val="00C05E59"/>
    <w:rsid w:val="00C54C77"/>
    <w:rsid w:val="00C571EF"/>
    <w:rsid w:val="00C83C1A"/>
    <w:rsid w:val="00CA7CEA"/>
    <w:rsid w:val="00CB7E38"/>
    <w:rsid w:val="00CF2F93"/>
    <w:rsid w:val="00CF7DD3"/>
    <w:rsid w:val="00D14FCA"/>
    <w:rsid w:val="00D30773"/>
    <w:rsid w:val="00D7209A"/>
    <w:rsid w:val="00DA5ECA"/>
    <w:rsid w:val="00DD243A"/>
    <w:rsid w:val="00DD4FB2"/>
    <w:rsid w:val="00DF592B"/>
    <w:rsid w:val="00E60C76"/>
    <w:rsid w:val="00E61917"/>
    <w:rsid w:val="00EC76DA"/>
    <w:rsid w:val="00EE79D3"/>
    <w:rsid w:val="00EF108F"/>
    <w:rsid w:val="00F02010"/>
    <w:rsid w:val="00F44E73"/>
    <w:rsid w:val="00F615F9"/>
    <w:rsid w:val="00F9151B"/>
    <w:rsid w:val="00F93F99"/>
    <w:rsid w:val="00FD4895"/>
    <w:rsid w:val="00FE4444"/>
    <w:rsid w:val="00FF1EFB"/>
    <w:rsid w:val="00FF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5EA668"/>
  <w15:docId w15:val="{C3B6E109-1DCE-4F09-ACB7-C9197354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CF9"/>
  </w:style>
  <w:style w:type="paragraph" w:styleId="Footer">
    <w:name w:val="footer"/>
    <w:basedOn w:val="Normal"/>
    <w:link w:val="FooterChar"/>
    <w:uiPriority w:val="99"/>
    <w:unhideWhenUsed/>
    <w:rsid w:val="0066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CF9"/>
  </w:style>
  <w:style w:type="paragraph" w:styleId="BalloonText">
    <w:name w:val="Balloon Text"/>
    <w:basedOn w:val="Normal"/>
    <w:link w:val="BalloonTextChar"/>
    <w:uiPriority w:val="99"/>
    <w:semiHidden/>
    <w:unhideWhenUsed/>
    <w:rsid w:val="00660C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C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3F99"/>
    <w:pPr>
      <w:ind w:left="720"/>
      <w:contextualSpacing/>
    </w:pPr>
  </w:style>
  <w:style w:type="paragraph" w:customStyle="1" w:styleId="Default">
    <w:name w:val="Default"/>
    <w:rsid w:val="004A1425"/>
    <w:pPr>
      <w:widowControl w:val="0"/>
      <w:autoSpaceDE w:val="0"/>
      <w:autoSpaceDN w:val="0"/>
      <w:adjustRightInd w:val="0"/>
      <w:spacing w:after="0" w:line="240" w:lineRule="auto"/>
    </w:pPr>
    <w:rPr>
      <w:rFonts w:ascii="SimSun" w:eastAsia="SimSun" w:hAnsi="Times New Roman" w:cs="SimSun"/>
      <w:color w:val="000000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0F1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58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9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B37BB-4520-4B3E-9FC4-51ABE5D1E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16</Pages>
  <Words>3105</Words>
  <Characters>17704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Luc</dc:creator>
  <cp:lastModifiedBy>VPSX-QC</cp:lastModifiedBy>
  <cp:revision>16</cp:revision>
  <dcterms:created xsi:type="dcterms:W3CDTF">2020-06-15T00:46:00Z</dcterms:created>
  <dcterms:modified xsi:type="dcterms:W3CDTF">2023-05-16T01:24:00Z</dcterms:modified>
</cp:coreProperties>
</file>