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HS-301 소재 분석 보고서</w:t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2E75B6"/>
          <w:sz w:val="30"/>
          <w:szCs w:val="30"/>
        </w:rPr>
        <w:t xml:space="preserve">태블릿 브라켓 적용 적합성 및 소재 비교 분석</w:t>
      </w:r>
    </w:p>
    <w:p>
      <w:pPr>
        <w:pBdr>
          <w:bottom w:val="single" w:color="2E75B6" w:sz="8" w:space="4"/>
        </w:pBdr>
        <w:spacing w:after="60" w:before="6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작성일: 2026년 6월 15일  |  참조 원문: 알루미늄_다이캐스팅_합금_비교분석_리포트_MC_2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보고서 목적 및 검토 배경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보고서는 알루미늄 다이캐스팅 특수합금 4종(HS-301, HS-103, HS-663, S36) 중 HS-301을 태블릿 브라켓용 소재로 채택하는 것이 적합한지를 분석한다. 구체적으로는 다음 세 가지를 검토한다.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HS-301과 나머지 3종 소재(HS-103, HS-663, S36)의 물성·공정 차별점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태블릿 브라켓 적용 시 HS-301의 사용성 및 한계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업계 표준 다이캐스팅 합금 ADC12 대비 HS-301의 물성 장단점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4종 소재 모두 ADC12(Al-Si-Cu계 표준 합금)를 모바일·태블릿 부품 특성에 맞게 개량한 특수합금이며, 규격서(TDS) 기준값을 토대로 분석한다.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4종 소재 통합 비교 분석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2-1. 통합 비교표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★ = HS-301 우위 항목  |  붉은 수치 = 태블릿 브라켓 관점 핵심 장점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60"/>
        <w:gridCol w:w="1850"/>
        <w:gridCol w:w="1850"/>
        <w:gridCol w:w="174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HS-301 ★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HS-103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HS-663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S36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소재 포지셔닝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고강도·고방열형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아노다이징 외관용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고연신·고인성형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범용 개량형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합금 계열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Al-Si계 (고Si)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Al-Mg-Mn계 (저Si)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Al-Mg계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Al-Si-Cu-Zn계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 함량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Si: 8~15%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Si: ≤0.8%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Si: 1.5~5.5%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Si: 7~7.5%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인장강도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≥400 MPa ★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≥240 MPa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≥370 MPa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&gt;320 MPa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항복강도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≥290 MPa ★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≥160 MPa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≥180 MPa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&gt;210 MPa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연신율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≥3.5%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≥5%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≥10% ★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경도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≥105 HV ★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≥95 HV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≥95 HV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&gt;100 HBW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탄성계수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≥72 GPa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열전도율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≥160 W/m·K ★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≥100 W/m·K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≥100 W/m·K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 W/m·K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전기전도도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≥23 MS/m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밀도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2.66 g/cm³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2.65~2.75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≥2.61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2.76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수축률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4‰ (최저 ★)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5~6%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8% (최고)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용융 범위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660~710°C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700~730°C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520~590°C (최저)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가스 함량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≤0.2 ml/100g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≤0.2 ml/100g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보온 허용시간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6시간 (짧음)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48시간 (긺)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아노다이징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불가 (고Si)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가능 ★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조건부 가능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박육 주조성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우수 (고Si)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낮음 (Al-Mg)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태블릿 브라켓 적합도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◎ 최적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부적합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△ 조건부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대안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2-2. HS-301의 소재 포지셔닝과 핵심 차별점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HS-301은 4종 중 유일하게 강도와 방열을 동시에 최고 수준으로 달성한 합금이다. 나머지 3종은 각기 특정 기능에 특화되어 있어 태블릿 브라켓이 요구하는 다목적 물성을 충족하지 못한다.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HS-103과의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강도: HS-301 ≥400 MPa vs HS-103 ≥240 MPa → 167% 차이. HS-103은 아노다이징 외관 전용 설계로, 내장 구조 부품에는 강도가 절대적으로 부족하다.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Si 함량: HS-103은 Si ≤0.8%로 낮추어 아노다이징 광택을 확보하나, 이로 인해 주조 유동성·강도가 모두 저하된다.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방열: HS-301 ≥160 W/m·K vs HS-103 ≥100 W/m·K → 60% 우위. AP칩/배터리 근접 브라켓에서 방열 경로 역할 차이가 크다.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수축률: HS-301 4‰ vs HS-103 5~6% → 치수 정밀도에서 HS-301이 결정적으로 유리하다.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HS-663과의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연신율: HS-663 ≥10% vs HS-301 ≥3.5% → 낙하 충격 흡수는 HS-663이 우세하나, 구조 강성(인장강도 차이 30 MPa)과 열전도(≥100 vs ≥160 W/m·K)에서 HS-301이 우위.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수축률: HS-663 8%(4종 최고) vs HS-301 4‰ → 정밀 치수가 요구되는 브라켓 나사홀·체결부에서 HS-663의 8% 수축은 치명적 리스크.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합금 계열: HS-663은 Al-Mg계(Mg 5~11%)로 주조성·열간균열 경향이 Al-Si계 대비 열세. 박육(0.3~0.5mm) 태블릿 브라켓 충진에 불리.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용도 분리: HS-663은 힌지·낙하 충격 흡수 부위에 선별 적용하고, 일반 브라켓은 HS-301이 합리적.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S36과의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강도: S36 &gt;320 MPa vs HS-301 ≥400 MPa → 25% 차이. S36은 범용 중강도 등급으로, 디스플레이 지지·기판 고정 등 구조 강성 요구 시 HS-301이 유리.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방열: S36 110 W/m·K vs HS-301 ≥160 W/m·K → 45% 차이. S36은 Zn이 10.5~11.5%로 매우 높아 방열보다 강도 보완 설계 합금.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융점: S36 520~590°C로 4종 중 최저 → 주조 에너지·사이클 타임 면에서 S36이 유리. 원가 민감 범용 부품에는 S36도 고려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신뢰성: S36은 TDS 실측값(174 MPa)과 비교표 값(&gt;320 MPa)의 괴리가 2배에 달해 템퍼 조건 미확인 리스크가 존재.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ADC12 표준합금 대비 HS-301 물성 비교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3-1. 비교표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붉은 수치 = 해당 소재 우위  |  ADC12 수치는 JIS H5302 기준 표준 다이캐스트 시험편 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ADC12 (표준)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HS-301 (개량형) 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합금 계열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Al-Si-Cu계 (JIS H5302)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Al-Si계 개량 (GB/T 228.1)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 함량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9.6~12.0%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8~15% (최적 조정)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 함량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1.5~3.5%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≤1.0% (저감)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Mg 함량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≤0.3%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0.2~1.2% (강화)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인장강도 (다이캐스트)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230~280 MPa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≥400 MPa (+43~74%)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항복강도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150~180 MPa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≥290 MPa (+61~93%)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연신율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1~3%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≥3.5%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경도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80~95 HV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≥105 HV (+10~31%)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열전도율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96 W/m·K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≥160 W/m·K (+67%)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수축률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5~7‰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4‰ (20~43% 개선)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박육 주조성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양호 (고Si)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우수 (고Si 최적화)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아노다이징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불가 (고Cu/Si)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불가 (고Si)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용접성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낮음 (유사)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원가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표준 기준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10~20% 고가 (추정)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공급 안정성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글로벌 표준 규격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특수합금 (중국 공급)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3-2. ADC12 대비 HS-301 주요 장점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인장강도 +43~74%: ADC12 230~280 MPa → HS-301 ≥400 MPa. 동일 단면적에서 더 얇은 두께로 동등 강성 확보 → 태블릿 경량화 기여.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열전도율 +67%: ADC12 ~96 W/m·K → HS-301 ≥160 W/m·K. ADC12 대비 67% 향상으로 AP·배터리 주변 방열 브라켓 겸용 설계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수축률 개선: ADC12 5~7‰ → HS-301 4‰. 정밀 나사홀, 체결면 치수 안정성 향상.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Mg 강화 효과: ADC12 Mg ≤0.3% → HS-301 Mg 0.2~1.2%. Mg 고용강화로 인장·항복강도 동시 향상.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Cu 저감: ADC12 Cu 1.5~3.5% → HS-301 Cu ≤1.0%. Cu 함량 감소로 내식성·양극산화 경향 소폭 개선(고Si로 아노다이징 불가는 공통).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3-3. ADC12 대비 HS-301 주요 단점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원가: 특수합금 개량 비용 및 중국 단일 공급 구조로 ADC12 대비 약 10~20% 고가 추정 (공급사 견적 확인 필요).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공급 안정성: ADC12는 글로벌 표준 규격으로 복수 공급사 선택 가능. HS-301은 중력홍(선전) 신소재 단일 공급원으로 리스크.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보온 허용시간 단축: ADC12는 통상 12시간 이상 → HS-301 6시간. 용탕 공정 속도 관리 강화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공구 마모: 고Si 합금은 절삭공구 마모가 빠름. CNC 후가공·탭 가공이 많은 경우 공구 수명 계획 재수립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용접성: ADC12와 동일하게 낮음. 브라켓 용접 결합부 설계 시 공통 제약.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태블릿 브라켓 적용 적합성 평가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4-1. 소재별 브라켓 적합성 비교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80"/>
        <w:gridCol w:w="1780"/>
        <w:gridCol w:w="1780"/>
        <w:gridCol w:w="1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HS-301 ★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HS-103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HS-663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S36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구조 강성 (인장강도)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◎ ≥400 MPa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≥240 MPa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≥370 MPa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&gt;320 MPa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방열 성능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◎ ≥160 W/m·K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△ ≥100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△ ≥100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110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치수 정밀도 (수축률)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◎ 4‰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△ 5~6%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8%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미확인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박육 충진성 (주조성)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◎ 고Si 최적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보통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△ Al-Mg 열세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◎ 우수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아노다이징 불필요 (내장)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◎ 해당 없음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가능하나 불필요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◎ 해당 없음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◎ 해당 없음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공정 관리 용이성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△ 보온 6h 제약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◎ 보온 48h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미기재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저융점 유리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충격 흡수 (연신율)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△ ≥3.5%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≥5%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◎ ≥10%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△ 4%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내장 브라켓 종합 평가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◎ 최적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부적합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△ 한정 적용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대안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4-2. HS-301 채택 근거 (태블릿 브라켓 관점)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① 구조 강성 — 최고 수준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인장강도 ≥400 MPa, 항복강도 ≥290 MPa, 경도 ≥105 HV는 4종 중 최고값이다. 태블릿은 스마트폰 대비 디스플레이·기판 면적이 크고 하중이 커서 브라켓의 구조 강성이 핵심이다. 경쟁 소재 SK01(인장 &gt;390 MPa, 항복 &gt;280 MPa)과 동등한 수준으로, HS-301로 SK01 사양 대응이 가능하다.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② 방열 겸용 설계 가능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열전도율 ≥160 W/m·K는 ADC12(~96)의 1.67배, S36(110)의 1.45배이다. 태블릿 AP칩·배터리 주변에 브라켓을 배치할 경우 별도 방열판 추가 없이 브라켓이 방열 경로를 겸할 수 있어 부품 수 감소와 경량화 효과가 있다.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③ 치수 정밀도 — 박육 브라켓에 유리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수축률 4‰는 4종 중 최저값이다. 0.3~0.5mm 박육부, ±0.05mm 공차 이내 나사홀·체결면 등 정밀 형상에서 HS-103(5~6%), HS-663(8%) 대비 치수 재현성이 우수하다. 고Si 합금 특유의 낮은 수축은 ADC12 개량 과정에서 Si 최적화를 통해 달성된 결과다.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④ 박육 충진성 (고Si 유동성)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 8~15%의 고규소 조성은 용탕 점도를 낮추어 복잡한 리브·보스·박육부 충진에 유리하다. 태블릿 브라켓은 카메라 홀, 스피커 그릴, 나사보스 등 복잡 형상이 집중되어 있어 박육 충진성이 불량하면 미성형·기포 불량률이 급증한다.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595959"/>
          <w:sz w:val="22"/>
          <w:szCs w:val="22"/>
        </w:rPr>
        <w:t xml:space="preserve">⑤ 아노다이징 미필요 — 제약 없음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내장 브라켓은 외관 처리가 없으므로 HS-301의 유일한 제약인 아노다이징 불가가 문제가 되지 않는다. 도장·PVD·화성처리 등 기능성 표면처리는 고Si 합금에서도 정상 적용 가능하다.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4-3. 적용 시 주의사항 및 관리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보온 허용시간 관리: 용탕 보온로에서 6시간 초과 시 합금 특성 저하 위험. 생산 계획 수립 시 Lot 크기와 사이클 타임을 고려하여 보온로 운영 계획 재수립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CNC 공구 수명 계획: 고Si 합금은 절삭 시 Si 입자에 의한 공구 마모가 ADC12보다 빠름. PCD(다결정다이아몬드) 공구 또는 TiAlN 코팅 초경 사용을 권장하며 공구 교환 주기 단축 계획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공급 리스크 관리: 중력홍(선전) 단일 공급원 리스크를 고려하여 안전 재고 수준 상향 또는 대체 공급사(SK01 동등 합금 공급 가능 업체) 사전 발굴 권장.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S36 데이터 괴리 확인 후 설계 기준 확정: S36을 대안으로 고려 시 TDS 실측값(174 MPa)과 비교표 값(&gt;320 MPa)의 2배 괴리를 먼저 해소해야 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HS-663 선별 적용 검토: 힌지 주변, 낙하 충격 집중부 등 변형 흡수가 필요한 국소 부위에 한해 HS-663 혼용 설계도 검토 가능. 단, 수축률 8% 대응 금형 설계 변경 필요.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결론 및 권고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권고 항목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채택 소재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HS-301 (1순위) — 태블릿 브라켓 단독 채택 권고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채택 근거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강도(≥400 MPa) + 열전도(≥160 W/m·K) + 수축률(4‰) + 박육 주조성 모두 4종 최고 수준. ADC12 대비 강도 +43~74%, 열전도 +67% 향상으로 브라켓 박육화·방열 겸용 설계 가능.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ADC12 전환 효과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강성 기준 벽 두께 10~15% 감소 가능(경량화), 별도 방열 부재 생략 가능(원가 절감), 치수 재현성 향상(불량률 감소) 기대.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필수 확인 사항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보온 허용시간 6h 기준 용탕 공정 관리 계획  ② CNC 공구 마모 대응 계획  ③ 공급사 단가 및 안전 재고 협의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조건부 대안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원가 제약 시: S36 (데이터 괴리 확인 후)  |  낙하 충격 집중부: HS-663 국소 적용 검토  |  아노다이징 외관 브라켓: HS-103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본 분석은 각 소재 TDS(규격서) 기준값을 토대로 작성되었습니다. 최종 채택 전 실부품 시험편 제작 및 실측 검증을 통한 물성 확인을 권장합니다.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2"/>
      </w:pBd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Confidential  |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HS-301 소재 분석 보고서 — 태블릿 브라켓 적용 검토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2026-06-15T07:54:26.274Z</dcterms:created>
  <dcterms:modified xsi:type="dcterms:W3CDTF">2026-06-15T07:54:26.274Z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