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다이캐스팅 작업장</w:t>
      </w:r>
    </w:p>
    <w:p>
      <w:pPr>
        <w:spacing w:after="100"/>
        <w:jc w:val="center"/>
      </w:pPr>
      <w:r>
        <w:rPr>
          <w:rFonts w:ascii="Arial" w:cs="Arial" w:eastAsia="Arial" w:hAnsi="Arial"/>
          <w:b/>
          <w:bCs/>
          <w:color w:val="2E75B6"/>
          <w:sz w:val="44"/>
          <w:szCs w:val="44"/>
        </w:rPr>
        <w:t xml:space="preserve">집진설비 비교 분석 보고서</w:t>
      </w:r>
    </w:p>
    <w:p>
      <w:pPr>
        <w:pBdr>
          <w:bottom w:val="single" w:color="2E75B6" w:sz="6" w:space="1"/>
        </w:pBdr>
        <w:spacing w:after="400"/>
        <w:jc w:val="center"/>
      </w:pPr>
    </w:p>
    <w:p>
      <w:pPr>
        <w:spacing w:after="60"/>
        <w:jc w:val="center"/>
      </w:pPr>
      <w:r>
        <w:rPr>
          <w:rFonts w:ascii="Arial" w:cs="Arial" w:eastAsia="Arial" w:hAnsi="Arial"/>
          <w:color w:val="666666"/>
          <w:sz w:val="22"/>
          <w:szCs w:val="22"/>
        </w:rPr>
        <w:t xml:space="preserve">BF Series (백필터) | NCT Series (카트리지 필터)</w:t>
      </w:r>
    </w:p>
    <w:p>
      <w:pPr>
        <w:spacing w:after="100"/>
        <w:jc w:val="center"/>
      </w:pPr>
      <w:r>
        <w:rPr>
          <w:rFonts w:ascii="Arial" w:cs="Arial" w:eastAsia="Arial" w:hAnsi="Arial"/>
          <w:color w:val="666666"/>
          <w:sz w:val="22"/>
          <w:szCs w:val="22"/>
        </w:rPr>
        <w:t xml:space="preserve">WS Series (와류형 습식) | DWS Series (다단 와류형 습식)</w:t>
      </w:r>
    </w:p>
    <w:p>
      <w:pPr>
        <w:spacing w:before="600"/>
      </w:pPr>
    </w:p>
    <w:p>
      <w:pPr>
        <w:jc w:val="center"/>
      </w:pPr>
      <w:r>
        <w:rPr>
          <w:rFonts w:ascii="Arial" w:cs="Arial" w:eastAsia="Arial" w:hAnsi="Arial"/>
          <w:color w:val="888888"/>
          <w:sz w:val="22"/>
          <w:szCs w:val="22"/>
        </w:rPr>
        <w:t xml:space="preserve">작성일: 2026년 3월 17일</w:t>
      </w:r>
    </w:p>
    <w:p>
      <w:pPr>
        <w:jc w:val="center"/>
      </w:pPr>
      <w:r>
        <w:rPr>
          <w:rFonts w:ascii="Arial" w:cs="Arial" w:eastAsia="Arial" w:hAnsi="Arial"/>
          <w:color w:val="888888"/>
          <w:sz w:val="22"/>
          <w:szCs w:val="22"/>
        </w:rPr>
        <w:t xml:space="preserve">제조사: 우양ENG (www.wooyangeng.co.kr)</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작업장 환경 분석</w:t>
      </w:r>
    </w:p>
    <w:p>
      <w:pPr>
        <w:pStyle w:val="Heading2"/>
        <w:spacing w:after="160" w:before="280"/>
      </w:pPr>
      <w:r>
        <w:rPr>
          <w:rFonts w:ascii="Arial" w:cs="Arial" w:eastAsia="Arial" w:hAnsi="Arial"/>
          <w:b/>
          <w:bCs/>
          <w:color w:val="2E75B6"/>
          <w:sz w:val="26"/>
          <w:szCs w:val="26"/>
        </w:rPr>
        <w:t xml:space="preserve">1.1 작업장 규모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설비 구분</w:t>
            </w:r>
          </w:p>
        </w:tc>
        <w:tc>
          <w:tcPr>
            <w:tcW w:type="dxa" w:w="300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수량</w:t>
            </w:r>
          </w:p>
        </w:tc>
        <w:tc>
          <w:tcPr>
            <w:tcW w:type="dxa" w:w="300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비고</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다이캐스팅기 350톤</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24대</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주력 생산설비</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다이캐스팅기 125톤</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2대</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보조 생산설비</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중앙공급 용해로</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5기</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알루미늄 용해</w:t>
            </w:r>
          </w:p>
        </w:tc>
      </w:tr>
    </w:tbl>
    <w:p>
      <w:pPr>
        <w:pStyle w:val="Heading2"/>
        <w:spacing w:after="160" w:before="280"/>
      </w:pPr>
      <w:r>
        <w:rPr>
          <w:rFonts w:ascii="Arial" w:cs="Arial" w:eastAsia="Arial" w:hAnsi="Arial"/>
          <w:b/>
          <w:bCs/>
          <w:color w:val="2E75B6"/>
          <w:sz w:val="26"/>
          <w:szCs w:val="26"/>
        </w:rPr>
        <w:t xml:space="preserve">1.2 주요 오염물질 특성</w:t>
      </w:r>
    </w:p>
    <w:p>
      <w:pPr>
        <w:spacing w:after="100" w:before="100"/>
        <w:jc w:val="left"/>
      </w:pPr>
      <w:r>
        <w:rPr>
          <w:rFonts w:ascii="Arial" w:cs="Arial" w:eastAsia="Arial" w:hAnsi="Arial"/>
          <w:b w:val="false"/>
          <w:bCs w:val="false"/>
          <w:color w:val="333333"/>
          <w:sz w:val="21"/>
          <w:szCs w:val="21"/>
        </w:rPr>
        <w:t xml:space="preserve">다이캐스팅 공정에서 발생하는 주요 오염물질:</w:t>
      </w:r>
    </w:p>
    <w:p>
      <w:pPr>
        <w:pStyle w:val="ListParagraph"/>
        <w:numPr>
          <w:ilvl w:val="0"/>
          <w:numId w:val="2"/>
        </w:numPr>
        <w:spacing w:after="60" w:before="60"/>
      </w:pPr>
      <w:r>
        <w:rPr>
          <w:rFonts w:ascii="Arial" w:cs="Arial" w:eastAsia="Arial" w:hAnsi="Arial"/>
          <w:sz w:val="21"/>
          <w:szCs w:val="21"/>
        </w:rPr>
        <w:t xml:space="preserve">이형제(Mold Release Agent) 연무: 유분 함유 미세입자, 서브미크론(0.1~1μm) 수준의 오일미스트</w:t>
      </w:r>
    </w:p>
    <w:p>
      <w:pPr>
        <w:pStyle w:val="ListParagraph"/>
        <w:numPr>
          <w:ilvl w:val="0"/>
          <w:numId w:val="2"/>
        </w:numPr>
        <w:spacing w:after="60" w:before="60"/>
      </w:pPr>
      <w:r>
        <w:rPr>
          <w:rFonts w:ascii="Arial" w:cs="Arial" w:eastAsia="Arial" w:hAnsi="Arial"/>
          <w:sz w:val="21"/>
          <w:szCs w:val="21"/>
        </w:rPr>
        <w:t xml:space="preserve">금속 흔/연기: 알루미늄 용해 및 주조 과정에서 발생하는 고온 금속 흔</w:t>
      </w:r>
    </w:p>
    <w:p>
      <w:pPr>
        <w:pStyle w:val="ListParagraph"/>
        <w:numPr>
          <w:ilvl w:val="0"/>
          <w:numId w:val="2"/>
        </w:numPr>
        <w:spacing w:after="60" w:before="60"/>
      </w:pPr>
      <w:r>
        <w:rPr>
          <w:rFonts w:ascii="Arial" w:cs="Arial" w:eastAsia="Arial" w:hAnsi="Arial"/>
          <w:sz w:val="21"/>
          <w:szCs w:val="21"/>
        </w:rPr>
        <w:t xml:space="preserve">수분/습기: 고온 다습 환경으로 인한 수증기 및 습기 포함 공기</w:t>
      </w:r>
    </w:p>
    <w:p>
      <w:pPr>
        <w:pStyle w:val="ListParagraph"/>
        <w:numPr>
          <w:ilvl w:val="0"/>
          <w:numId w:val="2"/>
        </w:numPr>
        <w:spacing w:after="60" w:before="60"/>
      </w:pPr>
      <w:r>
        <w:rPr>
          <w:rFonts w:ascii="Arial" w:cs="Arial" w:eastAsia="Arial" w:hAnsi="Arial"/>
          <w:sz w:val="21"/>
          <w:szCs w:val="21"/>
        </w:rPr>
        <w:t xml:space="preserve">유해가스: 이형제 열분해 시 발생하는 유기화합물 및 악취</w:t>
      </w:r>
    </w:p>
    <w:p>
      <w:pPr>
        <w:pStyle w:val="Heading2"/>
        <w:spacing w:after="160" w:before="280"/>
      </w:pPr>
      <w:r>
        <w:rPr>
          <w:rFonts w:ascii="Arial" w:cs="Arial" w:eastAsia="Arial" w:hAnsi="Arial"/>
          <w:b/>
          <w:bCs/>
          <w:color w:val="2E75B6"/>
          <w:sz w:val="26"/>
          <w:szCs w:val="26"/>
        </w:rPr>
        <w:t xml:space="preserve">1.3 핵심 요구사항</w:t>
      </w:r>
    </w:p>
    <w:p>
      <w:pPr>
        <w:pStyle w:val="ListParagraph"/>
        <w:numPr>
          <w:ilvl w:val="0"/>
          <w:numId w:val="3"/>
        </w:numPr>
        <w:spacing w:after="60" w:before="60"/>
      </w:pPr>
      <w:r>
        <w:rPr>
          <w:rFonts w:ascii="Arial" w:cs="Arial" w:eastAsia="Arial" w:hAnsi="Arial"/>
          <w:sz w:val="21"/>
          <w:szCs w:val="21"/>
        </w:rPr>
        <w:t xml:space="preserve">오일미스트(유분 미세입자) 포집 능력 — 끌적끌적한(sticky) 잔류물 처리 필수</w:t>
      </w:r>
    </w:p>
    <w:p>
      <w:pPr>
        <w:pStyle w:val="ListParagraph"/>
        <w:numPr>
          <w:ilvl w:val="0"/>
          <w:numId w:val="3"/>
        </w:numPr>
        <w:spacing w:after="60" w:before="60"/>
      </w:pPr>
      <w:r>
        <w:rPr>
          <w:rFonts w:ascii="Arial" w:cs="Arial" w:eastAsia="Arial" w:hAnsi="Arial"/>
          <w:sz w:val="21"/>
          <w:szCs w:val="21"/>
        </w:rPr>
        <w:t xml:space="preserve">고온 배가스 처리 능력 — 고온 흔 및 연기 정화</w:t>
      </w:r>
    </w:p>
    <w:p>
      <w:pPr>
        <w:pStyle w:val="ListParagraph"/>
        <w:numPr>
          <w:ilvl w:val="0"/>
          <w:numId w:val="3"/>
        </w:numPr>
        <w:spacing w:after="60" w:before="60"/>
      </w:pPr>
      <w:r>
        <w:rPr>
          <w:rFonts w:ascii="Arial" w:cs="Arial" w:eastAsia="Arial" w:hAnsi="Arial"/>
          <w:sz w:val="21"/>
          <w:szCs w:val="21"/>
        </w:rPr>
        <w:t xml:space="preserve">습기 대응 능력 — 고온 다습 환경에서 안정적 운전</w:t>
      </w:r>
    </w:p>
    <w:p>
      <w:pPr>
        <w:pStyle w:val="ListParagraph"/>
        <w:numPr>
          <w:ilvl w:val="0"/>
          <w:numId w:val="3"/>
        </w:numPr>
        <w:spacing w:after="60" w:before="60"/>
      </w:pPr>
      <w:r>
        <w:rPr>
          <w:rFonts w:ascii="Arial" w:cs="Arial" w:eastAsia="Arial" w:hAnsi="Arial"/>
          <w:sz w:val="21"/>
          <w:szCs w:val="21"/>
        </w:rPr>
        <w:t xml:space="preserve">화재/폭발 안전성 — 오일미스트는 인화성이 있으므로 안전 고려</w:t>
      </w:r>
    </w:p>
    <w:p>
      <w:pPr>
        <w:pStyle w:val="ListParagraph"/>
        <w:numPr>
          <w:ilvl w:val="0"/>
          <w:numId w:val="3"/>
        </w:numPr>
        <w:spacing w:after="60" w:before="60"/>
      </w:pPr>
      <w:r>
        <w:rPr>
          <w:rFonts w:ascii="Arial" w:cs="Arial" w:eastAsia="Arial" w:hAnsi="Arial"/>
          <w:sz w:val="21"/>
          <w:szCs w:val="21"/>
        </w:rPr>
        <w:t xml:space="preserve">충분한 처리풍량 — 26대 다이캐스팅기 + 5기 용해로 대응</w:t>
      </w:r>
    </w:p>
    <w:p>
      <w:pPr>
        <w:pStyle w:val="Heading1"/>
        <w:spacing w:after="200" w:before="360"/>
      </w:pPr>
      <w:r>
        <w:rPr>
          <w:rFonts w:ascii="Arial" w:cs="Arial" w:eastAsia="Arial" w:hAnsi="Arial"/>
          <w:b/>
          <w:bCs/>
          <w:color w:val="1B3A5C"/>
          <w:sz w:val="32"/>
          <w:szCs w:val="32"/>
        </w:rPr>
        <w:t xml:space="preserve">2. 필요 풍량 산정</w:t>
      </w:r>
    </w:p>
    <w:p>
      <w:pPr>
        <w:spacing w:after="100" w:before="100"/>
        <w:jc w:val="left"/>
      </w:pPr>
      <w:r>
        <w:rPr>
          <w:rFonts w:ascii="Arial" w:cs="Arial" w:eastAsia="Arial" w:hAnsi="Arial"/>
          <w:b w:val="false"/>
          <w:bCs w:val="false"/>
          <w:color w:val="333333"/>
          <w:sz w:val="21"/>
          <w:szCs w:val="21"/>
        </w:rPr>
        <w:t xml:space="preserve">각 설비별 필요 풍량을 산정하면 다음과 같습니다 (후드 포집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128"/>
        <w:gridCol w:w="1691"/>
        <w:gridCol w:w="1695"/>
        <w:gridCol w:w="2256"/>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설비</w:t>
            </w:r>
          </w:p>
        </w:tc>
        <w:tc>
          <w:tcPr>
            <w:tcW w:type="dxa" w:w="112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수량</w:t>
            </w:r>
          </w:p>
        </w:tc>
        <w:tc>
          <w:tcPr>
            <w:tcW w:type="dxa" w:w="169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대당 풍량</w:t>
            </w:r>
          </w:p>
        </w:tc>
        <w:tc>
          <w:tcPr>
            <w:tcW w:type="dxa" w:w="1695"/>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소계</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비고</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350톤 DC기</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24대</w:t>
            </w:r>
          </w:p>
        </w:tc>
        <w:tc>
          <w:tcPr>
            <w:tcW w:type="dxa" w:w="16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40~60 m³/min</w:t>
            </w:r>
          </w:p>
        </w:tc>
        <w:tc>
          <w:tcPr>
            <w:tcW w:type="dxa" w:w="16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960~1,440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후드+측면포집</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125톤 DC기</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2대</w:t>
            </w:r>
          </w:p>
        </w:tc>
        <w:tc>
          <w:tcPr>
            <w:tcW w:type="dxa" w:w="16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20~30 m³/min</w:t>
            </w:r>
          </w:p>
        </w:tc>
        <w:tc>
          <w:tcPr>
            <w:tcW w:type="dxa" w:w="16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40~60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후드포집</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용해로</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5기</w:t>
            </w:r>
          </w:p>
        </w:tc>
        <w:tc>
          <w:tcPr>
            <w:tcW w:type="dxa" w:w="16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80~120 m³/min</w:t>
            </w:r>
          </w:p>
        </w:tc>
        <w:tc>
          <w:tcPr>
            <w:tcW w:type="dxa" w:w="16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400~600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국소배기</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총 필요 풍량</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
            </w:r>
          </w:p>
        </w:tc>
        <w:tc>
          <w:tcPr>
            <w:tcW w:type="dxa" w:w="16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
            </w:r>
          </w:p>
        </w:tc>
        <w:tc>
          <w:tcPr>
            <w:tcW w:type="dxa" w:w="169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1,400~2,100 m³/min</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여유율 20% 적용 시 약 2,500</w:t>
            </w:r>
          </w:p>
        </w:tc>
      </w:tr>
    </w:tbl>
    <w:p>
      <w:pPr>
        <w:spacing w:after="100" w:before="100"/>
        <w:jc w:val="left"/>
      </w:pPr>
      <w:r>
        <w:rPr>
          <w:rFonts w:ascii="Arial" w:cs="Arial" w:eastAsia="Arial" w:hAnsi="Arial"/>
          <w:b w:val="false"/>
          <w:bCs w:val="false"/>
          <w:color w:val="333333"/>
          <w:sz w:val="21"/>
          <w:szCs w:val="21"/>
        </w:rPr>
        <w:t xml:space="preserve">※ 실제 풍량은 후드 설계, 덕트 배치, 작업장 레이아웃에 따라 변동될 수 있으며, 정밀 설계 시 현장 측정이 필요합니다.</w:t>
      </w:r>
    </w:p>
    <w:p>
      <w:r>
        <w:br w:type="page"/>
      </w:r>
    </w:p>
    <w:p>
      <w:pPr>
        <w:pStyle w:val="Heading1"/>
        <w:spacing w:after="200" w:before="360"/>
      </w:pPr>
      <w:r>
        <w:rPr>
          <w:rFonts w:ascii="Arial" w:cs="Arial" w:eastAsia="Arial" w:hAnsi="Arial"/>
          <w:b/>
          <w:bCs/>
          <w:color w:val="1B3A5C"/>
          <w:sz w:val="32"/>
          <w:szCs w:val="32"/>
        </w:rPr>
        <w:t xml:space="preserve">3. 4가지 집진방식 개요</w:t>
      </w:r>
    </w:p>
    <w:p>
      <w:pPr>
        <w:pStyle w:val="Heading2"/>
        <w:spacing w:after="160" w:before="280"/>
      </w:pPr>
      <w:r>
        <w:rPr>
          <w:rFonts w:ascii="Arial" w:cs="Arial" w:eastAsia="Arial" w:hAnsi="Arial"/>
          <w:b/>
          <w:bCs/>
          <w:color w:val="2E75B6"/>
          <w:sz w:val="26"/>
          <w:szCs w:val="26"/>
        </w:rPr>
        <w:t xml:space="preserve">3.1 BF Series — 백필터 집진기 (Bag Filter)</w:t>
      </w:r>
    </w:p>
    <w:p>
      <w:pPr>
        <w:spacing w:after="100" w:before="100"/>
        <w:jc w:val="left"/>
      </w:pPr>
      <w:r>
        <w:rPr>
          <w:rFonts w:ascii="Arial" w:cs="Arial" w:eastAsia="Arial" w:hAnsi="Arial"/>
          <w:b w:val="false"/>
          <w:bCs w:val="false"/>
          <w:color w:val="333333"/>
          <w:sz w:val="21"/>
          <w:szCs w:val="21"/>
        </w:rPr>
        <w:t xml:space="preserve">건식 여과 방식으로, 백필터(Bag Filter)를 사용하여 분진을 포집합니다. Air Pulse Jet 탈진방식으로 높은 집진효율(99% 이상)을 발휘합니다.</w:t>
      </w:r>
    </w:p>
    <w:p>
      <w:pPr>
        <w:spacing w:after="100" w:before="100"/>
      </w:pPr>
      <w:r>
        <w:rPr>
          <w:rFonts w:ascii="Arial" w:cs="Arial" w:eastAsia="Arial" w:hAnsi="Arial"/>
          <w:b/>
          <w:bCs/>
          <w:color w:val="333333"/>
          <w:sz w:val="21"/>
          <w:szCs w:val="21"/>
        </w:rPr>
        <w:t xml:space="preserve">적용분야: </w:t>
      </w:r>
      <w:r>
        <w:rPr>
          <w:rFonts w:ascii="Arial" w:cs="Arial" w:eastAsia="Arial" w:hAnsi="Arial"/>
          <w:b w:val="false"/>
          <w:bCs w:val="false"/>
          <w:color w:val="333333"/>
          <w:sz w:val="21"/>
          <w:szCs w:val="21"/>
        </w:rPr>
        <w:t xml:space="preserve">건조한 분진, Chip 등 입자상 물질 (분체투입, 미싱, 그라인더, 절단, 샌딩 등)</w:t>
      </w:r>
    </w:p>
    <w:p>
      <w:pPr>
        <w:spacing w:after="100" w:before="100"/>
      </w:pPr>
      <w:r>
        <w:rPr>
          <w:rFonts w:ascii="Arial" w:cs="Arial" w:eastAsia="Arial" w:hAnsi="Arial"/>
          <w:b/>
          <w:bCs/>
          <w:color w:val="333333"/>
          <w:sz w:val="21"/>
          <w:szCs w:val="21"/>
        </w:rPr>
        <w:t xml:space="preserve">사양 범위: </w:t>
      </w:r>
      <w:r>
        <w:rPr>
          <w:rFonts w:ascii="Arial" w:cs="Arial" w:eastAsia="Arial" w:hAnsi="Arial"/>
          <w:b w:val="false"/>
          <w:bCs w:val="false"/>
          <w:color w:val="333333"/>
          <w:sz w:val="21"/>
          <w:szCs w:val="21"/>
        </w:rPr>
        <w:t xml:space="preserve">BF-500(5m³/min) ~ BF-10000(100m³/min), 필터면적 1.253~34m²</w:t>
      </w:r>
    </w:p>
    <w:p>
      <w:pPr>
        <w:pStyle w:val="Heading2"/>
        <w:spacing w:after="160" w:before="280"/>
      </w:pPr>
      <w:r>
        <w:rPr>
          <w:rFonts w:ascii="Arial" w:cs="Arial" w:eastAsia="Arial" w:hAnsi="Arial"/>
          <w:b/>
          <w:bCs/>
          <w:color w:val="2E75B6"/>
          <w:sz w:val="26"/>
          <w:szCs w:val="26"/>
        </w:rPr>
        <w:t xml:space="preserve">3.2 NCT Series — 카트리지 필터 집진기 (Cartridge Filter)</w:t>
      </w:r>
    </w:p>
    <w:p>
      <w:pPr>
        <w:spacing w:after="100" w:before="100"/>
        <w:jc w:val="left"/>
      </w:pPr>
      <w:r>
        <w:rPr>
          <w:rFonts w:ascii="Arial" w:cs="Arial" w:eastAsia="Arial" w:hAnsi="Arial"/>
          <w:b w:val="false"/>
          <w:bCs w:val="false"/>
          <w:color w:val="333333"/>
          <w:sz w:val="21"/>
          <w:szCs w:val="21"/>
        </w:rPr>
        <w:t xml:space="preserve">카트리지 필터를 사용하는 건식 집진기로, Polyester 섬유 재질의 카트리지로 여과면적을 극대화하여 미세분진까지 포집합니다. Air Pulse Jet 자동 클리닝 시스템과 디지털 모니터링 기능이 특징입니다.</w:t>
      </w:r>
    </w:p>
    <w:p>
      <w:pPr>
        <w:spacing w:after="100" w:before="100"/>
      </w:pPr>
      <w:r>
        <w:rPr>
          <w:rFonts w:ascii="Arial" w:cs="Arial" w:eastAsia="Arial" w:hAnsi="Arial"/>
          <w:b/>
          <w:bCs/>
          <w:color w:val="333333"/>
          <w:sz w:val="21"/>
          <w:szCs w:val="21"/>
        </w:rPr>
        <w:t xml:space="preserve">적용분야: </w:t>
      </w:r>
      <w:r>
        <w:rPr>
          <w:rFonts w:ascii="Arial" w:cs="Arial" w:eastAsia="Arial" w:hAnsi="Arial"/>
          <w:b w:val="false"/>
          <w:bCs w:val="false"/>
          <w:color w:val="333333"/>
          <w:sz w:val="21"/>
          <w:szCs w:val="21"/>
        </w:rPr>
        <w:t xml:space="preserve">건조한 분진 및 입자상 물질 (분체투입, 믹서작업, 절단, 분쇄, 샌딩, 표면처리, 연마, 석재조각 등)</w:t>
      </w:r>
    </w:p>
    <w:p>
      <w:pPr>
        <w:spacing w:after="100" w:before="100"/>
      </w:pPr>
      <w:r>
        <w:rPr>
          <w:rFonts w:ascii="Arial" w:cs="Arial" w:eastAsia="Arial" w:hAnsi="Arial"/>
          <w:b/>
          <w:bCs/>
          <w:color w:val="333333"/>
          <w:sz w:val="21"/>
          <w:szCs w:val="21"/>
        </w:rPr>
        <w:t xml:space="preserve">사양 범위: </w:t>
      </w:r>
      <w:r>
        <w:rPr>
          <w:rFonts w:ascii="Arial" w:cs="Arial" w:eastAsia="Arial" w:hAnsi="Arial"/>
          <w:b w:val="false"/>
          <w:bCs w:val="false"/>
          <w:color w:val="333333"/>
          <w:sz w:val="21"/>
          <w:szCs w:val="21"/>
        </w:rPr>
        <w:t xml:space="preserve">NCT-2000(25m³/min) ~ NCT-10000(150m³/min), 필터면적 11.25~72m²</w:t>
      </w:r>
    </w:p>
    <w:p>
      <w:pPr>
        <w:spacing w:after="100" w:before="100"/>
      </w:pPr>
      <w:r>
        <w:rPr>
          <w:rFonts w:ascii="Arial" w:cs="Arial" w:eastAsia="Arial" w:hAnsi="Arial"/>
          <w:b/>
          <w:bCs/>
          <w:color w:val="333333"/>
          <w:sz w:val="21"/>
          <w:szCs w:val="21"/>
        </w:rPr>
        <w:t xml:space="preserve">특징: </w:t>
      </w:r>
      <w:r>
        <w:rPr>
          <w:rFonts w:ascii="Arial" w:cs="Arial" w:eastAsia="Arial" w:hAnsi="Arial"/>
          <w:b w:val="false"/>
          <w:bCs w:val="false"/>
          <w:color w:val="333333"/>
          <w:sz w:val="21"/>
          <w:szCs w:val="21"/>
        </w:rPr>
        <w:t xml:space="preserve">필터 차압 감지, 필터 교환주기 알림, 자동정지 기능, 작동완료 후 자동 탈진, Dust Box 뮄진 처리</w:t>
      </w:r>
    </w:p>
    <w:p>
      <w:pPr>
        <w:pStyle w:val="Heading2"/>
        <w:spacing w:after="160" w:before="280"/>
      </w:pPr>
      <w:r>
        <w:rPr>
          <w:rFonts w:ascii="Arial" w:cs="Arial" w:eastAsia="Arial" w:hAnsi="Arial"/>
          <w:b/>
          <w:bCs/>
          <w:color w:val="2E75B6"/>
          <w:sz w:val="26"/>
          <w:szCs w:val="26"/>
        </w:rPr>
        <w:t xml:space="preserve">3.3 WS Series — 와류형 습식집진기 (Wet Scrubber)</w:t>
      </w:r>
    </w:p>
    <w:p>
      <w:pPr>
        <w:spacing w:after="100" w:before="100"/>
        <w:jc w:val="left"/>
      </w:pPr>
      <w:r>
        <w:rPr>
          <w:rFonts w:ascii="Arial" w:cs="Arial" w:eastAsia="Arial" w:hAnsi="Arial"/>
          <w:b w:val="false"/>
          <w:bCs w:val="false"/>
          <w:color w:val="333333"/>
          <w:sz w:val="21"/>
          <w:szCs w:val="21"/>
        </w:rPr>
        <w:t xml:space="preserve">물의 단단 와류를 이용하여 분진을 여과하는 습식집진기입니다. 필터 없이 물의 와류 시스템 + 충돌판으로 여과하므로 유지관리비용이 저렴합니다.</w:t>
      </w:r>
    </w:p>
    <w:p>
      <w:pPr>
        <w:spacing w:after="100" w:before="100"/>
      </w:pPr>
      <w:r>
        <w:rPr>
          <w:rFonts w:ascii="Arial" w:cs="Arial" w:eastAsia="Arial" w:hAnsi="Arial"/>
          <w:b/>
          <w:bCs/>
          <w:color w:val="333333"/>
          <w:sz w:val="21"/>
          <w:szCs w:val="21"/>
        </w:rPr>
        <w:t xml:space="preserve">적용분야: </w:t>
      </w:r>
      <w:r>
        <w:rPr>
          <w:rFonts w:ascii="Arial" w:cs="Arial" w:eastAsia="Arial" w:hAnsi="Arial"/>
          <w:b w:val="false"/>
          <w:bCs w:val="false"/>
          <w:color w:val="333333"/>
          <w:sz w:val="21"/>
          <w:szCs w:val="21"/>
        </w:rPr>
        <w:t xml:space="preserve">흡습성/고온/폭발성 분진, 알루미늄/마그네슘 분진, 유해가스</w:t>
      </w:r>
    </w:p>
    <w:p>
      <w:pPr>
        <w:spacing w:after="100" w:before="100"/>
      </w:pPr>
      <w:r>
        <w:rPr>
          <w:rFonts w:ascii="Arial" w:cs="Arial" w:eastAsia="Arial" w:hAnsi="Arial"/>
          <w:b/>
          <w:bCs/>
          <w:color w:val="333333"/>
          <w:sz w:val="21"/>
          <w:szCs w:val="21"/>
        </w:rPr>
        <w:t xml:space="preserve">사양 범위: </w:t>
      </w:r>
      <w:r>
        <w:rPr>
          <w:rFonts w:ascii="Arial" w:cs="Arial" w:eastAsia="Arial" w:hAnsi="Arial"/>
          <w:b w:val="false"/>
          <w:bCs w:val="false"/>
          <w:color w:val="333333"/>
          <w:sz w:val="21"/>
          <w:szCs w:val="21"/>
        </w:rPr>
        <w:t xml:space="preserve">WS-500(5m³/min) ~ WS-10000(100m³/min)</w:t>
      </w:r>
    </w:p>
    <w:p>
      <w:pPr>
        <w:pStyle w:val="Heading2"/>
        <w:spacing w:after="160" w:before="280"/>
      </w:pPr>
      <w:r>
        <w:rPr>
          <w:rFonts w:ascii="Arial" w:cs="Arial" w:eastAsia="Arial" w:hAnsi="Arial"/>
          <w:b/>
          <w:bCs/>
          <w:color w:val="2E75B6"/>
          <w:sz w:val="26"/>
          <w:szCs w:val="26"/>
        </w:rPr>
        <w:t xml:space="preserve">3.4 DWS Series — 다단 와류형 습식집진기 (Double Stage Wet Scrubber)</w:t>
      </w:r>
    </w:p>
    <w:p>
      <w:pPr>
        <w:spacing w:after="100" w:before="100"/>
        <w:jc w:val="left"/>
      </w:pPr>
      <w:r>
        <w:rPr>
          <w:rFonts w:ascii="Arial" w:cs="Arial" w:eastAsia="Arial" w:hAnsi="Arial"/>
          <w:b w:val="false"/>
          <w:bCs w:val="false"/>
          <w:color w:val="333333"/>
          <w:sz w:val="21"/>
          <w:szCs w:val="21"/>
        </w:rPr>
        <w:t xml:space="preserve">WS Series의 업그레이드 모델로, 물의 다단 와류를 통해 분진을 여러 번 여과하여 더욱 높은 여과효율을 발휘합니다. 와류 생성용 펌프가 불필요한 설계가 특징입니다.</w:t>
      </w:r>
    </w:p>
    <w:p>
      <w:pPr>
        <w:spacing w:after="100" w:before="100"/>
      </w:pPr>
      <w:r>
        <w:rPr>
          <w:rFonts w:ascii="Arial" w:cs="Arial" w:eastAsia="Arial" w:hAnsi="Arial"/>
          <w:b/>
          <w:bCs/>
          <w:color w:val="333333"/>
          <w:sz w:val="21"/>
          <w:szCs w:val="21"/>
        </w:rPr>
        <w:t xml:space="preserve">적용분야: </w:t>
      </w:r>
      <w:r>
        <w:rPr>
          <w:rFonts w:ascii="Arial" w:cs="Arial" w:eastAsia="Arial" w:hAnsi="Arial"/>
          <w:b w:val="false"/>
          <w:bCs w:val="false"/>
          <w:color w:val="333333"/>
          <w:sz w:val="21"/>
          <w:szCs w:val="21"/>
        </w:rPr>
        <w:t xml:space="preserve">WS와 동일 + 화재위험성 분진, 초미세먼지 포집 강화</w:t>
      </w:r>
    </w:p>
    <w:p>
      <w:pPr>
        <w:spacing w:after="100" w:before="100"/>
      </w:pPr>
      <w:r>
        <w:rPr>
          <w:rFonts w:ascii="Arial" w:cs="Arial" w:eastAsia="Arial" w:hAnsi="Arial"/>
          <w:b/>
          <w:bCs/>
          <w:color w:val="333333"/>
          <w:sz w:val="21"/>
          <w:szCs w:val="21"/>
        </w:rPr>
        <w:t xml:space="preserve">사양 범위: </w:t>
      </w:r>
      <w:r>
        <w:rPr>
          <w:rFonts w:ascii="Arial" w:cs="Arial" w:eastAsia="Arial" w:hAnsi="Arial"/>
          <w:b w:val="false"/>
          <w:bCs w:val="false"/>
          <w:color w:val="333333"/>
          <w:sz w:val="21"/>
          <w:szCs w:val="21"/>
        </w:rPr>
        <w:t xml:space="preserve">DWS-500(5m³/min) ~ DWS-10000(100m³/min)</w:t>
      </w:r>
    </w:p>
    <w:p>
      <w:r>
        <w:br w:type="page"/>
      </w:r>
    </w:p>
    <w:p>
      <w:pPr>
        <w:pStyle w:val="Heading1"/>
        <w:spacing w:after="200" w:before="360"/>
      </w:pPr>
      <w:r>
        <w:rPr>
          <w:rFonts w:ascii="Arial" w:cs="Arial" w:eastAsia="Arial" w:hAnsi="Arial"/>
          <w:b/>
          <w:bCs/>
          <w:color w:val="1B3A5C"/>
          <w:sz w:val="32"/>
          <w:szCs w:val="32"/>
        </w:rPr>
        <w:t xml:space="preserve">4. 핵심 비교표</w:t>
      </w:r>
    </w:p>
    <w:p>
      <w:pPr>
        <w:spacing w:after="100" w:before="100"/>
        <w:jc w:val="left"/>
      </w:pPr>
      <w:r>
        <w:rPr>
          <w:rFonts w:ascii="Arial" w:cs="Arial" w:eastAsia="Arial" w:hAnsi="Arial"/>
          <w:b w:val="false"/>
          <w:bCs w:val="false"/>
          <w:color w:val="333333"/>
          <w:sz w:val="21"/>
          <w:szCs w:val="21"/>
        </w:rPr>
        <w:t xml:space="preserve">다이캐스팅 환경 기준으로 4가지 방식을 비교하면 다음과 같습니다: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31"/>
        <w:gridCol w:w="1832"/>
        <w:gridCol w:w="1831"/>
        <w:gridCol w:w="1832"/>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비교 항목</w:t>
            </w:r>
          </w:p>
        </w:tc>
        <w:tc>
          <w:tcPr>
            <w:tcW w:type="dxa" w:w="183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BF Series
(백필터)</w:t>
            </w:r>
          </w:p>
        </w:tc>
        <w:tc>
          <w:tcPr>
            <w:tcW w:type="dxa" w:w="183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NCT Series
(카트리지)</w:t>
            </w:r>
          </w:p>
        </w:tc>
        <w:tc>
          <w:tcPr>
            <w:tcW w:type="dxa" w:w="183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WS Series
(습식 단단)</w:t>
            </w:r>
          </w:p>
        </w:tc>
        <w:tc>
          <w:tcPr>
            <w:tcW w:type="dxa" w:w="183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DWS Series
(습식 다단)</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집진 방식</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건식 여과
(Bag Filter)</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건식 여과
(Cartridge)</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습식 와류
(단단)</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습식 와류
(다단)</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오일미스트
대응</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부적합
필터 막힘</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부적합
필터 막힘</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양호
물로 세척</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우수
다단 세척</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고온 분진/흔
처리</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부적합
필터 손상 위험</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미흡
고온에 취약</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양호
물로 냉각/포집</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우수
다단 냉각/포집</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습기 대응력</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부적합
필터 흡습 막힘</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부적합
필터 흡습 막힘</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우수
물 사용 방식</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우수
물 사용 방식</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유해가스/악취
제거</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미대응</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미대응</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양호
악취여과 옵션</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양호
악취여과 옵션</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화재/폭발
안전성</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위험
오일 함침 화재</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위험
오일 함침 화재</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안전
물로 소화</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안전
물로 소화</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필터 교체비</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높음
주기적 교체</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중간
자동클리닝으로
수명 연장</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없음
필터 미사용</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없음
필터 미사용</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용수 필요성</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불필요</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불필요</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상시 공급</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상시 공급</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폐수처리</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불필요</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불필요
(Dust Box 처리)</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필요
슬러지 처리</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 필요
슬러지 처리</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동파 대책</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불필요</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불필요</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히터 설치</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히터 설치</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모니터링
기능</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 없음</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8B57"/>
                <w:sz w:val="19"/>
                <w:szCs w:val="19"/>
              </w:rPr>
              <w:t xml:space="preserve">◎ 우수
디지털 컨트롤</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투시창
수위센서</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67E22"/>
                <w:sz w:val="19"/>
                <w:szCs w:val="19"/>
              </w:rPr>
              <w:t xml:space="preserve">○ 투시창
수위센서</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최대 풍량
(60Hz, 단위기)</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100 m³/min</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150 m³/min</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100 m³/min</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100 m³/min</w:t>
            </w:r>
          </w:p>
        </w:tc>
      </w:tr>
    </w:tbl>
    <w:p>
      <w:r>
        <w:br w:type="page"/>
      </w:r>
    </w:p>
    <w:p>
      <w:pPr>
        <w:pStyle w:val="Heading1"/>
        <w:spacing w:after="200" w:before="360"/>
      </w:pPr>
      <w:r>
        <w:rPr>
          <w:rFonts w:ascii="Arial" w:cs="Arial" w:eastAsia="Arial" w:hAnsi="Arial"/>
          <w:b/>
          <w:bCs/>
          <w:color w:val="1B3A5C"/>
          <w:sz w:val="32"/>
          <w:szCs w:val="32"/>
        </w:rPr>
        <w:t xml:space="preserve">5. 다이캐스팅 환경 적합성 종합 평가</w:t>
      </w:r>
    </w:p>
    <w:p>
      <w:pPr>
        <w:spacing w:after="100" w:before="100"/>
        <w:jc w:val="left"/>
      </w:pPr>
      <w:r>
        <w:rPr>
          <w:rFonts w:ascii="Arial" w:cs="Arial" w:eastAsia="Arial" w:hAnsi="Arial"/>
          <w:b w:val="false"/>
          <w:bCs w:val="false"/>
          <w:color w:val="333333"/>
          <w:sz w:val="21"/>
          <w:szCs w:val="21"/>
        </w:rPr>
        <w:t xml:space="preserve">각 방식별 다이캐스팅 환경 적합성을 5점 만점으로 평가합니다: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31"/>
        <w:gridCol w:w="1832"/>
        <w:gridCol w:w="1831"/>
        <w:gridCol w:w="1832"/>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평가 항목</w:t>
            </w:r>
          </w:p>
        </w:tc>
        <w:tc>
          <w:tcPr>
            <w:tcW w:type="dxa" w:w="183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BF</w:t>
            </w:r>
          </w:p>
        </w:tc>
        <w:tc>
          <w:tcPr>
            <w:tcW w:type="dxa" w:w="183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NCT</w:t>
            </w:r>
          </w:p>
        </w:tc>
        <w:tc>
          <w:tcPr>
            <w:tcW w:type="dxa" w:w="1831"/>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WS</w:t>
            </w:r>
          </w:p>
        </w:tc>
        <w:tc>
          <w:tcPr>
            <w:tcW w:type="dxa" w:w="183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DWS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오일미스트 대응</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4점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5점</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고온 분진/흔 처리</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2점</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4점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5점</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습기 대응력</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5점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5점</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화재/폭발 안전성</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5점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5점</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유지보수 편의성</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2점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67E22"/>
                <w:sz w:val="19"/>
                <w:szCs w:val="19"/>
              </w:rPr>
              <w:t xml:space="preserve">3점</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4점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5점</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유해가스/악취 제거</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9"/>
                <w:szCs w:val="19"/>
              </w:rPr>
              <w:t xml:space="preserve">1점</w:t>
            </w:r>
          </w:p>
        </w:tc>
        <w:tc>
          <w:tcPr>
            <w:tcW w:type="dxa" w:w="18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4점</w:t>
            </w:r>
          </w:p>
        </w:tc>
        <w:tc>
          <w:tcPr>
            <w:tcW w:type="dxa" w:w="18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E8B57"/>
                <w:sz w:val="19"/>
                <w:szCs w:val="19"/>
              </w:rPr>
              <w:t xml:space="preserve">4점</w:t>
            </w:r>
          </w:p>
        </w:tc>
      </w:tr>
      <w:tr>
        <w:tc>
          <w:tcPr>
            <w:tcW w:type="dxa" w:w="17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합계 (30점 만점)</w:t>
            </w:r>
          </w:p>
        </w:tc>
        <w:tc>
          <w:tcPr>
            <w:tcW w:type="dxa" w:w="183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7점</w:t>
            </w:r>
          </w:p>
        </w:tc>
        <w:tc>
          <w:tcPr>
            <w:tcW w:type="dxa" w:w="183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9점</w:t>
            </w:r>
          </w:p>
        </w:tc>
        <w:tc>
          <w:tcPr>
            <w:tcW w:type="dxa" w:w="1831"/>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vAlign w:val="center"/>
          </w:tcPr>
          <w:p>
            <w:pPr>
              <w:jc w:val="center"/>
            </w:pPr>
            <w:r>
              <w:rPr>
                <w:rFonts w:ascii="Arial" w:cs="Arial" w:eastAsia="Arial" w:hAnsi="Arial"/>
                <w:b/>
                <w:bCs/>
                <w:color w:val="2E8B57"/>
                <w:sz w:val="19"/>
                <w:szCs w:val="19"/>
              </w:rPr>
              <w:t xml:space="preserve">26점</w:t>
            </w:r>
          </w:p>
        </w:tc>
        <w:tc>
          <w:tcPr>
            <w:tcW w:type="dxa" w:w="1832"/>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vAlign w:val="center"/>
          </w:tcPr>
          <w:p>
            <w:pPr>
              <w:jc w:val="center"/>
            </w:pPr>
            <w:r>
              <w:rPr>
                <w:rFonts w:ascii="Arial" w:cs="Arial" w:eastAsia="Arial" w:hAnsi="Arial"/>
                <w:b/>
                <w:bCs/>
                <w:color w:val="2E8B57"/>
                <w:sz w:val="19"/>
                <w:szCs w:val="19"/>
              </w:rPr>
              <w:t xml:space="preserve">29점</w:t>
            </w:r>
          </w:p>
        </w:tc>
      </w:tr>
      <w:tr>
        <w:tc>
          <w:tcPr>
            <w:tcW w:type="dxa" w:w="17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종합 판정</w:t>
            </w:r>
          </w:p>
        </w:tc>
        <w:tc>
          <w:tcPr>
            <w:tcW w:type="dxa" w:w="183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부적합</w:t>
            </w:r>
          </w:p>
        </w:tc>
        <w:tc>
          <w:tcPr>
            <w:tcW w:type="dxa" w:w="183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부적합</w:t>
            </w:r>
          </w:p>
        </w:tc>
        <w:tc>
          <w:tcPr>
            <w:tcW w:type="dxa" w:w="1831"/>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vAlign w:val="center"/>
          </w:tcPr>
          <w:p>
            <w:pPr>
              <w:jc w:val="center"/>
            </w:pPr>
            <w:r>
              <w:rPr>
                <w:rFonts w:ascii="Arial" w:cs="Arial" w:eastAsia="Arial" w:hAnsi="Arial"/>
                <w:b/>
                <w:bCs/>
                <w:color w:val="E67E22"/>
                <w:sz w:val="19"/>
                <w:szCs w:val="19"/>
              </w:rPr>
              <w:t xml:space="preserve">적합</w:t>
            </w:r>
          </w:p>
        </w:tc>
        <w:tc>
          <w:tcPr>
            <w:tcW w:type="dxa" w:w="1832"/>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vAlign w:val="center"/>
          </w:tcPr>
          <w:p>
            <w:pPr>
              <w:jc w:val="center"/>
            </w:pPr>
            <w:r>
              <w:rPr>
                <w:rFonts w:ascii="Arial" w:cs="Arial" w:eastAsia="Arial" w:hAnsi="Arial"/>
                <w:b/>
                <w:bCs/>
                <w:color w:val="2E8B57"/>
                <w:sz w:val="19"/>
                <w:szCs w:val="19"/>
              </w:rPr>
              <w:t xml:space="preserve">최적합 (추천)</w:t>
            </w:r>
          </w:p>
        </w:tc>
      </w:tr>
    </w:tbl>
    <w:p>
      <w:pPr>
        <w:spacing w:before="300"/>
      </w:pPr>
    </w:p>
    <w:p>
      <w:pPr>
        <w:pStyle w:val="Heading2"/>
        <w:spacing w:after="160" w:before="280"/>
      </w:pPr>
      <w:r>
        <w:rPr>
          <w:rFonts w:ascii="Arial" w:cs="Arial" w:eastAsia="Arial" w:hAnsi="Arial"/>
          <w:b/>
          <w:bCs/>
          <w:color w:val="2E75B6"/>
          <w:sz w:val="26"/>
          <w:szCs w:val="26"/>
        </w:rPr>
        <w:t xml:space="preserve">5.1 BF Series (백필터) — 부적합 (7/30점)</w:t>
      </w:r>
    </w:p>
    <w:p>
      <w:pPr>
        <w:spacing w:after="100" w:before="100"/>
        <w:jc w:val="left"/>
      </w:pPr>
      <w:r>
        <w:rPr>
          <w:rFonts w:ascii="Arial" w:cs="Arial" w:eastAsia="Arial" w:hAnsi="Arial"/>
          <w:b w:val="false"/>
          <w:bCs w:val="false"/>
          <w:color w:val="C0392B"/>
          <w:sz w:val="21"/>
          <w:szCs w:val="21"/>
        </w:rPr>
        <w:t xml:space="preserve">BF Series는 건조한 분진 처리에 특화된 제품으로, 다이캐스팅 작업장에는 적합하지 않습니다.</w:t>
      </w:r>
    </w:p>
    <w:p>
      <w:pPr>
        <w:pStyle w:val="ListParagraph"/>
        <w:numPr>
          <w:ilvl w:val="0"/>
          <w:numId w:val="2"/>
        </w:numPr>
        <w:spacing w:after="60" w:before="60"/>
      </w:pPr>
      <w:r>
        <w:rPr>
          <w:rFonts w:ascii="Arial" w:cs="Arial" w:eastAsia="Arial" w:hAnsi="Arial"/>
          <w:sz w:val="21"/>
          <w:szCs w:val="21"/>
        </w:rPr>
        <w:t xml:space="preserve">오일미스트가 백필터에 부착되어 빠른 시간 내 필터 막힘(블라인딩) 발생</w:t>
      </w:r>
    </w:p>
    <w:p>
      <w:pPr>
        <w:pStyle w:val="ListParagraph"/>
        <w:numPr>
          <w:ilvl w:val="0"/>
          <w:numId w:val="2"/>
        </w:numPr>
        <w:spacing w:after="60" w:before="60"/>
      </w:pPr>
      <w:r>
        <w:rPr>
          <w:rFonts w:ascii="Arial" w:cs="Arial" w:eastAsia="Arial" w:hAnsi="Arial"/>
          <w:sz w:val="21"/>
          <w:szCs w:val="21"/>
        </w:rPr>
        <w:t xml:space="preserve">고온 배가스로 인한 필터 손상 및 수명 단축</w:t>
      </w:r>
    </w:p>
    <w:p>
      <w:pPr>
        <w:pStyle w:val="ListParagraph"/>
        <w:numPr>
          <w:ilvl w:val="0"/>
          <w:numId w:val="2"/>
        </w:numPr>
        <w:spacing w:after="60" w:before="60"/>
      </w:pPr>
      <w:r>
        <w:rPr>
          <w:rFonts w:ascii="Arial" w:cs="Arial" w:eastAsia="Arial" w:hAnsi="Arial"/>
          <w:sz w:val="21"/>
          <w:szCs w:val="21"/>
        </w:rPr>
        <w:t xml:space="preserve">습기가 많은 환경에서 필터가 습기를 흡수하여 성능 저하 및 곰팡이 발생</w:t>
      </w:r>
    </w:p>
    <w:p>
      <w:pPr>
        <w:pStyle w:val="ListParagraph"/>
        <w:numPr>
          <w:ilvl w:val="0"/>
          <w:numId w:val="2"/>
        </w:numPr>
        <w:spacing w:after="60" w:before="60"/>
      </w:pPr>
      <w:r>
        <w:rPr>
          <w:rFonts w:ascii="Arial" w:cs="Arial" w:eastAsia="Arial" w:hAnsi="Arial"/>
          <w:sz w:val="21"/>
          <w:szCs w:val="21"/>
        </w:rPr>
        <w:t xml:space="preserve">오일이 함침된 필터는 화재 위험이 있으며, 빈번한 필터 교체로 유지비 과다 발생</w:t>
      </w:r>
    </w:p>
    <w:p>
      <w:pPr>
        <w:pStyle w:val="Heading2"/>
        <w:spacing w:after="160" w:before="280"/>
      </w:pPr>
      <w:r>
        <w:rPr>
          <w:rFonts w:ascii="Arial" w:cs="Arial" w:eastAsia="Arial" w:hAnsi="Arial"/>
          <w:b/>
          <w:bCs/>
          <w:color w:val="2E75B6"/>
          <w:sz w:val="26"/>
          <w:szCs w:val="26"/>
        </w:rPr>
        <w:t xml:space="preserve">5.2 NCT Series (카트리지 필터) — 부적합 (9/30점)</w:t>
      </w:r>
    </w:p>
    <w:p>
      <w:pPr>
        <w:spacing w:after="100" w:before="100"/>
        <w:jc w:val="left"/>
      </w:pPr>
      <w:r>
        <w:rPr>
          <w:rFonts w:ascii="Arial" w:cs="Arial" w:eastAsia="Arial" w:hAnsi="Arial"/>
          <w:b w:val="false"/>
          <w:bCs w:val="false"/>
          <w:color w:val="C0392B"/>
          <w:sz w:val="21"/>
          <w:szCs w:val="21"/>
        </w:rPr>
        <w:t xml:space="preserve">NCT Series는 BF 대비 디지털 모니터링과 자동 클리닝 기능으로 관리 편의성은 높지만, 근본적으로 건식 필터 방식이므로 다이캐스팅 환경에는 부적합합니다.</w:t>
      </w:r>
    </w:p>
    <w:p>
      <w:pPr>
        <w:pStyle w:val="ListParagraph"/>
        <w:numPr>
          <w:ilvl w:val="0"/>
          <w:numId w:val="2"/>
        </w:numPr>
        <w:spacing w:after="60" w:before="60"/>
      </w:pPr>
      <w:r>
        <w:rPr>
          <w:rFonts w:ascii="Arial" w:cs="Arial" w:eastAsia="Arial" w:hAnsi="Arial"/>
          <w:sz w:val="21"/>
          <w:szCs w:val="21"/>
        </w:rPr>
        <w:t xml:space="preserve">카탈로그에서도 "건조한 분진 및 입자상 물질이 발생하는 작업공정에 적합"이라고 명시되어 있음</w:t>
      </w:r>
    </w:p>
    <w:p>
      <w:pPr>
        <w:pStyle w:val="ListParagraph"/>
        <w:numPr>
          <w:ilvl w:val="0"/>
          <w:numId w:val="2"/>
        </w:numPr>
        <w:spacing w:after="60" w:before="60"/>
      </w:pPr>
      <w:r>
        <w:rPr>
          <w:rFonts w:ascii="Arial" w:cs="Arial" w:eastAsia="Arial" w:hAnsi="Arial"/>
          <w:sz w:val="21"/>
          <w:szCs w:val="21"/>
        </w:rPr>
        <w:t xml:space="preserve">Polyester 섬유 카트리지는 오일미스트에 의해 막힘 발생 — Air Pulse Jet으로도 완전한 제거 불가</w:t>
      </w:r>
    </w:p>
    <w:p>
      <w:pPr>
        <w:pStyle w:val="ListParagraph"/>
        <w:numPr>
          <w:ilvl w:val="0"/>
          <w:numId w:val="2"/>
        </w:numPr>
        <w:spacing w:after="60" w:before="60"/>
      </w:pPr>
      <w:r>
        <w:rPr>
          <w:rFonts w:ascii="Arial" w:cs="Arial" w:eastAsia="Arial" w:hAnsi="Arial"/>
          <w:sz w:val="21"/>
          <w:szCs w:val="21"/>
        </w:rPr>
        <w:t xml:space="preserve">고온 환경에서 카트리지 필터 수명이 급격히 단축됨</w:t>
      </w:r>
    </w:p>
    <w:p>
      <w:pPr>
        <w:pStyle w:val="ListParagraph"/>
        <w:numPr>
          <w:ilvl w:val="0"/>
          <w:numId w:val="2"/>
        </w:numPr>
        <w:spacing w:after="60" w:before="60"/>
      </w:pPr>
      <w:r>
        <w:rPr>
          <w:rFonts w:ascii="Arial" w:cs="Arial" w:eastAsia="Arial" w:hAnsi="Arial"/>
          <w:sz w:val="21"/>
          <w:szCs w:val="21"/>
        </w:rPr>
        <w:t xml:space="preserve">필터 교체 시 자동정지 기능이 있어 편리하나, 오일 환경에서는 교체 주기가 매우 빠라질 수 있음</w:t>
      </w:r>
    </w:p>
    <w:p>
      <w:pPr>
        <w:pStyle w:val="ListParagraph"/>
        <w:numPr>
          <w:ilvl w:val="0"/>
          <w:numId w:val="2"/>
        </w:numPr>
        <w:spacing w:after="60" w:before="60"/>
      </w:pPr>
      <w:r>
        <w:rPr>
          <w:rFonts w:ascii="Arial" w:cs="Arial" w:eastAsia="Arial" w:hAnsi="Arial"/>
          <w:sz w:val="21"/>
          <w:szCs w:val="21"/>
        </w:rPr>
        <w:t xml:space="preserve">Dust Box 분진 처리 방식은 건조 분진에는 효과적이나, 오일이 함침된 분진은 Dust Box에 고착될 수 있음</w:t>
      </w:r>
    </w:p>
    <w:p>
      <w:pPr>
        <w:spacing w:after="100" w:before="100"/>
      </w:pPr>
      <w:r>
        <w:rPr>
          <w:rFonts w:ascii="Arial" w:cs="Arial" w:eastAsia="Arial" w:hAnsi="Arial"/>
          <w:b/>
          <w:bCs/>
          <w:color w:val="333333"/>
          <w:sz w:val="21"/>
          <w:szCs w:val="21"/>
        </w:rPr>
        <w:t xml:space="preserve">※ NCT Series의 활용 방안: </w:t>
      </w:r>
      <w:r>
        <w:rPr>
          <w:rFonts w:ascii="Arial" w:cs="Arial" w:eastAsia="Arial" w:hAnsi="Arial"/>
          <w:b w:val="false"/>
          <w:bCs w:val="false"/>
          <w:color w:val="333333"/>
          <w:sz w:val="21"/>
          <w:szCs w:val="21"/>
        </w:rPr>
        <w:t xml:space="preserve">건식 분진이 발생하는 후공정(트리밍, 디버링, 샌딩 등)이나 스타트업 공기정화 용도로 보조적으로 활용은 가능합니다.</w:t>
      </w:r>
    </w:p>
    <w:p>
      <w:pPr>
        <w:pStyle w:val="Heading2"/>
        <w:spacing w:after="160" w:before="280"/>
      </w:pPr>
      <w:r>
        <w:rPr>
          <w:rFonts w:ascii="Arial" w:cs="Arial" w:eastAsia="Arial" w:hAnsi="Arial"/>
          <w:b/>
          <w:bCs/>
          <w:color w:val="2E75B6"/>
          <w:sz w:val="26"/>
          <w:szCs w:val="26"/>
        </w:rPr>
        <w:t xml:space="preserve">5.3 WS Series (와류형 습식) — 적합 (26/30점)</w:t>
      </w:r>
    </w:p>
    <w:p>
      <w:pPr>
        <w:spacing w:after="100" w:before="100"/>
        <w:jc w:val="left"/>
      </w:pPr>
      <w:r>
        <w:rPr>
          <w:rFonts w:ascii="Arial" w:cs="Arial" w:eastAsia="Arial" w:hAnsi="Arial"/>
          <w:b w:val="false"/>
          <w:bCs w:val="false"/>
          <w:color w:val="2E8B57"/>
          <w:sz w:val="21"/>
          <w:szCs w:val="21"/>
        </w:rPr>
        <w:t xml:space="preserve">WS Series는 다이캐스팅 환경에 적합한 방식입니다.</w:t>
      </w:r>
    </w:p>
    <w:p>
      <w:pPr>
        <w:pStyle w:val="ListParagraph"/>
        <w:numPr>
          <w:ilvl w:val="0"/>
          <w:numId w:val="2"/>
        </w:numPr>
        <w:spacing w:after="60" w:before="60"/>
      </w:pPr>
      <w:r>
        <w:rPr>
          <w:rFonts w:ascii="Arial" w:cs="Arial" w:eastAsia="Arial" w:hAnsi="Arial"/>
          <w:sz w:val="21"/>
          <w:szCs w:val="21"/>
        </w:rPr>
        <w:t xml:space="preserve">물의 와류로 오일미스트와 고온분진을 동시에 처리 가능</w:t>
      </w:r>
    </w:p>
    <w:p>
      <w:pPr>
        <w:pStyle w:val="ListParagraph"/>
        <w:numPr>
          <w:ilvl w:val="0"/>
          <w:numId w:val="2"/>
        </w:numPr>
        <w:spacing w:after="60" w:before="60"/>
      </w:pPr>
      <w:r>
        <w:rPr>
          <w:rFonts w:ascii="Arial" w:cs="Arial" w:eastAsia="Arial" w:hAnsi="Arial"/>
          <w:sz w:val="21"/>
          <w:szCs w:val="21"/>
        </w:rPr>
        <w:t xml:space="preserve">필터가 없어 막힘 문제 없음, 고온에도 안전</w:t>
      </w:r>
    </w:p>
    <w:p>
      <w:pPr>
        <w:pStyle w:val="ListParagraph"/>
        <w:numPr>
          <w:ilvl w:val="0"/>
          <w:numId w:val="2"/>
        </w:numPr>
        <w:spacing w:after="60" w:before="60"/>
      </w:pPr>
      <w:r>
        <w:rPr>
          <w:rFonts w:ascii="Arial" w:cs="Arial" w:eastAsia="Arial" w:hAnsi="Arial"/>
          <w:sz w:val="21"/>
          <w:szCs w:val="21"/>
        </w:rPr>
        <w:t xml:space="preserve">충돌판을 통한 추가 여과로 MIST 제거 능력 보유</w:t>
      </w:r>
    </w:p>
    <w:p>
      <w:pPr>
        <w:pStyle w:val="ListParagraph"/>
        <w:numPr>
          <w:ilvl w:val="0"/>
          <w:numId w:val="2"/>
        </w:numPr>
        <w:spacing w:after="60" w:before="60"/>
      </w:pPr>
      <w:r>
        <w:rPr>
          <w:rFonts w:ascii="Arial" w:cs="Arial" w:eastAsia="Arial" w:hAnsi="Arial"/>
          <w:sz w:val="21"/>
          <w:szCs w:val="21"/>
        </w:rPr>
        <w:t xml:space="preserve">악취여과 기능 추가 가능 (오존/악취제거제 옵션)</w:t>
      </w:r>
    </w:p>
    <w:p>
      <w:pPr>
        <w:pStyle w:val="Heading2"/>
        <w:spacing w:after="160" w:before="280"/>
      </w:pPr>
      <w:r>
        <w:rPr>
          <w:rFonts w:ascii="Arial" w:cs="Arial" w:eastAsia="Arial" w:hAnsi="Arial"/>
          <w:b/>
          <w:bCs/>
          <w:color w:val="2E75B6"/>
          <w:sz w:val="26"/>
          <w:szCs w:val="26"/>
        </w:rPr>
        <w:t xml:space="preserve">5.4 DWS Series (다단 와류형 습식) — 최적합 / 추천 (29/30점)</w:t>
      </w:r>
    </w:p>
    <w:p>
      <w:pPr>
        <w:spacing w:after="100" w:before="100"/>
        <w:jc w:val="left"/>
      </w:pPr>
      <w:r>
        <w:rPr>
          <w:rFonts w:ascii="Arial" w:cs="Arial" w:eastAsia="Arial" w:hAnsi="Arial"/>
          <w:b/>
          <w:bCs/>
          <w:color w:val="2E8B57"/>
          <w:sz w:val="21"/>
          <w:szCs w:val="21"/>
        </w:rPr>
        <w:t xml:space="preserve">DWS Series는 WS의 모든 장점을 포함하면서 다단 와류로 여과효율을 한층 높인 최적의 선택입니다.</w:t>
      </w:r>
    </w:p>
    <w:p>
      <w:pPr>
        <w:pStyle w:val="ListParagraph"/>
        <w:numPr>
          <w:ilvl w:val="0"/>
          <w:numId w:val="2"/>
        </w:numPr>
        <w:spacing w:after="60" w:before="60"/>
      </w:pPr>
      <w:r>
        <w:rPr>
          <w:rFonts w:ascii="Arial" w:cs="Arial" w:eastAsia="Arial" w:hAnsi="Arial"/>
          <w:sz w:val="21"/>
          <w:szCs w:val="21"/>
        </w:rPr>
        <w:t xml:space="preserve">다단 와류 시스템으로 분진을 여러 번 여과 → 초미세입자까지 포집</w:t>
      </w:r>
    </w:p>
    <w:p>
      <w:pPr>
        <w:pStyle w:val="ListParagraph"/>
        <w:numPr>
          <w:ilvl w:val="0"/>
          <w:numId w:val="2"/>
        </w:numPr>
        <w:spacing w:after="60" w:before="60"/>
      </w:pPr>
      <w:r>
        <w:rPr>
          <w:rFonts w:ascii="Arial" w:cs="Arial" w:eastAsia="Arial" w:hAnsi="Arial"/>
          <w:sz w:val="21"/>
          <w:szCs w:val="21"/>
        </w:rPr>
        <w:t xml:space="preserve">와류 생성용 펌프 불필요 → 유지보수 항목 감소 및 에너지 절감</w:t>
      </w:r>
    </w:p>
    <w:p>
      <w:pPr>
        <w:pStyle w:val="ListParagraph"/>
        <w:numPr>
          <w:ilvl w:val="0"/>
          <w:numId w:val="2"/>
        </w:numPr>
        <w:spacing w:after="60" w:before="60"/>
      </w:pPr>
      <w:r>
        <w:rPr>
          <w:rFonts w:ascii="Arial" w:cs="Arial" w:eastAsia="Arial" w:hAnsi="Arial"/>
          <w:sz w:val="21"/>
          <w:szCs w:val="21"/>
        </w:rPr>
        <w:t xml:space="preserve">오일미스트 + 고온흔 + 습기 + 유해가스를 복합적으로 처리</w:t>
      </w:r>
    </w:p>
    <w:p>
      <w:pPr>
        <w:pStyle w:val="ListParagraph"/>
        <w:numPr>
          <w:ilvl w:val="0"/>
          <w:numId w:val="2"/>
        </w:numPr>
        <w:spacing w:after="60" w:before="60"/>
      </w:pPr>
      <w:r>
        <w:rPr>
          <w:rFonts w:ascii="Arial" w:cs="Arial" w:eastAsia="Arial" w:hAnsi="Arial"/>
          <w:sz w:val="21"/>
          <w:szCs w:val="21"/>
        </w:rPr>
        <w:t xml:space="preserve">폭발/화재 위험이 없어 안전성 확보</w:t>
      </w:r>
    </w:p>
    <w:p>
      <w:pPr>
        <w:pStyle w:val="ListParagraph"/>
        <w:numPr>
          <w:ilvl w:val="0"/>
          <w:numId w:val="2"/>
        </w:numPr>
        <w:spacing w:after="60" w:before="60"/>
      </w:pPr>
      <w:r>
        <w:rPr>
          <w:rFonts w:ascii="Arial" w:cs="Arial" w:eastAsia="Arial" w:hAnsi="Arial"/>
          <w:sz w:val="21"/>
          <w:szCs w:val="21"/>
        </w:rPr>
        <w:t xml:space="preserve">투시창을 통해 물의 회오리와 여과상태를 실시간 확인 가능</w:t>
      </w:r>
    </w:p>
    <w:p>
      <w:r>
        <w:br w:type="page"/>
      </w:r>
    </w:p>
    <w:p>
      <w:pPr>
        <w:pStyle w:val="Heading1"/>
        <w:spacing w:after="200" w:before="360"/>
      </w:pPr>
      <w:r>
        <w:rPr>
          <w:rFonts w:ascii="Arial" w:cs="Arial" w:eastAsia="Arial" w:hAnsi="Arial"/>
          <w:b/>
          <w:bCs/>
          <w:color w:val="1B3A5C"/>
          <w:sz w:val="32"/>
          <w:szCs w:val="32"/>
        </w:rPr>
        <w:t xml:space="preserve">6. 추천 구성안</w:t>
      </w:r>
    </w:p>
    <w:p>
      <w:pPr>
        <w:pStyle w:val="Heading2"/>
        <w:spacing w:after="160" w:before="280"/>
      </w:pPr>
      <w:r>
        <w:rPr>
          <w:rFonts w:ascii="Arial" w:cs="Arial" w:eastAsia="Arial" w:hAnsi="Arial"/>
          <w:b/>
          <w:bCs/>
          <w:color w:val="2E75B6"/>
          <w:sz w:val="26"/>
          <w:szCs w:val="26"/>
        </w:rPr>
        <w:t xml:space="preserve">6.1 추천 방식: DWS Series (다단 와류형 습식집진기)</w:t>
      </w:r>
    </w:p>
    <w:p>
      <w:pPr>
        <w:spacing w:after="100" w:before="100"/>
        <w:jc w:val="left"/>
      </w:pPr>
      <w:r>
        <w:rPr>
          <w:rFonts w:ascii="Arial" w:cs="Arial" w:eastAsia="Arial" w:hAnsi="Arial"/>
          <w:b w:val="false"/>
          <w:bCs w:val="false"/>
          <w:color w:val="333333"/>
          <w:sz w:val="21"/>
          <w:szCs w:val="21"/>
        </w:rPr>
        <w:t xml:space="preserve">다이캐스팅 작업장의 고온, 고습, 오일미스트 환경을 종합적으로 고려할 때, DWS Series가 가장 적합합니다.</w:t>
      </w:r>
    </w:p>
    <w:p>
      <w:pPr>
        <w:pStyle w:val="Heading2"/>
        <w:spacing w:after="160" w:before="280"/>
      </w:pPr>
      <w:r>
        <w:rPr>
          <w:rFonts w:ascii="Arial" w:cs="Arial" w:eastAsia="Arial" w:hAnsi="Arial"/>
          <w:b/>
          <w:bCs/>
          <w:color w:val="2E75B6"/>
          <w:sz w:val="26"/>
          <w:szCs w:val="26"/>
        </w:rPr>
        <w:t xml:space="preserve">6.2 설비 구성 예시</w:t>
      </w:r>
    </w:p>
    <w:p>
      <w:pPr>
        <w:spacing w:after="100" w:before="100"/>
        <w:jc w:val="left"/>
      </w:pPr>
      <w:r>
        <w:rPr>
          <w:rFonts w:ascii="Arial" w:cs="Arial" w:eastAsia="Arial" w:hAnsi="Arial"/>
          <w:b w:val="false"/>
          <w:bCs w:val="false"/>
          <w:color w:val="333333"/>
          <w:sz w:val="21"/>
          <w:szCs w:val="21"/>
        </w:rPr>
        <w:t xml:space="preserve">총 필요풍량 약 2,500 m³/min 기준으로 중앙집중식 구성 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4"/>
        <w:gridCol w:w="1504"/>
        <w:gridCol w:w="1506"/>
        <w:gridCol w:w="2256"/>
      </w:tblGrid>
      <w:tr>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구성 안</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모델</w:t>
            </w:r>
          </w:p>
        </w:tc>
        <w:tc>
          <w:tcPr>
            <w:tcW w:type="dxa" w:w="150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수량</w:t>
            </w:r>
          </w:p>
        </w:tc>
        <w:tc>
          <w:tcPr>
            <w:tcW w:type="dxa" w:w="150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풍량합계</w:t>
            </w:r>
          </w:p>
        </w:tc>
        <w:tc>
          <w:tcPr>
            <w:tcW w:type="dxa" w:w="225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적용 대상</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A안: 대형 중앙식</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DWS-10000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25~30대</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2,500~3,000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전체 작업장 통합</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B안: 존별 분산식</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DWS-5000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40~50대</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2,400~3,000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존/라인별 그룹화</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C안: 혼합형</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DWS-7500
+ DWS-5000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혼합</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2,500~3,000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DC기+용해로 별도</w:t>
            </w:r>
          </w:p>
        </w:tc>
      </w:tr>
    </w:tbl>
    <w:p>
      <w:pPr>
        <w:pStyle w:val="Heading2"/>
        <w:spacing w:after="160" w:before="280"/>
      </w:pPr>
      <w:r>
        <w:rPr>
          <w:rFonts w:ascii="Arial" w:cs="Arial" w:eastAsia="Arial" w:hAnsi="Arial"/>
          <w:b/>
          <w:bCs/>
          <w:color w:val="2E75B6"/>
          <w:sz w:val="26"/>
          <w:szCs w:val="26"/>
        </w:rPr>
        <w:t xml:space="preserve">6.3 NCT Series 보조 활용 방안</w:t>
      </w:r>
    </w:p>
    <w:p>
      <w:pPr>
        <w:spacing w:after="100" w:before="100"/>
        <w:jc w:val="left"/>
      </w:pPr>
      <w:r>
        <w:rPr>
          <w:rFonts w:ascii="Arial" w:cs="Arial" w:eastAsia="Arial" w:hAnsi="Arial"/>
          <w:b w:val="false"/>
          <w:bCs w:val="false"/>
          <w:color w:val="333333"/>
          <w:sz w:val="21"/>
          <w:szCs w:val="21"/>
        </w:rPr>
        <w:t xml:space="preserve">NCT Series는 다이캐스팅 주 공정에는 부적합하지만, 다음과 같은 보조 용도로는 활용이 가능합니다:</w:t>
      </w:r>
    </w:p>
    <w:p>
      <w:pPr>
        <w:pStyle w:val="ListParagraph"/>
        <w:numPr>
          <w:ilvl w:val="0"/>
          <w:numId w:val="2"/>
        </w:numPr>
        <w:spacing w:after="60" w:before="60"/>
      </w:pPr>
      <w:r>
        <w:rPr>
          <w:rFonts w:ascii="Arial" w:cs="Arial" w:eastAsia="Arial" w:hAnsi="Arial"/>
          <w:sz w:val="21"/>
          <w:szCs w:val="21"/>
        </w:rPr>
        <w:t xml:space="preserve">후공정(트리밍, 디버링, 샌딩, 연마 등) 건조 분진 집진용</w:t>
      </w:r>
    </w:p>
    <w:p>
      <w:pPr>
        <w:pStyle w:val="ListParagraph"/>
        <w:numPr>
          <w:ilvl w:val="0"/>
          <w:numId w:val="2"/>
        </w:numPr>
        <w:spacing w:after="60" w:before="60"/>
      </w:pPr>
      <w:r>
        <w:rPr>
          <w:rFonts w:ascii="Arial" w:cs="Arial" w:eastAsia="Arial" w:hAnsi="Arial"/>
          <w:sz w:val="21"/>
          <w:szCs w:val="21"/>
        </w:rPr>
        <w:t xml:space="preserve">사무실/휴게실 등 부속 공간의 공기정화용</w:t>
      </w:r>
    </w:p>
    <w:p>
      <w:pPr>
        <w:pStyle w:val="ListParagraph"/>
        <w:numPr>
          <w:ilvl w:val="0"/>
          <w:numId w:val="2"/>
        </w:numPr>
        <w:spacing w:after="60" w:before="60"/>
      </w:pPr>
      <w:r>
        <w:rPr>
          <w:rFonts w:ascii="Arial" w:cs="Arial" w:eastAsia="Arial" w:hAnsi="Arial"/>
          <w:sz w:val="21"/>
          <w:szCs w:val="21"/>
        </w:rPr>
        <w:t xml:space="preserve">디지털 모니터링 기능을 활용한 스마트 관리 시스템 구축</w:t>
      </w:r>
    </w:p>
    <w:p>
      <w:pPr>
        <w:pStyle w:val="Heading2"/>
        <w:spacing w:after="160" w:before="280"/>
      </w:pPr>
      <w:r>
        <w:rPr>
          <w:rFonts w:ascii="Arial" w:cs="Arial" w:eastAsia="Arial" w:hAnsi="Arial"/>
          <w:b/>
          <w:bCs/>
          <w:color w:val="2E75B6"/>
          <w:sz w:val="26"/>
          <w:szCs w:val="26"/>
        </w:rPr>
        <w:t xml:space="preserve">6.4 추가 고려사항</w:t>
      </w:r>
    </w:p>
    <w:p>
      <w:pPr>
        <w:pStyle w:val="ListParagraph"/>
        <w:numPr>
          <w:ilvl w:val="0"/>
          <w:numId w:val="3"/>
        </w:numPr>
        <w:spacing w:after="60" w:before="60"/>
      </w:pPr>
      <w:r>
        <w:rPr>
          <w:rFonts w:ascii="Arial" w:cs="Arial" w:eastAsia="Arial" w:hAnsi="Arial"/>
          <w:sz w:val="21"/>
          <w:szCs w:val="21"/>
        </w:rPr>
        <w:t xml:space="preserve">용수 공급: 상수도 또는 지하수 상시 공급 시스템 필요 (DWS/WS 공통)</w:t>
      </w:r>
    </w:p>
    <w:p>
      <w:pPr>
        <w:pStyle w:val="ListParagraph"/>
        <w:numPr>
          <w:ilvl w:val="0"/>
          <w:numId w:val="3"/>
        </w:numPr>
        <w:spacing w:after="60" w:before="60"/>
      </w:pPr>
      <w:r>
        <w:rPr>
          <w:rFonts w:ascii="Arial" w:cs="Arial" w:eastAsia="Arial" w:hAnsi="Arial"/>
          <w:sz w:val="21"/>
          <w:szCs w:val="21"/>
        </w:rPr>
        <w:t xml:space="preserve">폐수처리: 슬러지(오일+분진) 처리 시스템 구축 필요</w:t>
      </w:r>
    </w:p>
    <w:p>
      <w:pPr>
        <w:pStyle w:val="ListParagraph"/>
        <w:numPr>
          <w:ilvl w:val="0"/>
          <w:numId w:val="3"/>
        </w:numPr>
        <w:spacing w:after="60" w:before="60"/>
      </w:pPr>
      <w:r>
        <w:rPr>
          <w:rFonts w:ascii="Arial" w:cs="Arial" w:eastAsia="Arial" w:hAnsi="Arial"/>
          <w:sz w:val="21"/>
          <w:szCs w:val="21"/>
        </w:rPr>
        <w:t xml:space="preserve">동파 방지: 수조 및 물 공급 배관에 동파 방지용 히터 설치</w:t>
      </w:r>
    </w:p>
    <w:p>
      <w:pPr>
        <w:pStyle w:val="ListParagraph"/>
        <w:numPr>
          <w:ilvl w:val="0"/>
          <w:numId w:val="3"/>
        </w:numPr>
        <w:spacing w:after="60" w:before="60"/>
      </w:pPr>
      <w:r>
        <w:rPr>
          <w:rFonts w:ascii="Arial" w:cs="Arial" w:eastAsia="Arial" w:hAnsi="Arial"/>
          <w:sz w:val="21"/>
          <w:szCs w:val="21"/>
        </w:rPr>
        <w:t xml:space="preserve">악취 제거: 고농도 오존 또는 악취제거제 첨가 옵션 권장</w:t>
      </w:r>
    </w:p>
    <w:p>
      <w:pPr>
        <w:pStyle w:val="ListParagraph"/>
        <w:numPr>
          <w:ilvl w:val="0"/>
          <w:numId w:val="3"/>
        </w:numPr>
        <w:spacing w:after="60" w:before="60"/>
      </w:pPr>
      <w:r>
        <w:rPr>
          <w:rFonts w:ascii="Arial" w:cs="Arial" w:eastAsia="Arial" w:hAnsi="Arial"/>
          <w:sz w:val="21"/>
          <w:szCs w:val="21"/>
        </w:rPr>
        <w:t xml:space="preserve">덕트 설계: 각 DC기 및 용해로에서 집진기까지의 흡입 덕트 및 후드 설계 필요</w:t>
      </w:r>
    </w:p>
    <w:p>
      <w:pPr>
        <w:pStyle w:val="ListParagraph"/>
        <w:numPr>
          <w:ilvl w:val="0"/>
          <w:numId w:val="3"/>
        </w:numPr>
        <w:spacing w:after="60" w:before="60"/>
      </w:pPr>
      <w:r>
        <w:rPr>
          <w:rFonts w:ascii="Arial" w:cs="Arial" w:eastAsia="Arial" w:hAnsi="Arial"/>
          <w:sz w:val="21"/>
          <w:szCs w:val="21"/>
        </w:rPr>
        <w:t xml:space="preserve">맞춤제작: 우양ENG는 맞춤 제작이 가능하므로, 현장 실측 후 최적 사양 협의 권장</w:t>
      </w:r>
    </w:p>
    <w:p>
      <w:r>
        <w:br w:type="page"/>
      </w:r>
    </w:p>
    <w:p>
      <w:pPr>
        <w:pStyle w:val="Heading1"/>
        <w:spacing w:after="200" w:before="360"/>
      </w:pPr>
      <w:r>
        <w:rPr>
          <w:rFonts w:ascii="Arial" w:cs="Arial" w:eastAsia="Arial" w:hAnsi="Arial"/>
          <w:b/>
          <w:bCs/>
          <w:color w:val="1B3A5C"/>
          <w:sz w:val="32"/>
          <w:szCs w:val="32"/>
        </w:rPr>
        <w:t xml:space="preserve">7. 결론</w:t>
      </w:r>
    </w:p>
    <w:p>
      <w:pPr>
        <w:spacing w:after="200" w:before="200"/>
      </w:pPr>
      <w:r>
        <w:rPr>
          <w:rFonts w:ascii="Arial" w:cs="Arial" w:eastAsia="Arial" w:hAnsi="Arial"/>
          <w:sz w:val="22"/>
          <w:szCs w:val="22"/>
        </w:rPr>
        <w:t xml:space="preserve">다이캐스팅 작업장의 특성(고온, 고습, 오일미스트, 유해가스)을 종합적으로 고려할 때, </w:t>
      </w:r>
      <w:r>
        <w:rPr>
          <w:rFonts w:ascii="Arial" w:cs="Arial" w:eastAsia="Arial" w:hAnsi="Arial"/>
          <w:b/>
          <w:bCs/>
          <w:color w:val="1B3A5C"/>
          <w:sz w:val="22"/>
          <w:szCs w:val="22"/>
        </w:rPr>
        <w:t xml:space="preserve">DWS Series(다단 와류형 습식집진기)가 가장 적합한 선택</w:t>
      </w:r>
      <w:r>
        <w:rPr>
          <w:rFonts w:ascii="Arial" w:cs="Arial" w:eastAsia="Arial" w:hAnsi="Arial"/>
          <w:sz w:val="22"/>
          <w:szCs w:val="22"/>
        </w:rPr>
        <w:t xml:space="preserve">입니다. (30점 만점 중 29점)</w:t>
      </w:r>
    </w:p>
    <w:p>
      <w:pPr>
        <w:spacing w:after="100" w:before="100"/>
        <w:jc w:val="left"/>
      </w:pPr>
      <w:r>
        <w:rPr>
          <w:rFonts w:ascii="Arial" w:cs="Arial" w:eastAsia="Arial" w:hAnsi="Arial"/>
          <w:b w:val="false"/>
          <w:bCs w:val="false"/>
          <w:color w:val="333333"/>
          <w:sz w:val="21"/>
          <w:szCs w:val="21"/>
        </w:rPr>
        <w:t xml:space="preserve">건식 방식(BF, NCT)은 건조한 분진 환경에는 탁월하지만, 오일미스트와 습기가 많은 다이캐스팅 환경에서는 필터 막힘, 화재위험, 과다한 유지비 문제로 부적합합니다. NCT Series는 BF 대비 디지털 모니터링과 자동 클리닝 기능이 우수하지만, 근본적으로 건식 필터 방식이므로 동일한 한계를 가집니다.</w:t>
      </w:r>
    </w:p>
    <w:p>
      <w:pPr>
        <w:spacing w:after="100" w:before="100"/>
        <w:jc w:val="left"/>
      </w:pPr>
      <w:r>
        <w:rPr>
          <w:rFonts w:ascii="Arial" w:cs="Arial" w:eastAsia="Arial" w:hAnsi="Arial"/>
          <w:b w:val="false"/>
          <w:bCs w:val="false"/>
          <w:color w:val="333333"/>
          <w:sz w:val="21"/>
          <w:szCs w:val="21"/>
        </w:rPr>
        <w:t xml:space="preserve">WS Series도 적합하지만, DWS Series는 다단 와류를 통해 더 높은 여과효율을 제공하고, 와류 생성용 펌프가 불필요하여 유지보수가 더 간편합니다.</w:t>
      </w:r>
    </w:p>
    <w:p>
      <w:pPr>
        <w:spacing w:after="100" w:before="100"/>
        <w:jc w:val="left"/>
      </w:pPr>
      <w:r>
        <w:rPr>
          <w:rFonts w:ascii="Arial" w:cs="Arial" w:eastAsia="Arial" w:hAnsi="Arial"/>
          <w:b w:val="false"/>
          <w:bCs w:val="false"/>
          <w:color w:val="333333"/>
          <w:sz w:val="21"/>
          <w:szCs w:val="21"/>
        </w:rPr>
        <w:t xml:space="preserve">최종적으로 우양ENG와 현장 실측 및 상세 협의를 통해 최적의 설비 구성을 결정하시기 바랍니다.</w:t>
      </w:r>
    </w:p>
    <w:p>
      <w:pPr>
        <w:spacing w:before="600"/>
      </w:pPr>
    </w:p>
    <w:p>
      <w:pPr>
        <w:pBdr>
          <w:top w:val="single" w:color="CCCCCC" w:sz="1" w:space="1"/>
        </w:pBdr>
        <w:spacing w:after="100" w:before="200"/>
      </w:pPr>
      <w:r>
        <w:rPr>
          <w:rFonts w:ascii="Arial" w:cs="Arial" w:eastAsia="Arial" w:hAnsi="Arial"/>
          <w:i/>
          <w:iCs/>
          <w:color w:val="999999"/>
          <w:sz w:val="18"/>
          <w:szCs w:val="18"/>
        </w:rPr>
        <w:t xml:space="preserve">본 보고서는 카탈로그 및 웹 조사 자료를 기반으로 작성되었으며, 실제 설비 선정 시 제조사와의 기술 협의가 필요합니다.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999999"/>
        <w:sz w:val="16"/>
        <w:szCs w:val="16"/>
      </w:rPr>
      <w:t xml:space="preserve">다이캐스팅 작업장 집진설비 비교 분석 (4가지 방식)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2026-03-17T10:52:25.827Z</dcterms:created>
  <dcterms:modified xsi:type="dcterms:W3CDTF">2026-03-17T10:52:25.828Z</dcterms:modified>
</cp:coreProperties>
</file>

<file path=docProps/custom.xml><?xml version="1.0" encoding="utf-8"?>
<Properties xmlns="http://schemas.openxmlformats.org/officeDocument/2006/custom-properties" xmlns:vt="http://schemas.openxmlformats.org/officeDocument/2006/docPropsVTypes"/>
</file>