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2"/>
          <w:szCs w:val="22"/>
        </w:rPr>
        <w:t xml:space="preserve">CỘNG HÒA XÃ HỘI CHỦ NGHĨA VIỆT NAM</w:t>
      </w:r>
    </w:p>
    <w:p>
      <w:pPr>
        <w:spacing w:after="0"/>
        <w:jc w:val="center"/>
      </w:pPr>
      <w:r>
        <w:rPr>
          <w:rFonts w:ascii="Times New Roman" w:cs="Times New Roman" w:eastAsia="Times New Roman" w:hAnsi="Times New Roman"/>
          <w:b/>
          <w:bCs/>
          <w:sz w:val="22"/>
          <w:szCs w:val="22"/>
          <w:u w:val="single"/>
        </w:rPr>
        <w:t xml:space="preserve">Độc lập - Tự do - Hạnh phúc</w:t>
      </w:r>
    </w:p>
    <w:p>
      <w:pPr>
        <w:spacing w:after="0"/>
        <w:jc w:val="center"/>
      </w:pPr>
      <w:r>
        <w:rPr>
          <w:rFonts w:ascii="Times New Roman" w:cs="Times New Roman" w:eastAsia="Times New Roman" w:hAnsi="Times New Roman"/>
          <w:i/>
          <w:iCs/>
          <w:sz w:val="22"/>
          <w:szCs w:val="22"/>
        </w:rPr>
        <w:t xml:space="preserve">Socialist republic of Vietnam</w:t>
      </w:r>
    </w:p>
    <w:p>
      <w:pPr>
        <w:spacing w:after="60"/>
        <w:jc w:val="center"/>
      </w:pPr>
      <w:r>
        <w:rPr>
          <w:rFonts w:ascii="Times New Roman" w:cs="Times New Roman" w:eastAsia="Times New Roman" w:hAnsi="Times New Roman"/>
          <w:i/>
          <w:iCs/>
          <w:sz w:val="22"/>
          <w:szCs w:val="22"/>
          <w:u w:val="single"/>
        </w:rPr>
        <w:t xml:space="preserve">Independence – Freedom - Happiness</w:t>
      </w:r>
    </w:p>
    <w:p>
      <w:pPr>
        <w:spacing w:after="120"/>
        <w:jc w:val="center"/>
      </w:pPr>
      <w:r>
        <w:rPr>
          <w:rFonts w:ascii="Times New Roman" w:cs="Times New Roman" w:eastAsia="Times New Roman" w:hAnsi="Times New Roman"/>
          <w:sz w:val="22"/>
          <w:szCs w:val="22"/>
        </w:rPr>
        <w:t xml:space="preserve">----------------------------------</w:t>
      </w:r>
    </w:p>
    <w:p>
      <w:pPr>
        <w:spacing w:after="0" w:before="120"/>
        <w:jc w:val="center"/>
      </w:pPr>
      <w:r>
        <w:rPr>
          <w:rFonts w:ascii="Times New Roman" w:cs="Times New Roman" w:eastAsia="Times New Roman" w:hAnsi="Times New Roman"/>
          <w:b/>
          <w:bCs/>
          <w:sz w:val="28"/>
          <w:szCs w:val="28"/>
        </w:rPr>
        <w:t xml:space="preserve">HỢP ĐỒNG KINH TẾ</w:t>
      </w:r>
    </w:p>
    <w:p>
      <w:pPr>
        <w:spacing w:after="0"/>
        <w:jc w:val="center"/>
      </w:pPr>
      <w:r>
        <w:rPr>
          <w:rFonts w:ascii="Times New Roman" w:cs="Times New Roman" w:eastAsia="Times New Roman" w:hAnsi="Times New Roman"/>
          <w:b/>
          <w:bCs/>
          <w:sz w:val="28"/>
          <w:szCs w:val="28"/>
        </w:rPr>
        <w:t xml:space="preserve">SALES CONTRACT</w:t>
      </w:r>
    </w:p>
    <w:p>
      <w:pPr>
        <w:spacing w:after="0"/>
        <w:jc w:val="center"/>
      </w:pPr>
      <w:r>
        <w:rPr>
          <w:rFonts w:ascii="Times New Roman" w:cs="Times New Roman" w:eastAsia="Times New Roman" w:hAnsi="Times New Roman"/>
          <w:sz w:val="22"/>
          <w:szCs w:val="22"/>
        </w:rPr>
        <w:t xml:space="preserve">"V/v cung cấp </w:t>
      </w:r>
      <w:r>
        <w:rPr>
          <w:rFonts w:ascii="Times New Roman" w:cs="Times New Roman" w:eastAsia="Times New Roman" w:hAnsi="Times New Roman"/>
          <w:color w:val="FF0000"/>
          <w:sz w:val="22"/>
          <w:szCs w:val="22"/>
        </w:rPr>
        <w:t xml:space="preserve">Hệ thống cấp sản phẩm ACP housing cho máy trung tâm gia công</w:t>
      </w:r>
      <w:r>
        <w:rPr>
          <w:rFonts w:ascii="Times New Roman" w:cs="Times New Roman" w:eastAsia="Times New Roman" w:hAnsi="Times New Roman"/>
          <w:sz w:val="22"/>
          <w:szCs w:val="22"/>
        </w:rPr>
        <w:t xml:space="preserve">"</w:t>
      </w:r>
    </w:p>
    <w:p>
      <w:pPr>
        <w:spacing w:after="60"/>
        <w:jc w:val="center"/>
      </w:pPr>
      <w:r>
        <w:rPr>
          <w:rFonts w:ascii="Times New Roman" w:cs="Times New Roman" w:eastAsia="Times New Roman" w:hAnsi="Times New Roman"/>
          <w:sz w:val="22"/>
          <w:szCs w:val="22"/>
        </w:rPr>
        <w:t xml:space="preserve">"Supply </w:t>
      </w:r>
      <w:r>
        <w:rPr>
          <w:rFonts w:ascii="Times New Roman" w:cs="Times New Roman" w:eastAsia="Times New Roman" w:hAnsi="Times New Roman"/>
          <w:color w:val="FF0000"/>
          <w:sz w:val="22"/>
          <w:szCs w:val="22"/>
        </w:rPr>
        <w:t xml:space="preserve">ACP Housing Product Supply System for Machining Center</w:t>
      </w:r>
      <w:r>
        <w:rPr>
          <w:rFonts w:ascii="Times New Roman" w:cs="Times New Roman" w:eastAsia="Times New Roman" w:hAnsi="Times New Roman"/>
          <w:sz w:val="22"/>
          <w:szCs w:val="22"/>
        </w:rPr>
        <w:t xml:space="preserve">"</w:t>
      </w:r>
    </w:p>
    <w:p>
      <w:pPr>
        <w:spacing w:after="200"/>
        <w:jc w:val="center"/>
      </w:pPr>
      <w:r>
        <w:rPr>
          <w:rFonts w:ascii="Times New Roman" w:cs="Times New Roman" w:eastAsia="Times New Roman" w:hAnsi="Times New Roman"/>
          <w:b/>
          <w:bCs/>
          <w:sz w:val="22"/>
          <w:szCs w:val="22"/>
        </w:rPr>
        <w:t xml:space="preserve">Số: 2603/M&amp;C- VICCO/2026</w:t>
      </w:r>
    </w:p>
    <w:p>
      <w:pPr>
        <w:spacing w:after="120" w:before="0" w:line="276"/>
        <w:jc w:val="both"/>
      </w:pPr>
      <w:r>
        <w:rPr>
          <w:rFonts w:ascii="Times New Roman" w:cs="Times New Roman" w:eastAsia="Times New Roman" w:hAnsi="Times New Roman"/>
          <w:sz w:val="22"/>
          <w:szCs w:val="22"/>
        </w:rPr>
        <w:t xml:space="preserve">Căn cứ Bộ luật Dân sự số 33/2015/QH13 được Quốc hội nước Cộng hòa xã hội chủ nghĩa Việt Nam thông qua và có hiệu lực thi hành kể từ ngày 01/01/2017.</w:t>
      </w:r>
    </w:p>
    <w:p>
      <w:pPr>
        <w:spacing w:after="120" w:before="0" w:line="276"/>
        <w:jc w:val="both"/>
      </w:pPr>
      <w:r>
        <w:rPr>
          <w:rFonts w:ascii="Times New Roman" w:cs="Times New Roman" w:eastAsia="Times New Roman" w:hAnsi="Times New Roman"/>
          <w:i/>
          <w:iCs/>
          <w:sz w:val="22"/>
          <w:szCs w:val="22"/>
        </w:rPr>
        <w:t xml:space="preserve">Pursuant to The Civil Code No 33/2015/QH13 was adopted by the National Assembly of the Socialist republic of Vietnam in 01st Jan 2017.</w:t>
      </w:r>
    </w:p>
    <w:p>
      <w:pPr>
        <w:spacing w:after="120" w:before="0" w:line="276"/>
        <w:jc w:val="both"/>
      </w:pPr>
      <w:r>
        <w:rPr>
          <w:rFonts w:ascii="Times New Roman" w:cs="Times New Roman" w:eastAsia="Times New Roman" w:hAnsi="Times New Roman"/>
          <w:sz w:val="22"/>
          <w:szCs w:val="22"/>
        </w:rPr>
        <w:t xml:space="preserve">Căn cứ Luật Thương mại số 36/2005/QH11 của Nước Cộng hòa xã hội chủ nghĩa Việt Nam có hiệu lực thi hành kể từ ngày 01/01/2006;</w:t>
      </w:r>
    </w:p>
    <w:p>
      <w:pPr>
        <w:spacing w:after="120" w:before="0" w:line="276"/>
        <w:jc w:val="both"/>
      </w:pPr>
      <w:r>
        <w:rPr>
          <w:rFonts w:ascii="Times New Roman" w:cs="Times New Roman" w:eastAsia="Times New Roman" w:hAnsi="Times New Roman"/>
          <w:i/>
          <w:iCs/>
          <w:sz w:val="22"/>
          <w:szCs w:val="22"/>
        </w:rPr>
        <w:t xml:space="preserve">Pursuant to The Commercial Law No 36/2005/QH11 was adopted by the National Assembly of the Socialist republic of Vietnam in 01st Jan 2006.</w:t>
      </w:r>
    </w:p>
    <w:p>
      <w:pPr>
        <w:spacing w:after="120" w:before="0" w:line="276"/>
        <w:jc w:val="both"/>
      </w:pPr>
      <w:r>
        <w:rPr>
          <w:rFonts w:ascii="Times New Roman" w:cs="Times New Roman" w:eastAsia="Times New Roman" w:hAnsi="Times New Roman"/>
          <w:sz w:val="22"/>
          <w:szCs w:val="22"/>
        </w:rPr>
        <w:t xml:space="preserve">Căn cứ vào nhu cầu và khả năng của các bên.</w:t>
      </w:r>
    </w:p>
    <w:p>
      <w:pPr>
        <w:spacing w:after="120" w:before="0" w:line="276"/>
        <w:jc w:val="both"/>
      </w:pPr>
      <w:r>
        <w:rPr>
          <w:rFonts w:ascii="Times New Roman" w:cs="Times New Roman" w:eastAsia="Times New Roman" w:hAnsi="Times New Roman"/>
          <w:i/>
          <w:iCs/>
          <w:sz w:val="22"/>
          <w:szCs w:val="22"/>
        </w:rPr>
        <w:t xml:space="preserve">Pursuant to the capacity and demand of both parties.</w:t>
      </w:r>
    </w:p>
    <w:p>
      <w:pPr>
        <w:spacing w:after="120" w:before="200" w:line="276"/>
        <w:jc w:val="both"/>
      </w:pPr>
      <w:r>
        <w:rPr>
          <w:rFonts w:ascii="Times New Roman" w:cs="Times New Roman" w:eastAsia="Times New Roman" w:hAnsi="Times New Roman"/>
          <w:sz w:val="22"/>
          <w:szCs w:val="22"/>
        </w:rPr>
        <w:t xml:space="preserve">Hôm nay, ngày 26 tháng 03 năm 2026, tại trụ sở chính công ty TNHH M&amp;C Electronics Vina chúng tôi gồm:</w:t>
      </w:r>
    </w:p>
    <w:p>
      <w:pPr>
        <w:spacing w:after="120" w:before="0" w:line="276"/>
        <w:jc w:val="both"/>
      </w:pPr>
      <w:r>
        <w:rPr>
          <w:rFonts w:ascii="Times New Roman" w:cs="Times New Roman" w:eastAsia="Times New Roman" w:hAnsi="Times New Roman"/>
          <w:i/>
          <w:iCs/>
          <w:sz w:val="22"/>
          <w:szCs w:val="22"/>
        </w:rPr>
        <w:t xml:space="preserve">Today is on March 26th 2026, at the M&amp;C Electronics Vina company, we include:</w:t>
      </w:r>
    </w:p>
    <w:p>
      <w:pPr>
        <w:spacing w:after="120" w:before="200" w:line="276"/>
        <w:jc w:val="both"/>
      </w:pPr>
      <w:r>
        <w:rPr>
          <w:rFonts w:ascii="Times New Roman" w:cs="Times New Roman" w:eastAsia="Times New Roman" w:hAnsi="Times New Roman"/>
          <w:b/>
          <w:bCs/>
          <w:sz w:val="22"/>
          <w:szCs w:val="22"/>
        </w:rPr>
        <w:t xml:space="preserve">Bên Mua:     Công ty TNHH M&amp;C Electronics Vina</w:t>
      </w:r>
    </w:p>
    <w:p>
      <w:pPr>
        <w:spacing w:after="120" w:before="0" w:line="276"/>
        <w:jc w:val="both"/>
      </w:pPr>
      <w:r>
        <w:rPr>
          <w:rFonts w:ascii="Times New Roman" w:cs="Times New Roman" w:eastAsia="Times New Roman" w:hAnsi="Times New Roman"/>
          <w:b/>
          <w:bCs/>
          <w:i/>
          <w:iCs/>
          <w:sz w:val="22"/>
          <w:szCs w:val="22"/>
        </w:rPr>
        <w:t xml:space="preserve">The Customer: M&amp;C Electronics Vina Co., Ltd</w:t>
      </w:r>
    </w:p>
    <w:p>
      <w:pPr>
        <w:spacing w:after="120" w:before="0" w:line="276"/>
        <w:jc w:val="both"/>
      </w:pPr>
      <w:r>
        <w:rPr>
          <w:rFonts w:ascii="Times New Roman" w:cs="Times New Roman" w:eastAsia="Times New Roman" w:hAnsi="Times New Roman"/>
          <w:sz w:val="22"/>
          <w:szCs w:val="22"/>
        </w:rPr>
        <w:t xml:space="preserve">Địa chỉ: Lô J1, KCN Quế Võ (khu vực mở rộng), Phường Phương Liễu, Tỉnh Bắc Ninh, Việt Nam</w:t>
      </w:r>
    </w:p>
    <w:p>
      <w:pPr>
        <w:spacing w:after="120" w:before="0" w:line="276"/>
        <w:jc w:val="both"/>
      </w:pPr>
      <w:r>
        <w:rPr>
          <w:rFonts w:ascii="Times New Roman" w:cs="Times New Roman" w:eastAsia="Times New Roman" w:hAnsi="Times New Roman"/>
          <w:i/>
          <w:iCs/>
          <w:sz w:val="22"/>
          <w:szCs w:val="22"/>
        </w:rPr>
        <w:t xml:space="preserve">Address: Lot J1, Que Vo IP (extended area), Phuong Lieu Ward, Bac Ninh Province, Viet Nam</w:t>
      </w:r>
    </w:p>
    <w:p>
      <w:pPr>
        <w:spacing w:after="120" w:before="0" w:line="276"/>
        <w:jc w:val="both"/>
      </w:pPr>
      <w:r>
        <w:rPr>
          <w:rFonts w:ascii="Times New Roman" w:cs="Times New Roman" w:eastAsia="Times New Roman" w:hAnsi="Times New Roman"/>
          <w:sz w:val="22"/>
          <w:szCs w:val="22"/>
        </w:rPr>
        <w:t xml:space="preserve">Điện thoại/ Tel: 02223952000                    Fax/ Fax: 02223952001</w:t>
      </w:r>
    </w:p>
    <w:p>
      <w:pPr>
        <w:spacing w:after="120" w:before="0" w:line="276"/>
        <w:jc w:val="both"/>
      </w:pPr>
      <w:r>
        <w:rPr>
          <w:rFonts w:ascii="Times New Roman" w:cs="Times New Roman" w:eastAsia="Times New Roman" w:hAnsi="Times New Roman"/>
          <w:sz w:val="22"/>
          <w:szCs w:val="22"/>
        </w:rPr>
        <w:t xml:space="preserve">Đại diện bởi: Ông CHOI BYOUNG YOUN                    Chức vụ: Phó Tổng Giám đốc</w:t>
      </w:r>
    </w:p>
    <w:p>
      <w:pPr>
        <w:spacing w:after="120" w:before="0" w:line="276"/>
        <w:jc w:val="both"/>
      </w:pPr>
      <w:r>
        <w:rPr>
          <w:rFonts w:ascii="Times New Roman" w:cs="Times New Roman" w:eastAsia="Times New Roman" w:hAnsi="Times New Roman"/>
          <w:i/>
          <w:iCs/>
          <w:sz w:val="22"/>
          <w:szCs w:val="22"/>
        </w:rPr>
        <w:t xml:space="preserve">Representative by: Mr. Choi Byoung Youn                    Title: Deputy General Director</w:t>
      </w:r>
    </w:p>
    <w:p>
      <w:pPr>
        <w:spacing w:after="120" w:before="0" w:line="276"/>
        <w:jc w:val="both"/>
      </w:pPr>
      <w:r>
        <w:rPr>
          <w:rFonts w:ascii="Times New Roman" w:cs="Times New Roman" w:eastAsia="Times New Roman" w:hAnsi="Times New Roman"/>
          <w:sz w:val="22"/>
          <w:szCs w:val="22"/>
        </w:rPr>
        <w:t xml:space="preserve">Tài khoản số: 020066555268 – Ngân hàng TMCP Sài Gòn Thường Tín – Chi nhánh Long Biên.</w:t>
      </w:r>
    </w:p>
    <w:p>
      <w:pPr>
        <w:spacing w:after="120" w:before="0" w:line="276"/>
        <w:jc w:val="both"/>
      </w:pPr>
      <w:r>
        <w:rPr>
          <w:rFonts w:ascii="Times New Roman" w:cs="Times New Roman" w:eastAsia="Times New Roman" w:hAnsi="Times New Roman"/>
          <w:i/>
          <w:iCs/>
          <w:sz w:val="22"/>
          <w:szCs w:val="22"/>
        </w:rPr>
        <w:t xml:space="preserve">Account number: 020066555268 - Sai Gon Thuong Tin Commercial Joint Stock Bank – Long Bien Branch.</w:t>
      </w:r>
    </w:p>
    <w:p>
      <w:pPr>
        <w:spacing w:after="120" w:before="0" w:line="276"/>
        <w:jc w:val="both"/>
      </w:pPr>
      <w:r>
        <w:rPr>
          <w:rFonts w:ascii="Times New Roman" w:cs="Times New Roman" w:eastAsia="Times New Roman" w:hAnsi="Times New Roman"/>
          <w:sz w:val="22"/>
          <w:szCs w:val="22"/>
        </w:rPr>
        <w:t xml:space="preserve">Mã số thuế: 2300781686  /  Tax code: 2300781686</w:t>
      </w:r>
    </w:p>
    <w:p>
      <w:pPr>
        <w:spacing w:after="120" w:before="0" w:line="276"/>
        <w:jc w:val="both"/>
      </w:pPr>
      <w:r>
        <w:rPr>
          <w:rFonts w:ascii="Times New Roman" w:cs="Times New Roman" w:eastAsia="Times New Roman" w:hAnsi="Times New Roman"/>
          <w:i/>
          <w:iCs/>
          <w:sz w:val="22"/>
          <w:szCs w:val="22"/>
        </w:rPr>
        <w:t xml:space="preserve">Sau đây gọi tắt là bên A / Hereinafter referred to as "The Party A"</w:t>
      </w:r>
    </w:p>
    <w:p>
      <w:pPr>
        <w:spacing w:after="120" w:before="200" w:line="276"/>
        <w:jc w:val="both"/>
      </w:pPr>
      <w:r>
        <w:rPr>
          <w:rFonts w:ascii="Times New Roman" w:cs="Times New Roman" w:eastAsia="Times New Roman" w:hAnsi="Times New Roman"/>
          <w:b/>
          <w:bCs/>
          <w:sz w:val="22"/>
          <w:szCs w:val="22"/>
        </w:rPr>
        <w:t xml:space="preserve">Bên Bán:  Công ty Cổ phần Công nghệ Vicco</w:t>
      </w:r>
    </w:p>
    <w:p>
      <w:pPr>
        <w:spacing w:after="120" w:before="0" w:line="276"/>
        <w:jc w:val="both"/>
      </w:pPr>
      <w:r>
        <w:rPr>
          <w:rFonts w:ascii="Times New Roman" w:cs="Times New Roman" w:eastAsia="Times New Roman" w:hAnsi="Times New Roman"/>
          <w:b/>
          <w:bCs/>
          <w:i/>
          <w:iCs/>
          <w:sz w:val="22"/>
          <w:szCs w:val="22"/>
        </w:rPr>
        <w:t xml:space="preserve">The </w:t>
      </w:r>
      <w:r>
        <w:rPr>
          <w:rFonts w:ascii="Times New Roman" w:cs="Times New Roman" w:eastAsia="Times New Roman" w:hAnsi="Times New Roman"/>
          <w:b/>
          <w:bCs/>
          <w:i/>
          <w:iCs/>
          <w:color w:val="FF0000"/>
          <w:sz w:val="22"/>
          <w:szCs w:val="22"/>
        </w:rPr>
        <w:t xml:space="preserve">Seller</w:t>
      </w:r>
      <w:r>
        <w:rPr>
          <w:rFonts w:ascii="Times New Roman" w:cs="Times New Roman" w:eastAsia="Times New Roman" w:hAnsi="Times New Roman"/>
          <w:b/>
          <w:bCs/>
          <w:i/>
          <w:iCs/>
          <w:sz w:val="22"/>
          <w:szCs w:val="22"/>
        </w:rPr>
        <w:t xml:space="preserve">: VICCO Joint Stock Company</w:t>
      </w:r>
    </w:p>
    <w:p>
      <w:pPr>
        <w:spacing w:after="120" w:before="0" w:line="276"/>
        <w:jc w:val="both"/>
      </w:pPr>
      <w:r>
        <w:rPr>
          <w:rFonts w:ascii="Times New Roman" w:cs="Times New Roman" w:eastAsia="Times New Roman" w:hAnsi="Times New Roman"/>
          <w:sz w:val="22"/>
          <w:szCs w:val="22"/>
        </w:rPr>
        <w:t xml:space="preserve">Địa chỉ: Số nhà 38, Ngách 8/236 đường Lê Quang Đạo, P. Từ Liêm, TP. Hà Nội, Việt Nam.</w:t>
      </w:r>
    </w:p>
    <w:p>
      <w:pPr>
        <w:spacing w:after="120" w:before="0" w:line="276"/>
        <w:jc w:val="both"/>
      </w:pPr>
      <w:r>
        <w:rPr>
          <w:rFonts w:ascii="Times New Roman" w:cs="Times New Roman" w:eastAsia="Times New Roman" w:hAnsi="Times New Roman"/>
          <w:i/>
          <w:iCs/>
          <w:sz w:val="22"/>
          <w:szCs w:val="22"/>
        </w:rPr>
        <w:t xml:space="preserve">Address: No.38, 8/236 Le Quang Dao, Tu Liem Ward, Ha Noi, Viet Nam</w:t>
      </w:r>
    </w:p>
    <w:p>
      <w:pPr>
        <w:spacing w:after="120" w:before="0" w:line="276"/>
        <w:jc w:val="both"/>
      </w:pPr>
      <w:r>
        <w:rPr>
          <w:rFonts w:ascii="Times New Roman" w:cs="Times New Roman" w:eastAsia="Times New Roman" w:hAnsi="Times New Roman"/>
          <w:sz w:val="22"/>
          <w:szCs w:val="22"/>
        </w:rPr>
        <w:t xml:space="preserve">Điện thoại/ Tel: 0965170196</w:t>
      </w:r>
    </w:p>
    <w:p>
      <w:pPr>
        <w:spacing w:after="120" w:before="0" w:line="276"/>
        <w:jc w:val="both"/>
      </w:pPr>
      <w:r>
        <w:rPr>
          <w:rFonts w:ascii="Times New Roman" w:cs="Times New Roman" w:eastAsia="Times New Roman" w:hAnsi="Times New Roman"/>
          <w:sz w:val="22"/>
          <w:szCs w:val="22"/>
        </w:rPr>
        <w:t xml:space="preserve">Đại diện bởi: Ông Trần Mạnh Tùng                    Chức vụ: Giám đốc</w:t>
      </w:r>
    </w:p>
    <w:p>
      <w:pPr>
        <w:spacing w:after="120" w:before="0" w:line="276"/>
        <w:jc w:val="both"/>
      </w:pPr>
      <w:r>
        <w:rPr>
          <w:rFonts w:ascii="Times New Roman" w:cs="Times New Roman" w:eastAsia="Times New Roman" w:hAnsi="Times New Roman"/>
          <w:i/>
          <w:iCs/>
          <w:sz w:val="22"/>
          <w:szCs w:val="22"/>
        </w:rPr>
        <w:t xml:space="preserve">Representative by: Mr. Trần Mạnh Tùng                    Title: Director</w:t>
      </w:r>
    </w:p>
    <w:p>
      <w:pPr>
        <w:spacing w:after="120" w:before="0" w:line="276"/>
        <w:jc w:val="both"/>
      </w:pPr>
      <w:r>
        <w:rPr>
          <w:rFonts w:ascii="Times New Roman" w:cs="Times New Roman" w:eastAsia="Times New Roman" w:hAnsi="Times New Roman"/>
          <w:sz w:val="22"/>
          <w:szCs w:val="22"/>
        </w:rPr>
        <w:t xml:space="preserve">Tài khoản số: </w:t>
      </w:r>
      <w:r>
        <w:rPr>
          <w:rFonts w:ascii="Times New Roman" w:cs="Times New Roman" w:eastAsia="Times New Roman" w:hAnsi="Times New Roman"/>
          <w:color w:val="FF0000"/>
          <w:sz w:val="22"/>
          <w:szCs w:val="22"/>
        </w:rPr>
        <w:t xml:space="preserve">0451000439360</w:t>
      </w:r>
      <w:r>
        <w:rPr>
          <w:rFonts w:ascii="Times New Roman" w:cs="Times New Roman" w:eastAsia="Times New Roman" w:hAnsi="Times New Roman"/>
          <w:sz w:val="22"/>
          <w:szCs w:val="22"/>
        </w:rPr>
        <w:t xml:space="preserve"> - Ngân hàng Vietcombank - Chi nhánh Thành Công</w:t>
      </w:r>
    </w:p>
    <w:p>
      <w:pPr>
        <w:spacing w:after="120" w:before="0" w:line="276"/>
        <w:jc w:val="both"/>
      </w:pPr>
      <w:r>
        <w:rPr>
          <w:rFonts w:ascii="Times New Roman" w:cs="Times New Roman" w:eastAsia="Times New Roman" w:hAnsi="Times New Roman"/>
          <w:i/>
          <w:iCs/>
          <w:sz w:val="22"/>
          <w:szCs w:val="22"/>
        </w:rPr>
        <w:t xml:space="preserve">Account No: </w:t>
      </w:r>
      <w:r>
        <w:rPr>
          <w:rFonts w:ascii="Times New Roman" w:cs="Times New Roman" w:eastAsia="Times New Roman" w:hAnsi="Times New Roman"/>
          <w:i/>
          <w:iCs/>
          <w:color w:val="FF0000"/>
          <w:sz w:val="22"/>
          <w:szCs w:val="22"/>
        </w:rPr>
        <w:t xml:space="preserve">0451000439360</w:t>
      </w:r>
      <w:r>
        <w:rPr>
          <w:rFonts w:ascii="Times New Roman" w:cs="Times New Roman" w:eastAsia="Times New Roman" w:hAnsi="Times New Roman"/>
          <w:i/>
          <w:iCs/>
          <w:sz w:val="22"/>
          <w:szCs w:val="22"/>
        </w:rPr>
        <w:t xml:space="preserve"> - Joint Stock Commercial Bank for Foreign Trade of Vietnam, Thanh Cong Branch.</w:t>
      </w:r>
    </w:p>
    <w:p>
      <w:pPr>
        <w:spacing w:after="120" w:before="0" w:line="276"/>
        <w:jc w:val="both"/>
      </w:pPr>
      <w:r>
        <w:rPr>
          <w:rFonts w:ascii="Times New Roman" w:cs="Times New Roman" w:eastAsia="Times New Roman" w:hAnsi="Times New Roman"/>
          <w:sz w:val="22"/>
          <w:szCs w:val="22"/>
        </w:rPr>
        <w:t xml:space="preserve">Hoặc Tài Khoản số: </w:t>
      </w:r>
      <w:r>
        <w:rPr>
          <w:rFonts w:ascii="Times New Roman" w:cs="Times New Roman" w:eastAsia="Times New Roman" w:hAnsi="Times New Roman"/>
          <w:color w:val="FF0000"/>
          <w:sz w:val="22"/>
          <w:szCs w:val="22"/>
        </w:rPr>
        <w:t xml:space="preserve">8311100516009</w:t>
      </w:r>
      <w:r>
        <w:rPr>
          <w:rFonts w:ascii="Times New Roman" w:cs="Times New Roman" w:eastAsia="Times New Roman" w:hAnsi="Times New Roman"/>
          <w:sz w:val="22"/>
          <w:szCs w:val="22"/>
        </w:rPr>
        <w:t xml:space="preserve"> - Ngân hàng MB Bank – Chi Nhánh Mỹ Đình.</w:t>
      </w:r>
    </w:p>
    <w:p>
      <w:pPr>
        <w:spacing w:after="120" w:before="0" w:line="276"/>
        <w:jc w:val="both"/>
      </w:pPr>
      <w:r>
        <w:rPr>
          <w:rFonts w:ascii="Times New Roman" w:cs="Times New Roman" w:eastAsia="Times New Roman" w:hAnsi="Times New Roman"/>
          <w:i/>
          <w:iCs/>
          <w:sz w:val="22"/>
          <w:szCs w:val="22"/>
        </w:rPr>
        <w:t xml:space="preserve">Or Account No: </w:t>
      </w:r>
      <w:r>
        <w:rPr>
          <w:rFonts w:ascii="Times New Roman" w:cs="Times New Roman" w:eastAsia="Times New Roman" w:hAnsi="Times New Roman"/>
          <w:i/>
          <w:iCs/>
          <w:color w:val="FF0000"/>
          <w:sz w:val="22"/>
          <w:szCs w:val="22"/>
        </w:rPr>
        <w:t xml:space="preserve">8311100516009</w:t>
      </w:r>
      <w:r>
        <w:rPr>
          <w:rFonts w:ascii="Times New Roman" w:cs="Times New Roman" w:eastAsia="Times New Roman" w:hAnsi="Times New Roman"/>
          <w:i/>
          <w:iCs/>
          <w:sz w:val="22"/>
          <w:szCs w:val="22"/>
        </w:rPr>
        <w:t xml:space="preserve"> - Military Commercial Joint Stock Bank - My Dinh Branch.</w:t>
      </w:r>
    </w:p>
    <w:p>
      <w:pPr>
        <w:spacing w:after="120" w:before="0" w:line="276"/>
        <w:jc w:val="both"/>
      </w:pPr>
      <w:r>
        <w:rPr>
          <w:rFonts w:ascii="Times New Roman" w:cs="Times New Roman" w:eastAsia="Times New Roman" w:hAnsi="Times New Roman"/>
          <w:sz w:val="22"/>
          <w:szCs w:val="22"/>
        </w:rPr>
        <w:t xml:space="preserve">Mã số thuế: 0108167614  /  Tax code: 0108167614</w:t>
      </w:r>
    </w:p>
    <w:p>
      <w:pPr>
        <w:spacing w:after="120" w:before="0" w:line="276"/>
        <w:jc w:val="both"/>
      </w:pPr>
      <w:r>
        <w:rPr>
          <w:rFonts w:ascii="Times New Roman" w:cs="Times New Roman" w:eastAsia="Times New Roman" w:hAnsi="Times New Roman"/>
          <w:i/>
          <w:iCs/>
          <w:sz w:val="22"/>
          <w:szCs w:val="22"/>
        </w:rPr>
        <w:t xml:space="preserve">Sau đây gọi tắt là bên B / Hereinafter referred to as "The Party B"</w:t>
      </w:r>
    </w:p>
    <w:p>
      <w:pPr>
        <w:spacing w:after="120" w:before="200" w:line="276"/>
        <w:jc w:val="both"/>
      </w:pPr>
      <w:r>
        <w:rPr>
          <w:rFonts w:ascii="Times New Roman" w:cs="Times New Roman" w:eastAsia="Times New Roman" w:hAnsi="Times New Roman"/>
          <w:sz w:val="22"/>
          <w:szCs w:val="22"/>
        </w:rPr>
        <w:t xml:space="preserve">Sau khi bàn bạc thỏa thuận, hai Bên nhất trí ký kết hợp đồng kinh tế với những điều khoản cụ thể sau:</w:t>
      </w:r>
    </w:p>
    <w:p>
      <w:pPr>
        <w:spacing w:after="120" w:before="0" w:line="276"/>
        <w:jc w:val="both"/>
      </w:pPr>
      <w:r>
        <w:rPr>
          <w:rFonts w:ascii="Times New Roman" w:cs="Times New Roman" w:eastAsia="Times New Roman" w:hAnsi="Times New Roman"/>
          <w:i/>
          <w:iCs/>
          <w:sz w:val="22"/>
          <w:szCs w:val="22"/>
        </w:rPr>
        <w:t xml:space="preserve">After discussing and negotiation, both Parties agree to sign this contract with the terms and conditions as followings:</w:t>
      </w:r>
    </w:p>
    <w:p>
      <w:pPr>
        <w:spacing w:after="80" w:before="300" w:line="276"/>
        <w:jc w:val="both"/>
      </w:pPr>
      <w:r>
        <w:rPr>
          <w:rFonts w:ascii="Times New Roman" w:cs="Times New Roman" w:eastAsia="Times New Roman" w:hAnsi="Times New Roman"/>
          <w:b/>
          <w:bCs/>
          <w:sz w:val="22"/>
          <w:szCs w:val="22"/>
        </w:rPr>
        <w:t xml:space="preserve">ĐIỀU 1: HÀNG HÓA, SỐ LƯỢNG VÀ GIÁ CẢ</w:t>
      </w:r>
      <w:r>
        <w:rPr>
          <w:rFonts w:ascii="Times New Roman" w:cs="Times New Roman" w:eastAsia="Times New Roman" w:hAnsi="Times New Roman"/>
          <w:b/>
          <w:bCs/>
          <w:sz w:val="22"/>
          <w:szCs w:val="22"/>
        </w:rPr>
        <w:t xml:space="preserve">
Article 1: Commodity, Quantity and Price</w:t>
      </w:r>
    </w:p>
    <w:p>
      <w:pPr>
        <w:spacing w:after="120" w:before="0" w:line="276"/>
        <w:jc w:val="both"/>
      </w:pPr>
      <w:r>
        <w:rPr>
          <w:rFonts w:ascii="Times New Roman" w:cs="Times New Roman" w:eastAsia="Times New Roman" w:hAnsi="Times New Roman"/>
          <w:sz w:val="22"/>
          <w:szCs w:val="22"/>
        </w:rPr>
        <w:t xml:space="preserve">Hai bên cùng thống nhất Bên A sẽ mua mới "</w:t>
      </w:r>
      <w:r>
        <w:rPr>
          <w:rFonts w:ascii="Times New Roman" w:cs="Times New Roman" w:eastAsia="Times New Roman" w:hAnsi="Times New Roman"/>
          <w:color w:val="FF0000"/>
          <w:sz w:val="22"/>
          <w:szCs w:val="22"/>
        </w:rPr>
        <w:t xml:space="preserve">Hệ thống cấp sản phẩm ACP housing cho máy trung tâm gia công</w:t>
      </w:r>
      <w:r>
        <w:rPr>
          <w:rFonts w:ascii="Times New Roman" w:cs="Times New Roman" w:eastAsia="Times New Roman" w:hAnsi="Times New Roman"/>
          <w:sz w:val="22"/>
          <w:szCs w:val="22"/>
        </w:rPr>
        <w:t xml:space="preserve">" Chi tiết cụ thể như sau:</w:t>
      </w:r>
    </w:p>
    <w:p>
      <w:pPr>
        <w:spacing w:after="120" w:before="0" w:line="276"/>
        <w:jc w:val="both"/>
      </w:pPr>
      <w:r>
        <w:rPr>
          <w:rFonts w:ascii="Times New Roman" w:cs="Times New Roman" w:eastAsia="Times New Roman" w:hAnsi="Times New Roman"/>
          <w:i/>
          <w:iCs/>
          <w:sz w:val="22"/>
          <w:szCs w:val="22"/>
        </w:rPr>
        <w:t xml:space="preserve">Both parties agree that Party A will buy "</w:t>
      </w:r>
      <w:r>
        <w:rPr>
          <w:rFonts w:ascii="Times New Roman" w:cs="Times New Roman" w:eastAsia="Times New Roman" w:hAnsi="Times New Roman"/>
          <w:i/>
          <w:iCs/>
          <w:color w:val="FF0000"/>
          <w:sz w:val="22"/>
          <w:szCs w:val="22"/>
        </w:rPr>
        <w:t xml:space="preserve">ACP Housing Product Supply System for Machining Center</w:t>
      </w:r>
      <w:r>
        <w:rPr>
          <w:rFonts w:ascii="Times New Roman" w:cs="Times New Roman" w:eastAsia="Times New Roman" w:hAnsi="Times New Roman"/>
          <w:i/>
          <w:iCs/>
          <w:sz w:val="22"/>
          <w:szCs w:val="22"/>
        </w:rPr>
        <w:t xml:space="preserve">" Details as below:</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800"/>
        <w:gridCol w:w="700"/>
        <w:gridCol w:w="1527"/>
        <w:gridCol w:w="2527"/>
      </w:tblGrid>
      <w:tr>
        <w:tc>
          <w:tcPr>
            <w:tcW w:type="dxa" w:w="6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STT
No</w:t>
            </w:r>
          </w:p>
        </w:tc>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Mô tả / Item</w:t>
            </w:r>
          </w:p>
        </w:tc>
        <w:tc>
          <w:tcPr>
            <w:tcW w:type="dxa" w:w="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Số lượng
Qty</w:t>
            </w:r>
          </w:p>
        </w:tc>
        <w:tc>
          <w:tcPr>
            <w:tcW w:type="dxa" w:w="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ĐVT
Unit</w:t>
            </w:r>
          </w:p>
        </w:tc>
        <w:tc>
          <w:tcPr>
            <w:tcW w:type="dxa" w:w="152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Đơn giá
Price</w:t>
            </w:r>
          </w:p>
        </w:tc>
        <w:tc>
          <w:tcPr>
            <w:tcW w:type="dxa" w:w="252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Tổng giá
Total</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Hệ thống cấp sản phẩm ACP housing cho máy trung tâm gia công</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Bộ/Set</w:t>
            </w:r>
          </w:p>
        </w:tc>
        <w:tc>
          <w:tcPr>
            <w:tcW w:type="dxa" w:w="1527"/>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right"/>
            </w:pPr>
            <w:r>
              <w:rPr>
                <w:rFonts w:ascii="Times New Roman" w:cs="Times New Roman" w:eastAsia="Times New Roman" w:hAnsi="Times New Roman"/>
                <w:b w:val="false"/>
                <w:bCs w:val="false"/>
                <w:sz w:val="20"/>
                <w:szCs w:val="20"/>
              </w:rPr>
              <w:t xml:space="preserve">315,000,000</w:t>
            </w:r>
          </w:p>
        </w:tc>
        <w:tc>
          <w:tcPr>
            <w:tcW w:type="dxa" w:w="2527"/>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right"/>
            </w:pPr>
            <w:r>
              <w:rPr>
                <w:rFonts w:ascii="Times New Roman" w:cs="Times New Roman" w:eastAsia="Times New Roman" w:hAnsi="Times New Roman"/>
                <w:b w:val="false"/>
                <w:bCs w:val="false"/>
                <w:sz w:val="20"/>
                <w:szCs w:val="20"/>
              </w:rPr>
              <w:t xml:space="preserve">630,000,000</w:t>
            </w:r>
          </w:p>
        </w:tc>
      </w:tr>
      <w:tr>
        <w:tc>
          <w:tcPr>
            <w:tcW w:type="dxa" w:w="53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TỔNG GIÁ MÁY / GRAND TOTAL</w:t>
            </w:r>
          </w:p>
        </w:tc>
        <w:tc>
          <w:tcPr>
            <w:tcW w:type="dxa" w:w="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2527"/>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jc w:val="right"/>
            </w:pPr>
            <w:r>
              <w:rPr>
                <w:rFonts w:ascii="Times New Roman" w:cs="Times New Roman" w:eastAsia="Times New Roman" w:hAnsi="Times New Roman"/>
                <w:b/>
                <w:bCs/>
                <w:sz w:val="20"/>
                <w:szCs w:val="20"/>
              </w:rPr>
              <w:t xml:space="preserve">630,000,000</w:t>
            </w:r>
          </w:p>
        </w:tc>
      </w:tr>
      <w:tr>
        <w:tc>
          <w:tcPr>
            <w:tcW w:type="dxa" w:w="53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THUẾ VAT (8%)</w:t>
            </w:r>
          </w:p>
        </w:tc>
        <w:tc>
          <w:tcPr>
            <w:tcW w:type="dxa" w:w="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2527"/>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right"/>
            </w:pPr>
            <w:r>
              <w:rPr>
                <w:rFonts w:ascii="Times New Roman" w:cs="Times New Roman" w:eastAsia="Times New Roman" w:hAnsi="Times New Roman"/>
                <w:b w:val="false"/>
                <w:bCs w:val="false"/>
                <w:sz w:val="20"/>
                <w:szCs w:val="20"/>
              </w:rPr>
              <w:t xml:space="preserve">50,400,000</w:t>
            </w:r>
          </w:p>
        </w:tc>
      </w:tr>
      <w:tr>
        <w:tc>
          <w:tcPr>
            <w:tcW w:type="dxa" w:w="53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TỔNG GIÁ TRỊ THANH TOÁN / GRAND TOTAL (incl. VAT)</w:t>
            </w:r>
          </w:p>
        </w:tc>
        <w:tc>
          <w:tcPr>
            <w:tcW w:type="dxa" w:w="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2527"/>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jc w:val="right"/>
            </w:pPr>
            <w:r>
              <w:rPr>
                <w:rFonts w:ascii="Times New Roman" w:cs="Times New Roman" w:eastAsia="Times New Roman" w:hAnsi="Times New Roman"/>
                <w:b/>
                <w:bCs/>
                <w:sz w:val="20"/>
                <w:szCs w:val="20"/>
              </w:rPr>
              <w:t xml:space="preserve">680,400,000</w:t>
            </w:r>
          </w:p>
        </w:tc>
      </w:tr>
    </w:tbl>
    <w:p>
      <w:pPr>
        <w:spacing w:after="120" w:before="60" w:line="276"/>
        <w:jc w:val="both"/>
      </w:pPr>
      <w:r>
        <w:rPr>
          <w:rFonts w:ascii="Times New Roman" w:cs="Times New Roman" w:eastAsia="Times New Roman" w:hAnsi="Times New Roman"/>
          <w:i/>
          <w:iCs/>
          <w:sz w:val="22"/>
          <w:szCs w:val="22"/>
        </w:rPr>
        <w:t xml:space="preserve">Số tiền bằng chữ: Sáu trăm tám mươi triệu bốn trăm nghìn đồng.</w:t>
      </w:r>
    </w:p>
    <w:p>
      <w:pPr>
        <w:spacing w:after="120" w:before="0" w:line="276"/>
        <w:jc w:val="both"/>
      </w:pPr>
      <w:r>
        <w:rPr>
          <w:rFonts w:ascii="Times New Roman" w:cs="Times New Roman" w:eastAsia="Times New Roman" w:hAnsi="Times New Roman"/>
          <w:i/>
          <w:iCs/>
          <w:sz w:val="22"/>
          <w:szCs w:val="22"/>
        </w:rPr>
        <w:t xml:space="preserve">By writing: Six hundred eighty million four hundred thousand dong.</w:t>
      </w:r>
    </w:p>
    <w:p>
      <w:pPr>
        <w:spacing w:after="120" w:before="0" w:line="276"/>
        <w:jc w:val="both"/>
      </w:pPr>
      <w:r>
        <w:rPr>
          <w:rFonts w:ascii="Times New Roman" w:cs="Times New Roman" w:eastAsia="Times New Roman" w:hAnsi="Times New Roman"/>
          <w:sz w:val="22"/>
          <w:szCs w:val="22"/>
        </w:rPr>
        <w:t xml:space="preserve">Giá trị trên đã bao gồm cả thuế VAT và chi phí vận chuyển, lắp đặt.</w:t>
      </w:r>
    </w:p>
    <w:p>
      <w:pPr>
        <w:spacing w:after="120" w:before="0" w:line="276"/>
        <w:jc w:val="both"/>
      </w:pPr>
      <w:r>
        <w:rPr>
          <w:rFonts w:ascii="Times New Roman" w:cs="Times New Roman" w:eastAsia="Times New Roman" w:hAnsi="Times New Roman"/>
          <w:i/>
          <w:iCs/>
          <w:sz w:val="22"/>
          <w:szCs w:val="22"/>
        </w:rPr>
        <w:t xml:space="preserve">The above price includes VAT and transportation, installation costs.</w:t>
      </w:r>
    </w:p>
    <w:p>
      <w:pPr>
        <w:spacing w:after="80" w:before="300" w:line="276"/>
        <w:jc w:val="both"/>
      </w:pPr>
      <w:r>
        <w:rPr>
          <w:rFonts w:ascii="Times New Roman" w:cs="Times New Roman" w:eastAsia="Times New Roman" w:hAnsi="Times New Roman"/>
          <w:b/>
          <w:bCs/>
          <w:sz w:val="22"/>
          <w:szCs w:val="22"/>
        </w:rPr>
        <w:t xml:space="preserve">ĐIỀU 2: TIẾn ĐỘ VÀ ĐỊA ĐIỂM GIAO HÀNG</w:t>
      </w:r>
      <w:r>
        <w:rPr>
          <w:rFonts w:ascii="Times New Roman" w:cs="Times New Roman" w:eastAsia="Times New Roman" w:hAnsi="Times New Roman"/>
          <w:b/>
          <w:bCs/>
          <w:sz w:val="22"/>
          <w:szCs w:val="22"/>
        </w:rPr>
        <w:t xml:space="preserve">
Article 2: Delivery schedule and location</w:t>
      </w:r>
    </w:p>
    <w:p>
      <w:pPr>
        <w:spacing w:after="120" w:before="0" w:line="276"/>
        <w:jc w:val="both"/>
      </w:pPr>
      <w:r>
        <w:rPr>
          <w:rFonts w:ascii="Times New Roman" w:cs="Times New Roman" w:eastAsia="Times New Roman" w:hAnsi="Times New Roman"/>
          <w:sz w:val="22"/>
          <w:szCs w:val="22"/>
        </w:rPr>
        <w:t xml:space="preserve">Bên B cam kết hoàn thành công việc trên cho bên A trong vòng </w:t>
      </w:r>
      <w:r>
        <w:rPr>
          <w:rFonts w:ascii="Times New Roman" w:cs="Times New Roman" w:eastAsia="Times New Roman" w:hAnsi="Times New Roman"/>
          <w:b/>
          <w:bCs/>
          <w:color w:val="FF0000"/>
          <w:sz w:val="22"/>
          <w:szCs w:val="22"/>
        </w:rPr>
        <w:t xml:space="preserve">tối đa 35 ngày</w:t>
      </w:r>
      <w:r>
        <w:rPr>
          <w:rFonts w:ascii="Times New Roman" w:cs="Times New Roman" w:eastAsia="Times New Roman" w:hAnsi="Times New Roman"/>
          <w:sz w:val="22"/>
          <w:szCs w:val="22"/>
        </w:rPr>
        <w:t xml:space="preserve"> kể từ ngày hợp đồng có hiệu lực.</w:t>
      </w:r>
    </w:p>
    <w:p>
      <w:pPr>
        <w:spacing w:after="120" w:before="0" w:line="276"/>
        <w:jc w:val="both"/>
      </w:pPr>
      <w:r>
        <w:rPr>
          <w:rFonts w:ascii="Times New Roman" w:cs="Times New Roman" w:eastAsia="Times New Roman" w:hAnsi="Times New Roman"/>
          <w:i/>
          <w:iCs/>
          <w:sz w:val="22"/>
          <w:szCs w:val="22"/>
        </w:rPr>
        <w:t xml:space="preserve">Party B will deliver the goods within </w:t>
      </w:r>
      <w:r>
        <w:rPr>
          <w:rFonts w:ascii="Times New Roman" w:cs="Times New Roman" w:eastAsia="Times New Roman" w:hAnsi="Times New Roman"/>
          <w:b/>
          <w:bCs/>
          <w:i/>
          <w:iCs/>
          <w:color w:val="FF0000"/>
          <w:sz w:val="22"/>
          <w:szCs w:val="22"/>
        </w:rPr>
        <w:t xml:space="preserve">maximum 35 days</w:t>
      </w:r>
      <w:r>
        <w:rPr>
          <w:rFonts w:ascii="Times New Roman" w:cs="Times New Roman" w:eastAsia="Times New Roman" w:hAnsi="Times New Roman"/>
          <w:i/>
          <w:iCs/>
          <w:sz w:val="22"/>
          <w:szCs w:val="22"/>
        </w:rPr>
        <w:t xml:space="preserve"> from this contract becomes effective.</w:t>
      </w:r>
    </w:p>
    <w:p>
      <w:pPr>
        <w:spacing w:after="120" w:before="0" w:line="276"/>
        <w:jc w:val="both"/>
      </w:pPr>
      <w:r>
        <w:rPr>
          <w:rFonts w:ascii="Times New Roman" w:cs="Times New Roman" w:eastAsia="Times New Roman" w:hAnsi="Times New Roman"/>
          <w:sz w:val="22"/>
          <w:szCs w:val="22"/>
        </w:rPr>
        <w:t xml:space="preserve">- Địa điểm lắp đặt và bàn giao: tại nhà máy của bên A (Lô J1, KCN Quế Võ (khu vực mở rộng), phường Phương Liễu, Bắc Ninh).</w:t>
      </w:r>
    </w:p>
    <w:p>
      <w:pPr>
        <w:spacing w:after="120" w:before="0" w:line="276"/>
        <w:jc w:val="both"/>
      </w:pPr>
      <w:r>
        <w:rPr>
          <w:rFonts w:ascii="Times New Roman" w:cs="Times New Roman" w:eastAsia="Times New Roman" w:hAnsi="Times New Roman"/>
          <w:i/>
          <w:iCs/>
          <w:sz w:val="22"/>
          <w:szCs w:val="22"/>
        </w:rPr>
        <w:t xml:space="preserve">- Goods are delivered at M&amp;C Electronics Vina Co., Ltd at address: Lot J1, Que Vo IP (expand area), Phuong Lieu, Bac Ninh.</w:t>
      </w:r>
    </w:p>
    <w:p>
      <w:pPr>
        <w:spacing w:after="120" w:before="0" w:line="276"/>
        <w:jc w:val="both"/>
      </w:pPr>
      <w:r>
        <w:rPr>
          <w:rFonts w:ascii="Times New Roman" w:cs="Times New Roman" w:eastAsia="Times New Roman" w:hAnsi="Times New Roman"/>
          <w:sz w:val="22"/>
          <w:szCs w:val="22"/>
        </w:rPr>
        <w:t xml:space="preserve">Nếu bên B giao hàng chậm hơn thời hạn giao hàng quá 10 ngày thì bên A có quyền đơn phương chấm dứt hợp đồng.</w:t>
      </w:r>
    </w:p>
    <w:p>
      <w:pPr>
        <w:spacing w:after="120" w:before="0" w:line="276"/>
        <w:jc w:val="both"/>
      </w:pPr>
      <w:r>
        <w:rPr>
          <w:rFonts w:ascii="Times New Roman" w:cs="Times New Roman" w:eastAsia="Times New Roman" w:hAnsi="Times New Roman"/>
          <w:i/>
          <w:iCs/>
          <w:sz w:val="22"/>
          <w:szCs w:val="22"/>
        </w:rPr>
        <w:t xml:space="preserve">If Party B delivers goods more than 10 days later than delivery time, Party A has the right to terminate the contract unilaterally.</w:t>
      </w:r>
    </w:p>
    <w:p>
      <w:pPr>
        <w:spacing w:after="80" w:before="300" w:line="276"/>
        <w:jc w:val="both"/>
      </w:pPr>
      <w:r>
        <w:rPr>
          <w:rFonts w:ascii="Times New Roman" w:cs="Times New Roman" w:eastAsia="Times New Roman" w:hAnsi="Times New Roman"/>
          <w:b/>
          <w:bCs/>
          <w:sz w:val="22"/>
          <w:szCs w:val="22"/>
        </w:rPr>
        <w:t xml:space="preserve">ĐIỀU 3: ĐIỀU KHOẢN THANH TOÁN</w:t>
      </w:r>
      <w:r>
        <w:rPr>
          <w:rFonts w:ascii="Times New Roman" w:cs="Times New Roman" w:eastAsia="Times New Roman" w:hAnsi="Times New Roman"/>
          <w:b/>
          <w:bCs/>
          <w:sz w:val="22"/>
          <w:szCs w:val="22"/>
        </w:rPr>
        <w:t xml:space="preserve">
Article 3: Payment term</w:t>
      </w:r>
    </w:p>
    <w:p>
      <w:pPr>
        <w:spacing w:after="120" w:before="0" w:line="276"/>
        <w:jc w:val="both"/>
      </w:pPr>
      <w:r>
        <w:rPr>
          <w:rFonts w:ascii="Times New Roman" w:cs="Times New Roman" w:eastAsia="Times New Roman" w:hAnsi="Times New Roman"/>
          <w:b/>
          <w:bCs/>
          <w:sz w:val="22"/>
          <w:szCs w:val="22"/>
        </w:rPr>
        <w:t xml:space="preserve">3.1 Hình thức thanh toán / Payment term:</w:t>
      </w:r>
    </w:p>
    <w:p>
      <w:pPr>
        <w:spacing w:after="120" w:before="0" w:line="276"/>
        <w:jc w:val="both"/>
      </w:pPr>
      <w:r>
        <w:rPr>
          <w:rFonts w:ascii="Times New Roman" w:cs="Times New Roman" w:eastAsia="Times New Roman" w:hAnsi="Times New Roman"/>
          <w:sz w:val="22"/>
          <w:szCs w:val="22"/>
        </w:rPr>
        <w:t xml:space="preserve">Bên A sẽ thanh toán cho bên B theo hình thức chuyển khoản qua ngân hàng của Bên B. Phí gửi chuyển tiền qua ngân hàng của bên B sẽ do bên A chi trả.</w:t>
      </w:r>
    </w:p>
    <w:p>
      <w:pPr>
        <w:spacing w:after="120" w:before="0" w:line="276"/>
        <w:jc w:val="both"/>
      </w:pPr>
      <w:r>
        <w:rPr>
          <w:rFonts w:ascii="Times New Roman" w:cs="Times New Roman" w:eastAsia="Times New Roman" w:hAnsi="Times New Roman"/>
          <w:i/>
          <w:iCs/>
          <w:sz w:val="22"/>
          <w:szCs w:val="22"/>
        </w:rPr>
        <w:t xml:space="preserve">Party A will pay for Party B by Bank transfer. Handling charge of bank will be paid by party A.</w:t>
      </w:r>
    </w:p>
    <w:p>
      <w:pPr>
        <w:spacing w:after="120" w:before="0" w:line="276"/>
        <w:jc w:val="both"/>
      </w:pPr>
      <w:r>
        <w:rPr>
          <w:rFonts w:ascii="Times New Roman" w:cs="Times New Roman" w:eastAsia="Times New Roman" w:hAnsi="Times New Roman"/>
          <w:b/>
          <w:bCs/>
          <w:sz w:val="22"/>
          <w:szCs w:val="22"/>
        </w:rPr>
        <w:t xml:space="preserve">3.2 Đồng tiền thanh toán: là Việt Nam đồng / Currency is VND.</w:t>
      </w:r>
    </w:p>
    <w:p>
      <w:pPr>
        <w:spacing w:after="120" w:before="0" w:line="276"/>
        <w:jc w:val="both"/>
      </w:pPr>
      <w:r>
        <w:rPr>
          <w:rFonts w:ascii="Times New Roman" w:cs="Times New Roman" w:eastAsia="Times New Roman" w:hAnsi="Times New Roman"/>
          <w:b/>
          <w:bCs/>
          <w:sz w:val="22"/>
          <w:szCs w:val="22"/>
        </w:rPr>
        <w:t xml:space="preserve">3.3 Phương thức thanh toán / Payment method:</w:t>
      </w:r>
    </w:p>
    <w:p>
      <w:pPr>
        <w:spacing w:after="120" w:before="0" w:line="276"/>
        <w:jc w:val="both"/>
      </w:pPr>
      <w:r>
        <w:rPr>
          <w:rFonts w:ascii="Times New Roman" w:cs="Times New Roman" w:eastAsia="Times New Roman" w:hAnsi="Times New Roman"/>
          <w:sz w:val="22"/>
          <w:szCs w:val="22"/>
        </w:rPr>
        <w:t xml:space="preserve">Bên A sẽ tiến hành thanh toán cho bên B theo hai đợt:</w:t>
      </w:r>
    </w:p>
    <w:p>
      <w:pPr>
        <w:spacing w:after="120" w:before="0" w:line="276"/>
        <w:jc w:val="both"/>
      </w:pPr>
      <w:r>
        <w:rPr>
          <w:rFonts w:ascii="Times New Roman" w:cs="Times New Roman" w:eastAsia="Times New Roman" w:hAnsi="Times New Roman"/>
          <w:i/>
          <w:iCs/>
          <w:sz w:val="22"/>
          <w:szCs w:val="22"/>
        </w:rPr>
        <w:t xml:space="preserve">Party A will make payment to Party B in two installments:</w:t>
      </w:r>
    </w:p>
    <w:p>
      <w:pPr>
        <w:spacing w:after="120" w:before="0" w:line="276"/>
        <w:jc w:val="both"/>
      </w:pPr>
      <w:r>
        <w:rPr>
          <w:rFonts w:ascii="Times New Roman" w:cs="Times New Roman" w:eastAsia="Times New Roman" w:hAnsi="Times New Roman"/>
          <w:sz w:val="22"/>
          <w:szCs w:val="22"/>
        </w:rPr>
        <w:t xml:space="preserve">Lần 1 (thanh toán tạm ứng): Bên A sẽ thanh toán trước bằng TT 50% giá trị hợp đồng này là 340,200,000 VND, trong vòng một (01) tuần kể từ ngày hai bên ký hợp đồng này.</w:t>
      </w:r>
    </w:p>
    <w:p>
      <w:pPr>
        <w:spacing w:after="120" w:before="0" w:line="276"/>
        <w:jc w:val="both"/>
      </w:pPr>
      <w:r>
        <w:rPr>
          <w:rFonts w:ascii="Times New Roman" w:cs="Times New Roman" w:eastAsia="Times New Roman" w:hAnsi="Times New Roman"/>
          <w:i/>
          <w:iCs/>
          <w:sz w:val="22"/>
          <w:szCs w:val="22"/>
        </w:rPr>
        <w:t xml:space="preserve">The first installment (advance payment): Party A will make payment 50% in advance by TT the value of this contract, which is 340,200,000 VND, within one (01) week from both sides sign this contract.</w:t>
      </w:r>
    </w:p>
    <w:p>
      <w:pPr>
        <w:spacing w:after="120" w:before="0" w:line="276"/>
        <w:jc w:val="both"/>
      </w:pPr>
      <w:r>
        <w:rPr>
          <w:rFonts w:ascii="Times New Roman" w:cs="Times New Roman" w:eastAsia="Times New Roman" w:hAnsi="Times New Roman"/>
          <w:b w:val="false"/>
          <w:bCs w:val="false"/>
          <w:color w:val="FF0000"/>
          <w:sz w:val="22"/>
          <w:szCs w:val="22"/>
        </w:rPr>
        <w:t xml:space="preserve">Điều kiện thanh toán tạm ứng: Bên B phải cung cấp Bảo lãnh tạm ứng (Advance Payment Bond) do ngân hàng có uy tín phát hành với giá trị tương đương 100% số tiền tạm ứng trước khi Bên A thực hiện thanh toán Lần 1.</w:t>
      </w:r>
    </w:p>
    <w:p>
      <w:pPr>
        <w:spacing w:after="120" w:before="0" w:line="276"/>
        <w:jc w:val="both"/>
      </w:pPr>
      <w:r>
        <w:rPr>
          <w:rFonts w:ascii="Times New Roman" w:cs="Times New Roman" w:eastAsia="Times New Roman" w:hAnsi="Times New Roman"/>
          <w:i/>
          <w:iCs/>
          <w:color w:val="FF0000"/>
          <w:sz w:val="22"/>
          <w:szCs w:val="22"/>
        </w:rPr>
        <w:t xml:space="preserve">Condition for advance payment: Party B must provide an Advance Payment Bond issued by a reputable bank with a value equivalent to 100% of the advance amount before Party A makes the first installment.</w:t>
      </w:r>
    </w:p>
    <w:p>
      <w:pPr>
        <w:spacing w:after="120" w:before="0" w:line="276"/>
        <w:jc w:val="both"/>
      </w:pPr>
      <w:r>
        <w:rPr>
          <w:rFonts w:ascii="Times New Roman" w:cs="Times New Roman" w:eastAsia="Times New Roman" w:hAnsi="Times New Roman"/>
          <w:sz w:val="22"/>
          <w:szCs w:val="22"/>
        </w:rPr>
        <w:t xml:space="preserve">Lần cuối: Sau khi nghiệm thu hoàn tất, Bên A sẽ thanh toán 50% giá trị hợp đồng còn lại là 340,200,000 VND cho Bên B trong vòng 60 ngày kể từ ngày nghiệm thu thiết bị.</w:t>
      </w:r>
    </w:p>
    <w:p>
      <w:pPr>
        <w:spacing w:after="120" w:before="0" w:line="276"/>
        <w:jc w:val="both"/>
      </w:pPr>
      <w:r>
        <w:rPr>
          <w:rFonts w:ascii="Times New Roman" w:cs="Times New Roman" w:eastAsia="Times New Roman" w:hAnsi="Times New Roman"/>
          <w:i/>
          <w:iCs/>
          <w:sz w:val="22"/>
          <w:szCs w:val="22"/>
        </w:rPr>
        <w:t xml:space="preserve">The final installment: After the final acceptance, Party A will make a payment of the remaining 50% of the contract value, which is 340,200,000 VND, to Party B within </w:t>
      </w:r>
      <w:r>
        <w:rPr>
          <w:rFonts w:ascii="Times New Roman" w:cs="Times New Roman" w:eastAsia="Times New Roman" w:hAnsi="Times New Roman"/>
          <w:i/>
          <w:iCs/>
          <w:color w:val="FF0000"/>
          <w:sz w:val="22"/>
          <w:szCs w:val="22"/>
        </w:rPr>
        <w:t xml:space="preserve">sixty (60)</w:t>
      </w:r>
      <w:r>
        <w:rPr>
          <w:rFonts w:ascii="Times New Roman" w:cs="Times New Roman" w:eastAsia="Times New Roman" w:hAnsi="Times New Roman"/>
          <w:i/>
          <w:iCs/>
          <w:sz w:val="22"/>
          <w:szCs w:val="22"/>
        </w:rPr>
        <w:t xml:space="preserve"> days from the date of equipment acceptance.</w:t>
      </w:r>
    </w:p>
    <w:p>
      <w:pPr>
        <w:spacing w:after="80" w:before="300" w:line="276"/>
        <w:jc w:val="both"/>
      </w:pPr>
      <w:r>
        <w:rPr>
          <w:rFonts w:ascii="Times New Roman" w:cs="Times New Roman" w:eastAsia="Times New Roman" w:hAnsi="Times New Roman"/>
          <w:b/>
          <w:bCs/>
          <w:sz w:val="22"/>
          <w:szCs w:val="22"/>
        </w:rPr>
        <w:t xml:space="preserve">ĐIỀU 4: TRÁCH NHIỆM VÀ CAM KẾĐ CỦA CÁC BÊN</w:t>
      </w:r>
      <w:r>
        <w:rPr>
          <w:rFonts w:ascii="Times New Roman" w:cs="Times New Roman" w:eastAsia="Times New Roman" w:hAnsi="Times New Roman"/>
          <w:b/>
          <w:bCs/>
          <w:sz w:val="22"/>
          <w:szCs w:val="22"/>
        </w:rPr>
        <w:t xml:space="preserve">
Article 4: The right and obligation of Party</w:t>
      </w:r>
    </w:p>
    <w:p>
      <w:pPr>
        <w:spacing w:after="120" w:before="0" w:line="276"/>
        <w:jc w:val="both"/>
      </w:pPr>
      <w:r>
        <w:rPr>
          <w:rFonts w:ascii="Times New Roman" w:cs="Times New Roman" w:eastAsia="Times New Roman" w:hAnsi="Times New Roman"/>
          <w:b/>
          <w:bCs/>
          <w:sz w:val="22"/>
          <w:szCs w:val="22"/>
        </w:rPr>
        <w:t xml:space="preserve">4.1 - Trách nhiệm của Bên A / 4.1 The right and obligation of Party A:</w:t>
      </w:r>
    </w:p>
    <w:p>
      <w:pPr>
        <w:spacing w:after="120" w:before="0" w:line="276"/>
        <w:jc w:val="both"/>
      </w:pPr>
      <w:r>
        <w:rPr>
          <w:rFonts w:ascii="Times New Roman" w:cs="Times New Roman" w:eastAsia="Times New Roman" w:hAnsi="Times New Roman"/>
          <w:sz w:val="22"/>
          <w:szCs w:val="22"/>
        </w:rPr>
        <w:t xml:space="preserve">- Bên A chịu trách nhiệm cung cấp điện: Bên A cung cấp nguồn điện chính cho đầu cọc hộp điện của Bên B.</w:t>
      </w:r>
    </w:p>
    <w:p>
      <w:pPr>
        <w:spacing w:after="120" w:before="0" w:line="276"/>
        <w:jc w:val="both"/>
      </w:pPr>
      <w:r>
        <w:rPr>
          <w:rFonts w:ascii="Times New Roman" w:cs="Times New Roman" w:eastAsia="Times New Roman" w:hAnsi="Times New Roman"/>
          <w:i/>
          <w:iCs/>
          <w:sz w:val="22"/>
          <w:szCs w:val="22"/>
        </w:rPr>
        <w:t xml:space="preserve">Party A shall be responsible for power supply: Party A shall provide the main power supply to the pile head of the electric box of Party B.</w:t>
      </w:r>
    </w:p>
    <w:p>
      <w:pPr>
        <w:spacing w:after="120" w:before="0" w:line="276"/>
        <w:jc w:val="both"/>
      </w:pPr>
      <w:r>
        <w:rPr>
          <w:rFonts w:ascii="Times New Roman" w:cs="Times New Roman" w:eastAsia="Times New Roman" w:hAnsi="Times New Roman"/>
          <w:sz w:val="22"/>
          <w:szCs w:val="22"/>
        </w:rPr>
        <w:t xml:space="preserve">- Cử nhân viên nhận hàng đúng thời gian và địa điểm như đã thỏa thuận.</w:t>
      </w:r>
    </w:p>
    <w:p>
      <w:pPr>
        <w:spacing w:after="120" w:before="0" w:line="276"/>
        <w:jc w:val="both"/>
      </w:pPr>
      <w:r>
        <w:rPr>
          <w:rFonts w:ascii="Times New Roman" w:cs="Times New Roman" w:eastAsia="Times New Roman" w:hAnsi="Times New Roman"/>
          <w:i/>
          <w:iCs/>
          <w:sz w:val="22"/>
          <w:szCs w:val="22"/>
        </w:rPr>
        <w:t xml:space="preserve">Appointing staff to receive goods on time and at the agreed place.</w:t>
      </w:r>
    </w:p>
    <w:p>
      <w:pPr>
        <w:spacing w:after="120" w:before="0" w:line="276"/>
        <w:jc w:val="both"/>
      </w:pPr>
      <w:r>
        <w:rPr>
          <w:rFonts w:ascii="Times New Roman" w:cs="Times New Roman" w:eastAsia="Times New Roman" w:hAnsi="Times New Roman"/>
          <w:sz w:val="22"/>
          <w:szCs w:val="22"/>
        </w:rPr>
        <w:t xml:space="preserve">- Bên A phải kiểm tra hàng hóa (như mô tả trong điều 1 của Hợp đồng) sau khi nhận từ Bên B, xác minh rằng hàng hóa nhận được khớp với các chứng từ vận chuyển. Nếu bất kỳ hàng hóa nào được phát hiện là bị lỗi, Bên A có quyền:</w:t>
      </w:r>
    </w:p>
    <w:p>
      <w:pPr>
        <w:spacing w:after="120" w:before="0" w:line="276"/>
        <w:jc w:val="both"/>
      </w:pPr>
      <w:r>
        <w:rPr>
          <w:rFonts w:ascii="Times New Roman" w:cs="Times New Roman" w:eastAsia="Times New Roman" w:hAnsi="Times New Roman"/>
          <w:i/>
          <w:iCs/>
          <w:sz w:val="22"/>
          <w:szCs w:val="22"/>
        </w:rPr>
        <w:t xml:space="preserve">Party A must check goods after receiving them from Party B. If any goods are found to be defective, Party A has the right to:</w:t>
      </w:r>
    </w:p>
    <w:p>
      <w:pPr>
        <w:spacing w:after="120" w:before="0" w:line="276"/>
        <w:ind w:left="360"/>
        <w:jc w:val="both"/>
      </w:pPr>
      <w:r>
        <w:rPr>
          <w:rFonts w:ascii="Times New Roman" w:cs="Times New Roman" w:eastAsia="Times New Roman" w:hAnsi="Times New Roman"/>
          <w:sz w:val="22"/>
          <w:szCs w:val="22"/>
        </w:rPr>
        <w:t xml:space="preserve">+ Từ chối hàng hóa và yêu cầu hoàn lại toàn bộ khoản thanh toán.</w:t>
      </w:r>
    </w:p>
    <w:p>
      <w:pPr>
        <w:spacing w:after="120" w:before="0" w:line="276"/>
        <w:ind w:left="360"/>
        <w:jc w:val="both"/>
      </w:pPr>
      <w:r>
        <w:rPr>
          <w:rFonts w:ascii="Times New Roman" w:cs="Times New Roman" w:eastAsia="Times New Roman" w:hAnsi="Times New Roman"/>
          <w:i/>
          <w:iCs/>
          <w:sz w:val="22"/>
          <w:szCs w:val="22"/>
        </w:rPr>
        <w:t xml:space="preserve">Reject the goods and request a full refund.</w:t>
      </w:r>
    </w:p>
    <w:p>
      <w:pPr>
        <w:spacing w:after="120" w:before="0" w:line="276"/>
        <w:ind w:left="360"/>
        <w:jc w:val="both"/>
      </w:pPr>
      <w:r>
        <w:rPr>
          <w:rFonts w:ascii="Times New Roman" w:cs="Times New Roman" w:eastAsia="Times New Roman" w:hAnsi="Times New Roman"/>
          <w:sz w:val="22"/>
          <w:szCs w:val="22"/>
        </w:rPr>
        <w:t xml:space="preserve">+ Yêu cầu Bên B sửa chữa hoặc thay thế hàng hóa bị lỗi với chi phí của Bên B.</w:t>
      </w:r>
    </w:p>
    <w:p>
      <w:pPr>
        <w:spacing w:after="120" w:before="0" w:line="276"/>
        <w:ind w:left="360"/>
        <w:jc w:val="both"/>
      </w:pPr>
      <w:r>
        <w:rPr>
          <w:rFonts w:ascii="Times New Roman" w:cs="Times New Roman" w:eastAsia="Times New Roman" w:hAnsi="Times New Roman"/>
          <w:i/>
          <w:iCs/>
          <w:sz w:val="22"/>
          <w:szCs w:val="22"/>
        </w:rPr>
        <w:t xml:space="preserve">Request Party B to repair or replace the defective goods at Party B's expense.</w:t>
      </w:r>
    </w:p>
    <w:p>
      <w:pPr>
        <w:spacing w:after="120" w:before="0" w:line="276"/>
        <w:ind w:left="360"/>
        <w:jc w:val="both"/>
      </w:pPr>
      <w:r>
        <w:rPr>
          <w:rFonts w:ascii="Times New Roman" w:cs="Times New Roman" w:eastAsia="Times New Roman" w:hAnsi="Times New Roman"/>
          <w:sz w:val="22"/>
          <w:szCs w:val="22"/>
        </w:rPr>
        <w:t xml:space="preserve">+ Đàm phán giảm giá nếu Bên A chọn chấp nhận hàng hóa bị lỗi (tuy nhiên, việc chấp nhận không từ bỏ quyền bảo hành của Bên A).</w:t>
      </w:r>
    </w:p>
    <w:p>
      <w:pPr>
        <w:spacing w:after="120" w:before="0" w:line="276"/>
        <w:ind w:left="360"/>
        <w:jc w:val="both"/>
      </w:pPr>
      <w:r>
        <w:rPr>
          <w:rFonts w:ascii="Times New Roman" w:cs="Times New Roman" w:eastAsia="Times New Roman" w:hAnsi="Times New Roman"/>
          <w:i/>
          <w:iCs/>
          <w:sz w:val="22"/>
          <w:szCs w:val="22"/>
        </w:rPr>
        <w:t xml:space="preserve">Negotiate a price reduction if Party A chooses to accept the defective goods (acceptance does not waive warranty rights).</w:t>
      </w:r>
    </w:p>
    <w:p>
      <w:pPr>
        <w:spacing w:after="120" w:before="0" w:line="276"/>
        <w:jc w:val="both"/>
      </w:pPr>
      <w:r>
        <w:rPr>
          <w:rFonts w:ascii="Times New Roman" w:cs="Times New Roman" w:eastAsia="Times New Roman" w:hAnsi="Times New Roman"/>
          <w:sz w:val="22"/>
          <w:szCs w:val="22"/>
        </w:rPr>
        <w:t xml:space="preserve">- Quyền sở hữu trí tuệ: </w:t>
      </w:r>
      <w:r>
        <w:rPr>
          <w:rFonts w:ascii="Times New Roman" w:cs="Times New Roman" w:eastAsia="Times New Roman" w:hAnsi="Times New Roman"/>
          <w:b w:val="false"/>
          <w:bCs w:val="false"/>
          <w:color w:val="FF0000"/>
          <w:sz w:val="22"/>
          <w:szCs w:val="22"/>
        </w:rPr>
        <w:t xml:space="preserve">(a) Tài sản trí tuệ được phát triển riêng cho dự án này ("IP Dự án") sẽ thuộc quyền sở hữu của Bên A sau khi thanh toán đầy đủ, Bên A có toàn quyền sử dụng, chuyển nhượng và cấp phép lại. (b) Các công nghệ nền, phần mềm cơ sở, bí quyết kỹ thuật mà Bên B đã sở hữu từ trước ("IP Nền") vẫn thuộc sở hữu của Bên B; Bên A được cấp giấy phép sử dụng không độc quyền, vĩnh viễn, không hủy ngang cho mục đích vận hành thiết bị theo hợp đồng này. Bên A không được thực hiện kỹ thuật đảo ngược, dịch ngược hoặc sửa đổi IP Nền. (c) Cả hai bên đồng ý giữ bí mật mọi thông tin độc quyền và quyền sở hữu trí tuệ trao đổi trong quá trình thực hiện hợp đồng.</w:t>
      </w:r>
    </w:p>
    <w:p>
      <w:pPr>
        <w:spacing w:after="120" w:before="0" w:line="276"/>
        <w:jc w:val="both"/>
      </w:pPr>
      <w:r>
        <w:rPr>
          <w:rFonts w:ascii="Times New Roman" w:cs="Times New Roman" w:eastAsia="Times New Roman" w:hAnsi="Times New Roman"/>
          <w:i/>
          <w:iCs/>
          <w:sz w:val="22"/>
          <w:szCs w:val="22"/>
        </w:rPr>
        <w:t xml:space="preserve">- Intellectual Property Rights: </w:t>
      </w:r>
      <w:r>
        <w:rPr>
          <w:rFonts w:ascii="Times New Roman" w:cs="Times New Roman" w:eastAsia="Times New Roman" w:hAnsi="Times New Roman"/>
          <w:i/>
          <w:iCs/>
          <w:color w:val="FF0000"/>
          <w:sz w:val="22"/>
          <w:szCs w:val="22"/>
        </w:rPr>
        <w:t xml:space="preserve">(a) Intellectual property specifically developed for this project ("Project IP") shall become the exclusive property of Party A upon full payment, with full rights to use, transfer and sublicense. (b) Pre-existing technologies, base software, and technical know-how owned by Party B prior to this contract ("Background IP") shall remain the property of Party B; Party A is granted a non-exclusive, perpetual, irrevocable license to use Background IP solely for operating the equipment under this contract. Party A shall not reverse-engineer, decompile or modify Background IP. (c) Both parties agree to keep confidential all proprietary information and intellectual property exchanged during the execution of this contract.</w:t>
      </w:r>
    </w:p>
    <w:p>
      <w:pPr>
        <w:spacing w:after="120" w:before="0" w:line="276"/>
        <w:jc w:val="both"/>
      </w:pPr>
      <w:r>
        <w:rPr>
          <w:rFonts w:ascii="Times New Roman" w:cs="Times New Roman" w:eastAsia="Times New Roman" w:hAnsi="Times New Roman"/>
          <w:sz w:val="22"/>
          <w:szCs w:val="22"/>
        </w:rPr>
        <w:t xml:space="preserve">- Bên A thanh toán đúng hạn theo đúng thỏa thuận tại điều 3 của hợp đồng.</w:t>
      </w:r>
    </w:p>
    <w:p>
      <w:pPr>
        <w:spacing w:after="120" w:before="0" w:line="276"/>
        <w:jc w:val="both"/>
      </w:pPr>
      <w:r>
        <w:rPr>
          <w:rFonts w:ascii="Times New Roman" w:cs="Times New Roman" w:eastAsia="Times New Roman" w:hAnsi="Times New Roman"/>
          <w:i/>
          <w:iCs/>
          <w:sz w:val="22"/>
          <w:szCs w:val="22"/>
        </w:rPr>
        <w:t xml:space="preserve">Party A shall pay in time according to the agreement in Article 3 of the contract.</w:t>
      </w:r>
    </w:p>
    <w:p>
      <w:pPr>
        <w:spacing w:after="120" w:before="200" w:line="276"/>
        <w:jc w:val="both"/>
      </w:pPr>
      <w:r>
        <w:rPr>
          <w:rFonts w:ascii="Times New Roman" w:cs="Times New Roman" w:eastAsia="Times New Roman" w:hAnsi="Times New Roman"/>
          <w:b/>
          <w:bCs/>
          <w:sz w:val="22"/>
          <w:szCs w:val="22"/>
        </w:rPr>
        <w:t xml:space="preserve">4.2 - Trách nhiệm của Bên B / 4.2 The rights and obligations of Party B:</w:t>
      </w:r>
    </w:p>
    <w:p>
      <w:pPr>
        <w:spacing w:after="120" w:before="0" w:line="276"/>
        <w:jc w:val="both"/>
      </w:pPr>
      <w:r>
        <w:rPr>
          <w:rFonts w:ascii="Times New Roman" w:cs="Times New Roman" w:eastAsia="Times New Roman" w:hAnsi="Times New Roman"/>
          <w:sz w:val="22"/>
          <w:szCs w:val="22"/>
        </w:rPr>
        <w:t xml:space="preserve">- Bên B có trách nhiệm xác nhận bản thiết kế cuối cùng với bên A trước khi tiến hành sản xuất.</w:t>
      </w:r>
    </w:p>
    <w:p>
      <w:pPr>
        <w:spacing w:after="120" w:before="0" w:line="276"/>
        <w:jc w:val="both"/>
      </w:pPr>
      <w:r>
        <w:rPr>
          <w:rFonts w:ascii="Times New Roman" w:cs="Times New Roman" w:eastAsia="Times New Roman" w:hAnsi="Times New Roman"/>
          <w:i/>
          <w:iCs/>
          <w:sz w:val="22"/>
          <w:szCs w:val="22"/>
        </w:rPr>
        <w:t xml:space="preserve">Party B is responsible for confirming the final design with Party A before proceeding with production.</w:t>
      </w:r>
    </w:p>
    <w:p>
      <w:pPr>
        <w:spacing w:after="120" w:before="0" w:line="276"/>
        <w:jc w:val="both"/>
      </w:pPr>
      <w:r>
        <w:rPr>
          <w:rFonts w:ascii="Times New Roman" w:cs="Times New Roman" w:eastAsia="Times New Roman" w:hAnsi="Times New Roman"/>
          <w:sz w:val="22"/>
          <w:szCs w:val="22"/>
        </w:rPr>
        <w:t xml:space="preserve">- Giao sản phẩm cho bên mua đúng số lượng, chất lượng, phương thức và thời hạn, địa điểm đã thỏa thuận.</w:t>
      </w:r>
    </w:p>
    <w:p>
      <w:pPr>
        <w:spacing w:after="120" w:before="0" w:line="276"/>
        <w:jc w:val="both"/>
      </w:pPr>
      <w:r>
        <w:rPr>
          <w:rFonts w:ascii="Times New Roman" w:cs="Times New Roman" w:eastAsia="Times New Roman" w:hAnsi="Times New Roman"/>
          <w:i/>
          <w:iCs/>
          <w:sz w:val="22"/>
          <w:szCs w:val="22"/>
        </w:rPr>
        <w:t xml:space="preserve">To deliver to Party A correct quantity, quality, on time and place agreed as the contract.</w:t>
      </w:r>
    </w:p>
    <w:p>
      <w:pPr>
        <w:spacing w:after="120" w:before="0" w:line="276"/>
        <w:jc w:val="both"/>
      </w:pPr>
      <w:r>
        <w:rPr>
          <w:rFonts w:ascii="Times New Roman" w:cs="Times New Roman" w:eastAsia="Times New Roman" w:hAnsi="Times New Roman"/>
          <w:sz w:val="22"/>
          <w:szCs w:val="22"/>
        </w:rPr>
        <w:t xml:space="preserve">- Thực hiện công tác lắp đặt, chạy thử và nghiệm thu cùng với cán bộ của bên A.</w:t>
      </w:r>
    </w:p>
    <w:p>
      <w:pPr>
        <w:spacing w:after="120" w:before="0" w:line="276"/>
        <w:jc w:val="both"/>
      </w:pPr>
      <w:r>
        <w:rPr>
          <w:rFonts w:ascii="Times New Roman" w:cs="Times New Roman" w:eastAsia="Times New Roman" w:hAnsi="Times New Roman"/>
          <w:i/>
          <w:iCs/>
          <w:sz w:val="22"/>
          <w:szCs w:val="22"/>
        </w:rPr>
        <w:t xml:space="preserve">Perform the installation, commissioning and get acceptance test from party A.</w:t>
      </w:r>
    </w:p>
    <w:p>
      <w:pPr>
        <w:spacing w:after="120" w:before="0" w:line="276"/>
        <w:jc w:val="both"/>
      </w:pPr>
      <w:r>
        <w:rPr>
          <w:rFonts w:ascii="Times New Roman" w:cs="Times New Roman" w:eastAsia="Times New Roman" w:hAnsi="Times New Roman"/>
          <w:sz w:val="22"/>
          <w:szCs w:val="22"/>
        </w:rPr>
        <w:t xml:space="preserve">- Giữ bí mật và không chuyển giao về sản phẩm của Bên A hoặc mọi thông tin được tiết lộ bằng văn bản hoặc phương tiện điện tử được thông báo rõ ràng là "Bí mật".</w:t>
      </w:r>
    </w:p>
    <w:p>
      <w:pPr>
        <w:spacing w:after="120" w:before="0" w:line="276"/>
        <w:jc w:val="both"/>
      </w:pPr>
      <w:r>
        <w:rPr>
          <w:rFonts w:ascii="Times New Roman" w:cs="Times New Roman" w:eastAsia="Times New Roman" w:hAnsi="Times New Roman"/>
          <w:i/>
          <w:iCs/>
          <w:sz w:val="22"/>
          <w:szCs w:val="22"/>
        </w:rPr>
        <w:t xml:space="preserve">Keeping secret and no transfer about product of Party A or all information disclosed in writing or electronic media which is conspicuously informed as "Confidential".</w:t>
      </w:r>
    </w:p>
    <w:p>
      <w:pPr>
        <w:spacing w:after="120" w:before="0" w:line="276"/>
        <w:jc w:val="both"/>
      </w:pPr>
      <w:r>
        <w:rPr>
          <w:rFonts w:ascii="Times New Roman" w:cs="Times New Roman" w:eastAsia="Times New Roman" w:hAnsi="Times New Roman"/>
          <w:sz w:val="22"/>
          <w:szCs w:val="22"/>
        </w:rPr>
        <w:t xml:space="preserve">- Nếu Bên B giao hàng chậm, Bên B phải thông báo bắt buộc cho Bên A trước </w:t>
      </w:r>
      <w:r>
        <w:rPr>
          <w:rFonts w:ascii="Times New Roman" w:cs="Times New Roman" w:eastAsia="Times New Roman" w:hAnsi="Times New Roman"/>
          <w:color w:val="FF0000"/>
          <w:sz w:val="22"/>
          <w:szCs w:val="22"/>
        </w:rPr>
        <w:t xml:space="preserve">hai (02) tuần</w:t>
      </w:r>
      <w:r>
        <w:rPr>
          <w:rFonts w:ascii="Times New Roman" w:cs="Times New Roman" w:eastAsia="Times New Roman" w:hAnsi="Times New Roman"/>
          <w:sz w:val="22"/>
          <w:szCs w:val="22"/>
        </w:rPr>
        <w:t xml:space="preserve">. Trường hợp Bên B vẫn giao hàng chậm quá </w:t>
      </w:r>
      <w:r>
        <w:rPr>
          <w:rFonts w:ascii="Times New Roman" w:cs="Times New Roman" w:eastAsia="Times New Roman" w:hAnsi="Times New Roman"/>
          <w:color w:val="FF0000"/>
          <w:sz w:val="22"/>
          <w:szCs w:val="22"/>
        </w:rPr>
        <w:t xml:space="preserve">07 ngày</w:t>
      </w:r>
      <w:r>
        <w:rPr>
          <w:rFonts w:ascii="Times New Roman" w:cs="Times New Roman" w:eastAsia="Times New Roman" w:hAnsi="Times New Roman"/>
          <w:sz w:val="22"/>
          <w:szCs w:val="22"/>
        </w:rPr>
        <w:t xml:space="preserve"> so với thời gian giao hàng đã xác nhận lần thứ hai hoặc không có bất kỳ thông báo nào, Bên A có quyền đơn phương chấm dứt hợp đồng. Trong trường hợp này, Bên B phải hoàn trả cho Bên A số tiền đặt cọc đã nhận (thanh toán đợt 1) là 340,200,000 VND và bị phạt 10% tổng giá trị hợp đồng (tương đương 68,040,000 VND).</w:t>
      </w:r>
    </w:p>
    <w:p>
      <w:pPr>
        <w:spacing w:after="120" w:before="0" w:line="276"/>
        <w:jc w:val="both"/>
      </w:pPr>
      <w:r>
        <w:rPr>
          <w:rFonts w:ascii="Times New Roman" w:cs="Times New Roman" w:eastAsia="Times New Roman" w:hAnsi="Times New Roman"/>
          <w:i/>
          <w:iCs/>
          <w:sz w:val="22"/>
          <w:szCs w:val="22"/>
        </w:rPr>
        <w:t xml:space="preserve">If Party B delivers goods late, must compulsory inform Party A before </w:t>
      </w:r>
      <w:r>
        <w:rPr>
          <w:rFonts w:ascii="Times New Roman" w:cs="Times New Roman" w:eastAsia="Times New Roman" w:hAnsi="Times New Roman"/>
          <w:i/>
          <w:iCs/>
          <w:color w:val="FF0000"/>
          <w:sz w:val="22"/>
          <w:szCs w:val="22"/>
        </w:rPr>
        <w:t xml:space="preserve">two (02) weeks</w:t>
      </w:r>
      <w:r>
        <w:rPr>
          <w:rFonts w:ascii="Times New Roman" w:cs="Times New Roman" w:eastAsia="Times New Roman" w:hAnsi="Times New Roman"/>
          <w:i/>
          <w:iCs/>
          <w:sz w:val="22"/>
          <w:szCs w:val="22"/>
        </w:rPr>
        <w:t xml:space="preserve">. In case Party B still delivers late more than </w:t>
      </w:r>
      <w:r>
        <w:rPr>
          <w:rFonts w:ascii="Times New Roman" w:cs="Times New Roman" w:eastAsia="Times New Roman" w:hAnsi="Times New Roman"/>
          <w:i/>
          <w:iCs/>
          <w:color w:val="FF0000"/>
          <w:sz w:val="22"/>
          <w:szCs w:val="22"/>
        </w:rPr>
        <w:t xml:space="preserve">07 days</w:t>
      </w:r>
      <w:r>
        <w:rPr>
          <w:rFonts w:ascii="Times New Roman" w:cs="Times New Roman" w:eastAsia="Times New Roman" w:hAnsi="Times New Roman"/>
          <w:i/>
          <w:iCs/>
          <w:sz w:val="22"/>
          <w:szCs w:val="22"/>
        </w:rPr>
        <w:t xml:space="preserve"> later than delivery time confirmed second time or without any notification, Party A has the right to terminate the contract unilaterally. In this case, Party B must reimburse Party A the deposit received (payment of phase 1) of 340,200,000 VND and is fined a penalty of 10% of the total value of this contract (equal 68,040,000 VND).</w:t>
      </w:r>
    </w:p>
    <w:p>
      <w:pPr>
        <w:spacing w:after="120" w:before="0" w:line="276"/>
        <w:ind w:left="360"/>
        <w:jc w:val="both"/>
      </w:pPr>
      <w:r>
        <w:rPr>
          <w:rFonts w:ascii="Times New Roman" w:cs="Times New Roman" w:eastAsia="Times New Roman" w:hAnsi="Times New Roman"/>
          <w:sz w:val="22"/>
          <w:szCs w:val="22"/>
        </w:rPr>
        <w:t xml:space="preserve">+ Sự chậm trễ do các sự kiện bất khả kháng sẽ được miễn trừ nếu Bên B thông báo cho Bên A bằng văn bản trong vòng </w:t>
      </w:r>
      <w:r>
        <w:rPr>
          <w:rFonts w:ascii="Times New Roman" w:cs="Times New Roman" w:eastAsia="Times New Roman" w:hAnsi="Times New Roman"/>
          <w:color w:val="FF0000"/>
          <w:sz w:val="22"/>
          <w:szCs w:val="22"/>
        </w:rPr>
        <w:t xml:space="preserve">bảy (07) ngày</w:t>
      </w:r>
      <w:r>
        <w:rPr>
          <w:rFonts w:ascii="Times New Roman" w:cs="Times New Roman" w:eastAsia="Times New Roman" w:hAnsi="Times New Roman"/>
          <w:sz w:val="22"/>
          <w:szCs w:val="22"/>
        </w:rPr>
        <w:t xml:space="preserve"> kể từ khi xảy ra sự kiện đó.</w:t>
      </w:r>
    </w:p>
    <w:p>
      <w:pPr>
        <w:spacing w:after="120" w:before="0" w:line="276"/>
        <w:ind w:left="360"/>
        <w:jc w:val="both"/>
      </w:pPr>
      <w:r>
        <w:rPr>
          <w:rFonts w:ascii="Times New Roman" w:cs="Times New Roman" w:eastAsia="Times New Roman" w:hAnsi="Times New Roman"/>
          <w:i/>
          <w:iCs/>
          <w:sz w:val="22"/>
          <w:szCs w:val="22"/>
        </w:rPr>
        <w:t xml:space="preserve">Delays caused by force majeure events shall be excused if Party B notifies Party A in writing within </w:t>
      </w:r>
      <w:r>
        <w:rPr>
          <w:rFonts w:ascii="Times New Roman" w:cs="Times New Roman" w:eastAsia="Times New Roman" w:hAnsi="Times New Roman"/>
          <w:i/>
          <w:iCs/>
          <w:color w:val="FF0000"/>
          <w:sz w:val="22"/>
          <w:szCs w:val="22"/>
        </w:rPr>
        <w:t xml:space="preserve">seven (07) days</w:t>
      </w:r>
      <w:r>
        <w:rPr>
          <w:rFonts w:ascii="Times New Roman" w:cs="Times New Roman" w:eastAsia="Times New Roman" w:hAnsi="Times New Roman"/>
          <w:i/>
          <w:iCs/>
          <w:sz w:val="22"/>
          <w:szCs w:val="22"/>
        </w:rPr>
        <w:t xml:space="preserve"> from the occurrence of such events.</w:t>
      </w:r>
    </w:p>
    <w:p>
      <w:pPr>
        <w:spacing w:after="120" w:before="0" w:line="276"/>
        <w:ind w:left="360"/>
        <w:jc w:val="both"/>
      </w:pPr>
      <w:r>
        <w:rPr>
          <w:rFonts w:ascii="Times New Roman" w:cs="Times New Roman" w:eastAsia="Times New Roman" w:hAnsi="Times New Roman"/>
          <w:sz w:val="22"/>
          <w:szCs w:val="22"/>
        </w:rPr>
        <w:t xml:space="preserve">+ Thời gian gia hạn: Bên A có thể gia hạn cho Bên B thời gian gia hạn là </w:t>
      </w:r>
      <w:r>
        <w:rPr>
          <w:rFonts w:ascii="Times New Roman" w:cs="Times New Roman" w:eastAsia="Times New Roman" w:hAnsi="Times New Roman"/>
          <w:color w:val="FF0000"/>
          <w:sz w:val="22"/>
          <w:szCs w:val="22"/>
        </w:rPr>
        <w:t xml:space="preserve">mười (10) ngày</w:t>
      </w:r>
      <w:r>
        <w:rPr>
          <w:rFonts w:ascii="Times New Roman" w:cs="Times New Roman" w:eastAsia="Times New Roman" w:hAnsi="Times New Roman"/>
          <w:sz w:val="22"/>
          <w:szCs w:val="22"/>
        </w:rPr>
        <w:t xml:space="preserve"> để hoàn thành công việc mà không phải chịu hình phạt.</w:t>
      </w:r>
    </w:p>
    <w:p>
      <w:pPr>
        <w:spacing w:after="120" w:before="0" w:line="276"/>
        <w:ind w:left="360"/>
        <w:jc w:val="both"/>
      </w:pPr>
      <w:r>
        <w:rPr>
          <w:rFonts w:ascii="Times New Roman" w:cs="Times New Roman" w:eastAsia="Times New Roman" w:hAnsi="Times New Roman"/>
          <w:i/>
          <w:iCs/>
          <w:sz w:val="22"/>
          <w:szCs w:val="22"/>
        </w:rPr>
        <w:t xml:space="preserve">Grace Period: Party A may grant Party B a grace period of </w:t>
      </w:r>
      <w:r>
        <w:rPr>
          <w:rFonts w:ascii="Times New Roman" w:cs="Times New Roman" w:eastAsia="Times New Roman" w:hAnsi="Times New Roman"/>
          <w:i/>
          <w:iCs/>
          <w:color w:val="FF0000"/>
          <w:sz w:val="22"/>
          <w:szCs w:val="22"/>
        </w:rPr>
        <w:t xml:space="preserve">ten (10) days</w:t>
      </w:r>
      <w:r>
        <w:rPr>
          <w:rFonts w:ascii="Times New Roman" w:cs="Times New Roman" w:eastAsia="Times New Roman" w:hAnsi="Times New Roman"/>
          <w:i/>
          <w:iCs/>
          <w:sz w:val="22"/>
          <w:szCs w:val="22"/>
        </w:rPr>
        <w:t xml:space="preserve"> to complete the work without incurring penalties.</w:t>
      </w:r>
    </w:p>
    <w:p>
      <w:pPr>
        <w:spacing w:after="120" w:before="0" w:line="276"/>
        <w:jc w:val="both"/>
      </w:pPr>
      <w:r>
        <w:rPr>
          <w:rFonts w:ascii="Times New Roman" w:cs="Times New Roman" w:eastAsia="Times New Roman" w:hAnsi="Times New Roman"/>
          <w:sz w:val="22"/>
          <w:szCs w:val="22"/>
        </w:rPr>
        <w:t xml:space="preserve">- Cung cấp hóa đơn tài chính, Biên bản bàn giao và nghiệm thu và đề nghị thanh toán.</w:t>
      </w:r>
    </w:p>
    <w:p>
      <w:pPr>
        <w:spacing w:after="120" w:before="0" w:line="276"/>
        <w:jc w:val="both"/>
      </w:pPr>
      <w:r>
        <w:rPr>
          <w:rFonts w:ascii="Times New Roman" w:cs="Times New Roman" w:eastAsia="Times New Roman" w:hAnsi="Times New Roman"/>
          <w:i/>
          <w:iCs/>
          <w:sz w:val="22"/>
          <w:szCs w:val="22"/>
        </w:rPr>
        <w:t xml:space="preserve">Issue VAT invoice, Handover and Acceptance Certificate and Application for Payment.</w:t>
      </w:r>
    </w:p>
    <w:p>
      <w:pPr>
        <w:spacing w:after="120" w:before="0" w:line="276"/>
        <w:jc w:val="both"/>
      </w:pPr>
      <w:r>
        <w:rPr>
          <w:rFonts w:ascii="Times New Roman" w:cs="Times New Roman" w:eastAsia="Times New Roman" w:hAnsi="Times New Roman"/>
          <w:b w:val="false"/>
          <w:bCs w:val="false"/>
          <w:color w:val="FF0000"/>
          <w:sz w:val="22"/>
          <w:szCs w:val="22"/>
        </w:rPr>
        <w:t xml:space="preserve">- Bên B phải cung cấp Bảo lãnh thực hiện hợp đồng (Performance Bond) do ngân hàng có uy tín phát hành với giá trị tương đương 10% tổng giá trị hợp đồng (68,040,000 VND) trước khi hợp đồng có hiệu lực.</w:t>
      </w:r>
    </w:p>
    <w:p>
      <w:pPr>
        <w:spacing w:after="120" w:before="0" w:line="276"/>
        <w:jc w:val="both"/>
      </w:pPr>
      <w:r>
        <w:rPr>
          <w:rFonts w:ascii="Times New Roman" w:cs="Times New Roman" w:eastAsia="Times New Roman" w:hAnsi="Times New Roman"/>
          <w:i/>
          <w:iCs/>
          <w:color w:val="FF0000"/>
          <w:sz w:val="22"/>
          <w:szCs w:val="22"/>
        </w:rPr>
        <w:t xml:space="preserve">Party B must provide a Performance Bond issued by a reputable bank with a value equivalent to 10% of the total contract value (68,040,000 VND) before this contract becomes effective.</w:t>
      </w:r>
    </w:p>
    <w:p>
      <w:pPr>
        <w:spacing w:after="80" w:before="300" w:line="276"/>
        <w:jc w:val="both"/>
      </w:pPr>
      <w:r>
        <w:rPr>
          <w:rFonts w:ascii="Times New Roman" w:cs="Times New Roman" w:eastAsia="Times New Roman" w:hAnsi="Times New Roman"/>
          <w:b/>
          <w:bCs/>
          <w:sz w:val="22"/>
          <w:szCs w:val="22"/>
        </w:rPr>
        <w:t xml:space="preserve">ĐIỀU 5: ĐIỀU KHOẢN VỀ BẢO HÀNH</w:t>
      </w:r>
      <w:r>
        <w:rPr>
          <w:rFonts w:ascii="Times New Roman" w:cs="Times New Roman" w:eastAsia="Times New Roman" w:hAnsi="Times New Roman"/>
          <w:b/>
          <w:bCs/>
          <w:sz w:val="22"/>
          <w:szCs w:val="22"/>
        </w:rPr>
        <w:t xml:space="preserve">
Article 5: Warranty</w:t>
      </w:r>
    </w:p>
    <w:p>
      <w:pPr>
        <w:spacing w:after="120" w:before="0" w:line="276"/>
        <w:jc w:val="both"/>
      </w:pPr>
      <w:r>
        <w:rPr>
          <w:rFonts w:ascii="Times New Roman" w:cs="Times New Roman" w:eastAsia="Times New Roman" w:hAnsi="Times New Roman"/>
          <w:sz w:val="22"/>
          <w:szCs w:val="22"/>
        </w:rPr>
        <w:t xml:space="preserve">Bên B sẽ cung cấp dịch vụ bảo hành cho máy móc/thiết bị nêu tại điều 1 của hợp đồng này trong vòng 12 tháng kể từ ngày nghiệm thu bàn giao, lắp đặt, chạy thử, không bao gồm các bộ phận là vật tư tiêu hao.</w:t>
      </w:r>
    </w:p>
    <w:p>
      <w:pPr>
        <w:spacing w:after="120" w:before="0" w:line="276"/>
        <w:jc w:val="both"/>
      </w:pPr>
      <w:r>
        <w:rPr>
          <w:rFonts w:ascii="Times New Roman" w:cs="Times New Roman" w:eastAsia="Times New Roman" w:hAnsi="Times New Roman"/>
          <w:i/>
          <w:iCs/>
          <w:sz w:val="22"/>
          <w:szCs w:val="22"/>
        </w:rPr>
        <w:t xml:space="preserve">Party B will provide warranty service for machinery/equipment(s) mentioned in article 1 of this contract within 12 months from the date of handover acceptance, installation, commissioning, excluding consumable parts.</w:t>
      </w:r>
    </w:p>
    <w:p>
      <w:pPr>
        <w:spacing w:after="120" w:before="0" w:line="276"/>
        <w:jc w:val="both"/>
      </w:pPr>
      <w:r>
        <w:rPr>
          <w:rFonts w:ascii="Times New Roman" w:cs="Times New Roman" w:eastAsia="Times New Roman" w:hAnsi="Times New Roman"/>
          <w:b w:val="false"/>
          <w:bCs w:val="false"/>
          <w:color w:val="FF0000"/>
          <w:sz w:val="22"/>
          <w:szCs w:val="22"/>
        </w:rPr>
        <w:t xml:space="preserve">Danh mục vật tư tiêu hao (không thuộc phạm vi bảo hành) sẽ được liệt kê chi tiết trong Phụ lục A của hợp đồng này. Bên B có trách nhiệm cung cấp danh mục này khi bàn giao thiết bị.</w:t>
      </w:r>
    </w:p>
    <w:p>
      <w:pPr>
        <w:spacing w:after="120" w:before="0" w:line="276"/>
        <w:jc w:val="both"/>
      </w:pPr>
      <w:r>
        <w:rPr>
          <w:rFonts w:ascii="Times New Roman" w:cs="Times New Roman" w:eastAsia="Times New Roman" w:hAnsi="Times New Roman"/>
          <w:i/>
          <w:iCs/>
          <w:color w:val="FF0000"/>
          <w:sz w:val="22"/>
          <w:szCs w:val="22"/>
        </w:rPr>
        <w:t xml:space="preserve">The list of consumable parts (excluded from warranty scope) shall be detailed in Appendix A of this contract. Party B is responsible for providing this list upon equipment delivery.</w:t>
      </w:r>
    </w:p>
    <w:p>
      <w:pPr>
        <w:spacing w:after="120" w:before="0" w:line="276"/>
        <w:jc w:val="both"/>
      </w:pPr>
      <w:r>
        <w:rPr>
          <w:rFonts w:ascii="Times New Roman" w:cs="Times New Roman" w:eastAsia="Times New Roman" w:hAnsi="Times New Roman"/>
          <w:sz w:val="22"/>
          <w:szCs w:val="22"/>
        </w:rPr>
        <w:t xml:space="preserve">Trong trường hợp xảy ra sự cố (do nhà sản xuất - Bên B) trong thời gian bảo hành, Bên B sẽ thay thế miễn phí các bộ phận bị hỏng trong phạm vi cung cấp của Bên B.</w:t>
      </w:r>
    </w:p>
    <w:p>
      <w:pPr>
        <w:spacing w:after="120" w:before="0" w:line="276"/>
        <w:jc w:val="both"/>
      </w:pPr>
      <w:r>
        <w:rPr>
          <w:rFonts w:ascii="Times New Roman" w:cs="Times New Roman" w:eastAsia="Times New Roman" w:hAnsi="Times New Roman"/>
          <w:i/>
          <w:iCs/>
          <w:sz w:val="22"/>
          <w:szCs w:val="22"/>
        </w:rPr>
        <w:t xml:space="preserve">In case of an incident (caused by manufacturer - Party B) during the warranty period, Party B will replace the damaged part within the scope of supply of Party B for free.</w:t>
      </w:r>
    </w:p>
    <w:p>
      <w:pPr>
        <w:spacing w:after="120" w:before="0" w:line="276"/>
        <w:jc w:val="both"/>
      </w:pPr>
      <w:r>
        <w:rPr>
          <w:rFonts w:ascii="Times New Roman" w:cs="Times New Roman" w:eastAsia="Times New Roman" w:hAnsi="Times New Roman"/>
          <w:sz w:val="22"/>
          <w:szCs w:val="22"/>
        </w:rPr>
        <w:t xml:space="preserve">Trong trường hợp hệ thống của Bên A không theo đúng quy trình </w:t>
      </w:r>
      <w:r>
        <w:rPr>
          <w:rFonts w:ascii="Times New Roman" w:cs="Times New Roman" w:eastAsia="Times New Roman" w:hAnsi="Times New Roman"/>
          <w:b w:val="false"/>
          <w:bCs w:val="false"/>
          <w:color w:val="FF0000"/>
          <w:sz w:val="22"/>
          <w:szCs w:val="22"/>
        </w:rPr>
        <w:t xml:space="preserve">vận hành được quy định trong Tài liệu hướng dẫn vận hành (Operation Manual) do Bên B cung cấp khi bàn giao thiết bị</w:t>
      </w:r>
      <w:r>
        <w:rPr>
          <w:rFonts w:ascii="Times New Roman" w:cs="Times New Roman" w:eastAsia="Times New Roman" w:hAnsi="Times New Roman"/>
          <w:sz w:val="22"/>
          <w:szCs w:val="22"/>
        </w:rPr>
        <w:t xml:space="preserve">, Bên B sẽ không chịu trách nhiệm về lỗi này. </w:t>
      </w:r>
      <w:r>
        <w:rPr>
          <w:rFonts w:ascii="Times New Roman" w:cs="Times New Roman" w:eastAsia="Times New Roman" w:hAnsi="Times New Roman"/>
          <w:b w:val="false"/>
          <w:bCs w:val="false"/>
          <w:color w:val="FF0000"/>
          <w:sz w:val="22"/>
          <w:szCs w:val="22"/>
        </w:rPr>
        <w:t xml:space="preserve">Việc xác định nguyên nhân sự cố sẽ do một bên thứ ba độc lập thực hiện nếu hai bên không đạt được thỏa thuận.</w:t>
      </w:r>
    </w:p>
    <w:p>
      <w:pPr>
        <w:spacing w:after="120" w:before="0" w:line="276"/>
        <w:jc w:val="both"/>
      </w:pPr>
      <w:r>
        <w:rPr>
          <w:rFonts w:ascii="Times New Roman" w:cs="Times New Roman" w:eastAsia="Times New Roman" w:hAnsi="Times New Roman"/>
          <w:i/>
          <w:iCs/>
          <w:sz w:val="22"/>
          <w:szCs w:val="22"/>
        </w:rPr>
        <w:t xml:space="preserve">In case the system of Party A is not in accordance with </w:t>
      </w:r>
      <w:r>
        <w:rPr>
          <w:rFonts w:ascii="Times New Roman" w:cs="Times New Roman" w:eastAsia="Times New Roman" w:hAnsi="Times New Roman"/>
          <w:i/>
          <w:iCs/>
          <w:color w:val="FF0000"/>
          <w:sz w:val="22"/>
          <w:szCs w:val="22"/>
        </w:rPr>
        <w:t xml:space="preserve">the operating procedures specified in the Operation Manual provided by Party B upon equipment delivery</w:t>
      </w:r>
      <w:r>
        <w:rPr>
          <w:rFonts w:ascii="Times New Roman" w:cs="Times New Roman" w:eastAsia="Times New Roman" w:hAnsi="Times New Roman"/>
          <w:i/>
          <w:iCs/>
          <w:sz w:val="22"/>
          <w:szCs w:val="22"/>
        </w:rPr>
        <w:t xml:space="preserve">, Party B will not be responsible for this error. </w:t>
      </w:r>
      <w:r>
        <w:rPr>
          <w:rFonts w:ascii="Times New Roman" w:cs="Times New Roman" w:eastAsia="Times New Roman" w:hAnsi="Times New Roman"/>
          <w:i/>
          <w:iCs/>
          <w:color w:val="FF0000"/>
          <w:sz w:val="22"/>
          <w:szCs w:val="22"/>
        </w:rPr>
        <w:t xml:space="preserve">If the parties cannot agree on the cause of the incident, an independent third-party assessment shall be conducted.</w:t>
      </w:r>
    </w:p>
    <w:p>
      <w:pPr>
        <w:spacing w:after="120" w:before="120" w:line="276"/>
        <w:jc w:val="both"/>
      </w:pPr>
      <w:r>
        <w:rPr>
          <w:rFonts w:ascii="Times New Roman" w:cs="Times New Roman" w:eastAsia="Times New Roman" w:hAnsi="Times New Roman"/>
          <w:sz w:val="22"/>
          <w:szCs w:val="22"/>
        </w:rPr>
        <w:t xml:space="preserve">Bên B cũng cung cấp hỗ trợ kỹ thuật trong suốt vòng đời của máy. Dịch vụ sau bán hàng bao gồm:</w:t>
      </w:r>
    </w:p>
    <w:p>
      <w:pPr>
        <w:spacing w:after="120" w:before="0" w:line="276"/>
        <w:jc w:val="both"/>
      </w:pPr>
      <w:r>
        <w:rPr>
          <w:rFonts w:ascii="Times New Roman" w:cs="Times New Roman" w:eastAsia="Times New Roman" w:hAnsi="Times New Roman"/>
          <w:i/>
          <w:iCs/>
          <w:sz w:val="22"/>
          <w:szCs w:val="22"/>
        </w:rPr>
        <w:t xml:space="preserve">Party B also provides technical support for the whole lifespan of the machine. After sale service includes:</w:t>
      </w:r>
    </w:p>
    <w:p>
      <w:pPr>
        <w:spacing w:after="120" w:before="0" w:line="276"/>
        <w:ind w:left="360"/>
        <w:jc w:val="both"/>
      </w:pPr>
      <w:r>
        <w:rPr>
          <w:rFonts w:ascii="Times New Roman" w:cs="Times New Roman" w:eastAsia="Times New Roman" w:hAnsi="Times New Roman"/>
          <w:sz w:val="22"/>
          <w:szCs w:val="22"/>
        </w:rPr>
        <w:t xml:space="preserve">+ Đường dây điện thoại dịch vụ luôn thông suốt 24 giờ / Service phone line keep 24 hours unblocked.</w:t>
      </w:r>
    </w:p>
    <w:p>
      <w:pPr>
        <w:spacing w:after="120" w:before="0" w:line="276"/>
        <w:ind w:left="360"/>
        <w:jc w:val="both"/>
      </w:pPr>
      <w:r>
        <w:rPr>
          <w:rFonts w:ascii="Times New Roman" w:cs="Times New Roman" w:eastAsia="Times New Roman" w:hAnsi="Times New Roman"/>
          <w:sz w:val="22"/>
          <w:szCs w:val="22"/>
        </w:rPr>
        <w:t xml:space="preserve">+ Tất cả email sẽ được phản hồi trong vòng 24 giờ / All emails will get response within 24 hours.</w:t>
      </w:r>
    </w:p>
    <w:p>
      <w:pPr>
        <w:spacing w:after="120" w:before="0" w:line="276"/>
        <w:ind w:left="360"/>
        <w:jc w:val="both"/>
      </w:pPr>
      <w:r>
        <w:rPr>
          <w:rFonts w:ascii="Times New Roman" w:cs="Times New Roman" w:eastAsia="Times New Roman" w:hAnsi="Times New Roman"/>
          <w:sz w:val="22"/>
          <w:szCs w:val="22"/>
        </w:rPr>
        <w:t xml:space="preserve">+ Bất kỳ bộ phận máy móc cần thiết nào cũng có thể được cung cấp / Any needed machine parts can be supplied with professional guiding and ordinary price.</w:t>
      </w:r>
    </w:p>
    <w:p>
      <w:pPr>
        <w:spacing w:after="80" w:before="300" w:line="276"/>
        <w:jc w:val="both"/>
      </w:pPr>
      <w:r>
        <w:rPr>
          <w:rFonts w:ascii="Times New Roman" w:cs="Times New Roman" w:eastAsia="Times New Roman" w:hAnsi="Times New Roman"/>
          <w:b/>
          <w:bCs/>
          <w:sz w:val="22"/>
          <w:szCs w:val="22"/>
        </w:rPr>
        <w:t xml:space="preserve">ĐIỀU 6: BẤT KHẢ KHÁNG VÀ GIẢI QUYẾĐT TRANH CHẤP</w:t>
      </w:r>
      <w:r>
        <w:rPr>
          <w:rFonts w:ascii="Times New Roman" w:cs="Times New Roman" w:eastAsia="Times New Roman" w:hAnsi="Times New Roman"/>
          <w:b/>
          <w:bCs/>
          <w:sz w:val="22"/>
          <w:szCs w:val="22"/>
        </w:rPr>
        <w:t xml:space="preserve">
Article 6: Force Majeure and Dispute Resolution</w:t>
      </w:r>
    </w:p>
    <w:p>
      <w:pPr>
        <w:spacing w:after="120" w:before="0" w:line="276"/>
        <w:jc w:val="both"/>
      </w:pPr>
      <w:r>
        <w:rPr>
          <w:rFonts w:ascii="Times New Roman" w:cs="Times New Roman" w:eastAsia="Times New Roman" w:hAnsi="Times New Roman"/>
          <w:b/>
          <w:bCs/>
          <w:sz w:val="22"/>
          <w:szCs w:val="22"/>
        </w:rPr>
        <w:t xml:space="preserve">6.1 Bất khả kháng / Force majeure:</w:t>
      </w:r>
    </w:p>
    <w:p>
      <w:pPr>
        <w:spacing w:after="120" w:before="0" w:line="276"/>
        <w:jc w:val="both"/>
      </w:pPr>
      <w:r>
        <w:rPr>
          <w:rFonts w:ascii="Times New Roman" w:cs="Times New Roman" w:eastAsia="Times New Roman" w:hAnsi="Times New Roman"/>
          <w:sz w:val="22"/>
          <w:szCs w:val="22"/>
        </w:rPr>
        <w:t xml:space="preserve">Việc thực hiện Hợp đồng bị hạn chế hoặc bị trì hoãn vì bất cứ sự kiện Bất khả kháng nào vượt khỏi sự kiểm soát của hai bên như: thiên tai, hỏa hoạn, thảm họa... thì thời gian thực hiện sẽ được gia hạn. Nếu sự kiện Bất khả kháng đó diễn ra quá 45 ngày thì các bên có thể thoả thuận chấm dứt Hợp đồng mà không bên nào bị phạt.</w:t>
      </w:r>
    </w:p>
    <w:p>
      <w:pPr>
        <w:spacing w:after="120" w:before="0" w:line="276"/>
        <w:jc w:val="both"/>
      </w:pPr>
      <w:r>
        <w:rPr>
          <w:rFonts w:ascii="Times New Roman" w:cs="Times New Roman" w:eastAsia="Times New Roman" w:hAnsi="Times New Roman"/>
          <w:i/>
          <w:iCs/>
          <w:sz w:val="22"/>
          <w:szCs w:val="22"/>
        </w:rPr>
        <w:t xml:space="preserve">The contract performance is restricted or delayed because of any Force Majeure events beyond the control of the two parties such as natural disasters, fires, disasters... the implementation time will be extended. If such force majeure event takes place more than 45 days, the parties may agree to terminate the contract without any penalty.</w:t>
      </w:r>
    </w:p>
    <w:p>
      <w:pPr>
        <w:spacing w:after="120" w:before="0" w:line="276"/>
        <w:jc w:val="both"/>
      </w:pPr>
      <w:r>
        <w:rPr>
          <w:rFonts w:ascii="Times New Roman" w:cs="Times New Roman" w:eastAsia="Times New Roman" w:hAnsi="Times New Roman"/>
          <w:sz w:val="22"/>
          <w:szCs w:val="22"/>
        </w:rPr>
        <w:t xml:space="preserve">Bên nào bị tác động phải thông báo cho bên kia bằng văn bản trong thời gian chậm nhất là (03) ba ngày.</w:t>
      </w:r>
    </w:p>
    <w:p>
      <w:pPr>
        <w:spacing w:after="120" w:before="0" w:line="276"/>
        <w:jc w:val="both"/>
      </w:pPr>
      <w:r>
        <w:rPr>
          <w:rFonts w:ascii="Times New Roman" w:cs="Times New Roman" w:eastAsia="Times New Roman" w:hAnsi="Times New Roman"/>
          <w:i/>
          <w:iCs/>
          <w:sz w:val="22"/>
          <w:szCs w:val="22"/>
        </w:rPr>
        <w:t xml:space="preserve">The party affected must notify the other party in writing within (03) three days.</w:t>
      </w:r>
    </w:p>
    <w:p>
      <w:pPr>
        <w:spacing w:after="120" w:before="120" w:line="276"/>
        <w:jc w:val="both"/>
      </w:pPr>
      <w:r>
        <w:rPr>
          <w:rFonts w:ascii="Times New Roman" w:cs="Times New Roman" w:eastAsia="Times New Roman" w:hAnsi="Times New Roman"/>
          <w:b/>
          <w:bCs/>
          <w:sz w:val="22"/>
          <w:szCs w:val="22"/>
        </w:rPr>
        <w:t xml:space="preserve">6.2 Giải quyết tranh chấp / Dispute resolution:</w:t>
      </w:r>
    </w:p>
    <w:p>
      <w:pPr>
        <w:spacing w:after="120" w:before="0" w:line="276"/>
        <w:jc w:val="both"/>
      </w:pPr>
      <w:r>
        <w:rPr>
          <w:rFonts w:ascii="Times New Roman" w:cs="Times New Roman" w:eastAsia="Times New Roman" w:hAnsi="Times New Roman"/>
          <w:sz w:val="22"/>
          <w:szCs w:val="22"/>
        </w:rPr>
        <w:t xml:space="preserve">Mọi tranh chấp phát sinh từ hợp đồng này trước tiên sẽ được giải quyết trên cơ sở thương lượng, hòa giải.</w:t>
      </w:r>
    </w:p>
    <w:p>
      <w:pPr>
        <w:spacing w:after="120" w:before="0" w:line="276"/>
        <w:jc w:val="both"/>
      </w:pPr>
      <w:r>
        <w:rPr>
          <w:rFonts w:ascii="Times New Roman" w:cs="Times New Roman" w:eastAsia="Times New Roman" w:hAnsi="Times New Roman"/>
          <w:i/>
          <w:iCs/>
          <w:sz w:val="22"/>
          <w:szCs w:val="22"/>
        </w:rPr>
        <w:t xml:space="preserve">Any disputes arising out of this Contract shall firstly be settled on the basis of negotiation and conciliation.</w:t>
      </w:r>
    </w:p>
    <w:p>
      <w:pPr>
        <w:spacing w:after="120" w:before="0" w:line="276"/>
        <w:jc w:val="both"/>
      </w:pPr>
      <w:r>
        <w:rPr>
          <w:rFonts w:ascii="Times New Roman" w:cs="Times New Roman" w:eastAsia="Times New Roman" w:hAnsi="Times New Roman"/>
          <w:sz w:val="22"/>
          <w:szCs w:val="22"/>
        </w:rPr>
        <w:t xml:space="preserve">Trong trường hợp không đạt được thỏa thuận trong vòng 30 ngày, vụ việc sẽ được đưa ra giải quyết tại Tòa án nhân dân cấp có thẩm quyền.</w:t>
      </w:r>
    </w:p>
    <w:p>
      <w:pPr>
        <w:spacing w:after="120" w:before="0" w:line="276"/>
        <w:jc w:val="both"/>
      </w:pPr>
      <w:r>
        <w:rPr>
          <w:rFonts w:ascii="Times New Roman" w:cs="Times New Roman" w:eastAsia="Times New Roman" w:hAnsi="Times New Roman"/>
          <w:i/>
          <w:iCs/>
          <w:sz w:val="22"/>
          <w:szCs w:val="22"/>
        </w:rPr>
        <w:t xml:space="preserve">In the event of failure to reach an agreement within thirty (30) days, the matter shall be referred to the competent People's Court.</w:t>
      </w:r>
    </w:p>
    <w:p>
      <w:pPr>
        <w:spacing w:after="120" w:before="0" w:line="276"/>
        <w:jc w:val="both"/>
      </w:pPr>
      <w:r>
        <w:rPr>
          <w:rFonts w:ascii="Times New Roman" w:cs="Times New Roman" w:eastAsia="Times New Roman" w:hAnsi="Times New Roman"/>
          <w:sz w:val="22"/>
          <w:szCs w:val="22"/>
        </w:rPr>
        <w:t xml:space="preserve">Luật pháp Việt Nam hiện hành là cơ sở để giải quyết mọi tranh chấp. Mọi phí tổn bên thua sẽ có trách nhiệm chi trả.</w:t>
      </w:r>
    </w:p>
    <w:p>
      <w:pPr>
        <w:spacing w:after="120" w:before="0" w:line="276"/>
        <w:jc w:val="both"/>
      </w:pPr>
      <w:r>
        <w:rPr>
          <w:rFonts w:ascii="Times New Roman" w:cs="Times New Roman" w:eastAsia="Times New Roman" w:hAnsi="Times New Roman"/>
          <w:i/>
          <w:iCs/>
          <w:sz w:val="22"/>
          <w:szCs w:val="22"/>
        </w:rPr>
        <w:t xml:space="preserve">The applicable Vietnamese Law shall serve as the basis for settling all disputes hereof. All expenses will be paid by the loser.</w:t>
      </w:r>
    </w:p>
    <w:p>
      <w:pPr>
        <w:spacing w:after="80" w:before="300" w:line="276"/>
        <w:jc w:val="both"/>
      </w:pPr>
      <w:r>
        <w:rPr>
          <w:rFonts w:ascii="Times New Roman" w:cs="Times New Roman" w:eastAsia="Times New Roman" w:hAnsi="Times New Roman"/>
          <w:b/>
          <w:bCs/>
          <w:sz w:val="22"/>
          <w:szCs w:val="22"/>
        </w:rPr>
        <w:t xml:space="preserve">ĐIỀU 7: HIỆU LỰC HỢP ĐỒNG</w:t>
      </w:r>
      <w:r>
        <w:rPr>
          <w:rFonts w:ascii="Times New Roman" w:cs="Times New Roman" w:eastAsia="Times New Roman" w:hAnsi="Times New Roman"/>
          <w:b/>
          <w:bCs/>
          <w:sz w:val="22"/>
          <w:szCs w:val="22"/>
        </w:rPr>
        <w:t xml:space="preserve">
Article 7: Effectiveness</w:t>
      </w:r>
    </w:p>
    <w:p>
      <w:pPr>
        <w:spacing w:after="120" w:before="0" w:line="276"/>
        <w:jc w:val="both"/>
      </w:pPr>
      <w:r>
        <w:rPr>
          <w:rFonts w:ascii="Times New Roman" w:cs="Times New Roman" w:eastAsia="Times New Roman" w:hAnsi="Times New Roman"/>
          <w:sz w:val="22"/>
          <w:szCs w:val="22"/>
        </w:rPr>
        <w:t xml:space="preserve">Hợp đồng này có hiệu lực kể từ ngày ký.</w:t>
      </w:r>
    </w:p>
    <w:p>
      <w:pPr>
        <w:spacing w:after="120" w:before="0" w:line="276"/>
        <w:jc w:val="both"/>
      </w:pPr>
      <w:r>
        <w:rPr>
          <w:rFonts w:ascii="Times New Roman" w:cs="Times New Roman" w:eastAsia="Times New Roman" w:hAnsi="Times New Roman"/>
          <w:i/>
          <w:iCs/>
          <w:sz w:val="22"/>
          <w:szCs w:val="22"/>
        </w:rPr>
        <w:t xml:space="preserve">This contract comes into effect from signing date.</w:t>
      </w:r>
    </w:p>
    <w:p>
      <w:pPr>
        <w:spacing w:after="120" w:before="0" w:line="276"/>
        <w:jc w:val="both"/>
      </w:pPr>
      <w:r>
        <w:rPr>
          <w:rFonts w:ascii="Times New Roman" w:cs="Times New Roman" w:eastAsia="Times New Roman" w:hAnsi="Times New Roman"/>
          <w:b w:val="false"/>
          <w:bCs w:val="false"/>
          <w:color w:val="FF0000"/>
          <w:sz w:val="22"/>
          <w:szCs w:val="22"/>
        </w:rPr>
        <w:t xml:space="preserve">Hợp đồng này có hiệu lực trong thời gian 18 tháng kể từ ngày ký (bao gồm thời gian giao hàng, lắp đặt, nghiệm thu và bảo hành), trừ khi được gia hạn theo thỏa thuận của cả hai bên.</w:t>
      </w:r>
    </w:p>
    <w:p>
      <w:pPr>
        <w:spacing w:after="120" w:before="0" w:line="276"/>
        <w:jc w:val="both"/>
      </w:pPr>
      <w:r>
        <w:rPr>
          <w:rFonts w:ascii="Times New Roman" w:cs="Times New Roman" w:eastAsia="Times New Roman" w:hAnsi="Times New Roman"/>
          <w:i/>
          <w:iCs/>
          <w:color w:val="FF0000"/>
          <w:sz w:val="22"/>
          <w:szCs w:val="22"/>
        </w:rPr>
        <w:t xml:space="preserve">This contract shall be valid for a period of 18 months from the date of signing (including delivery, installation, acceptance and warranty periods), unless extended by mutual agreement of both parties.</w:t>
      </w:r>
    </w:p>
    <w:p>
      <w:pPr>
        <w:spacing w:after="80" w:before="300" w:line="276"/>
        <w:jc w:val="both"/>
      </w:pPr>
      <w:r>
        <w:rPr>
          <w:rFonts w:ascii="Times New Roman" w:cs="Times New Roman" w:eastAsia="Times New Roman" w:hAnsi="Times New Roman"/>
          <w:b/>
          <w:bCs/>
          <w:sz w:val="22"/>
          <w:szCs w:val="22"/>
        </w:rPr>
        <w:t xml:space="preserve">ĐIỀU 8: CHẤM DỨT, ĐƠN PHƯƠNG CHẤM DỨT HỢP ĐỒNG TRƯỜC THỜI HẠN</w:t>
      </w:r>
      <w:r>
        <w:rPr>
          <w:rFonts w:ascii="Times New Roman" w:cs="Times New Roman" w:eastAsia="Times New Roman" w:hAnsi="Times New Roman"/>
          <w:b/>
          <w:bCs/>
          <w:sz w:val="22"/>
          <w:szCs w:val="22"/>
        </w:rPr>
        <w:t xml:space="preserve">
Article 8: Contract termination, unilaterally terminate contract</w:t>
      </w:r>
    </w:p>
    <w:p>
      <w:pPr>
        <w:spacing w:after="120" w:before="0" w:line="276"/>
        <w:jc w:val="both"/>
      </w:pPr>
      <w:r>
        <w:rPr>
          <w:rFonts w:ascii="Times New Roman" w:cs="Times New Roman" w:eastAsia="Times New Roman" w:hAnsi="Times New Roman"/>
          <w:sz w:val="22"/>
          <w:szCs w:val="22"/>
        </w:rPr>
        <w:t xml:space="preserve">- Nếu một trong hai bên vi phạm Hợp Đồng dẫn đến thiệt hại về kinh tế cho bên kia, thì bên vi phạm phải bồi thường toàn bộ các khoản thiệt hại và tổn thất trực tiếp phát sinh và bên bị vi phạm có quyền chấm dứt Hợp Đồng trước thời hạn bằng một thông báo trước </w:t>
      </w:r>
      <w:r>
        <w:rPr>
          <w:rFonts w:ascii="Times New Roman" w:cs="Times New Roman" w:eastAsia="Times New Roman" w:hAnsi="Times New Roman"/>
          <w:color w:val="FF0000"/>
          <w:sz w:val="22"/>
          <w:szCs w:val="22"/>
        </w:rPr>
        <w:t xml:space="preserve">ba mươi (30) ngày</w:t>
      </w:r>
      <w:r>
        <w:rPr>
          <w:rFonts w:ascii="Times New Roman" w:cs="Times New Roman" w:eastAsia="Times New Roman" w:hAnsi="Times New Roman"/>
          <w:sz w:val="22"/>
          <w:szCs w:val="22"/>
        </w:rPr>
        <w:t xml:space="preserve">.</w:t>
      </w:r>
    </w:p>
    <w:p>
      <w:pPr>
        <w:spacing w:after="120" w:before="0" w:line="276"/>
        <w:jc w:val="both"/>
      </w:pPr>
      <w:r>
        <w:rPr>
          <w:rFonts w:ascii="Times New Roman" w:cs="Times New Roman" w:eastAsia="Times New Roman" w:hAnsi="Times New Roman"/>
          <w:i/>
          <w:iCs/>
          <w:sz w:val="22"/>
          <w:szCs w:val="22"/>
        </w:rPr>
        <w:t xml:space="preserve">If either party breaches the Contract resulting in economic loss to the other party, the breaching party shall compensate for all damages and direct loss, and the aggrieved party has the right to terminate the Contract by giving a </w:t>
      </w:r>
      <w:r>
        <w:rPr>
          <w:rFonts w:ascii="Times New Roman" w:cs="Times New Roman" w:eastAsia="Times New Roman" w:hAnsi="Times New Roman"/>
          <w:i/>
          <w:iCs/>
          <w:color w:val="FF0000"/>
          <w:sz w:val="22"/>
          <w:szCs w:val="22"/>
        </w:rPr>
        <w:t xml:space="preserve">thirty (30) day</w:t>
      </w:r>
      <w:r>
        <w:rPr>
          <w:rFonts w:ascii="Times New Roman" w:cs="Times New Roman" w:eastAsia="Times New Roman" w:hAnsi="Times New Roman"/>
          <w:i/>
          <w:iCs/>
          <w:sz w:val="22"/>
          <w:szCs w:val="22"/>
        </w:rPr>
        <w:t xml:space="preserve"> notice.</w:t>
      </w:r>
    </w:p>
    <w:p>
      <w:pPr>
        <w:spacing w:after="120" w:before="0" w:line="276"/>
        <w:jc w:val="both"/>
      </w:pPr>
      <w:r>
        <w:rPr>
          <w:rFonts w:ascii="Times New Roman" w:cs="Times New Roman" w:eastAsia="Times New Roman" w:hAnsi="Times New Roman"/>
          <w:b w:val="false"/>
          <w:bCs w:val="false"/>
          <w:color w:val="FF0000"/>
          <w:sz w:val="22"/>
          <w:szCs w:val="22"/>
        </w:rPr>
        <w:t xml:space="preserve">Trong trường hợp chấm dứt hợp đồng, Bên B có nghĩa vụ hoàn thành các công việc đang thực hiện dở dang hoặc khôi phục nguyên trạng thiết bị/mặt bằng của Bên A.</w:t>
      </w:r>
    </w:p>
    <w:p>
      <w:pPr>
        <w:spacing w:after="120" w:before="0" w:line="276"/>
        <w:jc w:val="both"/>
      </w:pPr>
      <w:r>
        <w:rPr>
          <w:rFonts w:ascii="Times New Roman" w:cs="Times New Roman" w:eastAsia="Times New Roman" w:hAnsi="Times New Roman"/>
          <w:i/>
          <w:iCs/>
          <w:color w:val="FF0000"/>
          <w:sz w:val="22"/>
          <w:szCs w:val="22"/>
        </w:rPr>
        <w:t xml:space="preserve">In case of contract termination, Party B is obligated to complete any work in progress or restore Party A's equipment/premises to their original condition.</w:t>
      </w:r>
    </w:p>
    <w:p>
      <w:pPr>
        <w:spacing w:after="120" w:before="0" w:line="276"/>
        <w:jc w:val="both"/>
      </w:pPr>
      <w:r>
        <w:rPr>
          <w:rFonts w:ascii="Times New Roman" w:cs="Times New Roman" w:eastAsia="Times New Roman" w:hAnsi="Times New Roman"/>
          <w:sz w:val="22"/>
          <w:szCs w:val="22"/>
        </w:rPr>
        <w:t xml:space="preserve">- Hợp đồng này chấm dứt khi: Hai bên đã hoàn thành tất cả các nghĩa vụ theo Hợp đồng; Hai bên thỏa thuận chấm dứt; Một bên đơn phương chấm dứt do bên khác vi phạm.</w:t>
      </w:r>
    </w:p>
    <w:p>
      <w:pPr>
        <w:spacing w:after="120" w:before="0" w:line="276"/>
        <w:jc w:val="both"/>
      </w:pPr>
      <w:r>
        <w:rPr>
          <w:rFonts w:ascii="Times New Roman" w:cs="Times New Roman" w:eastAsia="Times New Roman" w:hAnsi="Times New Roman"/>
          <w:i/>
          <w:iCs/>
          <w:sz w:val="22"/>
          <w:szCs w:val="22"/>
        </w:rPr>
        <w:t xml:space="preserve">This Contract terminates when: Two parties complete all obligations; Two parties agree to terminate; A party unilaterally terminates due to other party's breach.</w:t>
      </w:r>
    </w:p>
    <w:p>
      <w:pPr>
        <w:spacing w:after="80" w:before="300" w:line="276"/>
        <w:jc w:val="both"/>
      </w:pPr>
      <w:r>
        <w:rPr>
          <w:rFonts w:ascii="Times New Roman" w:cs="Times New Roman" w:eastAsia="Times New Roman" w:hAnsi="Times New Roman"/>
          <w:b/>
          <w:bCs/>
          <w:sz w:val="22"/>
          <w:szCs w:val="22"/>
        </w:rPr>
        <w:t xml:space="preserve">ĐIỀU 9: ĐIỀU KHOẢN CHUNG</w:t>
      </w:r>
      <w:r>
        <w:rPr>
          <w:rFonts w:ascii="Times New Roman" w:cs="Times New Roman" w:eastAsia="Times New Roman" w:hAnsi="Times New Roman"/>
          <w:b/>
          <w:bCs/>
          <w:sz w:val="22"/>
          <w:szCs w:val="22"/>
        </w:rPr>
        <w:t xml:space="preserve">
Article 9: Miscellaneous</w:t>
      </w:r>
    </w:p>
    <w:p>
      <w:pPr>
        <w:spacing w:after="120" w:before="0" w:line="276"/>
        <w:jc w:val="both"/>
      </w:pPr>
      <w:r>
        <w:rPr>
          <w:rFonts w:ascii="Times New Roman" w:cs="Times New Roman" w:eastAsia="Times New Roman" w:hAnsi="Times New Roman"/>
          <w:sz w:val="22"/>
          <w:szCs w:val="22"/>
        </w:rPr>
        <w:t xml:space="preserve">Trong trường hợp một Bên muốn sửa đổi các điều khoản thì phải thông báo cho Bên kia biết trước ít nhất là 03 ngày và cùng nhau thoả thuận lại bằng việc ký kết thêm phụ lục hợp đồng.</w:t>
      </w:r>
    </w:p>
    <w:p>
      <w:pPr>
        <w:spacing w:after="120" w:before="0" w:line="276"/>
        <w:jc w:val="both"/>
      </w:pPr>
      <w:r>
        <w:rPr>
          <w:rFonts w:ascii="Times New Roman" w:cs="Times New Roman" w:eastAsia="Times New Roman" w:hAnsi="Times New Roman"/>
          <w:i/>
          <w:iCs/>
          <w:sz w:val="22"/>
          <w:szCs w:val="22"/>
        </w:rPr>
        <w:t xml:space="preserve">In case any party has demand to adjust, that party must notice the other party at least 3 days and together renegotiate by signing annex.</w:t>
      </w:r>
    </w:p>
    <w:p>
      <w:pPr>
        <w:spacing w:after="120" w:before="0" w:line="276"/>
        <w:jc w:val="both"/>
      </w:pPr>
      <w:r>
        <w:rPr>
          <w:rFonts w:ascii="Times New Roman" w:cs="Times New Roman" w:eastAsia="Times New Roman" w:hAnsi="Times New Roman"/>
          <w:b w:val="false"/>
          <w:bCs w:val="false"/>
          <w:color w:val="FF0000"/>
          <w:sz w:val="22"/>
          <w:szCs w:val="22"/>
        </w:rPr>
        <w:t xml:space="preserve">Trong trường hợp có sự khác biệt giữa bản tiếng Việt và bản tiếng Anh, bản tiếng Việt sẽ được ưu tiên áp dụng.</w:t>
      </w:r>
    </w:p>
    <w:p>
      <w:pPr>
        <w:spacing w:after="120" w:before="0" w:line="276"/>
        <w:jc w:val="both"/>
      </w:pPr>
      <w:r>
        <w:rPr>
          <w:rFonts w:ascii="Times New Roman" w:cs="Times New Roman" w:eastAsia="Times New Roman" w:hAnsi="Times New Roman"/>
          <w:i/>
          <w:iCs/>
          <w:color w:val="FF0000"/>
          <w:sz w:val="22"/>
          <w:szCs w:val="22"/>
        </w:rPr>
        <w:t xml:space="preserve">In case of any discrepancy between the Vietnamese and English versions, the Vietnamese version shall prevail.</w:t>
      </w:r>
    </w:p>
    <w:p>
      <w:pPr>
        <w:spacing w:after="120" w:before="0" w:line="276"/>
        <w:jc w:val="both"/>
      </w:pPr>
      <w:r>
        <w:rPr>
          <w:rFonts w:ascii="Times New Roman" w:cs="Times New Roman" w:eastAsia="Times New Roman" w:hAnsi="Times New Roman"/>
          <w:sz w:val="22"/>
          <w:szCs w:val="22"/>
        </w:rPr>
        <w:t xml:space="preserve">Hợp đồng được tự động thanh lý sau khi hai bên hoàn thành xong các nghĩa vụ và điều khoản trong hợp đồng.</w:t>
      </w:r>
    </w:p>
    <w:p>
      <w:pPr>
        <w:spacing w:after="120" w:before="0" w:line="276"/>
        <w:jc w:val="both"/>
      </w:pPr>
      <w:r>
        <w:rPr>
          <w:rFonts w:ascii="Times New Roman" w:cs="Times New Roman" w:eastAsia="Times New Roman" w:hAnsi="Times New Roman"/>
          <w:i/>
          <w:iCs/>
          <w:sz w:val="22"/>
          <w:szCs w:val="22"/>
        </w:rPr>
        <w:t xml:space="preserve">This contract is automatically liquidated after two Parties complete the obligations.</w:t>
      </w:r>
    </w:p>
    <w:p>
      <w:pPr>
        <w:spacing w:after="120" w:before="0" w:line="276"/>
        <w:jc w:val="both"/>
      </w:pPr>
      <w:r>
        <w:rPr>
          <w:rFonts w:ascii="Times New Roman" w:cs="Times New Roman" w:eastAsia="Times New Roman" w:hAnsi="Times New Roman"/>
          <w:sz w:val="22"/>
          <w:szCs w:val="22"/>
        </w:rPr>
        <w:t xml:space="preserve">Hợp đồng này được lập thành 02 (Hai) bản Tiếng Việt &amp; Tiếng Anh, mỗi Bên giữ 01 (Một) bản, các bản có giá trị pháp lý như nhau.</w:t>
      </w:r>
    </w:p>
    <w:p>
      <w:pPr>
        <w:spacing w:after="120" w:before="0" w:line="276"/>
        <w:jc w:val="both"/>
      </w:pPr>
      <w:r>
        <w:rPr>
          <w:rFonts w:ascii="Times New Roman" w:cs="Times New Roman" w:eastAsia="Times New Roman" w:hAnsi="Times New Roman"/>
          <w:i/>
          <w:iCs/>
          <w:sz w:val="22"/>
          <w:szCs w:val="22"/>
        </w:rPr>
        <w:t xml:space="preserve">This contract is made in 02 (two) copies by English and Vietnamese language with the same validity. Each party keeps 01 (one) copy.</w:t>
      </w:r>
    </w:p>
    <w:p>
      <w:pPr>
        <w:spacing w:before="60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sz="0"/>
              <w:left w:val="none" w:sz="0"/>
              <w:bottom w:val="none" w:sz="0"/>
              <w:right w:val="none" w:sz="0"/>
            </w:tcBorders>
          </w:tcPr>
          <w:p>
            <w:pPr>
              <w:jc w:val="center"/>
            </w:pPr>
            <w:r>
              <w:rPr>
                <w:rFonts w:ascii="Times New Roman" w:cs="Times New Roman" w:eastAsia="Times New Roman" w:hAnsi="Times New Roman"/>
                <w:b/>
                <w:bCs/>
                <w:sz w:val="22"/>
                <w:szCs w:val="22"/>
              </w:rPr>
              <w:t xml:space="preserve">ĐẠI DIỆN BÊN A</w:t>
            </w:r>
          </w:p>
          <w:p>
            <w:pPr>
              <w:jc w:val="center"/>
            </w:pPr>
            <w:r>
              <w:rPr>
                <w:rFonts w:ascii="Times New Roman" w:cs="Times New Roman" w:eastAsia="Times New Roman" w:hAnsi="Times New Roman"/>
                <w:b/>
                <w:bCs/>
                <w:i/>
                <w:iCs/>
                <w:sz w:val="22"/>
                <w:szCs w:val="22"/>
              </w:rPr>
              <w:t xml:space="preserve">ON BEHALF OF PARTY A</w:t>
            </w:r>
          </w:p>
        </w:tc>
        <w:tc>
          <w:tcPr>
            <w:tcW w:type="dxa" w:w="4677"/>
            <w:tcBorders>
              <w:top w:val="none" w:sz="0"/>
              <w:left w:val="none" w:sz="0"/>
              <w:bottom w:val="none" w:sz="0"/>
              <w:right w:val="none" w:sz="0"/>
            </w:tcBorders>
          </w:tcPr>
          <w:p>
            <w:pPr>
              <w:jc w:val="center"/>
            </w:pPr>
            <w:r>
              <w:rPr>
                <w:rFonts w:ascii="Times New Roman" w:cs="Times New Roman" w:eastAsia="Times New Roman" w:hAnsi="Times New Roman"/>
                <w:b/>
                <w:bCs/>
                <w:sz w:val="22"/>
                <w:szCs w:val="22"/>
              </w:rPr>
              <w:t xml:space="preserve">ĐẠI DIỆN BÊN B</w:t>
            </w:r>
          </w:p>
          <w:p>
            <w:pPr>
              <w:jc w:val="center"/>
            </w:pPr>
            <w:r>
              <w:rPr>
                <w:rFonts w:ascii="Times New Roman" w:cs="Times New Roman" w:eastAsia="Times New Roman" w:hAnsi="Times New Roman"/>
                <w:b/>
                <w:bCs/>
                <w:i/>
                <w:iCs/>
                <w:sz w:val="22"/>
                <w:szCs w:val="22"/>
              </w:rPr>
              <w:t xml:space="preserve">ON BEHALF OF PARTY B</w:t>
            </w:r>
          </w:p>
        </w:tc>
      </w:tr>
    </w:tbl>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2026-03-30T04:14:28.949Z</dcterms:created>
  <dcterms:modified xsi:type="dcterms:W3CDTF">2026-03-30T04:14:28.949Z</dcterms:modified>
</cp:coreProperties>
</file>

<file path=docProps/custom.xml><?xml version="1.0" encoding="utf-8"?>
<Properties xmlns="http://schemas.openxmlformats.org/officeDocument/2006/custom-properties" xmlns:vt="http://schemas.openxmlformats.org/officeDocument/2006/docPropsVTypes"/>
</file>