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6DA6" w14:textId="77777777" w:rsidR="004E5195" w:rsidRPr="00DB06D2" w:rsidRDefault="004E5195">
      <w:pPr>
        <w:spacing w:before="40" w:after="40"/>
        <w:rPr>
          <w:rFonts w:asciiTheme="minorEastAsia" w:hAnsiTheme="minorEastAsia"/>
        </w:rPr>
      </w:pPr>
    </w:p>
    <w:p w14:paraId="18C25971" w14:textId="77777777" w:rsidR="004E5195" w:rsidRPr="00DB06D2" w:rsidRDefault="004E5195">
      <w:pPr>
        <w:spacing w:before="40" w:after="40"/>
        <w:rPr>
          <w:rFonts w:asciiTheme="minorEastAsia" w:hAnsiTheme="minorEastAsia"/>
        </w:rPr>
      </w:pPr>
    </w:p>
    <w:p w14:paraId="72EDF93F" w14:textId="77777777" w:rsidR="004E5195" w:rsidRPr="00DB06D2" w:rsidRDefault="004E5195">
      <w:pPr>
        <w:spacing w:before="40" w:after="40"/>
        <w:rPr>
          <w:rFonts w:asciiTheme="minorEastAsia" w:hAnsiTheme="minorEastAsia"/>
        </w:rPr>
      </w:pPr>
    </w:p>
    <w:p w14:paraId="2E7FE4BE" w14:textId="77777777" w:rsidR="004E5195" w:rsidRPr="00DB06D2" w:rsidRDefault="004E5195">
      <w:pPr>
        <w:spacing w:before="40" w:after="40"/>
        <w:rPr>
          <w:rFonts w:asciiTheme="minorEastAsia" w:hAnsiTheme="minorEastAsia"/>
        </w:rPr>
      </w:pPr>
    </w:p>
    <w:p w14:paraId="7B77146D" w14:textId="77777777" w:rsidR="004E5195" w:rsidRPr="00DB06D2" w:rsidRDefault="00000000">
      <w:pPr>
        <w:spacing w:before="600" w:after="200"/>
        <w:jc w:val="center"/>
        <w:rPr>
          <w:rFonts w:asciiTheme="minorEastAsia" w:hAnsiTheme="minorEastAsia"/>
        </w:rPr>
      </w:pPr>
      <w:r w:rsidRPr="00DB06D2">
        <w:rPr>
          <w:rFonts w:asciiTheme="minorEastAsia" w:hAnsiTheme="minorEastAsia"/>
          <w:b/>
          <w:bCs/>
          <w:color w:val="1F3864"/>
          <w:sz w:val="28"/>
          <w:szCs w:val="28"/>
        </w:rPr>
        <w:t>M&amp;C ELECTRONICS VINA CO., LTD.</w:t>
      </w:r>
    </w:p>
    <w:p w14:paraId="22579DC6" w14:textId="77777777" w:rsidR="004E5195" w:rsidRPr="00DB06D2" w:rsidRDefault="004E5195">
      <w:pPr>
        <w:pBdr>
          <w:bottom w:val="single" w:sz="6" w:space="8" w:color="2E75B6"/>
        </w:pBdr>
        <w:spacing w:before="100" w:after="100"/>
        <w:jc w:val="center"/>
        <w:rPr>
          <w:rFonts w:asciiTheme="minorEastAsia" w:hAnsiTheme="minorEastAsia"/>
        </w:rPr>
      </w:pPr>
    </w:p>
    <w:p w14:paraId="164C784B" w14:textId="77777777" w:rsidR="004E5195" w:rsidRPr="00DB06D2" w:rsidRDefault="004E5195">
      <w:pPr>
        <w:spacing w:before="40" w:after="40"/>
        <w:rPr>
          <w:rFonts w:asciiTheme="minorEastAsia" w:hAnsiTheme="minorEastAsia"/>
        </w:rPr>
      </w:pPr>
    </w:p>
    <w:p w14:paraId="0EAF940A" w14:textId="77777777" w:rsidR="004E5195" w:rsidRPr="00DB06D2" w:rsidRDefault="00000000">
      <w:pPr>
        <w:spacing w:before="400" w:after="200"/>
        <w:jc w:val="center"/>
        <w:rPr>
          <w:rFonts w:asciiTheme="minorEastAsia" w:hAnsiTheme="minorEastAsia"/>
        </w:rPr>
      </w:pPr>
      <w:proofErr w:type="spellStart"/>
      <w:r w:rsidRPr="00DB06D2">
        <w:rPr>
          <w:rFonts w:asciiTheme="minorEastAsia" w:hAnsiTheme="minorEastAsia"/>
          <w:b/>
          <w:bCs/>
          <w:color w:val="1F3864"/>
          <w:sz w:val="44"/>
          <w:szCs w:val="44"/>
        </w:rPr>
        <w:t>Pramac</w:t>
      </w:r>
      <w:proofErr w:type="spellEnd"/>
      <w:r w:rsidRPr="00DB06D2">
        <w:rPr>
          <w:rFonts w:asciiTheme="minorEastAsia" w:hAnsiTheme="minorEastAsia"/>
          <w:b/>
          <w:bCs/>
          <w:color w:val="1F3864"/>
          <w:sz w:val="44"/>
          <w:szCs w:val="44"/>
        </w:rPr>
        <w:t xml:space="preserve"> 지연보상금 청구 대응</w:t>
      </w:r>
    </w:p>
    <w:p w14:paraId="00CEFF5B" w14:textId="77777777" w:rsidR="004E5195" w:rsidRPr="00DB06D2" w:rsidRDefault="00000000">
      <w:pPr>
        <w:spacing w:before="100" w:after="100"/>
        <w:jc w:val="center"/>
        <w:rPr>
          <w:rFonts w:asciiTheme="minorEastAsia" w:hAnsiTheme="minorEastAsia"/>
        </w:rPr>
      </w:pPr>
      <w:r w:rsidRPr="00DB06D2">
        <w:rPr>
          <w:rFonts w:asciiTheme="minorEastAsia" w:hAnsiTheme="minorEastAsia"/>
          <w:color w:val="2E75B6"/>
          <w:sz w:val="32"/>
          <w:szCs w:val="32"/>
        </w:rPr>
        <w:t>협상 전략 및 시나리오 보고서</w:t>
      </w:r>
    </w:p>
    <w:p w14:paraId="2026F09F" w14:textId="77777777" w:rsidR="004E5195" w:rsidRPr="00DB06D2" w:rsidRDefault="00000000">
      <w:pPr>
        <w:spacing w:before="60" w:after="60"/>
        <w:jc w:val="center"/>
        <w:rPr>
          <w:rFonts w:asciiTheme="minorEastAsia" w:hAnsiTheme="minorEastAsia"/>
        </w:rPr>
      </w:pPr>
      <w:r w:rsidRPr="00DB06D2">
        <w:rPr>
          <w:rFonts w:asciiTheme="minorEastAsia" w:hAnsiTheme="minorEastAsia"/>
          <w:b/>
          <w:bCs/>
          <w:color w:val="C00000"/>
          <w:sz w:val="22"/>
          <w:szCs w:val="22"/>
        </w:rPr>
        <w:t>v2.0 - 베트남 법률 및 금리 분석 반영</w:t>
      </w:r>
    </w:p>
    <w:p w14:paraId="10E9BDD6" w14:textId="77777777" w:rsidR="004E5195" w:rsidRPr="00DB06D2" w:rsidRDefault="004E5195">
      <w:pPr>
        <w:spacing w:before="40" w:after="40"/>
        <w:rPr>
          <w:rFonts w:asciiTheme="minorEastAsia" w:hAnsiTheme="minorEastAsia"/>
        </w:rPr>
      </w:pPr>
    </w:p>
    <w:p w14:paraId="722470F3" w14:textId="77777777" w:rsidR="004E5195" w:rsidRPr="00DB06D2" w:rsidRDefault="004E5195">
      <w:pPr>
        <w:spacing w:before="40" w:after="40"/>
        <w:rPr>
          <w:rFonts w:asciiTheme="minorEastAsia" w:hAnsiTheme="minorEastAsia"/>
        </w:rPr>
      </w:pPr>
    </w:p>
    <w:p w14:paraId="7B0E174B" w14:textId="77777777" w:rsidR="004E5195" w:rsidRPr="00DB06D2" w:rsidRDefault="004E5195">
      <w:pPr>
        <w:spacing w:before="40" w:after="40"/>
        <w:rPr>
          <w:rFonts w:asciiTheme="minorEastAsia" w:hAnsiTheme="minorEastAsia"/>
        </w:rPr>
      </w:pPr>
    </w:p>
    <w:p w14:paraId="66A087F6" w14:textId="3226F311" w:rsidR="004E5195" w:rsidRPr="00DB06D2" w:rsidRDefault="00000000">
      <w:pPr>
        <w:jc w:val="center"/>
        <w:rPr>
          <w:rFonts w:asciiTheme="minorEastAsia" w:hAnsiTheme="minorEastAsia"/>
        </w:rPr>
      </w:pPr>
      <w:r w:rsidRPr="00DB06D2">
        <w:rPr>
          <w:rFonts w:asciiTheme="minorEastAsia" w:hAnsiTheme="minorEastAsia"/>
          <w:color w:val="666666"/>
          <w:sz w:val="22"/>
          <w:szCs w:val="22"/>
        </w:rPr>
        <w:t>초판 작성일: 2026년 3월 2</w:t>
      </w:r>
      <w:r w:rsidR="00DB06D2">
        <w:rPr>
          <w:rFonts w:asciiTheme="minorEastAsia" w:hAnsiTheme="minorEastAsia" w:hint="eastAsia"/>
          <w:color w:val="666666"/>
          <w:sz w:val="22"/>
          <w:szCs w:val="22"/>
        </w:rPr>
        <w:t>0</w:t>
      </w:r>
      <w:r w:rsidRPr="00DB06D2">
        <w:rPr>
          <w:rFonts w:asciiTheme="minorEastAsia" w:hAnsiTheme="minorEastAsia"/>
          <w:color w:val="666666"/>
          <w:sz w:val="22"/>
          <w:szCs w:val="22"/>
        </w:rPr>
        <w:t>일 | 개정일: 2026년 3월 23일</w:t>
      </w:r>
    </w:p>
    <w:p w14:paraId="378CE1FA" w14:textId="77777777" w:rsidR="004E5195" w:rsidRPr="00DB06D2" w:rsidRDefault="00000000">
      <w:pPr>
        <w:jc w:val="center"/>
        <w:rPr>
          <w:rFonts w:asciiTheme="minorEastAsia" w:hAnsiTheme="minorEastAsia"/>
        </w:rPr>
      </w:pPr>
      <w:r w:rsidRPr="00DB06D2">
        <w:rPr>
          <w:rFonts w:asciiTheme="minorEastAsia" w:hAnsiTheme="minorEastAsia"/>
          <w:b/>
          <w:bCs/>
          <w:color w:val="C00000"/>
          <w:sz w:val="22"/>
          <w:szCs w:val="22"/>
        </w:rPr>
        <w:t>문서 등급: 대외비</w:t>
      </w:r>
    </w:p>
    <w:p w14:paraId="32C60618" w14:textId="77777777" w:rsidR="004E5195" w:rsidRPr="00DB06D2" w:rsidRDefault="00000000">
      <w:pPr>
        <w:rPr>
          <w:rFonts w:asciiTheme="minorEastAsia" w:hAnsiTheme="minorEastAsia"/>
        </w:rPr>
      </w:pPr>
      <w:r w:rsidRPr="00DB06D2">
        <w:rPr>
          <w:rFonts w:asciiTheme="minorEastAsia" w:hAnsiTheme="minorEastAsia"/>
        </w:rPr>
        <w:br w:type="page"/>
      </w:r>
    </w:p>
    <w:p w14:paraId="71E48B20" w14:textId="77777777" w:rsidR="004E5195" w:rsidRPr="00DB06D2" w:rsidRDefault="00000000">
      <w:pPr>
        <w:pStyle w:val="1"/>
        <w:rPr>
          <w:rFonts w:asciiTheme="minorEastAsia" w:eastAsiaTheme="minorEastAsia" w:hAnsiTheme="minorEastAsia"/>
        </w:rPr>
      </w:pPr>
      <w:r w:rsidRPr="00DB06D2">
        <w:rPr>
          <w:rFonts w:asciiTheme="minorEastAsia" w:eastAsiaTheme="minorEastAsia" w:hAnsiTheme="minorEastAsia"/>
        </w:rPr>
        <w:lastRenderedPageBreak/>
        <w:t>1. 요약 (Executive Summary)</w:t>
      </w:r>
    </w:p>
    <w:p w14:paraId="67BA449B" w14:textId="77777777" w:rsidR="004E5195" w:rsidRPr="00DB06D2" w:rsidRDefault="00000000">
      <w:pPr>
        <w:spacing w:before="80" w:after="80"/>
        <w:rPr>
          <w:rFonts w:asciiTheme="minorEastAsia" w:hAnsiTheme="minorEastAsia"/>
        </w:rPr>
      </w:pPr>
      <w:proofErr w:type="spellStart"/>
      <w:r w:rsidRPr="00DB06D2">
        <w:rPr>
          <w:rFonts w:asciiTheme="minorEastAsia" w:hAnsiTheme="minorEastAsia"/>
          <w:color w:val="333333"/>
        </w:rPr>
        <w:t>Pramac</w:t>
      </w:r>
      <w:proofErr w:type="spellEnd"/>
      <w:r w:rsidRPr="00DB06D2">
        <w:rPr>
          <w:rFonts w:asciiTheme="minorEastAsia" w:hAnsiTheme="minorEastAsia"/>
          <w:color w:val="333333"/>
        </w:rPr>
        <w:t>(공급사)는 당사(M&amp;C Electronics Vina)에 대해 계약서 제8.6조 지연보상금 청구를 요구하고 있습니다. 그러나 당사는 계약서 분석, 베트남 법률 검토, 실제 시장 금리 비교, 코로나 기간 정부 금리 감면 정책, 상대방의 거래 재개 의향을 종합적으로 활용하여 최선의 협상 결과를 도출할 수 있습니다.</w:t>
      </w:r>
    </w:p>
    <w:p w14:paraId="6FE6E36B" w14:textId="77777777" w:rsidR="004E5195" w:rsidRPr="00DB06D2" w:rsidRDefault="004E5195">
      <w:pPr>
        <w:spacing w:before="40" w:after="40"/>
        <w:rPr>
          <w:rFonts w:asciiTheme="minorEastAsia" w:hAnsiTheme="minorEastAsia"/>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6480"/>
      </w:tblGrid>
      <w:tr w:rsidR="004E5195" w:rsidRPr="00DB06D2" w14:paraId="41E69DE4"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7AF7C68"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항목</w:t>
            </w:r>
          </w:p>
        </w:tc>
        <w:tc>
          <w:tcPr>
            <w:tcW w:w="648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7244510F"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내용</w:t>
            </w:r>
          </w:p>
        </w:tc>
      </w:tr>
      <w:tr w:rsidR="004E5195" w:rsidRPr="00DB06D2" w14:paraId="4B092EB3"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7440DF7" w14:textId="77777777" w:rsidR="004E5195" w:rsidRPr="00DB06D2" w:rsidRDefault="00000000">
            <w:pPr>
              <w:rPr>
                <w:rFonts w:asciiTheme="minorEastAsia" w:hAnsiTheme="minorEastAsia"/>
              </w:rPr>
            </w:pPr>
            <w:r w:rsidRPr="00DB06D2">
              <w:rPr>
                <w:rFonts w:asciiTheme="minorEastAsia" w:hAnsiTheme="minorEastAsia"/>
                <w:b/>
                <w:bCs/>
                <w:color w:val="333333"/>
              </w:rPr>
              <w:t>계약서</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8D8AA47" w14:textId="77777777" w:rsidR="004E5195" w:rsidRPr="00DB06D2" w:rsidRDefault="00000000">
            <w:pPr>
              <w:rPr>
                <w:rFonts w:asciiTheme="minorEastAsia" w:hAnsiTheme="minorEastAsia"/>
              </w:rPr>
            </w:pPr>
            <w:r w:rsidRPr="00DB06D2">
              <w:rPr>
                <w:rFonts w:asciiTheme="minorEastAsia" w:hAnsiTheme="minorEastAsia"/>
                <w:color w:val="333333"/>
              </w:rPr>
              <w:t>No. 2710-01/M&amp;C-PRAMC/H</w:t>
            </w:r>
            <w:r w:rsidRPr="00DB06D2">
              <w:rPr>
                <w:rFonts w:ascii="Calibri" w:hAnsi="Calibri" w:cs="Calibri"/>
                <w:color w:val="333333"/>
              </w:rPr>
              <w:t>Đ</w:t>
            </w:r>
            <w:r w:rsidRPr="00DB06D2">
              <w:rPr>
                <w:rFonts w:asciiTheme="minorEastAsia" w:hAnsiTheme="minorEastAsia"/>
                <w:color w:val="333333"/>
              </w:rPr>
              <w:t>NT/2021 (2021.10.27 체결)</w:t>
            </w:r>
          </w:p>
        </w:tc>
      </w:tr>
      <w:tr w:rsidR="004E5195" w:rsidRPr="00DB06D2" w14:paraId="28393BF1"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5158C0" w14:textId="77777777" w:rsidR="004E5195" w:rsidRPr="00DB06D2" w:rsidRDefault="00000000">
            <w:pPr>
              <w:rPr>
                <w:rFonts w:asciiTheme="minorEastAsia" w:hAnsiTheme="minorEastAsia"/>
              </w:rPr>
            </w:pPr>
            <w:proofErr w:type="spellStart"/>
            <w:r w:rsidRPr="00DB06D2">
              <w:rPr>
                <w:rFonts w:asciiTheme="minorEastAsia" w:hAnsiTheme="minorEastAsia"/>
                <w:b/>
                <w:bCs/>
                <w:color w:val="333333"/>
              </w:rPr>
              <w:t>Pramac</w:t>
            </w:r>
            <w:proofErr w:type="spellEnd"/>
            <w:r w:rsidRPr="00DB06D2">
              <w:rPr>
                <w:rFonts w:asciiTheme="minorEastAsia" w:hAnsiTheme="minorEastAsia"/>
                <w:b/>
                <w:bCs/>
                <w:color w:val="333333"/>
              </w:rPr>
              <w:t xml:space="preserve"> 청구 근거</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C6A1C7" w14:textId="77777777" w:rsidR="004E5195" w:rsidRPr="00DB06D2" w:rsidRDefault="00000000">
            <w:pPr>
              <w:rPr>
                <w:rFonts w:asciiTheme="minorEastAsia" w:hAnsiTheme="minorEastAsia"/>
              </w:rPr>
            </w:pPr>
            <w:r w:rsidRPr="00DB06D2">
              <w:rPr>
                <w:rFonts w:asciiTheme="minorEastAsia" w:hAnsiTheme="minorEastAsia"/>
                <w:color w:val="333333"/>
              </w:rPr>
              <w:t>제8.6조: 대금지급 지연 → 주문 평균값의 0.05%/일 (연 18.25%)</w:t>
            </w:r>
          </w:p>
        </w:tc>
      </w:tr>
      <w:tr w:rsidR="004E5195" w:rsidRPr="00DB06D2" w14:paraId="02463C2A"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D4E90" w14:textId="77777777" w:rsidR="004E5195" w:rsidRPr="00DB06D2" w:rsidRDefault="00000000">
            <w:pPr>
              <w:rPr>
                <w:rFonts w:asciiTheme="minorEastAsia" w:hAnsiTheme="minorEastAsia"/>
              </w:rPr>
            </w:pPr>
            <w:r w:rsidRPr="00DB06D2">
              <w:rPr>
                <w:rFonts w:asciiTheme="minorEastAsia" w:hAnsiTheme="minorEastAsia"/>
                <w:b/>
                <w:bCs/>
                <w:color w:val="C00000"/>
              </w:rPr>
              <w:t xml:space="preserve">청구 </w:t>
            </w:r>
            <w:proofErr w:type="spellStart"/>
            <w:r w:rsidRPr="00DB06D2">
              <w:rPr>
                <w:rFonts w:asciiTheme="minorEastAsia" w:hAnsiTheme="minorEastAsia"/>
                <w:b/>
                <w:bCs/>
                <w:color w:val="C00000"/>
              </w:rPr>
              <w:t>추정액</w:t>
            </w:r>
            <w:proofErr w:type="spellEnd"/>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77BC521" w14:textId="77777777" w:rsidR="004E5195" w:rsidRPr="00DB06D2" w:rsidRDefault="00000000">
            <w:pPr>
              <w:rPr>
                <w:rFonts w:asciiTheme="minorEastAsia" w:hAnsiTheme="minorEastAsia"/>
              </w:rPr>
            </w:pPr>
            <w:r w:rsidRPr="00DB06D2">
              <w:rPr>
                <w:rFonts w:asciiTheme="minorEastAsia" w:hAnsiTheme="minorEastAsia"/>
                <w:b/>
                <w:bCs/>
                <w:color w:val="C00000"/>
              </w:rPr>
              <w:t>약 USD 170,000</w:t>
            </w:r>
          </w:p>
        </w:tc>
      </w:tr>
      <w:tr w:rsidR="004E5195" w:rsidRPr="00DB06D2" w14:paraId="2ED62A57"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7EBB12" w14:textId="77777777" w:rsidR="004E5195" w:rsidRPr="00DB06D2" w:rsidRDefault="00000000">
            <w:pPr>
              <w:rPr>
                <w:rFonts w:asciiTheme="minorEastAsia" w:hAnsiTheme="minorEastAsia"/>
              </w:rPr>
            </w:pPr>
            <w:r w:rsidRPr="00DB06D2">
              <w:rPr>
                <w:rFonts w:asciiTheme="minorEastAsia" w:hAnsiTheme="minorEastAsia"/>
                <w:b/>
                <w:bCs/>
                <w:color w:val="333333"/>
              </w:rPr>
              <w:t>베트남 시장 대출금리</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7DB9B01" w14:textId="77777777" w:rsidR="004E5195" w:rsidRPr="00DB06D2" w:rsidRDefault="00000000">
            <w:pPr>
              <w:rPr>
                <w:rFonts w:asciiTheme="minorEastAsia" w:hAnsiTheme="minorEastAsia"/>
              </w:rPr>
            </w:pPr>
            <w:r w:rsidRPr="00DB06D2">
              <w:rPr>
                <w:rFonts w:asciiTheme="minorEastAsia" w:hAnsiTheme="minorEastAsia"/>
                <w:color w:val="333333"/>
              </w:rPr>
              <w:t>22~23년 평균 7.0%~10.3% (계약 이율 18.25%의 약 1/2 수준)</w:t>
            </w:r>
          </w:p>
        </w:tc>
      </w:tr>
      <w:tr w:rsidR="004E5195" w:rsidRPr="00DB06D2" w14:paraId="0F6F43DC"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9230F30" w14:textId="77777777" w:rsidR="004E5195" w:rsidRPr="00DB06D2" w:rsidRDefault="00000000">
            <w:pPr>
              <w:rPr>
                <w:rFonts w:asciiTheme="minorEastAsia" w:hAnsiTheme="minorEastAsia"/>
              </w:rPr>
            </w:pPr>
            <w:r w:rsidRPr="00DB06D2">
              <w:rPr>
                <w:rFonts w:asciiTheme="minorEastAsia" w:hAnsiTheme="minorEastAsia"/>
                <w:b/>
                <w:bCs/>
                <w:color w:val="2E75B6"/>
              </w:rPr>
              <w:t>베트남 법률 근거</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10A9E80" w14:textId="77777777" w:rsidR="004E5195" w:rsidRPr="00DB06D2" w:rsidRDefault="00000000">
            <w:pPr>
              <w:rPr>
                <w:rFonts w:asciiTheme="minorEastAsia" w:hAnsiTheme="minorEastAsia"/>
              </w:rPr>
            </w:pPr>
            <w:r w:rsidRPr="00DB06D2">
              <w:rPr>
                <w:rFonts w:asciiTheme="minorEastAsia" w:hAnsiTheme="minorEastAsia"/>
                <w:color w:val="333333"/>
              </w:rPr>
              <w:t xml:space="preserve">민법 제468조: 지연이자 상한 20%/년 | 상법 제301조: </w:t>
            </w:r>
            <w:proofErr w:type="spellStart"/>
            <w:r w:rsidRPr="00DB06D2">
              <w:rPr>
                <w:rFonts w:asciiTheme="minorEastAsia" w:hAnsiTheme="minorEastAsia"/>
                <w:color w:val="333333"/>
              </w:rPr>
              <w:t>위약벌금</w:t>
            </w:r>
            <w:proofErr w:type="spellEnd"/>
            <w:r w:rsidRPr="00DB06D2">
              <w:rPr>
                <w:rFonts w:asciiTheme="minorEastAsia" w:hAnsiTheme="minorEastAsia"/>
                <w:color w:val="333333"/>
              </w:rPr>
              <w:t xml:space="preserve"> 상한 8%</w:t>
            </w:r>
          </w:p>
        </w:tc>
      </w:tr>
      <w:tr w:rsidR="004E5195" w:rsidRPr="00DB06D2" w14:paraId="6AF6F471"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8AFA9B" w14:textId="77777777" w:rsidR="004E5195" w:rsidRPr="00DB06D2" w:rsidRDefault="00000000">
            <w:pPr>
              <w:rPr>
                <w:rFonts w:asciiTheme="minorEastAsia" w:hAnsiTheme="minorEastAsia"/>
              </w:rPr>
            </w:pPr>
            <w:r w:rsidRPr="00DB06D2">
              <w:rPr>
                <w:rFonts w:asciiTheme="minorEastAsia" w:hAnsiTheme="minorEastAsia"/>
                <w:b/>
                <w:bCs/>
                <w:color w:val="333333"/>
              </w:rPr>
              <w:t>당사 핵심 레버리지</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0BCEDAF" w14:textId="77777777" w:rsidR="004E5195" w:rsidRPr="00DB06D2" w:rsidRDefault="00000000">
            <w:pPr>
              <w:rPr>
                <w:rFonts w:asciiTheme="minorEastAsia" w:hAnsiTheme="minorEastAsia"/>
              </w:rPr>
            </w:pPr>
            <w:proofErr w:type="spellStart"/>
            <w:r w:rsidRPr="00DB06D2">
              <w:rPr>
                <w:rFonts w:asciiTheme="minorEastAsia" w:hAnsiTheme="minorEastAsia"/>
                <w:color w:val="333333"/>
              </w:rPr>
              <w:t>Pramac</w:t>
            </w:r>
            <w:proofErr w:type="spellEnd"/>
            <w:r w:rsidRPr="00DB06D2">
              <w:rPr>
                <w:rFonts w:asciiTheme="minorEastAsia" w:hAnsiTheme="minorEastAsia"/>
                <w:color w:val="333333"/>
              </w:rPr>
              <w:t xml:space="preserve"> 공급중단 손실 USD 200,000~300,000 (</w:t>
            </w:r>
            <w:proofErr w:type="spellStart"/>
            <w:r w:rsidRPr="00DB06D2">
              <w:rPr>
                <w:rFonts w:asciiTheme="minorEastAsia" w:hAnsiTheme="minorEastAsia"/>
                <w:color w:val="333333"/>
              </w:rPr>
              <w:t>역청구</w:t>
            </w:r>
            <w:proofErr w:type="spellEnd"/>
            <w:r w:rsidRPr="00DB06D2">
              <w:rPr>
                <w:rFonts w:asciiTheme="minorEastAsia" w:hAnsiTheme="minorEastAsia"/>
                <w:color w:val="333333"/>
              </w:rPr>
              <w:t>) + 금리 부당성 + 소멸시효 + COVID 불가항력</w:t>
            </w:r>
          </w:p>
        </w:tc>
      </w:tr>
      <w:tr w:rsidR="004E5195" w:rsidRPr="00DB06D2" w14:paraId="7D216E28"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0C70CA" w14:textId="77777777" w:rsidR="004E5195" w:rsidRPr="00DB06D2" w:rsidRDefault="00000000">
            <w:pPr>
              <w:rPr>
                <w:rFonts w:asciiTheme="minorEastAsia" w:hAnsiTheme="minorEastAsia"/>
              </w:rPr>
            </w:pPr>
            <w:r w:rsidRPr="00DB06D2">
              <w:rPr>
                <w:rFonts w:asciiTheme="minorEastAsia" w:hAnsiTheme="minorEastAsia"/>
                <w:b/>
                <w:bCs/>
                <w:color w:val="333333"/>
              </w:rPr>
              <w:t>협상 목표</w:t>
            </w:r>
          </w:p>
        </w:tc>
        <w:tc>
          <w:tcPr>
            <w:tcW w:w="648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4FBD64" w14:textId="77777777" w:rsidR="004E5195" w:rsidRPr="00DB06D2" w:rsidRDefault="00000000">
            <w:pPr>
              <w:rPr>
                <w:rFonts w:asciiTheme="minorEastAsia" w:hAnsiTheme="minorEastAsia"/>
              </w:rPr>
            </w:pPr>
            <w:r w:rsidRPr="00DB06D2">
              <w:rPr>
                <w:rFonts w:asciiTheme="minorEastAsia" w:hAnsiTheme="minorEastAsia"/>
                <w:color w:val="333333"/>
              </w:rPr>
              <w:t>청구액 50~70% 감액 + 분할지급 + 향후 청구권 포기</w:t>
            </w:r>
          </w:p>
        </w:tc>
      </w:tr>
    </w:tbl>
    <w:p w14:paraId="068BE3A7" w14:textId="77777777" w:rsidR="004E5195" w:rsidRPr="00DB06D2" w:rsidRDefault="00000000">
      <w:pPr>
        <w:rPr>
          <w:rFonts w:asciiTheme="minorEastAsia" w:hAnsiTheme="minorEastAsia"/>
        </w:rPr>
      </w:pPr>
      <w:r w:rsidRPr="00DB06D2">
        <w:rPr>
          <w:rFonts w:asciiTheme="minorEastAsia" w:hAnsiTheme="minorEastAsia"/>
        </w:rPr>
        <w:br w:type="page"/>
      </w:r>
    </w:p>
    <w:p w14:paraId="3FA93F88" w14:textId="77777777" w:rsidR="004E5195" w:rsidRPr="00DB06D2" w:rsidRDefault="00000000">
      <w:pPr>
        <w:pStyle w:val="1"/>
        <w:rPr>
          <w:rFonts w:asciiTheme="minorEastAsia" w:eastAsiaTheme="minorEastAsia" w:hAnsiTheme="minorEastAsia"/>
        </w:rPr>
      </w:pPr>
      <w:r w:rsidRPr="00DB06D2">
        <w:rPr>
          <w:rFonts w:asciiTheme="minorEastAsia" w:eastAsiaTheme="minorEastAsia" w:hAnsiTheme="minorEastAsia"/>
        </w:rPr>
        <w:lastRenderedPageBreak/>
        <w:t>2. 베트남 금리 및 법률 분석 [신규]</w:t>
      </w:r>
    </w:p>
    <w:p w14:paraId="5AF71148"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2.1 계약서 지연이율 vs 실제 시장 금리 비교</w:t>
      </w:r>
    </w:p>
    <w:p w14:paraId="535EDEEE"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 xml:space="preserve">계약서 제8.6조의 지연보상금율 0.05%/일은 </w:t>
      </w:r>
      <w:proofErr w:type="spellStart"/>
      <w:r w:rsidRPr="00DB06D2">
        <w:rPr>
          <w:rFonts w:asciiTheme="minorEastAsia" w:hAnsiTheme="minorEastAsia"/>
          <w:color w:val="333333"/>
        </w:rPr>
        <w:t>연환산</w:t>
      </w:r>
      <w:proofErr w:type="spellEnd"/>
      <w:r w:rsidRPr="00DB06D2">
        <w:rPr>
          <w:rFonts w:asciiTheme="minorEastAsia" w:hAnsiTheme="minorEastAsia"/>
          <w:color w:val="333333"/>
        </w:rPr>
        <w:t xml:space="preserve"> 18.25%에 해당합니다. 이를 2022~2023년 베트남 실제 시장 대출금리와 비교하면 다음과 같습니다:</w:t>
      </w:r>
    </w:p>
    <w:p w14:paraId="799B4040" w14:textId="77777777" w:rsidR="004E5195" w:rsidRPr="00DB06D2" w:rsidRDefault="004E5195">
      <w:pPr>
        <w:spacing w:before="40" w:after="40"/>
        <w:rPr>
          <w:rFonts w:asciiTheme="minorEastAsia" w:hAnsiTheme="minorEastAsia"/>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0"/>
        <w:gridCol w:w="1620"/>
        <w:gridCol w:w="1620"/>
        <w:gridCol w:w="1620"/>
        <w:gridCol w:w="1620"/>
        <w:gridCol w:w="1620"/>
      </w:tblGrid>
      <w:tr w:rsidR="004E5195" w:rsidRPr="00DB06D2" w14:paraId="628FAD19" w14:textId="77777777">
        <w:tblPrEx>
          <w:tblCellMar>
            <w:top w:w="0" w:type="dxa"/>
            <w:bottom w:w="0" w:type="dxa"/>
          </w:tblCellMar>
        </w:tblPrEx>
        <w:tc>
          <w:tcPr>
            <w:tcW w:w="16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3FCD7C0"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기간</w:t>
            </w:r>
          </w:p>
        </w:tc>
        <w:tc>
          <w:tcPr>
            <w:tcW w:w="16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5EDCE5F"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은행</w:t>
            </w:r>
          </w:p>
        </w:tc>
        <w:tc>
          <w:tcPr>
            <w:tcW w:w="16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F12E263"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운전자금</w:t>
            </w:r>
          </w:p>
        </w:tc>
        <w:tc>
          <w:tcPr>
            <w:tcW w:w="16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283BB92"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시설자금</w:t>
            </w:r>
          </w:p>
        </w:tc>
        <w:tc>
          <w:tcPr>
            <w:tcW w:w="16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12BF8E15"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평균</w:t>
            </w:r>
          </w:p>
        </w:tc>
        <w:tc>
          <w:tcPr>
            <w:tcW w:w="16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9BA7E64"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계약 대비</w:t>
            </w:r>
          </w:p>
        </w:tc>
      </w:tr>
      <w:tr w:rsidR="004E5195" w:rsidRPr="00DB06D2" w14:paraId="03D88AF7" w14:textId="77777777">
        <w:tblPrEx>
          <w:tblCellMar>
            <w:top w:w="0" w:type="dxa"/>
            <w:bottom w:w="0" w:type="dxa"/>
          </w:tblCellMar>
        </w:tblPrEx>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CF09211" w14:textId="77777777" w:rsidR="004E5195" w:rsidRPr="00DB06D2" w:rsidRDefault="00000000">
            <w:pPr>
              <w:rPr>
                <w:rFonts w:asciiTheme="minorEastAsia" w:hAnsiTheme="minorEastAsia"/>
              </w:rPr>
            </w:pPr>
            <w:r w:rsidRPr="00DB06D2">
              <w:rPr>
                <w:rFonts w:asciiTheme="minorEastAsia" w:hAnsiTheme="minorEastAsia"/>
                <w:b/>
                <w:bCs/>
                <w:color w:val="333333"/>
              </w:rPr>
              <w:t>22년 Q3</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42064EC" w14:textId="77777777" w:rsidR="004E5195" w:rsidRPr="00DB06D2" w:rsidRDefault="00000000">
            <w:pPr>
              <w:rPr>
                <w:rFonts w:asciiTheme="minorEastAsia" w:hAnsiTheme="minorEastAsia"/>
              </w:rPr>
            </w:pPr>
            <w:proofErr w:type="spellStart"/>
            <w:r w:rsidRPr="00DB06D2">
              <w:rPr>
                <w:rFonts w:asciiTheme="minorEastAsia" w:hAnsiTheme="minorEastAsia"/>
                <w:color w:val="333333"/>
              </w:rPr>
              <w:t>Vietcombank</w:t>
            </w:r>
            <w:proofErr w:type="spellEnd"/>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CCAE45" w14:textId="77777777" w:rsidR="004E5195" w:rsidRPr="00DB06D2" w:rsidRDefault="00000000">
            <w:pPr>
              <w:jc w:val="center"/>
              <w:rPr>
                <w:rFonts w:asciiTheme="minorEastAsia" w:hAnsiTheme="minorEastAsia"/>
              </w:rPr>
            </w:pPr>
            <w:r w:rsidRPr="00DB06D2">
              <w:rPr>
                <w:rFonts w:asciiTheme="minorEastAsia" w:hAnsiTheme="minorEastAsia"/>
                <w:color w:val="333333"/>
              </w:rPr>
              <w:t>7.0~8.0%</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C463C58" w14:textId="77777777" w:rsidR="004E5195" w:rsidRPr="00DB06D2" w:rsidRDefault="00000000">
            <w:pPr>
              <w:jc w:val="center"/>
              <w:rPr>
                <w:rFonts w:asciiTheme="minorEastAsia" w:hAnsiTheme="minorEastAsia"/>
              </w:rPr>
            </w:pPr>
            <w:r w:rsidRPr="00DB06D2">
              <w:rPr>
                <w:rFonts w:asciiTheme="minorEastAsia" w:hAnsiTheme="minorEastAsia"/>
                <w:color w:val="333333"/>
              </w:rPr>
              <w:t>8.0~8.8%</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D85ED6A" w14:textId="77777777" w:rsidR="004E5195" w:rsidRPr="00DB06D2" w:rsidRDefault="00000000">
            <w:pPr>
              <w:jc w:val="center"/>
              <w:rPr>
                <w:rFonts w:asciiTheme="minorEastAsia" w:hAnsiTheme="minorEastAsia"/>
              </w:rPr>
            </w:pPr>
            <w:r w:rsidRPr="00DB06D2">
              <w:rPr>
                <w:rFonts w:asciiTheme="minorEastAsia" w:hAnsiTheme="minorEastAsia"/>
                <w:color w:val="333333"/>
              </w:rPr>
              <w:t>~7.9%</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F1AF22" w14:textId="77777777" w:rsidR="004E5195" w:rsidRPr="00DB06D2" w:rsidRDefault="00000000">
            <w:pPr>
              <w:jc w:val="center"/>
              <w:rPr>
                <w:rFonts w:asciiTheme="minorEastAsia" w:hAnsiTheme="minorEastAsia"/>
              </w:rPr>
            </w:pPr>
            <w:r w:rsidRPr="00DB06D2">
              <w:rPr>
                <w:rFonts w:asciiTheme="minorEastAsia" w:hAnsiTheme="minorEastAsia"/>
                <w:b/>
                <w:bCs/>
                <w:color w:val="C00000"/>
              </w:rPr>
              <w:t>2.3배</w:t>
            </w:r>
          </w:p>
        </w:tc>
      </w:tr>
      <w:tr w:rsidR="004E5195" w:rsidRPr="00DB06D2" w14:paraId="01043C82" w14:textId="77777777">
        <w:tblPrEx>
          <w:tblCellMar>
            <w:top w:w="0" w:type="dxa"/>
            <w:bottom w:w="0" w:type="dxa"/>
          </w:tblCellMar>
        </w:tblPrEx>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557D084" w14:textId="77777777" w:rsidR="004E5195" w:rsidRPr="00DB06D2" w:rsidRDefault="004E5195">
            <w:pPr>
              <w:rPr>
                <w:rFonts w:asciiTheme="minorEastAsia" w:hAnsiTheme="minorEastAsia"/>
              </w:rPr>
            </w:pP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E726EE" w14:textId="77777777" w:rsidR="004E5195" w:rsidRPr="00DB06D2" w:rsidRDefault="00000000">
            <w:pPr>
              <w:rPr>
                <w:rFonts w:asciiTheme="minorEastAsia" w:hAnsiTheme="minorEastAsia"/>
              </w:rPr>
            </w:pPr>
            <w:r w:rsidRPr="00DB06D2">
              <w:rPr>
                <w:rFonts w:asciiTheme="minorEastAsia" w:hAnsiTheme="minorEastAsia"/>
                <w:color w:val="333333"/>
              </w:rPr>
              <w:t>BIDV</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CD3D2C" w14:textId="77777777" w:rsidR="004E5195" w:rsidRPr="00DB06D2" w:rsidRDefault="00000000">
            <w:pPr>
              <w:jc w:val="center"/>
              <w:rPr>
                <w:rFonts w:asciiTheme="minorEastAsia" w:hAnsiTheme="minorEastAsia"/>
              </w:rPr>
            </w:pPr>
            <w:r w:rsidRPr="00DB06D2">
              <w:rPr>
                <w:rFonts w:asciiTheme="minorEastAsia" w:hAnsiTheme="minorEastAsia"/>
                <w:color w:val="333333"/>
              </w:rPr>
              <w:t>7.0~8.2%</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6B08A1E" w14:textId="77777777" w:rsidR="004E5195" w:rsidRPr="00DB06D2" w:rsidRDefault="00000000">
            <w:pPr>
              <w:jc w:val="center"/>
              <w:rPr>
                <w:rFonts w:asciiTheme="minorEastAsia" w:hAnsiTheme="minorEastAsia"/>
              </w:rPr>
            </w:pPr>
            <w:r w:rsidRPr="00DB06D2">
              <w:rPr>
                <w:rFonts w:asciiTheme="minorEastAsia" w:hAnsiTheme="minorEastAsia"/>
                <w:color w:val="333333"/>
              </w:rPr>
              <w:t>8.0~9.0%</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DAF5F2A" w14:textId="77777777" w:rsidR="004E5195" w:rsidRPr="00DB06D2" w:rsidRDefault="00000000">
            <w:pPr>
              <w:jc w:val="center"/>
              <w:rPr>
                <w:rFonts w:asciiTheme="minorEastAsia" w:hAnsiTheme="minorEastAsia"/>
              </w:rPr>
            </w:pPr>
            <w:r w:rsidRPr="00DB06D2">
              <w:rPr>
                <w:rFonts w:asciiTheme="minorEastAsia" w:hAnsiTheme="minorEastAsia"/>
                <w:color w:val="333333"/>
              </w:rPr>
              <w:t>~8.1%</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BE2A5ED" w14:textId="77777777" w:rsidR="004E5195" w:rsidRPr="00DB06D2" w:rsidRDefault="00000000">
            <w:pPr>
              <w:jc w:val="center"/>
              <w:rPr>
                <w:rFonts w:asciiTheme="minorEastAsia" w:hAnsiTheme="minorEastAsia"/>
              </w:rPr>
            </w:pPr>
            <w:r w:rsidRPr="00DB06D2">
              <w:rPr>
                <w:rFonts w:asciiTheme="minorEastAsia" w:hAnsiTheme="minorEastAsia"/>
                <w:b/>
                <w:bCs/>
                <w:color w:val="C00000"/>
              </w:rPr>
              <w:t>2.3배</w:t>
            </w:r>
          </w:p>
        </w:tc>
      </w:tr>
      <w:tr w:rsidR="004E5195" w:rsidRPr="00DB06D2" w14:paraId="45ADD741" w14:textId="77777777">
        <w:tblPrEx>
          <w:tblCellMar>
            <w:top w:w="0" w:type="dxa"/>
            <w:bottom w:w="0" w:type="dxa"/>
          </w:tblCellMar>
        </w:tblPrEx>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A91FEAD" w14:textId="77777777" w:rsidR="004E5195" w:rsidRPr="00DB06D2" w:rsidRDefault="004E5195">
            <w:pPr>
              <w:rPr>
                <w:rFonts w:asciiTheme="minorEastAsia" w:hAnsiTheme="minorEastAsia"/>
              </w:rPr>
            </w:pP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DE3F635" w14:textId="77777777" w:rsidR="004E5195" w:rsidRPr="00DB06D2" w:rsidRDefault="00000000">
            <w:pPr>
              <w:rPr>
                <w:rFonts w:asciiTheme="minorEastAsia" w:hAnsiTheme="minorEastAsia"/>
              </w:rPr>
            </w:pPr>
            <w:proofErr w:type="spellStart"/>
            <w:r w:rsidRPr="00DB06D2">
              <w:rPr>
                <w:rFonts w:asciiTheme="minorEastAsia" w:hAnsiTheme="minorEastAsia"/>
                <w:color w:val="333333"/>
              </w:rPr>
              <w:t>Techcombank</w:t>
            </w:r>
            <w:proofErr w:type="spellEnd"/>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D693FE8" w14:textId="77777777" w:rsidR="004E5195" w:rsidRPr="00DB06D2" w:rsidRDefault="00000000">
            <w:pPr>
              <w:jc w:val="center"/>
              <w:rPr>
                <w:rFonts w:asciiTheme="minorEastAsia" w:hAnsiTheme="minorEastAsia"/>
              </w:rPr>
            </w:pPr>
            <w:r w:rsidRPr="00DB06D2">
              <w:rPr>
                <w:rFonts w:asciiTheme="minorEastAsia" w:hAnsiTheme="minorEastAsia"/>
                <w:color w:val="333333"/>
              </w:rPr>
              <w:t>7.3~8.5%</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9C5980D" w14:textId="77777777" w:rsidR="004E5195" w:rsidRPr="00DB06D2" w:rsidRDefault="00000000">
            <w:pPr>
              <w:jc w:val="center"/>
              <w:rPr>
                <w:rFonts w:asciiTheme="minorEastAsia" w:hAnsiTheme="minorEastAsia"/>
              </w:rPr>
            </w:pPr>
            <w:r w:rsidRPr="00DB06D2">
              <w:rPr>
                <w:rFonts w:asciiTheme="minorEastAsia" w:hAnsiTheme="minorEastAsia"/>
                <w:color w:val="333333"/>
              </w:rPr>
              <w:t>8.3~9.3%</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66EC5D" w14:textId="77777777" w:rsidR="004E5195" w:rsidRPr="00DB06D2" w:rsidRDefault="00000000">
            <w:pPr>
              <w:jc w:val="center"/>
              <w:rPr>
                <w:rFonts w:asciiTheme="minorEastAsia" w:hAnsiTheme="minorEastAsia"/>
              </w:rPr>
            </w:pPr>
            <w:r w:rsidRPr="00DB06D2">
              <w:rPr>
                <w:rFonts w:asciiTheme="minorEastAsia" w:hAnsiTheme="minorEastAsia"/>
                <w:color w:val="333333"/>
              </w:rPr>
              <w:t>~8.4%</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8663C2" w14:textId="77777777" w:rsidR="004E5195" w:rsidRPr="00DB06D2" w:rsidRDefault="00000000">
            <w:pPr>
              <w:jc w:val="center"/>
              <w:rPr>
                <w:rFonts w:asciiTheme="minorEastAsia" w:hAnsiTheme="minorEastAsia"/>
              </w:rPr>
            </w:pPr>
            <w:r w:rsidRPr="00DB06D2">
              <w:rPr>
                <w:rFonts w:asciiTheme="minorEastAsia" w:hAnsiTheme="minorEastAsia"/>
                <w:b/>
                <w:bCs/>
                <w:color w:val="C00000"/>
              </w:rPr>
              <w:t>2.2배</w:t>
            </w:r>
          </w:p>
        </w:tc>
      </w:tr>
      <w:tr w:rsidR="004E5195" w:rsidRPr="00DB06D2" w14:paraId="2700F14E" w14:textId="77777777">
        <w:tblPrEx>
          <w:tblCellMar>
            <w:top w:w="0" w:type="dxa"/>
            <w:bottom w:w="0" w:type="dxa"/>
          </w:tblCellMar>
        </w:tblPrEx>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27A0EB" w14:textId="77777777" w:rsidR="004E5195" w:rsidRPr="00DB06D2" w:rsidRDefault="00000000">
            <w:pPr>
              <w:rPr>
                <w:rFonts w:asciiTheme="minorEastAsia" w:hAnsiTheme="minorEastAsia"/>
              </w:rPr>
            </w:pPr>
            <w:r w:rsidRPr="00DB06D2">
              <w:rPr>
                <w:rFonts w:asciiTheme="minorEastAsia" w:hAnsiTheme="minorEastAsia"/>
                <w:b/>
                <w:bCs/>
                <w:color w:val="333333"/>
              </w:rPr>
              <w:t>22년 Q4</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553C13" w14:textId="77777777" w:rsidR="004E5195" w:rsidRPr="00DB06D2" w:rsidRDefault="00000000">
            <w:pPr>
              <w:rPr>
                <w:rFonts w:asciiTheme="minorEastAsia" w:hAnsiTheme="minorEastAsia"/>
              </w:rPr>
            </w:pPr>
            <w:proofErr w:type="spellStart"/>
            <w:r w:rsidRPr="00DB06D2">
              <w:rPr>
                <w:rFonts w:asciiTheme="minorEastAsia" w:hAnsiTheme="minorEastAsia"/>
                <w:color w:val="333333"/>
              </w:rPr>
              <w:t>Vietcombank</w:t>
            </w:r>
            <w:proofErr w:type="spellEnd"/>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EE838A" w14:textId="77777777" w:rsidR="004E5195" w:rsidRPr="00DB06D2" w:rsidRDefault="00000000">
            <w:pPr>
              <w:jc w:val="center"/>
              <w:rPr>
                <w:rFonts w:asciiTheme="minorEastAsia" w:hAnsiTheme="minorEastAsia"/>
              </w:rPr>
            </w:pPr>
            <w:r w:rsidRPr="00DB06D2">
              <w:rPr>
                <w:rFonts w:asciiTheme="minorEastAsia" w:hAnsiTheme="minorEastAsia"/>
                <w:color w:val="333333"/>
              </w:rPr>
              <w:t>7.5~8.5%</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39086A" w14:textId="77777777" w:rsidR="004E5195" w:rsidRPr="00DB06D2" w:rsidRDefault="00000000">
            <w:pPr>
              <w:jc w:val="center"/>
              <w:rPr>
                <w:rFonts w:asciiTheme="minorEastAsia" w:hAnsiTheme="minorEastAsia"/>
              </w:rPr>
            </w:pPr>
            <w:r w:rsidRPr="00DB06D2">
              <w:rPr>
                <w:rFonts w:asciiTheme="minorEastAsia" w:hAnsiTheme="minorEastAsia"/>
                <w:color w:val="333333"/>
              </w:rPr>
              <w:t>8.5~9.2%</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C04CF0F" w14:textId="77777777" w:rsidR="004E5195" w:rsidRPr="00DB06D2" w:rsidRDefault="00000000">
            <w:pPr>
              <w:jc w:val="center"/>
              <w:rPr>
                <w:rFonts w:asciiTheme="minorEastAsia" w:hAnsiTheme="minorEastAsia"/>
              </w:rPr>
            </w:pPr>
            <w:r w:rsidRPr="00DB06D2">
              <w:rPr>
                <w:rFonts w:asciiTheme="minorEastAsia" w:hAnsiTheme="minorEastAsia"/>
                <w:color w:val="333333"/>
              </w:rPr>
              <w:t>~8.4%</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F88325C" w14:textId="77777777" w:rsidR="004E5195" w:rsidRPr="00DB06D2" w:rsidRDefault="00000000">
            <w:pPr>
              <w:jc w:val="center"/>
              <w:rPr>
                <w:rFonts w:asciiTheme="minorEastAsia" w:hAnsiTheme="minorEastAsia"/>
              </w:rPr>
            </w:pPr>
            <w:r w:rsidRPr="00DB06D2">
              <w:rPr>
                <w:rFonts w:asciiTheme="minorEastAsia" w:hAnsiTheme="minorEastAsia"/>
                <w:b/>
                <w:bCs/>
                <w:color w:val="C00000"/>
              </w:rPr>
              <w:t>2.2배</w:t>
            </w:r>
          </w:p>
        </w:tc>
      </w:tr>
      <w:tr w:rsidR="004E5195" w:rsidRPr="00DB06D2" w14:paraId="314C98EA" w14:textId="77777777">
        <w:tblPrEx>
          <w:tblCellMar>
            <w:top w:w="0" w:type="dxa"/>
            <w:bottom w:w="0" w:type="dxa"/>
          </w:tblCellMar>
        </w:tblPrEx>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A35F6CE" w14:textId="77777777" w:rsidR="004E5195" w:rsidRPr="00DB06D2" w:rsidRDefault="00000000">
            <w:pPr>
              <w:rPr>
                <w:rFonts w:asciiTheme="minorEastAsia" w:hAnsiTheme="minorEastAsia"/>
              </w:rPr>
            </w:pPr>
            <w:r w:rsidRPr="00DB06D2">
              <w:rPr>
                <w:rFonts w:asciiTheme="minorEastAsia" w:hAnsiTheme="minorEastAsia"/>
                <w:b/>
                <w:bCs/>
                <w:color w:val="333333"/>
              </w:rPr>
              <w:t>23년 Q1</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34A22E4" w14:textId="77777777" w:rsidR="004E5195" w:rsidRPr="00DB06D2" w:rsidRDefault="00000000">
            <w:pPr>
              <w:rPr>
                <w:rFonts w:asciiTheme="minorEastAsia" w:hAnsiTheme="minorEastAsia"/>
              </w:rPr>
            </w:pPr>
            <w:r w:rsidRPr="00DB06D2">
              <w:rPr>
                <w:rFonts w:asciiTheme="minorEastAsia" w:hAnsiTheme="minorEastAsia"/>
                <w:color w:val="333333"/>
              </w:rPr>
              <w:t>평균</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294771" w14:textId="77777777" w:rsidR="004E5195" w:rsidRPr="00DB06D2" w:rsidRDefault="00000000">
            <w:pPr>
              <w:jc w:val="center"/>
              <w:rPr>
                <w:rFonts w:asciiTheme="minorEastAsia" w:hAnsiTheme="minorEastAsia"/>
              </w:rPr>
            </w:pPr>
            <w:r w:rsidRPr="00DB06D2">
              <w:rPr>
                <w:rFonts w:asciiTheme="minorEastAsia" w:hAnsiTheme="minorEastAsia"/>
                <w:color w:val="333333"/>
              </w:rPr>
              <w:t>8.0~9.2%</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A67FE2" w14:textId="77777777" w:rsidR="004E5195" w:rsidRPr="00DB06D2" w:rsidRDefault="00000000">
            <w:pPr>
              <w:jc w:val="center"/>
              <w:rPr>
                <w:rFonts w:asciiTheme="minorEastAsia" w:hAnsiTheme="minorEastAsia"/>
              </w:rPr>
            </w:pPr>
            <w:r w:rsidRPr="00DB06D2">
              <w:rPr>
                <w:rFonts w:asciiTheme="minorEastAsia" w:hAnsiTheme="minorEastAsia"/>
                <w:color w:val="333333"/>
              </w:rPr>
              <w:t>9.0~9.9%</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84E608" w14:textId="77777777" w:rsidR="004E5195" w:rsidRPr="00DB06D2" w:rsidRDefault="00000000">
            <w:pPr>
              <w:jc w:val="center"/>
              <w:rPr>
                <w:rFonts w:asciiTheme="minorEastAsia" w:hAnsiTheme="minorEastAsia"/>
              </w:rPr>
            </w:pPr>
            <w:r w:rsidRPr="00DB06D2">
              <w:rPr>
                <w:rFonts w:asciiTheme="minorEastAsia" w:hAnsiTheme="minorEastAsia"/>
                <w:color w:val="333333"/>
              </w:rPr>
              <w:t>~9.0%</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798E14" w14:textId="77777777" w:rsidR="004E5195" w:rsidRPr="00DB06D2" w:rsidRDefault="00000000">
            <w:pPr>
              <w:jc w:val="center"/>
              <w:rPr>
                <w:rFonts w:asciiTheme="minorEastAsia" w:hAnsiTheme="minorEastAsia"/>
              </w:rPr>
            </w:pPr>
            <w:r w:rsidRPr="00DB06D2">
              <w:rPr>
                <w:rFonts w:asciiTheme="minorEastAsia" w:hAnsiTheme="minorEastAsia"/>
                <w:b/>
                <w:bCs/>
                <w:color w:val="C00000"/>
              </w:rPr>
              <w:t>2.0배</w:t>
            </w:r>
          </w:p>
        </w:tc>
      </w:tr>
      <w:tr w:rsidR="004E5195" w:rsidRPr="00DB06D2" w14:paraId="4FCB1EA6" w14:textId="77777777">
        <w:tblPrEx>
          <w:tblCellMar>
            <w:top w:w="0" w:type="dxa"/>
            <w:bottom w:w="0" w:type="dxa"/>
          </w:tblCellMar>
        </w:tblPrEx>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932864" w14:textId="77777777" w:rsidR="004E5195" w:rsidRPr="00DB06D2" w:rsidRDefault="00000000">
            <w:pPr>
              <w:rPr>
                <w:rFonts w:asciiTheme="minorEastAsia" w:hAnsiTheme="minorEastAsia"/>
              </w:rPr>
            </w:pPr>
            <w:r w:rsidRPr="00DB06D2">
              <w:rPr>
                <w:rFonts w:asciiTheme="minorEastAsia" w:hAnsiTheme="minorEastAsia"/>
                <w:b/>
                <w:bCs/>
                <w:color w:val="333333"/>
              </w:rPr>
              <w:t>23년 Q2~Q4</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28166EF" w14:textId="77777777" w:rsidR="004E5195" w:rsidRPr="00DB06D2" w:rsidRDefault="00000000">
            <w:pPr>
              <w:rPr>
                <w:rFonts w:asciiTheme="minorEastAsia" w:hAnsiTheme="minorEastAsia"/>
              </w:rPr>
            </w:pPr>
            <w:r w:rsidRPr="00DB06D2">
              <w:rPr>
                <w:rFonts w:asciiTheme="minorEastAsia" w:hAnsiTheme="minorEastAsia"/>
                <w:color w:val="333333"/>
              </w:rPr>
              <w:t>평균</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56BA29" w14:textId="77777777" w:rsidR="004E5195" w:rsidRPr="00DB06D2" w:rsidRDefault="00000000">
            <w:pPr>
              <w:jc w:val="center"/>
              <w:rPr>
                <w:rFonts w:asciiTheme="minorEastAsia" w:hAnsiTheme="minorEastAsia"/>
              </w:rPr>
            </w:pPr>
            <w:r w:rsidRPr="00DB06D2">
              <w:rPr>
                <w:rFonts w:asciiTheme="minorEastAsia" w:hAnsiTheme="minorEastAsia"/>
                <w:color w:val="333333"/>
              </w:rPr>
              <w:t>7.0~8.8%</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F30A0D9" w14:textId="77777777" w:rsidR="004E5195" w:rsidRPr="00DB06D2" w:rsidRDefault="00000000">
            <w:pPr>
              <w:jc w:val="center"/>
              <w:rPr>
                <w:rFonts w:asciiTheme="minorEastAsia" w:hAnsiTheme="minorEastAsia"/>
              </w:rPr>
            </w:pPr>
            <w:r w:rsidRPr="00DB06D2">
              <w:rPr>
                <w:rFonts w:asciiTheme="minorEastAsia" w:hAnsiTheme="minorEastAsia"/>
                <w:color w:val="333333"/>
              </w:rPr>
              <w:t>8.0~9.5%</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7975250" w14:textId="77777777" w:rsidR="004E5195" w:rsidRPr="00DB06D2" w:rsidRDefault="00000000">
            <w:pPr>
              <w:jc w:val="center"/>
              <w:rPr>
                <w:rFonts w:asciiTheme="minorEastAsia" w:hAnsiTheme="minorEastAsia"/>
              </w:rPr>
            </w:pPr>
            <w:r w:rsidRPr="00DB06D2">
              <w:rPr>
                <w:rFonts w:asciiTheme="minorEastAsia" w:hAnsiTheme="minorEastAsia"/>
                <w:color w:val="333333"/>
              </w:rPr>
              <w:t>~8.3%</w:t>
            </w:r>
          </w:p>
        </w:tc>
        <w:tc>
          <w:tcPr>
            <w:tcW w:w="16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3DAAB7" w14:textId="77777777" w:rsidR="004E5195" w:rsidRPr="00DB06D2" w:rsidRDefault="00000000">
            <w:pPr>
              <w:jc w:val="center"/>
              <w:rPr>
                <w:rFonts w:asciiTheme="minorEastAsia" w:hAnsiTheme="minorEastAsia"/>
              </w:rPr>
            </w:pPr>
            <w:r w:rsidRPr="00DB06D2">
              <w:rPr>
                <w:rFonts w:asciiTheme="minorEastAsia" w:hAnsiTheme="minorEastAsia"/>
                <w:b/>
                <w:bCs/>
                <w:color w:val="C00000"/>
              </w:rPr>
              <w:t>2.2배</w:t>
            </w:r>
          </w:p>
        </w:tc>
      </w:tr>
    </w:tbl>
    <w:p w14:paraId="3E639CEC" w14:textId="77777777" w:rsidR="004E5195" w:rsidRPr="00DB06D2" w:rsidRDefault="004E5195">
      <w:pPr>
        <w:spacing w:before="40" w:after="40"/>
        <w:rPr>
          <w:rFonts w:asciiTheme="minorEastAsia" w:hAnsiTheme="minorEastAsia"/>
        </w:rPr>
      </w:pPr>
    </w:p>
    <w:p w14:paraId="0E87E2AD" w14:textId="77777777" w:rsidR="004E5195" w:rsidRPr="00DB06D2" w:rsidRDefault="00000000">
      <w:pPr>
        <w:shd w:val="clear" w:color="auto" w:fill="FCE4EC"/>
        <w:spacing w:before="100" w:after="100"/>
        <w:ind w:left="360" w:right="360"/>
        <w:rPr>
          <w:rFonts w:asciiTheme="minorEastAsia" w:hAnsiTheme="minorEastAsia"/>
        </w:rPr>
      </w:pPr>
      <w:r w:rsidRPr="00DB06D2">
        <w:rPr>
          <w:rFonts w:ascii="Segoe UI Symbol" w:hAnsi="Segoe UI Symbol" w:cs="Segoe UI Symbol"/>
          <w:b/>
          <w:bCs/>
          <w:color w:val="C00000"/>
        </w:rPr>
        <w:t>⚠</w:t>
      </w:r>
      <w:r w:rsidRPr="00DB06D2">
        <w:rPr>
          <w:rFonts w:asciiTheme="minorEastAsia" w:hAnsiTheme="minorEastAsia"/>
          <w:b/>
          <w:bCs/>
          <w:color w:val="C00000"/>
        </w:rPr>
        <w:t xml:space="preserve"> 결론: 계약서 지연이율 18.25%는 동 기간 베트남 시중은행 대출금리(7~10%)의 약 2배에 해당하여 과도하고 불합리함.</w:t>
      </w:r>
    </w:p>
    <w:p w14:paraId="0E0FD1A1"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2.2 베트남 법률상 지연이자/벌금 상한 규정</w:t>
      </w:r>
    </w:p>
    <w:p w14:paraId="0FE9CB9B" w14:textId="77777777" w:rsidR="004E5195" w:rsidRPr="00DB06D2" w:rsidRDefault="00000000">
      <w:pPr>
        <w:spacing w:before="240" w:after="120"/>
        <w:rPr>
          <w:rFonts w:asciiTheme="minorEastAsia" w:hAnsiTheme="minorEastAsia"/>
        </w:rPr>
      </w:pPr>
      <w:r w:rsidRPr="00DB06D2">
        <w:rPr>
          <w:rFonts w:asciiTheme="minorEastAsia" w:hAnsiTheme="minorEastAsia"/>
          <w:b/>
          <w:bCs/>
          <w:color w:val="1F3864"/>
          <w:sz w:val="22"/>
          <w:szCs w:val="22"/>
        </w:rPr>
        <w:t>▶ 민법 제468조 &amp; 제357조 - 지연이자 상한</w:t>
      </w:r>
    </w:p>
    <w:p w14:paraId="1734C30A"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베트남 민법 2015년 제468조 및 제357조에 따르면, 채무자가 정시에 대금을 지급하지 못한 경우의 지연이자는 당사자 간 합의에 따르되, 연 20%를 초과할 수 없습니다.</w:t>
      </w:r>
    </w:p>
    <w:p w14:paraId="5E2B2648"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2E75B6"/>
        </w:rPr>
        <w:t>→ 계약서의 18.25%는 법적 상한(20%) 이하이므로 형식적으로는 유효하나, 실질적 불합리성을 주장할 여지가 충분합니다.</w:t>
      </w:r>
    </w:p>
    <w:p w14:paraId="38687538" w14:textId="77777777" w:rsidR="004E5195" w:rsidRPr="00DB06D2" w:rsidRDefault="00000000">
      <w:pPr>
        <w:spacing w:before="240" w:after="120"/>
        <w:rPr>
          <w:rFonts w:asciiTheme="minorEastAsia" w:hAnsiTheme="minorEastAsia"/>
        </w:rPr>
      </w:pPr>
      <w:r w:rsidRPr="00DB06D2">
        <w:rPr>
          <w:rFonts w:asciiTheme="minorEastAsia" w:hAnsiTheme="minorEastAsia"/>
          <w:b/>
          <w:bCs/>
          <w:color w:val="1F3864"/>
          <w:sz w:val="22"/>
          <w:szCs w:val="22"/>
        </w:rPr>
        <w:t xml:space="preserve">▶ 상법 제301조 - </w:t>
      </w:r>
      <w:proofErr w:type="spellStart"/>
      <w:r w:rsidRPr="00DB06D2">
        <w:rPr>
          <w:rFonts w:asciiTheme="minorEastAsia" w:hAnsiTheme="minorEastAsia"/>
          <w:b/>
          <w:bCs/>
          <w:color w:val="1F3864"/>
          <w:sz w:val="22"/>
          <w:szCs w:val="22"/>
        </w:rPr>
        <w:t>위약벌금</w:t>
      </w:r>
      <w:proofErr w:type="spellEnd"/>
      <w:r w:rsidRPr="00DB06D2">
        <w:rPr>
          <w:rFonts w:asciiTheme="minorEastAsia" w:hAnsiTheme="minorEastAsia"/>
          <w:b/>
          <w:bCs/>
          <w:color w:val="1F3864"/>
          <w:sz w:val="22"/>
          <w:szCs w:val="22"/>
        </w:rPr>
        <w:t xml:space="preserve"> 상한 8%</w:t>
      </w:r>
    </w:p>
    <w:p w14:paraId="1A65AFC0"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 xml:space="preserve">베트남 상법 2005년 제301조에 따르면, 상거래 계약의 </w:t>
      </w:r>
      <w:proofErr w:type="spellStart"/>
      <w:r w:rsidRPr="00DB06D2">
        <w:rPr>
          <w:rFonts w:asciiTheme="minorEastAsia" w:hAnsiTheme="minorEastAsia"/>
          <w:color w:val="333333"/>
        </w:rPr>
        <w:t>위약벌금</w:t>
      </w:r>
      <w:proofErr w:type="spellEnd"/>
      <w:r w:rsidRPr="00DB06D2">
        <w:rPr>
          <w:rFonts w:asciiTheme="minorEastAsia" w:hAnsiTheme="minorEastAsia"/>
          <w:color w:val="333333"/>
        </w:rPr>
        <w:t>(페널티)은 위반된 계약상 의무 가치의 8%를 초과할 수 없습니다.</w:t>
      </w:r>
    </w:p>
    <w:p w14:paraId="4A141A63" w14:textId="77777777" w:rsidR="004E5195" w:rsidRPr="00DB06D2" w:rsidRDefault="00000000">
      <w:pPr>
        <w:shd w:val="clear" w:color="auto" w:fill="FCE4EC"/>
        <w:spacing w:before="100" w:after="100"/>
        <w:ind w:left="360" w:right="360"/>
        <w:rPr>
          <w:rFonts w:asciiTheme="minorEastAsia" w:hAnsiTheme="minorEastAsia"/>
        </w:rPr>
      </w:pPr>
      <w:r w:rsidRPr="00DB06D2">
        <w:rPr>
          <w:rFonts w:asciiTheme="minorEastAsia" w:hAnsiTheme="minorEastAsia"/>
          <w:b/>
          <w:bCs/>
          <w:color w:val="C00000"/>
        </w:rPr>
        <w:t>★ 핵심 논점: 계약서 제8.6조의 "벌금(</w:t>
      </w:r>
      <w:proofErr w:type="spellStart"/>
      <w:r w:rsidRPr="00DB06D2">
        <w:rPr>
          <w:rFonts w:asciiTheme="minorEastAsia" w:hAnsiTheme="minorEastAsia"/>
          <w:b/>
          <w:bCs/>
          <w:color w:val="C00000"/>
        </w:rPr>
        <w:t>ph</w:t>
      </w:r>
      <w:r w:rsidRPr="00DB06D2">
        <w:rPr>
          <w:rFonts w:ascii="Calibri" w:hAnsi="Calibri" w:cs="Calibri"/>
          <w:b/>
          <w:bCs/>
          <w:color w:val="C00000"/>
        </w:rPr>
        <w:t>ạ</w:t>
      </w:r>
      <w:r w:rsidRPr="00DB06D2">
        <w:rPr>
          <w:rFonts w:asciiTheme="minorEastAsia" w:hAnsiTheme="minorEastAsia"/>
          <w:b/>
          <w:bCs/>
          <w:color w:val="C00000"/>
        </w:rPr>
        <w:t>t</w:t>
      </w:r>
      <w:proofErr w:type="spellEnd"/>
      <w:r w:rsidRPr="00DB06D2">
        <w:rPr>
          <w:rFonts w:asciiTheme="minorEastAsia" w:hAnsiTheme="minorEastAsia"/>
          <w:b/>
          <w:bCs/>
          <w:color w:val="C00000"/>
        </w:rPr>
        <w:t>)"이 상법 제301조의 "</w:t>
      </w:r>
      <w:proofErr w:type="spellStart"/>
      <w:r w:rsidRPr="00DB06D2">
        <w:rPr>
          <w:rFonts w:asciiTheme="minorEastAsia" w:hAnsiTheme="minorEastAsia"/>
          <w:b/>
          <w:bCs/>
          <w:color w:val="C00000"/>
        </w:rPr>
        <w:t>위약벌금</w:t>
      </w:r>
      <w:proofErr w:type="spellEnd"/>
      <w:r w:rsidRPr="00DB06D2">
        <w:rPr>
          <w:rFonts w:asciiTheme="minorEastAsia" w:hAnsiTheme="minorEastAsia"/>
          <w:b/>
          <w:bCs/>
          <w:color w:val="C00000"/>
        </w:rPr>
        <w:t>(</w:t>
      </w:r>
      <w:proofErr w:type="spellStart"/>
      <w:r w:rsidRPr="00DB06D2">
        <w:rPr>
          <w:rFonts w:asciiTheme="minorEastAsia" w:hAnsiTheme="minorEastAsia"/>
          <w:b/>
          <w:bCs/>
          <w:color w:val="C00000"/>
        </w:rPr>
        <w:t>ph</w:t>
      </w:r>
      <w:r w:rsidRPr="00DB06D2">
        <w:rPr>
          <w:rFonts w:ascii="Calibri" w:hAnsi="Calibri" w:cs="Calibri"/>
          <w:b/>
          <w:bCs/>
          <w:color w:val="C00000"/>
        </w:rPr>
        <w:t>ạ</w:t>
      </w:r>
      <w:r w:rsidRPr="00DB06D2">
        <w:rPr>
          <w:rFonts w:asciiTheme="minorEastAsia" w:hAnsiTheme="minorEastAsia"/>
          <w:b/>
          <w:bCs/>
          <w:color w:val="C00000"/>
        </w:rPr>
        <w:t>t</w:t>
      </w:r>
      <w:proofErr w:type="spellEnd"/>
      <w:r w:rsidRPr="00DB06D2">
        <w:rPr>
          <w:rFonts w:asciiTheme="minorEastAsia" w:hAnsiTheme="minorEastAsia"/>
          <w:b/>
          <w:bCs/>
          <w:color w:val="C00000"/>
        </w:rPr>
        <w:t xml:space="preserve"> vi </w:t>
      </w:r>
      <w:proofErr w:type="spellStart"/>
      <w:r w:rsidRPr="00DB06D2">
        <w:rPr>
          <w:rFonts w:asciiTheme="minorEastAsia" w:hAnsiTheme="minorEastAsia"/>
          <w:b/>
          <w:bCs/>
          <w:color w:val="C00000"/>
        </w:rPr>
        <w:t>ph</w:t>
      </w:r>
      <w:r w:rsidRPr="00DB06D2">
        <w:rPr>
          <w:rFonts w:ascii="Calibri" w:hAnsi="Calibri" w:cs="Calibri"/>
          <w:b/>
          <w:bCs/>
          <w:color w:val="C00000"/>
        </w:rPr>
        <w:t>ạ</w:t>
      </w:r>
      <w:r w:rsidRPr="00DB06D2">
        <w:rPr>
          <w:rFonts w:asciiTheme="minorEastAsia" w:hAnsiTheme="minorEastAsia"/>
          <w:b/>
          <w:bCs/>
          <w:color w:val="C00000"/>
        </w:rPr>
        <w:t>m</w:t>
      </w:r>
      <w:proofErr w:type="spellEnd"/>
      <w:r w:rsidRPr="00DB06D2">
        <w:rPr>
          <w:rFonts w:asciiTheme="minorEastAsia" w:hAnsiTheme="minorEastAsia"/>
          <w:b/>
          <w:bCs/>
          <w:color w:val="C00000"/>
        </w:rPr>
        <w:t>)"</w:t>
      </w:r>
      <w:proofErr w:type="spellStart"/>
      <w:r w:rsidRPr="00DB06D2">
        <w:rPr>
          <w:rFonts w:asciiTheme="minorEastAsia" w:hAnsiTheme="minorEastAsia"/>
          <w:b/>
          <w:bCs/>
          <w:color w:val="C00000"/>
        </w:rPr>
        <w:t>에</w:t>
      </w:r>
      <w:proofErr w:type="spellEnd"/>
      <w:r w:rsidRPr="00DB06D2">
        <w:rPr>
          <w:rFonts w:asciiTheme="minorEastAsia" w:hAnsiTheme="minorEastAsia"/>
          <w:b/>
          <w:bCs/>
          <w:color w:val="C00000"/>
        </w:rPr>
        <w:t xml:space="preserve"> 해당하면, 총 벌금액은 위반된 의무 가치의 8%로 제한됨.</w:t>
      </w:r>
    </w:p>
    <w:p w14:paraId="0045264E"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lastRenderedPageBreak/>
        <w:t>→ 예시: 지연된 대금이 USD 500,000이라면, 벌금 상한은 USD 40,000(8%)이며, 이를 초과하는 청구는 법적으로 무효할 수 있음.</w:t>
      </w:r>
    </w:p>
    <w:p w14:paraId="77DB25BF" w14:textId="77777777" w:rsidR="004E5195" w:rsidRPr="00DB06D2" w:rsidRDefault="00000000">
      <w:pPr>
        <w:spacing w:before="240" w:after="120"/>
        <w:rPr>
          <w:rFonts w:asciiTheme="minorEastAsia" w:hAnsiTheme="minorEastAsia"/>
        </w:rPr>
      </w:pPr>
      <w:r w:rsidRPr="00DB06D2">
        <w:rPr>
          <w:rFonts w:asciiTheme="minorEastAsia" w:hAnsiTheme="minorEastAsia"/>
          <w:b/>
          <w:bCs/>
          <w:color w:val="1F3864"/>
          <w:sz w:val="22"/>
          <w:szCs w:val="22"/>
        </w:rPr>
        <w:t xml:space="preserve">▶ 지연이자 vs </w:t>
      </w:r>
      <w:proofErr w:type="spellStart"/>
      <w:r w:rsidRPr="00DB06D2">
        <w:rPr>
          <w:rFonts w:asciiTheme="minorEastAsia" w:hAnsiTheme="minorEastAsia"/>
          <w:b/>
          <w:bCs/>
          <w:color w:val="1F3864"/>
          <w:sz w:val="22"/>
          <w:szCs w:val="22"/>
        </w:rPr>
        <w:t>위약벌금</w:t>
      </w:r>
      <w:proofErr w:type="spellEnd"/>
      <w:r w:rsidRPr="00DB06D2">
        <w:rPr>
          <w:rFonts w:asciiTheme="minorEastAsia" w:hAnsiTheme="minorEastAsia"/>
          <w:b/>
          <w:bCs/>
          <w:color w:val="1F3864"/>
          <w:sz w:val="22"/>
          <w:szCs w:val="22"/>
        </w:rPr>
        <w:t xml:space="preserve"> 구분의 중요성</w:t>
      </w:r>
    </w:p>
    <w:p w14:paraId="2D43FF0F"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베트남 법상 '지연이자(</w:t>
      </w:r>
      <w:proofErr w:type="spellStart"/>
      <w:r w:rsidRPr="00DB06D2">
        <w:rPr>
          <w:rFonts w:asciiTheme="minorEastAsia" w:hAnsiTheme="minorEastAsia"/>
          <w:color w:val="333333"/>
        </w:rPr>
        <w:t>lãi</w:t>
      </w:r>
      <w:proofErr w:type="spellEnd"/>
      <w:r w:rsidRPr="00DB06D2">
        <w:rPr>
          <w:rFonts w:asciiTheme="minorEastAsia" w:hAnsiTheme="minorEastAsia"/>
          <w:color w:val="333333"/>
        </w:rPr>
        <w:t xml:space="preserve"> </w:t>
      </w:r>
      <w:proofErr w:type="spellStart"/>
      <w:r w:rsidRPr="00DB06D2">
        <w:rPr>
          <w:rFonts w:asciiTheme="minorEastAsia" w:hAnsiTheme="minorEastAsia"/>
          <w:color w:val="333333"/>
        </w:rPr>
        <w:t>ch</w:t>
      </w:r>
      <w:r w:rsidRPr="00DB06D2">
        <w:rPr>
          <w:rFonts w:ascii="Calibri" w:hAnsi="Calibri" w:cs="Calibri"/>
          <w:color w:val="333333"/>
        </w:rPr>
        <w:t>ậ</w:t>
      </w:r>
      <w:r w:rsidRPr="00DB06D2">
        <w:rPr>
          <w:rFonts w:asciiTheme="minorEastAsia" w:hAnsiTheme="minorEastAsia"/>
          <w:color w:val="333333"/>
        </w:rPr>
        <w:t>m</w:t>
      </w:r>
      <w:proofErr w:type="spellEnd"/>
      <w:r w:rsidRPr="00DB06D2">
        <w:rPr>
          <w:rFonts w:asciiTheme="minorEastAsia" w:hAnsiTheme="minorEastAsia"/>
          <w:color w:val="333333"/>
        </w:rPr>
        <w:t xml:space="preserve"> </w:t>
      </w:r>
      <w:proofErr w:type="spellStart"/>
      <w:r w:rsidRPr="00DB06D2">
        <w:rPr>
          <w:rFonts w:asciiTheme="minorEastAsia" w:hAnsiTheme="minorEastAsia"/>
          <w:color w:val="333333"/>
        </w:rPr>
        <w:t>thanh</w:t>
      </w:r>
      <w:proofErr w:type="spellEnd"/>
      <w:r w:rsidRPr="00DB06D2">
        <w:rPr>
          <w:rFonts w:asciiTheme="minorEastAsia" w:hAnsiTheme="minorEastAsia"/>
          <w:color w:val="333333"/>
        </w:rPr>
        <w:t xml:space="preserve"> </w:t>
      </w:r>
      <w:proofErr w:type="spellStart"/>
      <w:r w:rsidRPr="00DB06D2">
        <w:rPr>
          <w:rFonts w:asciiTheme="minorEastAsia" w:hAnsiTheme="minorEastAsia"/>
          <w:color w:val="333333"/>
        </w:rPr>
        <w:t>toán</w:t>
      </w:r>
      <w:proofErr w:type="spellEnd"/>
      <w:r w:rsidRPr="00DB06D2">
        <w:rPr>
          <w:rFonts w:asciiTheme="minorEastAsia" w:hAnsiTheme="minorEastAsia"/>
          <w:color w:val="333333"/>
        </w:rPr>
        <w:t>)'와 '</w:t>
      </w:r>
      <w:proofErr w:type="spellStart"/>
      <w:r w:rsidRPr="00DB06D2">
        <w:rPr>
          <w:rFonts w:asciiTheme="minorEastAsia" w:hAnsiTheme="minorEastAsia"/>
          <w:color w:val="333333"/>
        </w:rPr>
        <w:t>위약벌금</w:t>
      </w:r>
      <w:proofErr w:type="spellEnd"/>
      <w:r w:rsidRPr="00DB06D2">
        <w:rPr>
          <w:rFonts w:asciiTheme="minorEastAsia" w:hAnsiTheme="minorEastAsia"/>
          <w:color w:val="333333"/>
        </w:rPr>
        <w:t>(</w:t>
      </w:r>
      <w:proofErr w:type="spellStart"/>
      <w:r w:rsidRPr="00DB06D2">
        <w:rPr>
          <w:rFonts w:asciiTheme="minorEastAsia" w:hAnsiTheme="minorEastAsia"/>
          <w:color w:val="333333"/>
        </w:rPr>
        <w:t>ph</w:t>
      </w:r>
      <w:r w:rsidRPr="00DB06D2">
        <w:rPr>
          <w:rFonts w:ascii="Calibri" w:hAnsi="Calibri" w:cs="Calibri"/>
          <w:color w:val="333333"/>
        </w:rPr>
        <w:t>ạ</w:t>
      </w:r>
      <w:r w:rsidRPr="00DB06D2">
        <w:rPr>
          <w:rFonts w:asciiTheme="minorEastAsia" w:hAnsiTheme="minorEastAsia"/>
          <w:color w:val="333333"/>
        </w:rPr>
        <w:t>t</w:t>
      </w:r>
      <w:proofErr w:type="spellEnd"/>
      <w:r w:rsidRPr="00DB06D2">
        <w:rPr>
          <w:rFonts w:asciiTheme="minorEastAsia" w:hAnsiTheme="minorEastAsia"/>
          <w:color w:val="333333"/>
        </w:rPr>
        <w:t xml:space="preserve"> vi </w:t>
      </w:r>
      <w:proofErr w:type="spellStart"/>
      <w:r w:rsidRPr="00DB06D2">
        <w:rPr>
          <w:rFonts w:asciiTheme="minorEastAsia" w:hAnsiTheme="minorEastAsia"/>
          <w:color w:val="333333"/>
        </w:rPr>
        <w:t>ph</w:t>
      </w:r>
      <w:r w:rsidRPr="00DB06D2">
        <w:rPr>
          <w:rFonts w:ascii="Calibri" w:hAnsi="Calibri" w:cs="Calibri"/>
          <w:color w:val="333333"/>
        </w:rPr>
        <w:t>ạ</w:t>
      </w:r>
      <w:r w:rsidRPr="00DB06D2">
        <w:rPr>
          <w:rFonts w:asciiTheme="minorEastAsia" w:hAnsiTheme="minorEastAsia"/>
          <w:color w:val="333333"/>
        </w:rPr>
        <w:t>m</w:t>
      </w:r>
      <w:proofErr w:type="spellEnd"/>
      <w:r w:rsidRPr="00DB06D2">
        <w:rPr>
          <w:rFonts w:asciiTheme="minorEastAsia" w:hAnsiTheme="minorEastAsia"/>
          <w:color w:val="333333"/>
        </w:rPr>
        <w:t>)'은 별개의 개념입니다:</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0"/>
        <w:gridCol w:w="3240"/>
        <w:gridCol w:w="3240"/>
      </w:tblGrid>
      <w:tr w:rsidR="004E5195" w:rsidRPr="00DB06D2" w14:paraId="6B7635C3"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49CAF41"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구분</w:t>
            </w:r>
          </w:p>
        </w:tc>
        <w:tc>
          <w:tcPr>
            <w:tcW w:w="32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9FC0B0F"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지연이자 (LPI)</w:t>
            </w:r>
          </w:p>
        </w:tc>
        <w:tc>
          <w:tcPr>
            <w:tcW w:w="32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5410C00" w14:textId="77777777" w:rsidR="004E5195" w:rsidRPr="00DB06D2" w:rsidRDefault="00000000">
            <w:pPr>
              <w:jc w:val="center"/>
              <w:rPr>
                <w:rFonts w:asciiTheme="minorEastAsia" w:hAnsiTheme="minorEastAsia"/>
              </w:rPr>
            </w:pPr>
            <w:proofErr w:type="spellStart"/>
            <w:r w:rsidRPr="00DB06D2">
              <w:rPr>
                <w:rFonts w:asciiTheme="minorEastAsia" w:hAnsiTheme="minorEastAsia"/>
                <w:b/>
                <w:bCs/>
                <w:color w:val="FFFFFF"/>
              </w:rPr>
              <w:t>위약벌금</w:t>
            </w:r>
            <w:proofErr w:type="spellEnd"/>
            <w:r w:rsidRPr="00DB06D2">
              <w:rPr>
                <w:rFonts w:asciiTheme="minorEastAsia" w:hAnsiTheme="minorEastAsia"/>
                <w:b/>
                <w:bCs/>
                <w:color w:val="FFFFFF"/>
              </w:rPr>
              <w:t xml:space="preserve"> (Penalty)</w:t>
            </w:r>
          </w:p>
        </w:tc>
      </w:tr>
      <w:tr w:rsidR="004E5195" w:rsidRPr="00DB06D2" w14:paraId="218556C0"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F96AE8" w14:textId="77777777" w:rsidR="004E5195" w:rsidRPr="00DB06D2" w:rsidRDefault="00000000">
            <w:pPr>
              <w:rPr>
                <w:rFonts w:asciiTheme="minorEastAsia" w:hAnsiTheme="minorEastAsia"/>
              </w:rPr>
            </w:pPr>
            <w:r w:rsidRPr="00DB06D2">
              <w:rPr>
                <w:rFonts w:asciiTheme="minorEastAsia" w:hAnsiTheme="minorEastAsia"/>
                <w:b/>
                <w:bCs/>
                <w:color w:val="333333"/>
              </w:rPr>
              <w:t>근거법</w:t>
            </w:r>
          </w:p>
        </w:tc>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B8723DD" w14:textId="77777777" w:rsidR="004E5195" w:rsidRPr="00DB06D2" w:rsidRDefault="00000000">
            <w:pPr>
              <w:rPr>
                <w:rFonts w:asciiTheme="minorEastAsia" w:hAnsiTheme="minorEastAsia"/>
              </w:rPr>
            </w:pPr>
            <w:r w:rsidRPr="00DB06D2">
              <w:rPr>
                <w:rFonts w:asciiTheme="minorEastAsia" w:hAnsiTheme="minorEastAsia"/>
                <w:color w:val="333333"/>
              </w:rPr>
              <w:t>민법 제357, 468조</w:t>
            </w:r>
          </w:p>
        </w:tc>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A77D078" w14:textId="77777777" w:rsidR="004E5195" w:rsidRPr="00DB06D2" w:rsidRDefault="00000000">
            <w:pPr>
              <w:rPr>
                <w:rFonts w:asciiTheme="minorEastAsia" w:hAnsiTheme="minorEastAsia"/>
              </w:rPr>
            </w:pPr>
            <w:r w:rsidRPr="00DB06D2">
              <w:rPr>
                <w:rFonts w:asciiTheme="minorEastAsia" w:hAnsiTheme="minorEastAsia"/>
                <w:color w:val="333333"/>
              </w:rPr>
              <w:t>상법 제301조</w:t>
            </w:r>
          </w:p>
        </w:tc>
      </w:tr>
      <w:tr w:rsidR="004E5195" w:rsidRPr="00DB06D2" w14:paraId="6446E2FE"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35DBE59" w14:textId="77777777" w:rsidR="004E5195" w:rsidRPr="00DB06D2" w:rsidRDefault="00000000">
            <w:pPr>
              <w:rPr>
                <w:rFonts w:asciiTheme="minorEastAsia" w:hAnsiTheme="minorEastAsia"/>
              </w:rPr>
            </w:pPr>
            <w:r w:rsidRPr="00DB06D2">
              <w:rPr>
                <w:rFonts w:asciiTheme="minorEastAsia" w:hAnsiTheme="minorEastAsia"/>
                <w:b/>
                <w:bCs/>
                <w:color w:val="333333"/>
              </w:rPr>
              <w:t>상한</w:t>
            </w:r>
          </w:p>
        </w:tc>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5C1176" w14:textId="77777777" w:rsidR="004E5195" w:rsidRPr="00DB06D2" w:rsidRDefault="00000000">
            <w:pPr>
              <w:rPr>
                <w:rFonts w:asciiTheme="minorEastAsia" w:hAnsiTheme="minorEastAsia"/>
              </w:rPr>
            </w:pPr>
            <w:r w:rsidRPr="00DB06D2">
              <w:rPr>
                <w:rFonts w:asciiTheme="minorEastAsia" w:hAnsiTheme="minorEastAsia"/>
                <w:b/>
                <w:bCs/>
                <w:color w:val="E8A317"/>
              </w:rPr>
              <w:t>연 20%</w:t>
            </w:r>
          </w:p>
        </w:tc>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168706" w14:textId="77777777" w:rsidR="004E5195" w:rsidRPr="00DB06D2" w:rsidRDefault="00000000">
            <w:pPr>
              <w:rPr>
                <w:rFonts w:asciiTheme="minorEastAsia" w:hAnsiTheme="minorEastAsia"/>
              </w:rPr>
            </w:pPr>
            <w:proofErr w:type="spellStart"/>
            <w:r w:rsidRPr="00DB06D2">
              <w:rPr>
                <w:rFonts w:asciiTheme="minorEastAsia" w:hAnsiTheme="minorEastAsia"/>
                <w:b/>
                <w:bCs/>
                <w:color w:val="C00000"/>
              </w:rPr>
              <w:t>의무값의</w:t>
            </w:r>
            <w:proofErr w:type="spellEnd"/>
            <w:r w:rsidRPr="00DB06D2">
              <w:rPr>
                <w:rFonts w:asciiTheme="minorEastAsia" w:hAnsiTheme="minorEastAsia"/>
                <w:b/>
                <w:bCs/>
                <w:color w:val="C00000"/>
              </w:rPr>
              <w:t xml:space="preserve"> 8%</w:t>
            </w:r>
          </w:p>
        </w:tc>
      </w:tr>
      <w:tr w:rsidR="004E5195" w:rsidRPr="00DB06D2" w14:paraId="21489710"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E7F272F" w14:textId="77777777" w:rsidR="004E5195" w:rsidRPr="00DB06D2" w:rsidRDefault="00000000">
            <w:pPr>
              <w:rPr>
                <w:rFonts w:asciiTheme="minorEastAsia" w:hAnsiTheme="minorEastAsia"/>
              </w:rPr>
            </w:pPr>
            <w:r w:rsidRPr="00DB06D2">
              <w:rPr>
                <w:rFonts w:asciiTheme="minorEastAsia" w:hAnsiTheme="minorEastAsia"/>
                <w:b/>
                <w:bCs/>
                <w:color w:val="333333"/>
              </w:rPr>
              <w:t>성격</w:t>
            </w:r>
          </w:p>
        </w:tc>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0EE1AF" w14:textId="77777777" w:rsidR="004E5195" w:rsidRPr="00DB06D2" w:rsidRDefault="00000000">
            <w:pPr>
              <w:rPr>
                <w:rFonts w:asciiTheme="minorEastAsia" w:hAnsiTheme="minorEastAsia"/>
              </w:rPr>
            </w:pPr>
            <w:r w:rsidRPr="00DB06D2">
              <w:rPr>
                <w:rFonts w:asciiTheme="minorEastAsia" w:hAnsiTheme="minorEastAsia"/>
                <w:color w:val="333333"/>
              </w:rPr>
              <w:t>시간에 비례하여 누적</w:t>
            </w:r>
          </w:p>
        </w:tc>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F4C579" w14:textId="77777777" w:rsidR="004E5195" w:rsidRPr="00DB06D2" w:rsidRDefault="00000000">
            <w:pPr>
              <w:rPr>
                <w:rFonts w:asciiTheme="minorEastAsia" w:hAnsiTheme="minorEastAsia"/>
              </w:rPr>
            </w:pPr>
            <w:r w:rsidRPr="00DB06D2">
              <w:rPr>
                <w:rFonts w:asciiTheme="minorEastAsia" w:hAnsiTheme="minorEastAsia"/>
                <w:color w:val="333333"/>
              </w:rPr>
              <w:t>고정 금액 또는 비율</w:t>
            </w:r>
          </w:p>
        </w:tc>
      </w:tr>
      <w:tr w:rsidR="004E5195" w:rsidRPr="00DB06D2" w14:paraId="28CE568A" w14:textId="77777777">
        <w:tblPrEx>
          <w:tblCellMar>
            <w:top w:w="0" w:type="dxa"/>
            <w:bottom w:w="0" w:type="dxa"/>
          </w:tblCellMar>
        </w:tblPrEx>
        <w:tc>
          <w:tcPr>
            <w:tcW w:w="32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8D80E0F" w14:textId="77777777" w:rsidR="004E5195" w:rsidRPr="00DB06D2" w:rsidRDefault="00000000">
            <w:pPr>
              <w:rPr>
                <w:rFonts w:asciiTheme="minorEastAsia" w:hAnsiTheme="minorEastAsia"/>
              </w:rPr>
            </w:pPr>
            <w:r w:rsidRPr="00DB06D2">
              <w:rPr>
                <w:rFonts w:asciiTheme="minorEastAsia" w:hAnsiTheme="minorEastAsia"/>
                <w:b/>
                <w:bCs/>
                <w:color w:val="333333"/>
              </w:rPr>
              <w:t>당사 전략</w:t>
            </w:r>
          </w:p>
        </w:tc>
        <w:tc>
          <w:tcPr>
            <w:tcW w:w="324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13A06012" w14:textId="77777777" w:rsidR="004E5195" w:rsidRPr="00DB06D2" w:rsidRDefault="00000000">
            <w:pPr>
              <w:rPr>
                <w:rFonts w:asciiTheme="minorEastAsia" w:hAnsiTheme="minorEastAsia"/>
              </w:rPr>
            </w:pPr>
            <w:r w:rsidRPr="00DB06D2">
              <w:rPr>
                <w:rFonts w:asciiTheme="minorEastAsia" w:hAnsiTheme="minorEastAsia"/>
                <w:color w:val="333333"/>
              </w:rPr>
              <w:t>시장금리 대비 2배 과도함 주장</w:t>
            </w:r>
          </w:p>
        </w:tc>
        <w:tc>
          <w:tcPr>
            <w:tcW w:w="324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0A924784" w14:textId="77777777" w:rsidR="004E5195" w:rsidRPr="00DB06D2" w:rsidRDefault="00000000">
            <w:pPr>
              <w:rPr>
                <w:rFonts w:asciiTheme="minorEastAsia" w:hAnsiTheme="minorEastAsia"/>
              </w:rPr>
            </w:pPr>
            <w:r w:rsidRPr="00DB06D2">
              <w:rPr>
                <w:rFonts w:asciiTheme="minorEastAsia" w:hAnsiTheme="minorEastAsia"/>
                <w:color w:val="333333"/>
              </w:rPr>
              <w:t>8% 상한 초과 무효 주장</w:t>
            </w:r>
          </w:p>
        </w:tc>
      </w:tr>
    </w:tbl>
    <w:p w14:paraId="0EDABFD5"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C00000"/>
        </w:rPr>
        <w:t>→ 계약서 원문이 "</w:t>
      </w:r>
      <w:proofErr w:type="spellStart"/>
      <w:r w:rsidRPr="00DB06D2">
        <w:rPr>
          <w:rFonts w:asciiTheme="minorEastAsia" w:hAnsiTheme="minorEastAsia"/>
          <w:b/>
          <w:bCs/>
          <w:color w:val="C00000"/>
        </w:rPr>
        <w:t>ph</w:t>
      </w:r>
      <w:r w:rsidRPr="00DB06D2">
        <w:rPr>
          <w:rFonts w:ascii="Calibri" w:hAnsi="Calibri" w:cs="Calibri"/>
          <w:b/>
          <w:bCs/>
          <w:color w:val="C00000"/>
        </w:rPr>
        <w:t>ạ</w:t>
      </w:r>
      <w:r w:rsidRPr="00DB06D2">
        <w:rPr>
          <w:rFonts w:asciiTheme="minorEastAsia" w:hAnsiTheme="minorEastAsia"/>
          <w:b/>
          <w:bCs/>
          <w:color w:val="C00000"/>
        </w:rPr>
        <w:t>t</w:t>
      </w:r>
      <w:proofErr w:type="spellEnd"/>
      <w:r w:rsidRPr="00DB06D2">
        <w:rPr>
          <w:rFonts w:asciiTheme="minorEastAsia" w:hAnsiTheme="minorEastAsia"/>
          <w:b/>
          <w:bCs/>
          <w:color w:val="C00000"/>
        </w:rPr>
        <w:t>(벌금)"이라는 용어를 사용하므로, 상법 제301조 8% 상한 적용을 강력히 주장할 근거가 됨.</w:t>
      </w:r>
    </w:p>
    <w:p w14:paraId="78FDFDBB"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2.3 COVID-19 기간 베트남 정부 금리 감면 정책</w:t>
      </w:r>
    </w:p>
    <w:p w14:paraId="42FBE758"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베트남 중앙은행(SBV)은 COVID-19 피해를 입은 기업들을 지원하기 위해 다수의 금리 감면 정책을 시행하였습니다:</w:t>
      </w:r>
    </w:p>
    <w:p w14:paraId="54E6F0E9" w14:textId="77777777" w:rsidR="004E5195" w:rsidRPr="00DB06D2" w:rsidRDefault="004E5195">
      <w:pPr>
        <w:spacing w:before="40" w:after="40"/>
        <w:rPr>
          <w:rFonts w:asciiTheme="minorEastAsia" w:hAnsiTheme="minorEastAsia"/>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4860"/>
      </w:tblGrid>
      <w:tr w:rsidR="004E5195" w:rsidRPr="00DB06D2" w14:paraId="6E15B581"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AB50199"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규정</w:t>
            </w:r>
          </w:p>
        </w:tc>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4D0B1416"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시행일</w:t>
            </w:r>
          </w:p>
        </w:tc>
        <w:tc>
          <w:tcPr>
            <w:tcW w:w="48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D0E711A"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핵심 내용</w:t>
            </w:r>
          </w:p>
        </w:tc>
      </w:tr>
      <w:tr w:rsidR="004E5195" w:rsidRPr="00DB06D2" w14:paraId="487E88E7"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1E10581" w14:textId="77777777" w:rsidR="004E5195" w:rsidRPr="00DB06D2" w:rsidRDefault="00000000">
            <w:pPr>
              <w:rPr>
                <w:rFonts w:asciiTheme="minorEastAsia" w:hAnsiTheme="minorEastAsia"/>
              </w:rPr>
            </w:pPr>
            <w:r w:rsidRPr="00DB06D2">
              <w:rPr>
                <w:rFonts w:asciiTheme="minorEastAsia" w:hAnsiTheme="minorEastAsia"/>
                <w:b/>
                <w:bCs/>
                <w:color w:val="333333"/>
              </w:rPr>
              <w:t>Circular 01/2020/TT-NHNN</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09D1894" w14:textId="77777777" w:rsidR="004E5195" w:rsidRPr="00DB06D2" w:rsidRDefault="00000000">
            <w:pPr>
              <w:rPr>
                <w:rFonts w:asciiTheme="minorEastAsia" w:hAnsiTheme="minorEastAsia"/>
              </w:rPr>
            </w:pPr>
            <w:r w:rsidRPr="00DB06D2">
              <w:rPr>
                <w:rFonts w:asciiTheme="minorEastAsia" w:hAnsiTheme="minorEastAsia"/>
                <w:color w:val="333333"/>
              </w:rPr>
              <w:t>2020.03</w:t>
            </w:r>
          </w:p>
        </w:tc>
        <w:tc>
          <w:tcPr>
            <w:tcW w:w="4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5C4C320" w14:textId="77777777" w:rsidR="004E5195" w:rsidRPr="00DB06D2" w:rsidRDefault="00000000">
            <w:pPr>
              <w:rPr>
                <w:rFonts w:asciiTheme="minorEastAsia" w:hAnsiTheme="minorEastAsia"/>
              </w:rPr>
            </w:pPr>
            <w:r w:rsidRPr="00DB06D2">
              <w:rPr>
                <w:rFonts w:asciiTheme="minorEastAsia" w:hAnsiTheme="minorEastAsia"/>
                <w:color w:val="333333"/>
              </w:rPr>
              <w:t>COVID-19 피해 기업 대출 구조조정, 이자 감면/면제, 대출금 분류 유지</w:t>
            </w:r>
          </w:p>
        </w:tc>
      </w:tr>
      <w:tr w:rsidR="004E5195" w:rsidRPr="00DB06D2" w14:paraId="7257741A"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56DD6F" w14:textId="77777777" w:rsidR="004E5195" w:rsidRPr="00DB06D2" w:rsidRDefault="00000000">
            <w:pPr>
              <w:rPr>
                <w:rFonts w:asciiTheme="minorEastAsia" w:hAnsiTheme="minorEastAsia"/>
              </w:rPr>
            </w:pPr>
            <w:r w:rsidRPr="00DB06D2">
              <w:rPr>
                <w:rFonts w:asciiTheme="minorEastAsia" w:hAnsiTheme="minorEastAsia"/>
                <w:b/>
                <w:bCs/>
                <w:color w:val="333333"/>
              </w:rPr>
              <w:t>Circular 03/2021/TT-NHNN</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9CB28" w14:textId="77777777" w:rsidR="004E5195" w:rsidRPr="00DB06D2" w:rsidRDefault="00000000">
            <w:pPr>
              <w:rPr>
                <w:rFonts w:asciiTheme="minorEastAsia" w:hAnsiTheme="minorEastAsia"/>
              </w:rPr>
            </w:pPr>
            <w:r w:rsidRPr="00DB06D2">
              <w:rPr>
                <w:rFonts w:asciiTheme="minorEastAsia" w:hAnsiTheme="minorEastAsia"/>
                <w:color w:val="333333"/>
              </w:rPr>
              <w:t>2021.05.17</w:t>
            </w:r>
          </w:p>
        </w:tc>
        <w:tc>
          <w:tcPr>
            <w:tcW w:w="4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73A395" w14:textId="77777777" w:rsidR="004E5195" w:rsidRPr="00DB06D2" w:rsidRDefault="00000000">
            <w:pPr>
              <w:rPr>
                <w:rFonts w:asciiTheme="minorEastAsia" w:hAnsiTheme="minorEastAsia"/>
              </w:rPr>
            </w:pPr>
            <w:r w:rsidRPr="00DB06D2">
              <w:rPr>
                <w:rFonts w:asciiTheme="minorEastAsia" w:hAnsiTheme="minorEastAsia"/>
                <w:color w:val="333333"/>
              </w:rPr>
              <w:t>2020.01.23~2021년말 발생 채무에 대한 상환 기간 구조조정, 이자 감면/면제 허용</w:t>
            </w:r>
          </w:p>
        </w:tc>
      </w:tr>
      <w:tr w:rsidR="004E5195" w:rsidRPr="00DB06D2" w14:paraId="393775B4"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0DF5A5" w14:textId="77777777" w:rsidR="004E5195" w:rsidRPr="00DB06D2" w:rsidRDefault="00000000">
            <w:pPr>
              <w:rPr>
                <w:rFonts w:asciiTheme="minorEastAsia" w:hAnsiTheme="minorEastAsia"/>
              </w:rPr>
            </w:pPr>
            <w:r w:rsidRPr="00DB06D2">
              <w:rPr>
                <w:rFonts w:asciiTheme="minorEastAsia" w:hAnsiTheme="minorEastAsia"/>
                <w:b/>
                <w:bCs/>
                <w:color w:val="333333"/>
              </w:rPr>
              <w:t>Circular 14/2021/TT-NHNN</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957981" w14:textId="77777777" w:rsidR="004E5195" w:rsidRPr="00DB06D2" w:rsidRDefault="00000000">
            <w:pPr>
              <w:rPr>
                <w:rFonts w:asciiTheme="minorEastAsia" w:hAnsiTheme="minorEastAsia"/>
              </w:rPr>
            </w:pPr>
            <w:r w:rsidRPr="00DB06D2">
              <w:rPr>
                <w:rFonts w:asciiTheme="minorEastAsia" w:hAnsiTheme="minorEastAsia"/>
                <w:color w:val="333333"/>
              </w:rPr>
              <w:t>2021.09.07</w:t>
            </w:r>
          </w:p>
        </w:tc>
        <w:tc>
          <w:tcPr>
            <w:tcW w:w="4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B633D67" w14:textId="77777777" w:rsidR="004E5195" w:rsidRPr="00DB06D2" w:rsidRDefault="00000000">
            <w:pPr>
              <w:rPr>
                <w:rFonts w:asciiTheme="minorEastAsia" w:hAnsiTheme="minorEastAsia"/>
              </w:rPr>
            </w:pPr>
            <w:r w:rsidRPr="00DB06D2">
              <w:rPr>
                <w:rFonts w:asciiTheme="minorEastAsia" w:hAnsiTheme="minorEastAsia"/>
                <w:color w:val="333333"/>
              </w:rPr>
              <w:t>2021년 8월 이전 발생 채무에 대한 추가 구조조정 허용</w:t>
            </w:r>
          </w:p>
        </w:tc>
      </w:tr>
      <w:tr w:rsidR="004E5195" w:rsidRPr="00DB06D2" w14:paraId="6FB7D78D"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AB59B4" w14:textId="77777777" w:rsidR="004E5195" w:rsidRPr="00DB06D2" w:rsidRDefault="00000000">
            <w:pPr>
              <w:rPr>
                <w:rFonts w:asciiTheme="minorEastAsia" w:hAnsiTheme="minorEastAsia"/>
              </w:rPr>
            </w:pPr>
            <w:r w:rsidRPr="00DB06D2">
              <w:rPr>
                <w:rFonts w:asciiTheme="minorEastAsia" w:hAnsiTheme="minorEastAsia"/>
                <w:b/>
                <w:bCs/>
                <w:color w:val="333333"/>
              </w:rPr>
              <w:t>2022년 통화정책</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B9D03AB" w14:textId="77777777" w:rsidR="004E5195" w:rsidRPr="00DB06D2" w:rsidRDefault="00000000">
            <w:pPr>
              <w:rPr>
                <w:rFonts w:asciiTheme="minorEastAsia" w:hAnsiTheme="minorEastAsia"/>
              </w:rPr>
            </w:pPr>
            <w:r w:rsidRPr="00DB06D2">
              <w:rPr>
                <w:rFonts w:asciiTheme="minorEastAsia" w:hAnsiTheme="minorEastAsia"/>
                <w:color w:val="333333"/>
              </w:rPr>
              <w:t>2022년</w:t>
            </w:r>
          </w:p>
        </w:tc>
        <w:tc>
          <w:tcPr>
            <w:tcW w:w="48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1A27038" w14:textId="77777777" w:rsidR="004E5195" w:rsidRPr="00DB06D2" w:rsidRDefault="00000000">
            <w:pPr>
              <w:rPr>
                <w:rFonts w:asciiTheme="minorEastAsia" w:hAnsiTheme="minorEastAsia"/>
              </w:rPr>
            </w:pPr>
            <w:r w:rsidRPr="00DB06D2">
              <w:rPr>
                <w:rFonts w:asciiTheme="minorEastAsia" w:hAnsiTheme="minorEastAsia"/>
                <w:color w:val="333333"/>
              </w:rPr>
              <w:t>VND 평균 대출금리 전 기간 1~2%p 인하 조정 지시</w:t>
            </w:r>
          </w:p>
        </w:tc>
      </w:tr>
    </w:tbl>
    <w:p w14:paraId="7AD539CD" w14:textId="77777777" w:rsidR="004E5195" w:rsidRPr="00DB06D2" w:rsidRDefault="004E5195">
      <w:pPr>
        <w:spacing w:before="40" w:after="40"/>
        <w:rPr>
          <w:rFonts w:asciiTheme="minorEastAsia" w:hAnsiTheme="minorEastAsia"/>
        </w:rPr>
      </w:pPr>
    </w:p>
    <w:p w14:paraId="578FFD5B" w14:textId="27F06230" w:rsidR="004E5195" w:rsidRPr="00DB06D2" w:rsidRDefault="00000000" w:rsidP="00DB06D2">
      <w:pPr>
        <w:shd w:val="clear" w:color="auto" w:fill="FFF3CD"/>
        <w:spacing w:before="100" w:after="100"/>
        <w:ind w:left="360" w:right="360"/>
        <w:rPr>
          <w:rFonts w:asciiTheme="minorEastAsia" w:hAnsiTheme="minorEastAsia" w:hint="eastAsia"/>
        </w:rPr>
      </w:pPr>
      <w:r w:rsidRPr="00DB06D2">
        <w:rPr>
          <w:rFonts w:ascii="Segoe UI Symbol" w:hAnsi="Segoe UI Symbol" w:cs="Segoe UI Symbol"/>
          <w:b/>
          <w:bCs/>
          <w:color w:val="856404"/>
        </w:rPr>
        <w:t>⚠</w:t>
      </w:r>
      <w:r w:rsidRPr="00DB06D2">
        <w:rPr>
          <w:rFonts w:asciiTheme="minorEastAsia" w:hAnsiTheme="minorEastAsia"/>
          <w:b/>
          <w:bCs/>
          <w:color w:val="856404"/>
        </w:rPr>
        <w:t xml:space="preserve"> 핵심 논거: 베트남 정부도 COVID-19 기간 금리를 감면/면제하는 정책을 시행했음에도 불구하고, </w:t>
      </w:r>
      <w:proofErr w:type="spellStart"/>
      <w:r w:rsidRPr="00DB06D2">
        <w:rPr>
          <w:rFonts w:asciiTheme="minorEastAsia" w:hAnsiTheme="minorEastAsia"/>
          <w:b/>
          <w:bCs/>
          <w:color w:val="856404"/>
        </w:rPr>
        <w:t>Pramac</w:t>
      </w:r>
      <w:proofErr w:type="spellEnd"/>
      <w:r w:rsidRPr="00DB06D2">
        <w:rPr>
          <w:rFonts w:asciiTheme="minorEastAsia" w:hAnsiTheme="minorEastAsia"/>
          <w:b/>
          <w:bCs/>
          <w:color w:val="856404"/>
        </w:rPr>
        <w:t>은 연 18.25%의 지연보상금을 상한선 없이 청구하고 있음. 이는 베트남 정부 정책 방향과 정면으로 배치되며, 법원에서 불합리성을 인정받을 가능성이 높음.</w:t>
      </w:r>
    </w:p>
    <w:p w14:paraId="49F77A81" w14:textId="77777777" w:rsidR="004E5195" w:rsidRPr="00DB06D2" w:rsidRDefault="00000000">
      <w:pPr>
        <w:pStyle w:val="1"/>
        <w:rPr>
          <w:rFonts w:asciiTheme="minorEastAsia" w:eastAsiaTheme="minorEastAsia" w:hAnsiTheme="minorEastAsia"/>
        </w:rPr>
      </w:pPr>
      <w:r w:rsidRPr="00DB06D2">
        <w:rPr>
          <w:rFonts w:asciiTheme="minorEastAsia" w:eastAsiaTheme="minorEastAsia" w:hAnsiTheme="minorEastAsia"/>
        </w:rPr>
        <w:lastRenderedPageBreak/>
        <w:t>3. 계약서 핵심 조항 분석</w:t>
      </w:r>
    </w:p>
    <w:p w14:paraId="362376AA"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3.1 지연보상금 관련 조항 (제8조)</w:t>
      </w:r>
    </w:p>
    <w:p w14:paraId="098C1C65" w14:textId="77777777" w:rsidR="004E5195" w:rsidRPr="00DB06D2" w:rsidRDefault="00000000">
      <w:pPr>
        <w:spacing w:before="240" w:after="120"/>
        <w:rPr>
          <w:rFonts w:asciiTheme="minorEastAsia" w:hAnsiTheme="minorEastAsia"/>
        </w:rPr>
      </w:pPr>
      <w:r w:rsidRPr="00DB06D2">
        <w:rPr>
          <w:rFonts w:asciiTheme="minorEastAsia" w:hAnsiTheme="minorEastAsia"/>
          <w:b/>
          <w:bCs/>
          <w:color w:val="1F3864"/>
          <w:sz w:val="22"/>
          <w:szCs w:val="22"/>
        </w:rPr>
        <w:t>▶ 제8.6조 - 당사 대금지급 지연 시 벌칙</w:t>
      </w:r>
    </w:p>
    <w:p w14:paraId="5F2A10DA"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계약 원문: 당사가 대금을 지연할 경우, 1건 주문 평균값의 0.05%/일(연 18.25%)을 벌금으로 납부.</w:t>
      </w:r>
    </w:p>
    <w:p w14:paraId="6BD563F1" w14:textId="77777777" w:rsidR="004E5195" w:rsidRPr="00DB06D2" w:rsidRDefault="00000000">
      <w:pPr>
        <w:spacing w:before="80" w:after="80"/>
        <w:rPr>
          <w:rFonts w:asciiTheme="minorEastAsia" w:hAnsiTheme="minorEastAsia"/>
        </w:rPr>
      </w:pPr>
      <w:r w:rsidRPr="00DB06D2">
        <w:rPr>
          <w:rFonts w:ascii="Segoe UI Symbol" w:hAnsi="Segoe UI Symbol" w:cs="Segoe UI Symbol"/>
          <w:b/>
          <w:bCs/>
          <w:color w:val="C00000"/>
        </w:rPr>
        <w:t>⚠</w:t>
      </w:r>
      <w:r w:rsidRPr="00DB06D2">
        <w:rPr>
          <w:rFonts w:asciiTheme="minorEastAsia" w:hAnsiTheme="minorEastAsia"/>
          <w:b/>
          <w:bCs/>
          <w:color w:val="C00000"/>
        </w:rPr>
        <w:t xml:space="preserve"> 리스크 평가: 상한선 없이 누적되는 구조이나, 베트남 상법 제301조 8% 상한 및 시장금리 대비 2배 과도함을 근거로 감액 주장 가능.</w:t>
      </w:r>
    </w:p>
    <w:p w14:paraId="74681234" w14:textId="77777777" w:rsidR="004E5195" w:rsidRPr="00DB06D2" w:rsidRDefault="00000000">
      <w:pPr>
        <w:spacing w:before="240" w:after="120"/>
        <w:rPr>
          <w:rFonts w:asciiTheme="minorEastAsia" w:hAnsiTheme="minorEastAsia"/>
        </w:rPr>
      </w:pPr>
      <w:r w:rsidRPr="00DB06D2">
        <w:rPr>
          <w:rFonts w:asciiTheme="minorEastAsia" w:hAnsiTheme="minorEastAsia"/>
          <w:b/>
          <w:bCs/>
          <w:color w:val="1F3864"/>
          <w:sz w:val="22"/>
          <w:szCs w:val="22"/>
        </w:rPr>
        <w:t xml:space="preserve">▶ 제8.5조 - </w:t>
      </w:r>
      <w:proofErr w:type="spellStart"/>
      <w:r w:rsidRPr="00DB06D2">
        <w:rPr>
          <w:rFonts w:asciiTheme="minorEastAsia" w:hAnsiTheme="minorEastAsia"/>
          <w:b/>
          <w:bCs/>
          <w:color w:val="1F3864"/>
          <w:sz w:val="22"/>
          <w:szCs w:val="22"/>
        </w:rPr>
        <w:t>Pramac</w:t>
      </w:r>
      <w:proofErr w:type="spellEnd"/>
      <w:r w:rsidRPr="00DB06D2">
        <w:rPr>
          <w:rFonts w:asciiTheme="minorEastAsia" w:hAnsiTheme="minorEastAsia"/>
          <w:b/>
          <w:bCs/>
          <w:color w:val="1F3864"/>
          <w:sz w:val="22"/>
          <w:szCs w:val="22"/>
        </w:rPr>
        <w:t xml:space="preserve"> 납품 지연 시 벌칙</w:t>
      </w:r>
    </w:p>
    <w:p w14:paraId="578F4642"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 xml:space="preserve">계약 원문: </w:t>
      </w:r>
      <w:proofErr w:type="spellStart"/>
      <w:r w:rsidRPr="00DB06D2">
        <w:rPr>
          <w:rFonts w:asciiTheme="minorEastAsia" w:hAnsiTheme="minorEastAsia"/>
          <w:color w:val="333333"/>
        </w:rPr>
        <w:t>Pramac</w:t>
      </w:r>
      <w:proofErr w:type="spellEnd"/>
      <w:r w:rsidRPr="00DB06D2">
        <w:rPr>
          <w:rFonts w:asciiTheme="minorEastAsia" w:hAnsiTheme="minorEastAsia"/>
          <w:color w:val="333333"/>
        </w:rPr>
        <w:t>이 납품을 지연할 경우, 해당일 주문 가치의 8%를 벌금으로 납부.</w:t>
      </w:r>
    </w:p>
    <w:p w14:paraId="2E872513"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2E75B6"/>
        </w:rPr>
        <w:t xml:space="preserve">→ 협상 카드: </w:t>
      </w:r>
      <w:proofErr w:type="spellStart"/>
      <w:r w:rsidRPr="00DB06D2">
        <w:rPr>
          <w:rFonts w:asciiTheme="minorEastAsia" w:hAnsiTheme="minorEastAsia"/>
          <w:b/>
          <w:bCs/>
          <w:color w:val="2E75B6"/>
        </w:rPr>
        <w:t>Pramac</w:t>
      </w:r>
      <w:proofErr w:type="spellEnd"/>
      <w:r w:rsidRPr="00DB06D2">
        <w:rPr>
          <w:rFonts w:asciiTheme="minorEastAsia" w:hAnsiTheme="minorEastAsia"/>
          <w:b/>
          <w:bCs/>
          <w:color w:val="2E75B6"/>
        </w:rPr>
        <w:t>의 공급중단은 단순 지연이 아닌 완전한 공급 중단으로, 8.5조 벌금보다 훨씬 큰 손해를 발생시킴.</w:t>
      </w:r>
    </w:p>
    <w:p w14:paraId="11A60E3D"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3.2 결제 조건 (제4조)</w:t>
      </w:r>
    </w:p>
    <w:p w14:paraId="2A7D06D0" w14:textId="77777777" w:rsidR="004E5195" w:rsidRPr="00DB06D2" w:rsidRDefault="00000000">
      <w:pPr>
        <w:spacing w:before="80" w:after="80"/>
        <w:rPr>
          <w:rFonts w:asciiTheme="minorEastAsia" w:hAnsiTheme="minorEastAsia"/>
        </w:rPr>
      </w:pPr>
      <w:r w:rsidRPr="00DB06D2">
        <w:rPr>
          <w:rFonts w:asciiTheme="minorEastAsia" w:hAnsiTheme="minorEastAsia"/>
          <w:color w:val="333333"/>
        </w:rPr>
        <w:t>결제 기한: 월말 마감일 기준 60일. 업계 통상 90일, COVID 시기 120일까지 허용되던 점 감안 시 60일은 공급사에 지나치게 유리한 조건.</w:t>
      </w:r>
    </w:p>
    <w:p w14:paraId="197B2C70"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3.3 불가항력 및 소멸시효</w:t>
      </w:r>
    </w:p>
    <w:p w14:paraId="2564741E"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제9조 불가항력: COVID-19 적용 가능. 45일 이상 시 벌금 없이 계약 해지 가능.</w:t>
      </w:r>
    </w:p>
    <w:p w14:paraId="19C77BEA"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소멸시효: 베트남 상사채권 2년. 이미 3년 이상 경과. 기간 중 공식 청구 없었음.</w:t>
      </w:r>
    </w:p>
    <w:p w14:paraId="14E991C2" w14:textId="77777777" w:rsidR="004E5195" w:rsidRPr="00DB06D2" w:rsidRDefault="00000000">
      <w:pPr>
        <w:rPr>
          <w:rFonts w:asciiTheme="minorEastAsia" w:hAnsiTheme="minorEastAsia"/>
        </w:rPr>
      </w:pPr>
      <w:r w:rsidRPr="00DB06D2">
        <w:rPr>
          <w:rFonts w:asciiTheme="minorEastAsia" w:hAnsiTheme="minorEastAsia"/>
        </w:rPr>
        <w:br w:type="page"/>
      </w:r>
    </w:p>
    <w:p w14:paraId="5F897978" w14:textId="77777777" w:rsidR="004E5195" w:rsidRPr="00DB06D2" w:rsidRDefault="00000000">
      <w:pPr>
        <w:pStyle w:val="1"/>
        <w:rPr>
          <w:rFonts w:asciiTheme="minorEastAsia" w:eastAsiaTheme="minorEastAsia" w:hAnsiTheme="minorEastAsia"/>
        </w:rPr>
      </w:pPr>
      <w:r w:rsidRPr="00DB06D2">
        <w:rPr>
          <w:rFonts w:asciiTheme="minorEastAsia" w:eastAsiaTheme="minorEastAsia" w:hAnsiTheme="minorEastAsia"/>
        </w:rPr>
        <w:lastRenderedPageBreak/>
        <w:t>4. 협상 레버리지 분석 (</w:t>
      </w:r>
      <w:proofErr w:type="spellStart"/>
      <w:r w:rsidRPr="00DB06D2">
        <w:rPr>
          <w:rFonts w:asciiTheme="minorEastAsia" w:eastAsiaTheme="minorEastAsia" w:hAnsiTheme="minorEastAsia"/>
        </w:rPr>
        <w:t>강화판</w:t>
      </w:r>
      <w:proofErr w:type="spellEnd"/>
      <w:r w:rsidRPr="00DB06D2">
        <w:rPr>
          <w:rFonts w:asciiTheme="minorEastAsia" w:eastAsiaTheme="minorEastAsia" w:hAnsiTheme="minorEastAsia"/>
        </w:rPr>
        <w:t>)</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152"/>
        <w:gridCol w:w="4300"/>
        <w:gridCol w:w="2691"/>
      </w:tblGrid>
      <w:tr w:rsidR="004E5195" w:rsidRPr="00DB06D2" w14:paraId="709F4DC1"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3805E110"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No.</w:t>
            </w:r>
          </w:p>
        </w:tc>
        <w:tc>
          <w:tcPr>
            <w:tcW w:w="216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5497EEF0"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레버리지</w:t>
            </w:r>
          </w:p>
        </w:tc>
        <w:tc>
          <w:tcPr>
            <w:tcW w:w="432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3B65C01"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상세 내용</w:t>
            </w:r>
          </w:p>
        </w:tc>
        <w:tc>
          <w:tcPr>
            <w:tcW w:w="270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5F48500"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강도</w:t>
            </w:r>
          </w:p>
        </w:tc>
      </w:tr>
      <w:tr w:rsidR="004E5195" w:rsidRPr="00DB06D2" w14:paraId="03744C74"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A76CF83" w14:textId="77777777" w:rsidR="004E5195" w:rsidRPr="00DB06D2" w:rsidRDefault="00000000">
            <w:pPr>
              <w:jc w:val="center"/>
              <w:rPr>
                <w:rFonts w:asciiTheme="minorEastAsia" w:hAnsiTheme="minorEastAsia"/>
              </w:rPr>
            </w:pPr>
            <w:r w:rsidRPr="00DB06D2">
              <w:rPr>
                <w:rFonts w:asciiTheme="minorEastAsia" w:hAnsiTheme="minorEastAsia"/>
                <w:color w:val="333333"/>
              </w:rPr>
              <w:t>1</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B03ABBC" w14:textId="77777777" w:rsidR="004E5195" w:rsidRPr="00DB06D2" w:rsidRDefault="00000000">
            <w:pPr>
              <w:rPr>
                <w:rFonts w:asciiTheme="minorEastAsia" w:hAnsiTheme="minorEastAsia"/>
              </w:rPr>
            </w:pPr>
            <w:r w:rsidRPr="00DB06D2">
              <w:rPr>
                <w:rFonts w:asciiTheme="minorEastAsia" w:hAnsiTheme="minorEastAsia"/>
                <w:b/>
                <w:bCs/>
                <w:color w:val="C00000"/>
              </w:rPr>
              <w:t>금리 부당성 [신규]</w:t>
            </w:r>
          </w:p>
        </w:tc>
        <w:tc>
          <w:tcPr>
            <w:tcW w:w="43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6E0084A" w14:textId="77777777" w:rsidR="004E5195" w:rsidRPr="00DB06D2" w:rsidRDefault="00000000">
            <w:pPr>
              <w:rPr>
                <w:rFonts w:asciiTheme="minorEastAsia" w:hAnsiTheme="minorEastAsia"/>
              </w:rPr>
            </w:pPr>
            <w:r w:rsidRPr="00DB06D2">
              <w:rPr>
                <w:rFonts w:asciiTheme="minorEastAsia" w:hAnsiTheme="minorEastAsia"/>
                <w:color w:val="333333"/>
              </w:rPr>
              <w:t>계약 이율 18.25%는 시장금리(7~10%)의 2배. 베트남 정부도 코로나 시기 금리 감면 정책 시행. 상한선 없는 청구는 부당.</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BAAD32E" w14:textId="77777777" w:rsidR="004E5195" w:rsidRPr="00DB06D2" w:rsidRDefault="00000000">
            <w:pPr>
              <w:rPr>
                <w:rFonts w:asciiTheme="minorEastAsia" w:hAnsiTheme="minorEastAsia"/>
              </w:rPr>
            </w:pPr>
            <w:r w:rsidRPr="00DB06D2">
              <w:rPr>
                <w:rFonts w:asciiTheme="minorEastAsia" w:hAnsiTheme="minorEastAsia"/>
                <w:b/>
                <w:bCs/>
                <w:color w:val="C00000"/>
              </w:rPr>
              <w:t>★★★★★ (최강)</w:t>
            </w:r>
          </w:p>
        </w:tc>
      </w:tr>
      <w:tr w:rsidR="004E5195" w:rsidRPr="00DB06D2" w14:paraId="1FB5F6E2"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FA5AF39" w14:textId="77777777" w:rsidR="004E5195" w:rsidRPr="00DB06D2" w:rsidRDefault="00000000">
            <w:pPr>
              <w:jc w:val="center"/>
              <w:rPr>
                <w:rFonts w:asciiTheme="minorEastAsia" w:hAnsiTheme="minorEastAsia"/>
              </w:rPr>
            </w:pPr>
            <w:r w:rsidRPr="00DB06D2">
              <w:rPr>
                <w:rFonts w:asciiTheme="minorEastAsia" w:hAnsiTheme="minorEastAsia"/>
                <w:color w:val="333333"/>
              </w:rPr>
              <w:t>2</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23FD036" w14:textId="77777777" w:rsidR="004E5195" w:rsidRPr="00DB06D2" w:rsidRDefault="00000000">
            <w:pPr>
              <w:rPr>
                <w:rFonts w:asciiTheme="minorEastAsia" w:hAnsiTheme="minorEastAsia"/>
              </w:rPr>
            </w:pPr>
            <w:r w:rsidRPr="00DB06D2">
              <w:rPr>
                <w:rFonts w:asciiTheme="minorEastAsia" w:hAnsiTheme="minorEastAsia"/>
                <w:b/>
                <w:bCs/>
                <w:color w:val="C00000"/>
              </w:rPr>
              <w:t>상법 301조 8%측 [신규]</w:t>
            </w:r>
          </w:p>
        </w:tc>
        <w:tc>
          <w:tcPr>
            <w:tcW w:w="43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236B6D" w14:textId="77777777" w:rsidR="004E5195" w:rsidRPr="00DB06D2" w:rsidRDefault="00000000">
            <w:pPr>
              <w:rPr>
                <w:rFonts w:asciiTheme="minorEastAsia" w:hAnsiTheme="minorEastAsia"/>
              </w:rPr>
            </w:pPr>
            <w:r w:rsidRPr="00DB06D2">
              <w:rPr>
                <w:rFonts w:asciiTheme="minorEastAsia" w:hAnsiTheme="minorEastAsia"/>
                <w:color w:val="333333"/>
              </w:rPr>
              <w:t>"벌금(</w:t>
            </w:r>
            <w:proofErr w:type="spellStart"/>
            <w:r w:rsidRPr="00DB06D2">
              <w:rPr>
                <w:rFonts w:asciiTheme="minorEastAsia" w:hAnsiTheme="minorEastAsia"/>
                <w:color w:val="333333"/>
              </w:rPr>
              <w:t>ph</w:t>
            </w:r>
            <w:r w:rsidRPr="00DB06D2">
              <w:rPr>
                <w:rFonts w:ascii="Calibri" w:hAnsi="Calibri" w:cs="Calibri"/>
                <w:color w:val="333333"/>
              </w:rPr>
              <w:t>ạ</w:t>
            </w:r>
            <w:r w:rsidRPr="00DB06D2">
              <w:rPr>
                <w:rFonts w:asciiTheme="minorEastAsia" w:hAnsiTheme="minorEastAsia"/>
                <w:color w:val="333333"/>
              </w:rPr>
              <w:t>t</w:t>
            </w:r>
            <w:proofErr w:type="spellEnd"/>
            <w:r w:rsidRPr="00DB06D2">
              <w:rPr>
                <w:rFonts w:asciiTheme="minorEastAsia" w:hAnsiTheme="minorEastAsia"/>
                <w:color w:val="333333"/>
              </w:rPr>
              <w:t xml:space="preserve">)" 용어 사용 → 상법 제301조 </w:t>
            </w:r>
            <w:proofErr w:type="spellStart"/>
            <w:r w:rsidRPr="00DB06D2">
              <w:rPr>
                <w:rFonts w:asciiTheme="minorEastAsia" w:hAnsiTheme="minorEastAsia"/>
                <w:color w:val="333333"/>
              </w:rPr>
              <w:t>위약벌금</w:t>
            </w:r>
            <w:proofErr w:type="spellEnd"/>
            <w:r w:rsidRPr="00DB06D2">
              <w:rPr>
                <w:rFonts w:asciiTheme="minorEastAsia" w:hAnsiTheme="minorEastAsia"/>
                <w:color w:val="333333"/>
              </w:rPr>
              <w:t xml:space="preserve"> 8% 상한 적용 가능. 청구액 대폭 삭감 근거.</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ADD1D32" w14:textId="77777777" w:rsidR="004E5195" w:rsidRPr="00DB06D2" w:rsidRDefault="00000000">
            <w:pPr>
              <w:rPr>
                <w:rFonts w:asciiTheme="minorEastAsia" w:hAnsiTheme="minorEastAsia"/>
              </w:rPr>
            </w:pPr>
            <w:r w:rsidRPr="00DB06D2">
              <w:rPr>
                <w:rFonts w:asciiTheme="minorEastAsia" w:hAnsiTheme="minorEastAsia"/>
                <w:b/>
                <w:bCs/>
                <w:color w:val="C00000"/>
              </w:rPr>
              <w:t>★★★★★ (최강)</w:t>
            </w:r>
          </w:p>
        </w:tc>
      </w:tr>
      <w:tr w:rsidR="004E5195" w:rsidRPr="00DB06D2" w14:paraId="0E4C4F9D"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2CD0F46" w14:textId="77777777" w:rsidR="004E5195" w:rsidRPr="00DB06D2" w:rsidRDefault="00000000">
            <w:pPr>
              <w:jc w:val="center"/>
              <w:rPr>
                <w:rFonts w:asciiTheme="minorEastAsia" w:hAnsiTheme="minorEastAsia"/>
              </w:rPr>
            </w:pPr>
            <w:r w:rsidRPr="00DB06D2">
              <w:rPr>
                <w:rFonts w:asciiTheme="minorEastAsia" w:hAnsiTheme="minorEastAsia"/>
                <w:color w:val="333333"/>
              </w:rPr>
              <w:t>3</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FCFBBBC" w14:textId="77777777" w:rsidR="004E5195" w:rsidRPr="00DB06D2" w:rsidRDefault="00000000">
            <w:pPr>
              <w:rPr>
                <w:rFonts w:asciiTheme="minorEastAsia" w:hAnsiTheme="minorEastAsia"/>
              </w:rPr>
            </w:pPr>
            <w:proofErr w:type="spellStart"/>
            <w:r w:rsidRPr="00DB06D2">
              <w:rPr>
                <w:rFonts w:asciiTheme="minorEastAsia" w:hAnsiTheme="minorEastAsia"/>
                <w:b/>
                <w:bCs/>
                <w:color w:val="333333"/>
              </w:rPr>
              <w:t>역청구</w:t>
            </w:r>
            <w:proofErr w:type="spellEnd"/>
            <w:r w:rsidRPr="00DB06D2">
              <w:rPr>
                <w:rFonts w:asciiTheme="minorEastAsia" w:hAnsiTheme="minorEastAsia"/>
                <w:b/>
                <w:bCs/>
                <w:color w:val="333333"/>
              </w:rPr>
              <w:t xml:space="preserve"> (공급중단)</w:t>
            </w:r>
          </w:p>
        </w:tc>
        <w:tc>
          <w:tcPr>
            <w:tcW w:w="43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F61E3D4" w14:textId="77777777" w:rsidR="004E5195" w:rsidRPr="00DB06D2" w:rsidRDefault="00000000">
            <w:pPr>
              <w:rPr>
                <w:rFonts w:asciiTheme="minorEastAsia" w:hAnsiTheme="minorEastAsia"/>
              </w:rPr>
            </w:pPr>
            <w:r w:rsidRPr="00DB06D2">
              <w:rPr>
                <w:rFonts w:asciiTheme="minorEastAsia" w:hAnsiTheme="minorEastAsia"/>
                <w:color w:val="333333"/>
              </w:rPr>
              <w:t xml:space="preserve">ADC12종 공급 중단 → 10일 생산중단, </w:t>
            </w:r>
            <w:proofErr w:type="spellStart"/>
            <w:r w:rsidRPr="00DB06D2">
              <w:rPr>
                <w:rFonts w:asciiTheme="minorEastAsia" w:hAnsiTheme="minorEastAsia"/>
                <w:color w:val="333333"/>
              </w:rPr>
              <w:t>월매출</w:t>
            </w:r>
            <w:proofErr w:type="spellEnd"/>
            <w:r w:rsidRPr="00DB06D2">
              <w:rPr>
                <w:rFonts w:asciiTheme="minorEastAsia" w:hAnsiTheme="minorEastAsia"/>
                <w:color w:val="333333"/>
              </w:rPr>
              <w:t xml:space="preserve"> 200~300만불 기준 20~30만불 손실. 청구액(17만불)보다 당사 손실이 더 큼.</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96E0F42" w14:textId="77777777" w:rsidR="004E5195" w:rsidRPr="00DB06D2" w:rsidRDefault="00000000">
            <w:pPr>
              <w:rPr>
                <w:rFonts w:asciiTheme="minorEastAsia" w:hAnsiTheme="minorEastAsia"/>
              </w:rPr>
            </w:pPr>
            <w:r w:rsidRPr="00DB06D2">
              <w:rPr>
                <w:rFonts w:asciiTheme="minorEastAsia" w:hAnsiTheme="minorEastAsia"/>
                <w:b/>
                <w:bCs/>
                <w:color w:val="E8A317"/>
              </w:rPr>
              <w:t>★★★★ (강)</w:t>
            </w:r>
          </w:p>
        </w:tc>
      </w:tr>
      <w:tr w:rsidR="004E5195" w:rsidRPr="00DB06D2" w14:paraId="163BBBC8"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096FE99" w14:textId="77777777" w:rsidR="004E5195" w:rsidRPr="00DB06D2" w:rsidRDefault="00000000">
            <w:pPr>
              <w:jc w:val="center"/>
              <w:rPr>
                <w:rFonts w:asciiTheme="minorEastAsia" w:hAnsiTheme="minorEastAsia"/>
              </w:rPr>
            </w:pPr>
            <w:r w:rsidRPr="00DB06D2">
              <w:rPr>
                <w:rFonts w:asciiTheme="minorEastAsia" w:hAnsiTheme="minorEastAsia"/>
                <w:color w:val="333333"/>
              </w:rPr>
              <w:t>4</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BB1EEC6" w14:textId="77777777" w:rsidR="004E5195" w:rsidRPr="00DB06D2" w:rsidRDefault="00000000">
            <w:pPr>
              <w:rPr>
                <w:rFonts w:asciiTheme="minorEastAsia" w:hAnsiTheme="minorEastAsia"/>
              </w:rPr>
            </w:pPr>
            <w:r w:rsidRPr="00DB06D2">
              <w:rPr>
                <w:rFonts w:asciiTheme="minorEastAsia" w:hAnsiTheme="minorEastAsia"/>
                <w:b/>
                <w:bCs/>
                <w:color w:val="333333"/>
              </w:rPr>
              <w:t>소멸시효/실효</w:t>
            </w:r>
          </w:p>
        </w:tc>
        <w:tc>
          <w:tcPr>
            <w:tcW w:w="43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220ECD" w14:textId="77777777" w:rsidR="004E5195" w:rsidRPr="00DB06D2" w:rsidRDefault="00000000">
            <w:pPr>
              <w:rPr>
                <w:rFonts w:asciiTheme="minorEastAsia" w:hAnsiTheme="minorEastAsia"/>
              </w:rPr>
            </w:pPr>
            <w:r w:rsidRPr="00DB06D2">
              <w:rPr>
                <w:rFonts w:asciiTheme="minorEastAsia" w:hAnsiTheme="minorEastAsia"/>
                <w:color w:val="333333"/>
              </w:rPr>
              <w:t xml:space="preserve">2~3년간 공식 청구 없이 </w:t>
            </w:r>
            <w:proofErr w:type="spellStart"/>
            <w:r w:rsidRPr="00DB06D2">
              <w:rPr>
                <w:rFonts w:asciiTheme="minorEastAsia" w:hAnsiTheme="minorEastAsia"/>
                <w:color w:val="333333"/>
              </w:rPr>
              <w:t>능장</w:t>
            </w:r>
            <w:proofErr w:type="spellEnd"/>
            <w:r w:rsidRPr="00DB06D2">
              <w:rPr>
                <w:rFonts w:asciiTheme="minorEastAsia" w:hAnsiTheme="minorEastAsia"/>
                <w:color w:val="333333"/>
              </w:rPr>
              <w:t>. 베트남 상사채권 소멸시효 2년 적용 가능성.</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9EA564" w14:textId="77777777" w:rsidR="004E5195" w:rsidRPr="00DB06D2" w:rsidRDefault="00000000">
            <w:pPr>
              <w:rPr>
                <w:rFonts w:asciiTheme="minorEastAsia" w:hAnsiTheme="minorEastAsia"/>
              </w:rPr>
            </w:pPr>
            <w:r w:rsidRPr="00DB06D2">
              <w:rPr>
                <w:rFonts w:asciiTheme="minorEastAsia" w:hAnsiTheme="minorEastAsia"/>
                <w:b/>
                <w:bCs/>
                <w:color w:val="E8A317"/>
              </w:rPr>
              <w:t>★★★★ (강)</w:t>
            </w:r>
          </w:p>
        </w:tc>
      </w:tr>
      <w:tr w:rsidR="004E5195" w:rsidRPr="00DB06D2" w14:paraId="26793209"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C9FA1F4" w14:textId="77777777" w:rsidR="004E5195" w:rsidRPr="00DB06D2" w:rsidRDefault="00000000">
            <w:pPr>
              <w:jc w:val="center"/>
              <w:rPr>
                <w:rFonts w:asciiTheme="minorEastAsia" w:hAnsiTheme="minorEastAsia"/>
              </w:rPr>
            </w:pPr>
            <w:r w:rsidRPr="00DB06D2">
              <w:rPr>
                <w:rFonts w:asciiTheme="minorEastAsia" w:hAnsiTheme="minorEastAsia"/>
                <w:color w:val="333333"/>
              </w:rPr>
              <w:t>5</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314CD41" w14:textId="77777777" w:rsidR="004E5195" w:rsidRPr="00DB06D2" w:rsidRDefault="00000000">
            <w:pPr>
              <w:rPr>
                <w:rFonts w:asciiTheme="minorEastAsia" w:hAnsiTheme="minorEastAsia"/>
              </w:rPr>
            </w:pPr>
            <w:r w:rsidRPr="00DB06D2">
              <w:rPr>
                <w:rFonts w:asciiTheme="minorEastAsia" w:hAnsiTheme="minorEastAsia"/>
                <w:b/>
                <w:bCs/>
                <w:color w:val="333333"/>
              </w:rPr>
              <w:t>COVID 불가항력</w:t>
            </w:r>
          </w:p>
        </w:tc>
        <w:tc>
          <w:tcPr>
            <w:tcW w:w="43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013189F" w14:textId="77777777" w:rsidR="004E5195" w:rsidRPr="00DB06D2" w:rsidRDefault="00000000">
            <w:pPr>
              <w:rPr>
                <w:rFonts w:asciiTheme="minorEastAsia" w:hAnsiTheme="minorEastAsia"/>
              </w:rPr>
            </w:pPr>
            <w:r w:rsidRPr="00DB06D2">
              <w:rPr>
                <w:rFonts w:asciiTheme="minorEastAsia" w:hAnsiTheme="minorEastAsia"/>
                <w:color w:val="333333"/>
              </w:rPr>
              <w:t>계약서 제9조 + SBV Circular 01, 03, 14 금리감면정책. 통상적 결제기한이 90~120일로 연장되던 시기.</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A455B7" w14:textId="77777777" w:rsidR="004E5195" w:rsidRPr="00DB06D2" w:rsidRDefault="00000000">
            <w:pPr>
              <w:rPr>
                <w:rFonts w:asciiTheme="minorEastAsia" w:hAnsiTheme="minorEastAsia"/>
              </w:rPr>
            </w:pPr>
            <w:r w:rsidRPr="00DB06D2">
              <w:rPr>
                <w:rFonts w:asciiTheme="minorEastAsia" w:hAnsiTheme="minorEastAsia"/>
                <w:b/>
                <w:bCs/>
                <w:color w:val="E8A317"/>
              </w:rPr>
              <w:t>★★★★ (강)</w:t>
            </w:r>
          </w:p>
        </w:tc>
      </w:tr>
      <w:tr w:rsidR="004E5195" w:rsidRPr="00DB06D2" w14:paraId="7140F389" w14:textId="77777777">
        <w:tblPrEx>
          <w:tblCellMar>
            <w:top w:w="0" w:type="dxa"/>
            <w:bottom w:w="0" w:type="dxa"/>
          </w:tblCellMar>
        </w:tblPrEx>
        <w:tc>
          <w:tcPr>
            <w:tcW w:w="54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28153F8" w14:textId="77777777" w:rsidR="004E5195" w:rsidRPr="00DB06D2" w:rsidRDefault="00000000">
            <w:pPr>
              <w:jc w:val="center"/>
              <w:rPr>
                <w:rFonts w:asciiTheme="minorEastAsia" w:hAnsiTheme="minorEastAsia"/>
              </w:rPr>
            </w:pPr>
            <w:r w:rsidRPr="00DB06D2">
              <w:rPr>
                <w:rFonts w:asciiTheme="minorEastAsia" w:hAnsiTheme="minorEastAsia"/>
                <w:color w:val="333333"/>
              </w:rPr>
              <w:t>6</w:t>
            </w:r>
          </w:p>
        </w:tc>
        <w:tc>
          <w:tcPr>
            <w:tcW w:w="216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67F1CA0" w14:textId="77777777" w:rsidR="004E5195" w:rsidRPr="00DB06D2" w:rsidRDefault="00000000">
            <w:pPr>
              <w:rPr>
                <w:rFonts w:asciiTheme="minorEastAsia" w:hAnsiTheme="minorEastAsia"/>
              </w:rPr>
            </w:pPr>
            <w:r w:rsidRPr="00DB06D2">
              <w:rPr>
                <w:rFonts w:asciiTheme="minorEastAsia" w:hAnsiTheme="minorEastAsia"/>
                <w:b/>
                <w:bCs/>
                <w:color w:val="333333"/>
              </w:rPr>
              <w:t>거래 재개 의향</w:t>
            </w:r>
          </w:p>
        </w:tc>
        <w:tc>
          <w:tcPr>
            <w:tcW w:w="432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579DD32" w14:textId="77777777" w:rsidR="004E5195" w:rsidRPr="00DB06D2" w:rsidRDefault="00000000">
            <w:pPr>
              <w:rPr>
                <w:rFonts w:asciiTheme="minorEastAsia" w:hAnsiTheme="minorEastAsia"/>
              </w:rPr>
            </w:pPr>
            <w:proofErr w:type="spellStart"/>
            <w:r w:rsidRPr="00DB06D2">
              <w:rPr>
                <w:rFonts w:asciiTheme="minorEastAsia" w:hAnsiTheme="minorEastAsia"/>
                <w:color w:val="333333"/>
              </w:rPr>
              <w:t>Pramac</w:t>
            </w:r>
            <w:proofErr w:type="spellEnd"/>
            <w:r w:rsidRPr="00DB06D2">
              <w:rPr>
                <w:rFonts w:asciiTheme="minorEastAsia" w:hAnsiTheme="minorEastAsia"/>
                <w:color w:val="333333"/>
              </w:rPr>
              <w:t>은 당사와의 거래를 재개하고자 하며, 이는 협상에서 가장 강력한 실무적 레버리지.</w:t>
            </w:r>
          </w:p>
        </w:tc>
        <w:tc>
          <w:tcPr>
            <w:tcW w:w="270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F27B469" w14:textId="77777777" w:rsidR="004E5195" w:rsidRPr="00DB06D2" w:rsidRDefault="00000000">
            <w:pPr>
              <w:rPr>
                <w:rFonts w:asciiTheme="minorEastAsia" w:hAnsiTheme="minorEastAsia"/>
              </w:rPr>
            </w:pPr>
            <w:r w:rsidRPr="00DB06D2">
              <w:rPr>
                <w:rFonts w:asciiTheme="minorEastAsia" w:hAnsiTheme="minorEastAsia"/>
                <w:b/>
                <w:bCs/>
                <w:color w:val="C00000"/>
              </w:rPr>
              <w:t>★★★★★ (최강)</w:t>
            </w:r>
          </w:p>
        </w:tc>
      </w:tr>
    </w:tbl>
    <w:p w14:paraId="63CBD557" w14:textId="77777777" w:rsidR="004E5195" w:rsidRPr="00DB06D2" w:rsidRDefault="00000000">
      <w:pPr>
        <w:rPr>
          <w:rFonts w:asciiTheme="minorEastAsia" w:hAnsiTheme="minorEastAsia"/>
        </w:rPr>
      </w:pPr>
      <w:r w:rsidRPr="00DB06D2">
        <w:rPr>
          <w:rFonts w:asciiTheme="minorEastAsia" w:hAnsiTheme="minorEastAsia"/>
        </w:rPr>
        <w:br w:type="page"/>
      </w:r>
    </w:p>
    <w:p w14:paraId="1DC44D23" w14:textId="77777777" w:rsidR="004E5195" w:rsidRPr="00DB06D2" w:rsidRDefault="00000000">
      <w:pPr>
        <w:pStyle w:val="1"/>
        <w:rPr>
          <w:rFonts w:asciiTheme="minorEastAsia" w:eastAsiaTheme="minorEastAsia" w:hAnsiTheme="minorEastAsia"/>
        </w:rPr>
      </w:pPr>
      <w:r w:rsidRPr="00DB06D2">
        <w:rPr>
          <w:rFonts w:asciiTheme="minorEastAsia" w:eastAsiaTheme="minorEastAsia" w:hAnsiTheme="minorEastAsia"/>
        </w:rPr>
        <w:lastRenderedPageBreak/>
        <w:t>5. 협상 시나리오 (3단계 전략) [개정]</w:t>
      </w:r>
    </w:p>
    <w:p w14:paraId="0ED00C16"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시나리오 A: 최상의 결과 (Best Case)</w:t>
      </w:r>
    </w:p>
    <w:p w14:paraId="5E6C6FB2" w14:textId="77777777" w:rsidR="004E5195" w:rsidRPr="00DB06D2" w:rsidRDefault="00000000">
      <w:pPr>
        <w:pBdr>
          <w:left w:val="single" w:sz="12" w:space="8" w:color="2E75B6"/>
        </w:pBdr>
        <w:spacing w:before="80" w:after="80"/>
        <w:ind w:left="360"/>
        <w:rPr>
          <w:rFonts w:asciiTheme="minorEastAsia" w:hAnsiTheme="minorEastAsia"/>
        </w:rPr>
      </w:pPr>
      <w:r w:rsidRPr="00DB06D2">
        <w:rPr>
          <w:rFonts w:asciiTheme="minorEastAsia" w:hAnsiTheme="minorEastAsia"/>
          <w:b/>
          <w:bCs/>
          <w:color w:val="2E75B6"/>
        </w:rPr>
        <w:t>목표: 지연보상금 전액 철회 + 상호 청구권 포기 + 거래 재개</w:t>
      </w:r>
    </w:p>
    <w:p w14:paraId="0105F95A"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333333"/>
        </w:rPr>
        <w:t>전략 개요:</w:t>
      </w:r>
    </w:p>
    <w:p w14:paraId="5D3BA492"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상법 제301조 8% 상한 논거로 청구액 자체의 법적 유효성 문제 제기</w:t>
      </w:r>
    </w:p>
    <w:p w14:paraId="54255BB1"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xml:space="preserve">• 시장금리 대비 2배 과도함 + COVID 기간 정부 금리감면 정책 </w:t>
      </w:r>
      <w:proofErr w:type="spellStart"/>
      <w:r w:rsidRPr="00DB06D2">
        <w:rPr>
          <w:rFonts w:asciiTheme="minorEastAsia" w:hAnsiTheme="minorEastAsia"/>
          <w:color w:val="333333"/>
        </w:rPr>
        <w:t>반하를</w:t>
      </w:r>
      <w:proofErr w:type="spellEnd"/>
      <w:r w:rsidRPr="00DB06D2">
        <w:rPr>
          <w:rFonts w:asciiTheme="minorEastAsia" w:hAnsiTheme="minorEastAsia"/>
          <w:color w:val="333333"/>
        </w:rPr>
        <w:t xml:space="preserve"> 근거로 불합리성 주장</w:t>
      </w:r>
    </w:p>
    <w:p w14:paraId="383B74C3"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당사 손실액(20~30만불</w:t>
      </w:r>
      <w:proofErr w:type="gramStart"/>
      <w:r w:rsidRPr="00DB06D2">
        <w:rPr>
          <w:rFonts w:asciiTheme="minorEastAsia" w:hAnsiTheme="minorEastAsia"/>
          <w:color w:val="333333"/>
        </w:rPr>
        <w:t>) &gt;</w:t>
      </w:r>
      <w:proofErr w:type="gramEnd"/>
      <w:r w:rsidRPr="00DB06D2">
        <w:rPr>
          <w:rFonts w:asciiTheme="minorEastAsia" w:hAnsiTheme="minorEastAsia"/>
          <w:color w:val="333333"/>
        </w:rPr>
        <w:t xml:space="preserve"> </w:t>
      </w:r>
      <w:proofErr w:type="spellStart"/>
      <w:r w:rsidRPr="00DB06D2">
        <w:rPr>
          <w:rFonts w:asciiTheme="minorEastAsia" w:hAnsiTheme="minorEastAsia"/>
          <w:color w:val="333333"/>
        </w:rPr>
        <w:t>Pramac</w:t>
      </w:r>
      <w:proofErr w:type="spellEnd"/>
      <w:r w:rsidRPr="00DB06D2">
        <w:rPr>
          <w:rFonts w:asciiTheme="minorEastAsia" w:hAnsiTheme="minorEastAsia"/>
          <w:color w:val="333333"/>
        </w:rPr>
        <w:t xml:space="preserve"> 청구액(17만불) → 상계 처리 논리</w:t>
      </w:r>
    </w:p>
    <w:p w14:paraId="5BFB200D"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양측 과거 청구권 포기 + 거래 재개로 미래지향적 합의</w:t>
      </w:r>
    </w:p>
    <w:p w14:paraId="4C0969F0"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2E75B6"/>
        </w:rPr>
        <w:t>성공 확률: 약 35% (금리 논거 추가로 상향)</w:t>
      </w:r>
    </w:p>
    <w:p w14:paraId="20320683" w14:textId="77777777" w:rsidR="004E5195" w:rsidRPr="00DB06D2" w:rsidRDefault="004E5195">
      <w:pPr>
        <w:spacing w:before="40" w:after="40"/>
        <w:rPr>
          <w:rFonts w:asciiTheme="minorEastAsia" w:hAnsiTheme="minorEastAsia"/>
        </w:rPr>
      </w:pPr>
    </w:p>
    <w:p w14:paraId="3A309FC4"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시나리오 B: 현실적 타협안 (Most Likely) [추천]</w:t>
      </w:r>
    </w:p>
    <w:p w14:paraId="766DE350" w14:textId="77777777" w:rsidR="004E5195" w:rsidRPr="00DB06D2" w:rsidRDefault="00000000">
      <w:pPr>
        <w:pBdr>
          <w:left w:val="single" w:sz="12" w:space="8" w:color="E8A317"/>
        </w:pBdr>
        <w:spacing w:before="80" w:after="80"/>
        <w:ind w:left="360"/>
        <w:rPr>
          <w:rFonts w:asciiTheme="minorEastAsia" w:hAnsiTheme="minorEastAsia"/>
        </w:rPr>
      </w:pPr>
      <w:r w:rsidRPr="00DB06D2">
        <w:rPr>
          <w:rFonts w:asciiTheme="minorEastAsia" w:hAnsiTheme="minorEastAsia"/>
          <w:b/>
          <w:bCs/>
          <w:color w:val="E8A317"/>
        </w:rPr>
        <w:t>목표: 청구액 50~70% 감액(USD 50,000~85,000) + 단가 반영 분할지급</w:t>
      </w:r>
    </w:p>
    <w:p w14:paraId="70B66E58"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333333"/>
        </w:rPr>
        <w:t>전략 개요:</w:t>
      </w:r>
    </w:p>
    <w:p w14:paraId="21B41098"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xml:space="preserve">• 베트남 법률 근거(8% 상한, 금리 </w:t>
      </w:r>
      <w:proofErr w:type="spellStart"/>
      <w:r w:rsidRPr="00DB06D2">
        <w:rPr>
          <w:rFonts w:asciiTheme="minorEastAsia" w:hAnsiTheme="minorEastAsia"/>
          <w:color w:val="333333"/>
        </w:rPr>
        <w:t>과도성</w:t>
      </w:r>
      <w:proofErr w:type="spellEnd"/>
      <w:r w:rsidRPr="00DB06D2">
        <w:rPr>
          <w:rFonts w:asciiTheme="minorEastAsia" w:hAnsiTheme="minorEastAsia"/>
          <w:color w:val="333333"/>
        </w:rPr>
        <w:t>)로 청구액 대폭 감액 요구</w:t>
      </w:r>
    </w:p>
    <w:p w14:paraId="13ED5CFB"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xml:space="preserve">• 시장금리 기준으로 </w:t>
      </w:r>
      <w:proofErr w:type="spellStart"/>
      <w:r w:rsidRPr="00DB06D2">
        <w:rPr>
          <w:rFonts w:asciiTheme="minorEastAsia" w:hAnsiTheme="minorEastAsia"/>
          <w:color w:val="333333"/>
        </w:rPr>
        <w:t>재산정</w:t>
      </w:r>
      <w:proofErr w:type="spellEnd"/>
      <w:r w:rsidRPr="00DB06D2">
        <w:rPr>
          <w:rFonts w:asciiTheme="minorEastAsia" w:hAnsiTheme="minorEastAsia"/>
          <w:color w:val="333333"/>
        </w:rPr>
        <w:t xml:space="preserve"> 제안: 예) 18.25% → 8~10%로 적용 시 청구액 약 50% 감소</w:t>
      </w:r>
    </w:p>
    <w:p w14:paraId="1414C0C9"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xml:space="preserve">• 감액된 금액(~USD 50,000~85,000)을 매월 </w:t>
      </w:r>
      <w:proofErr w:type="spellStart"/>
      <w:r w:rsidRPr="00DB06D2">
        <w:rPr>
          <w:rFonts w:asciiTheme="minorEastAsia" w:hAnsiTheme="minorEastAsia"/>
          <w:color w:val="333333"/>
        </w:rPr>
        <w:t>잉곳</w:t>
      </w:r>
      <w:proofErr w:type="spellEnd"/>
      <w:r w:rsidRPr="00DB06D2">
        <w:rPr>
          <w:rFonts w:asciiTheme="minorEastAsia" w:hAnsiTheme="minorEastAsia"/>
          <w:color w:val="333333"/>
        </w:rPr>
        <w:t xml:space="preserve"> 구매 단가에 USD 10,000 반영하여 5~9개월 분할</w:t>
      </w:r>
    </w:p>
    <w:p w14:paraId="7B3489F3" w14:textId="77777777" w:rsidR="004E5195" w:rsidRPr="00DB06D2" w:rsidRDefault="00000000">
      <w:pPr>
        <w:spacing w:before="80" w:after="80"/>
        <w:ind w:left="360"/>
        <w:rPr>
          <w:rFonts w:asciiTheme="minorEastAsia" w:hAnsiTheme="minorEastAsia"/>
        </w:rPr>
      </w:pPr>
      <w:r w:rsidRPr="00DB06D2">
        <w:rPr>
          <w:rFonts w:asciiTheme="minorEastAsia" w:hAnsiTheme="minorEastAsia"/>
          <w:b/>
          <w:bCs/>
          <w:color w:val="333333"/>
        </w:rPr>
        <w:t>• 전제조건:</w:t>
      </w:r>
    </w:p>
    <w:p w14:paraId="299D328E"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향후 추가 청구권 포기 확약서(Release Letter) 공증</w:t>
      </w:r>
    </w:p>
    <w:p w14:paraId="0EA92E0E"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결제 기한 90일로 재조정 (120일까지 보상금 조항 없음)</w:t>
      </w:r>
    </w:p>
    <w:p w14:paraId="0B5898F8"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공급중단 금지 서약 + 공식 사과문</w:t>
      </w:r>
    </w:p>
    <w:p w14:paraId="60F11950"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지연이율 시장금리 기준으로 재조정 (0.05%/일 → 0.025%/일 이하)</w:t>
      </w:r>
    </w:p>
    <w:p w14:paraId="1C650D3F"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E8A317"/>
        </w:rPr>
        <w:t>성공 확률: 약 55% (가장 현실적 시나리오)</w:t>
      </w:r>
    </w:p>
    <w:p w14:paraId="6BB9F50A" w14:textId="77777777" w:rsidR="004E5195" w:rsidRPr="00DB06D2" w:rsidRDefault="004E5195">
      <w:pPr>
        <w:spacing w:before="40" w:after="40"/>
        <w:rPr>
          <w:rFonts w:asciiTheme="minorEastAsia" w:hAnsiTheme="minorEastAsia"/>
        </w:rPr>
      </w:pPr>
    </w:p>
    <w:p w14:paraId="57FA6197"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시나리오 C: 법적 대응 (Worst Case 방어)</w:t>
      </w:r>
    </w:p>
    <w:p w14:paraId="3B7EB97E" w14:textId="77777777" w:rsidR="004E5195" w:rsidRPr="00DB06D2" w:rsidRDefault="00000000">
      <w:pPr>
        <w:pBdr>
          <w:left w:val="single" w:sz="12" w:space="8" w:color="C00000"/>
        </w:pBdr>
        <w:spacing w:before="80" w:after="80"/>
        <w:ind w:left="360"/>
        <w:rPr>
          <w:rFonts w:asciiTheme="minorEastAsia" w:hAnsiTheme="minorEastAsia"/>
        </w:rPr>
      </w:pPr>
      <w:r w:rsidRPr="00DB06D2">
        <w:rPr>
          <w:rFonts w:asciiTheme="minorEastAsia" w:hAnsiTheme="minorEastAsia"/>
          <w:b/>
          <w:bCs/>
          <w:color w:val="C00000"/>
        </w:rPr>
        <w:t>목표: 소송으로 전환, 법원에서 금리 부당성 및 8% 상한 인정 확보</w:t>
      </w:r>
    </w:p>
    <w:p w14:paraId="079EF63C"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333333"/>
        </w:rPr>
        <w:t>전략 개요:</w:t>
      </w:r>
    </w:p>
    <w:p w14:paraId="78591F01"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변호사 선임 후 공식 법률 대응 개시</w:t>
      </w:r>
    </w:p>
    <w:p w14:paraId="0E0766F2"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lastRenderedPageBreak/>
        <w:t xml:space="preserve">• 법원에서 상법 301조 8% 상한, 금리 </w:t>
      </w:r>
      <w:proofErr w:type="spellStart"/>
      <w:r w:rsidRPr="00DB06D2">
        <w:rPr>
          <w:rFonts w:asciiTheme="minorEastAsia" w:hAnsiTheme="minorEastAsia"/>
          <w:color w:val="333333"/>
        </w:rPr>
        <w:t>과도성</w:t>
      </w:r>
      <w:proofErr w:type="spellEnd"/>
      <w:r w:rsidRPr="00DB06D2">
        <w:rPr>
          <w:rFonts w:asciiTheme="minorEastAsia" w:hAnsiTheme="minorEastAsia"/>
          <w:color w:val="333333"/>
        </w:rPr>
        <w:t>, 소멸시효 주장</w:t>
      </w:r>
    </w:p>
    <w:p w14:paraId="4D0515E0"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1심 → 2심까지 소송 지속하여 시간적 여유 확보 및 상대방 비용 부담 극대화</w:t>
      </w:r>
    </w:p>
    <w:p w14:paraId="5725028C"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xml:space="preserve">• </w:t>
      </w:r>
      <w:proofErr w:type="spellStart"/>
      <w:r w:rsidRPr="00DB06D2">
        <w:rPr>
          <w:rFonts w:asciiTheme="minorEastAsia" w:hAnsiTheme="minorEastAsia"/>
          <w:color w:val="333333"/>
        </w:rPr>
        <w:t>역소송</w:t>
      </w:r>
      <w:proofErr w:type="spellEnd"/>
      <w:r w:rsidRPr="00DB06D2">
        <w:rPr>
          <w:rFonts w:asciiTheme="minorEastAsia" w:hAnsiTheme="minorEastAsia"/>
          <w:color w:val="333333"/>
        </w:rPr>
        <w:t>(공급중단 손해배상) 준비하여 압박</w:t>
      </w:r>
    </w:p>
    <w:p w14:paraId="41DF9C56" w14:textId="77777777" w:rsidR="004E5195" w:rsidRPr="00DB06D2" w:rsidRDefault="00000000">
      <w:pPr>
        <w:spacing w:before="80" w:after="80"/>
        <w:rPr>
          <w:rFonts w:asciiTheme="minorEastAsia" w:hAnsiTheme="minorEastAsia"/>
        </w:rPr>
      </w:pPr>
      <w:r w:rsidRPr="00DB06D2">
        <w:rPr>
          <w:rFonts w:asciiTheme="minorEastAsia" w:hAnsiTheme="minorEastAsia"/>
          <w:b/>
          <w:bCs/>
          <w:color w:val="C00000"/>
        </w:rPr>
        <w:t>예상 결과: 법원 판결 시 USD 30,000~80,000 선에서 결정 예상</w:t>
      </w:r>
    </w:p>
    <w:p w14:paraId="3A7D632A" w14:textId="77777777" w:rsidR="004E5195" w:rsidRPr="00DB06D2" w:rsidRDefault="00000000">
      <w:pPr>
        <w:rPr>
          <w:rFonts w:asciiTheme="minorEastAsia" w:hAnsiTheme="minorEastAsia"/>
        </w:rPr>
      </w:pPr>
      <w:r w:rsidRPr="00DB06D2">
        <w:rPr>
          <w:rFonts w:asciiTheme="minorEastAsia" w:hAnsiTheme="minorEastAsia"/>
        </w:rPr>
        <w:br w:type="page"/>
      </w:r>
    </w:p>
    <w:p w14:paraId="77520684" w14:textId="77777777" w:rsidR="004E5195" w:rsidRPr="00DB06D2" w:rsidRDefault="00000000">
      <w:pPr>
        <w:pStyle w:val="1"/>
        <w:rPr>
          <w:rFonts w:asciiTheme="minorEastAsia" w:eastAsiaTheme="minorEastAsia" w:hAnsiTheme="minorEastAsia"/>
        </w:rPr>
      </w:pPr>
      <w:r w:rsidRPr="00DB06D2">
        <w:rPr>
          <w:rFonts w:asciiTheme="minorEastAsia" w:eastAsiaTheme="minorEastAsia" w:hAnsiTheme="minorEastAsia"/>
        </w:rPr>
        <w:lastRenderedPageBreak/>
        <w:t xml:space="preserve">6. 시나리오별 </w:t>
      </w:r>
      <w:proofErr w:type="spellStart"/>
      <w:r w:rsidRPr="00DB06D2">
        <w:rPr>
          <w:rFonts w:asciiTheme="minorEastAsia" w:eastAsiaTheme="minorEastAsia" w:hAnsiTheme="minorEastAsia"/>
        </w:rPr>
        <w:t>재무적</w:t>
      </w:r>
      <w:proofErr w:type="spellEnd"/>
      <w:r w:rsidRPr="00DB06D2">
        <w:rPr>
          <w:rFonts w:asciiTheme="minorEastAsia" w:eastAsiaTheme="minorEastAsia" w:hAnsiTheme="minorEastAsia"/>
        </w:rPr>
        <w:t xml:space="preserve"> 비교 [개정]</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0"/>
        <w:gridCol w:w="2430"/>
        <w:gridCol w:w="2430"/>
        <w:gridCol w:w="2430"/>
      </w:tblGrid>
      <w:tr w:rsidR="004E5195" w:rsidRPr="00DB06D2" w14:paraId="268DAF94"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20D0E201"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항목</w:t>
            </w:r>
          </w:p>
        </w:tc>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087AF125"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시나리오 A</w:t>
            </w:r>
          </w:p>
        </w:tc>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F81D56E"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시나리오 B [추천]</w:t>
            </w:r>
          </w:p>
        </w:tc>
        <w:tc>
          <w:tcPr>
            <w:tcW w:w="2430" w:type="dxa"/>
            <w:tcBorders>
              <w:top w:val="single" w:sz="1" w:space="0" w:color="999999"/>
              <w:left w:val="single" w:sz="1" w:space="0" w:color="999999"/>
              <w:bottom w:val="single" w:sz="1" w:space="0" w:color="999999"/>
              <w:right w:val="single" w:sz="1" w:space="0" w:color="999999"/>
            </w:tcBorders>
            <w:shd w:val="clear" w:color="auto" w:fill="1F3864"/>
            <w:tcMar>
              <w:top w:w="80" w:type="dxa"/>
              <w:left w:w="120" w:type="dxa"/>
              <w:bottom w:w="80" w:type="dxa"/>
              <w:right w:w="120" w:type="dxa"/>
            </w:tcMar>
            <w:vAlign w:val="center"/>
          </w:tcPr>
          <w:p w14:paraId="62E5D79E" w14:textId="77777777" w:rsidR="004E5195" w:rsidRPr="00DB06D2" w:rsidRDefault="00000000">
            <w:pPr>
              <w:jc w:val="center"/>
              <w:rPr>
                <w:rFonts w:asciiTheme="minorEastAsia" w:hAnsiTheme="minorEastAsia"/>
              </w:rPr>
            </w:pPr>
            <w:r w:rsidRPr="00DB06D2">
              <w:rPr>
                <w:rFonts w:asciiTheme="minorEastAsia" w:hAnsiTheme="minorEastAsia"/>
                <w:b/>
                <w:bCs/>
                <w:color w:val="FFFFFF"/>
              </w:rPr>
              <w:t>시나리오 C</w:t>
            </w:r>
          </w:p>
        </w:tc>
      </w:tr>
      <w:tr w:rsidR="004E5195" w:rsidRPr="00DB06D2" w14:paraId="2B3078D3"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249578D0" w14:textId="77777777" w:rsidR="004E5195" w:rsidRPr="00DB06D2" w:rsidRDefault="00000000">
            <w:pPr>
              <w:rPr>
                <w:rFonts w:asciiTheme="minorEastAsia" w:hAnsiTheme="minorEastAsia"/>
              </w:rPr>
            </w:pPr>
            <w:r w:rsidRPr="00DB06D2">
              <w:rPr>
                <w:rFonts w:asciiTheme="minorEastAsia" w:hAnsiTheme="minorEastAsia"/>
                <w:b/>
                <w:bCs/>
                <w:color w:val="333333"/>
              </w:rPr>
              <w:t>지급 금액</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48984F" w14:textId="77777777" w:rsidR="004E5195" w:rsidRPr="00DB06D2" w:rsidRDefault="00000000">
            <w:pPr>
              <w:jc w:val="center"/>
              <w:rPr>
                <w:rFonts w:asciiTheme="minorEastAsia" w:hAnsiTheme="minorEastAsia"/>
              </w:rPr>
            </w:pPr>
            <w:r w:rsidRPr="00DB06D2">
              <w:rPr>
                <w:rFonts w:asciiTheme="minorEastAsia" w:hAnsiTheme="minorEastAsia"/>
                <w:b/>
                <w:bCs/>
                <w:color w:val="2E75B6"/>
              </w:rPr>
              <w:t>USD 0</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D07D2E3" w14:textId="77777777" w:rsidR="004E5195" w:rsidRPr="00DB06D2" w:rsidRDefault="00000000">
            <w:pPr>
              <w:jc w:val="center"/>
              <w:rPr>
                <w:rFonts w:asciiTheme="minorEastAsia" w:hAnsiTheme="minorEastAsia"/>
              </w:rPr>
            </w:pPr>
            <w:r w:rsidRPr="00DB06D2">
              <w:rPr>
                <w:rFonts w:asciiTheme="minorEastAsia" w:hAnsiTheme="minorEastAsia"/>
                <w:b/>
                <w:bCs/>
                <w:color w:val="E8A317"/>
              </w:rPr>
              <w:t>USD 50,000~85,000</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0320D2E" w14:textId="77777777" w:rsidR="004E5195" w:rsidRPr="00DB06D2" w:rsidRDefault="00000000">
            <w:pPr>
              <w:jc w:val="center"/>
              <w:rPr>
                <w:rFonts w:asciiTheme="minorEastAsia" w:hAnsiTheme="minorEastAsia"/>
              </w:rPr>
            </w:pPr>
            <w:r w:rsidRPr="00DB06D2">
              <w:rPr>
                <w:rFonts w:asciiTheme="minorEastAsia" w:hAnsiTheme="minorEastAsia"/>
                <w:b/>
                <w:bCs/>
                <w:color w:val="C00000"/>
              </w:rPr>
              <w:t>USD 30,000~80,000</w:t>
            </w:r>
          </w:p>
        </w:tc>
      </w:tr>
      <w:tr w:rsidR="004E5195" w:rsidRPr="00DB06D2" w14:paraId="2B3373BB"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D980BB1" w14:textId="77777777" w:rsidR="004E5195" w:rsidRPr="00DB06D2" w:rsidRDefault="00000000">
            <w:pPr>
              <w:rPr>
                <w:rFonts w:asciiTheme="minorEastAsia" w:hAnsiTheme="minorEastAsia"/>
              </w:rPr>
            </w:pPr>
            <w:r w:rsidRPr="00DB06D2">
              <w:rPr>
                <w:rFonts w:asciiTheme="minorEastAsia" w:hAnsiTheme="minorEastAsia"/>
                <w:b/>
                <w:bCs/>
                <w:color w:val="333333"/>
              </w:rPr>
              <w:t>감액 근거</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D058BB9" w14:textId="77777777" w:rsidR="004E5195" w:rsidRPr="00DB06D2" w:rsidRDefault="00000000">
            <w:pPr>
              <w:jc w:val="center"/>
              <w:rPr>
                <w:rFonts w:asciiTheme="minorEastAsia" w:hAnsiTheme="minorEastAsia"/>
              </w:rPr>
            </w:pPr>
            <w:r w:rsidRPr="00DB06D2">
              <w:rPr>
                <w:rFonts w:asciiTheme="minorEastAsia" w:hAnsiTheme="minorEastAsia"/>
                <w:color w:val="333333"/>
              </w:rPr>
              <w:t>상계 + 소멸시효</w:t>
            </w:r>
          </w:p>
        </w:tc>
        <w:tc>
          <w:tcPr>
            <w:tcW w:w="243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68CE0CF3" w14:textId="77777777" w:rsidR="004E5195" w:rsidRPr="00DB06D2" w:rsidRDefault="00000000">
            <w:pPr>
              <w:jc w:val="center"/>
              <w:rPr>
                <w:rFonts w:asciiTheme="minorEastAsia" w:hAnsiTheme="minorEastAsia"/>
              </w:rPr>
            </w:pPr>
            <w:r w:rsidRPr="00DB06D2">
              <w:rPr>
                <w:rFonts w:asciiTheme="minorEastAsia" w:hAnsiTheme="minorEastAsia"/>
                <w:color w:val="333333"/>
              </w:rPr>
              <w:t>금리부당성 + 8%측</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3D3B0D3" w14:textId="77777777" w:rsidR="004E5195" w:rsidRPr="00DB06D2" w:rsidRDefault="00000000">
            <w:pPr>
              <w:jc w:val="center"/>
              <w:rPr>
                <w:rFonts w:asciiTheme="minorEastAsia" w:hAnsiTheme="minorEastAsia"/>
              </w:rPr>
            </w:pPr>
            <w:r w:rsidRPr="00DB06D2">
              <w:rPr>
                <w:rFonts w:asciiTheme="minorEastAsia" w:hAnsiTheme="minorEastAsia"/>
                <w:color w:val="333333"/>
              </w:rPr>
              <w:t>법원 판결</w:t>
            </w:r>
          </w:p>
        </w:tc>
      </w:tr>
      <w:tr w:rsidR="004E5195" w:rsidRPr="00DB06D2" w14:paraId="7A85D782"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FEBA80B" w14:textId="77777777" w:rsidR="004E5195" w:rsidRPr="00DB06D2" w:rsidRDefault="00000000">
            <w:pPr>
              <w:rPr>
                <w:rFonts w:asciiTheme="minorEastAsia" w:hAnsiTheme="minorEastAsia"/>
              </w:rPr>
            </w:pPr>
            <w:r w:rsidRPr="00DB06D2">
              <w:rPr>
                <w:rFonts w:asciiTheme="minorEastAsia" w:hAnsiTheme="minorEastAsia"/>
                <w:b/>
                <w:bCs/>
                <w:color w:val="333333"/>
              </w:rPr>
              <w:t>법률 비용</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E9AA967" w14:textId="77777777" w:rsidR="004E5195" w:rsidRPr="00DB06D2" w:rsidRDefault="00000000">
            <w:pPr>
              <w:jc w:val="center"/>
              <w:rPr>
                <w:rFonts w:asciiTheme="minorEastAsia" w:hAnsiTheme="minorEastAsia"/>
              </w:rPr>
            </w:pPr>
            <w:r w:rsidRPr="00DB06D2">
              <w:rPr>
                <w:rFonts w:asciiTheme="minorEastAsia" w:hAnsiTheme="minorEastAsia"/>
                <w:color w:val="333333"/>
              </w:rPr>
              <w:t>저액</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E61B48D" w14:textId="77777777" w:rsidR="004E5195" w:rsidRPr="00DB06D2" w:rsidRDefault="00000000">
            <w:pPr>
              <w:jc w:val="center"/>
              <w:rPr>
                <w:rFonts w:asciiTheme="minorEastAsia" w:hAnsiTheme="minorEastAsia"/>
              </w:rPr>
            </w:pPr>
            <w:proofErr w:type="spellStart"/>
            <w:r w:rsidRPr="00DB06D2">
              <w:rPr>
                <w:rFonts w:asciiTheme="minorEastAsia" w:hAnsiTheme="minorEastAsia"/>
                <w:color w:val="333333"/>
              </w:rPr>
              <w:t>중액</w:t>
            </w:r>
            <w:proofErr w:type="spellEnd"/>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55860CA" w14:textId="77777777" w:rsidR="004E5195" w:rsidRPr="00DB06D2" w:rsidRDefault="00000000">
            <w:pPr>
              <w:jc w:val="center"/>
              <w:rPr>
                <w:rFonts w:asciiTheme="minorEastAsia" w:hAnsiTheme="minorEastAsia"/>
              </w:rPr>
            </w:pPr>
            <w:r w:rsidRPr="00DB06D2">
              <w:rPr>
                <w:rFonts w:asciiTheme="minorEastAsia" w:hAnsiTheme="minorEastAsia"/>
                <w:color w:val="333333"/>
              </w:rPr>
              <w:t>고액 (</w:t>
            </w:r>
            <w:proofErr w:type="spellStart"/>
            <w:r w:rsidRPr="00DB06D2">
              <w:rPr>
                <w:rFonts w:asciiTheme="minorEastAsia" w:hAnsiTheme="minorEastAsia"/>
                <w:color w:val="333333"/>
              </w:rPr>
              <w:t>소송비</w:t>
            </w:r>
            <w:proofErr w:type="spellEnd"/>
            <w:r w:rsidRPr="00DB06D2">
              <w:rPr>
                <w:rFonts w:asciiTheme="minorEastAsia" w:hAnsiTheme="minorEastAsia"/>
                <w:color w:val="333333"/>
              </w:rPr>
              <w:t>)</w:t>
            </w:r>
          </w:p>
        </w:tc>
      </w:tr>
      <w:tr w:rsidR="004E5195" w:rsidRPr="00DB06D2" w14:paraId="2F24FE41"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7BA983EB" w14:textId="77777777" w:rsidR="004E5195" w:rsidRPr="00DB06D2" w:rsidRDefault="00000000">
            <w:pPr>
              <w:rPr>
                <w:rFonts w:asciiTheme="minorEastAsia" w:hAnsiTheme="minorEastAsia"/>
              </w:rPr>
            </w:pPr>
            <w:r w:rsidRPr="00DB06D2">
              <w:rPr>
                <w:rFonts w:asciiTheme="minorEastAsia" w:hAnsiTheme="minorEastAsia"/>
                <w:b/>
                <w:bCs/>
                <w:color w:val="333333"/>
              </w:rPr>
              <w:t>지급 방식</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136CB94" w14:textId="77777777" w:rsidR="004E5195" w:rsidRPr="00DB06D2" w:rsidRDefault="00000000">
            <w:pPr>
              <w:jc w:val="center"/>
              <w:rPr>
                <w:rFonts w:asciiTheme="minorEastAsia" w:hAnsiTheme="minorEastAsia"/>
              </w:rPr>
            </w:pPr>
            <w:r w:rsidRPr="00DB06D2">
              <w:rPr>
                <w:rFonts w:asciiTheme="minorEastAsia" w:hAnsiTheme="minorEastAsia"/>
                <w:color w:val="333333"/>
              </w:rPr>
              <w:t>없음</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2CB453" w14:textId="77777777" w:rsidR="004E5195" w:rsidRPr="00DB06D2" w:rsidRDefault="00000000">
            <w:pPr>
              <w:jc w:val="center"/>
              <w:rPr>
                <w:rFonts w:asciiTheme="minorEastAsia" w:hAnsiTheme="minorEastAsia"/>
              </w:rPr>
            </w:pPr>
            <w:r w:rsidRPr="00DB06D2">
              <w:rPr>
                <w:rFonts w:asciiTheme="minorEastAsia" w:hAnsiTheme="minorEastAsia"/>
                <w:color w:val="333333"/>
              </w:rPr>
              <w:t>단가반영 분할(5~9개월)</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40E9989" w14:textId="77777777" w:rsidR="004E5195" w:rsidRPr="00DB06D2" w:rsidRDefault="00000000">
            <w:pPr>
              <w:jc w:val="center"/>
              <w:rPr>
                <w:rFonts w:asciiTheme="minorEastAsia" w:hAnsiTheme="minorEastAsia"/>
              </w:rPr>
            </w:pPr>
            <w:r w:rsidRPr="00DB06D2">
              <w:rPr>
                <w:rFonts w:asciiTheme="minorEastAsia" w:hAnsiTheme="minorEastAsia"/>
                <w:color w:val="333333"/>
              </w:rPr>
              <w:t>판결 후 일시/분할</w:t>
            </w:r>
          </w:p>
        </w:tc>
      </w:tr>
      <w:tr w:rsidR="004E5195" w:rsidRPr="00DB06D2" w14:paraId="3A757BE2"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93AC327" w14:textId="77777777" w:rsidR="004E5195" w:rsidRPr="00DB06D2" w:rsidRDefault="00000000">
            <w:pPr>
              <w:rPr>
                <w:rFonts w:asciiTheme="minorEastAsia" w:hAnsiTheme="minorEastAsia"/>
              </w:rPr>
            </w:pPr>
            <w:r w:rsidRPr="00DB06D2">
              <w:rPr>
                <w:rFonts w:asciiTheme="minorEastAsia" w:hAnsiTheme="minorEastAsia"/>
                <w:b/>
                <w:bCs/>
                <w:color w:val="333333"/>
              </w:rPr>
              <w:t>소요 기간</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E5D8A35" w14:textId="77777777" w:rsidR="004E5195" w:rsidRPr="00DB06D2" w:rsidRDefault="00000000">
            <w:pPr>
              <w:jc w:val="center"/>
              <w:rPr>
                <w:rFonts w:asciiTheme="minorEastAsia" w:hAnsiTheme="minorEastAsia"/>
              </w:rPr>
            </w:pPr>
            <w:r w:rsidRPr="00DB06D2">
              <w:rPr>
                <w:rFonts w:asciiTheme="minorEastAsia" w:hAnsiTheme="minorEastAsia"/>
                <w:color w:val="333333"/>
              </w:rPr>
              <w:t>2~4주</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058BE155" w14:textId="77777777" w:rsidR="004E5195" w:rsidRPr="00DB06D2" w:rsidRDefault="00000000">
            <w:pPr>
              <w:jc w:val="center"/>
              <w:rPr>
                <w:rFonts w:asciiTheme="minorEastAsia" w:hAnsiTheme="minorEastAsia"/>
              </w:rPr>
            </w:pPr>
            <w:r w:rsidRPr="00DB06D2">
              <w:rPr>
                <w:rFonts w:asciiTheme="minorEastAsia" w:hAnsiTheme="minorEastAsia"/>
                <w:color w:val="333333"/>
              </w:rPr>
              <w:t>4~8주</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25037B1" w14:textId="77777777" w:rsidR="004E5195" w:rsidRPr="00DB06D2" w:rsidRDefault="00000000">
            <w:pPr>
              <w:jc w:val="center"/>
              <w:rPr>
                <w:rFonts w:asciiTheme="minorEastAsia" w:hAnsiTheme="minorEastAsia"/>
              </w:rPr>
            </w:pPr>
            <w:r w:rsidRPr="00DB06D2">
              <w:rPr>
                <w:rFonts w:asciiTheme="minorEastAsia" w:hAnsiTheme="minorEastAsia"/>
                <w:color w:val="333333"/>
              </w:rPr>
              <w:t>6개월~2년</w:t>
            </w:r>
          </w:p>
        </w:tc>
      </w:tr>
      <w:tr w:rsidR="004E5195" w:rsidRPr="00DB06D2" w14:paraId="57F7FB72"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481E6D3C" w14:textId="77777777" w:rsidR="004E5195" w:rsidRPr="00DB06D2" w:rsidRDefault="00000000">
            <w:pPr>
              <w:rPr>
                <w:rFonts w:asciiTheme="minorEastAsia" w:hAnsiTheme="minorEastAsia"/>
              </w:rPr>
            </w:pPr>
            <w:r w:rsidRPr="00DB06D2">
              <w:rPr>
                <w:rFonts w:asciiTheme="minorEastAsia" w:hAnsiTheme="minorEastAsia"/>
                <w:b/>
                <w:bCs/>
                <w:color w:val="333333"/>
              </w:rPr>
              <w:t>거래 재개</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251725C" w14:textId="77777777" w:rsidR="004E5195" w:rsidRPr="00DB06D2" w:rsidRDefault="00000000">
            <w:pPr>
              <w:jc w:val="center"/>
              <w:rPr>
                <w:rFonts w:asciiTheme="minorEastAsia" w:hAnsiTheme="minorEastAsia"/>
              </w:rPr>
            </w:pPr>
            <w:r w:rsidRPr="00DB06D2">
              <w:rPr>
                <w:rFonts w:asciiTheme="minorEastAsia" w:hAnsiTheme="minorEastAsia"/>
                <w:color w:val="333333"/>
              </w:rPr>
              <w:t>가능 (즉시)</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199D0BEA" w14:textId="77777777" w:rsidR="004E5195" w:rsidRPr="00DB06D2" w:rsidRDefault="00000000">
            <w:pPr>
              <w:jc w:val="center"/>
              <w:rPr>
                <w:rFonts w:asciiTheme="minorEastAsia" w:hAnsiTheme="minorEastAsia"/>
              </w:rPr>
            </w:pPr>
            <w:r w:rsidRPr="00DB06D2">
              <w:rPr>
                <w:rFonts w:asciiTheme="minorEastAsia" w:hAnsiTheme="minorEastAsia"/>
                <w:color w:val="333333"/>
              </w:rPr>
              <w:t>가능 (합의 후)</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38DED757" w14:textId="77777777" w:rsidR="004E5195" w:rsidRPr="00DB06D2" w:rsidRDefault="00000000">
            <w:pPr>
              <w:jc w:val="center"/>
              <w:rPr>
                <w:rFonts w:asciiTheme="minorEastAsia" w:hAnsiTheme="minorEastAsia"/>
              </w:rPr>
            </w:pPr>
            <w:r w:rsidRPr="00DB06D2">
              <w:rPr>
                <w:rFonts w:asciiTheme="minorEastAsia" w:hAnsiTheme="minorEastAsia"/>
                <w:color w:val="333333"/>
              </w:rPr>
              <w:t>불확실</w:t>
            </w:r>
          </w:p>
        </w:tc>
      </w:tr>
      <w:tr w:rsidR="004E5195" w:rsidRPr="00DB06D2" w14:paraId="004FC84A" w14:textId="77777777">
        <w:tblPrEx>
          <w:tblCellMar>
            <w:top w:w="0" w:type="dxa"/>
            <w:bottom w:w="0" w:type="dxa"/>
          </w:tblCellMar>
        </w:tblPrEx>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F763242" w14:textId="77777777" w:rsidR="004E5195" w:rsidRPr="00DB06D2" w:rsidRDefault="00000000">
            <w:pPr>
              <w:rPr>
                <w:rFonts w:asciiTheme="minorEastAsia" w:hAnsiTheme="minorEastAsia"/>
              </w:rPr>
            </w:pPr>
            <w:r w:rsidRPr="00DB06D2">
              <w:rPr>
                <w:rFonts w:asciiTheme="minorEastAsia" w:hAnsiTheme="minorEastAsia"/>
                <w:b/>
                <w:bCs/>
                <w:color w:val="333333"/>
              </w:rPr>
              <w:t>추천도</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5472F2C1" w14:textId="77777777" w:rsidR="004E5195" w:rsidRPr="00DB06D2" w:rsidRDefault="00000000">
            <w:pPr>
              <w:jc w:val="center"/>
              <w:rPr>
                <w:rFonts w:asciiTheme="minorEastAsia" w:hAnsiTheme="minorEastAsia"/>
              </w:rPr>
            </w:pPr>
            <w:r w:rsidRPr="00DB06D2">
              <w:rPr>
                <w:rFonts w:asciiTheme="minorEastAsia" w:hAnsiTheme="minorEastAsia"/>
                <w:color w:val="333333"/>
              </w:rPr>
              <w:t>★★★</w:t>
            </w:r>
          </w:p>
        </w:tc>
        <w:tc>
          <w:tcPr>
            <w:tcW w:w="2430" w:type="dxa"/>
            <w:tcBorders>
              <w:top w:val="single" w:sz="1" w:space="0" w:color="999999"/>
              <w:left w:val="single" w:sz="1" w:space="0" w:color="999999"/>
              <w:bottom w:val="single" w:sz="1" w:space="0" w:color="999999"/>
              <w:right w:val="single" w:sz="1" w:space="0" w:color="999999"/>
            </w:tcBorders>
            <w:shd w:val="clear" w:color="auto" w:fill="FFF3CD"/>
            <w:tcMar>
              <w:top w:w="80" w:type="dxa"/>
              <w:left w:w="120" w:type="dxa"/>
              <w:bottom w:w="80" w:type="dxa"/>
              <w:right w:w="120" w:type="dxa"/>
            </w:tcMar>
          </w:tcPr>
          <w:p w14:paraId="58D7BBB7" w14:textId="77777777" w:rsidR="004E5195" w:rsidRPr="00DB06D2" w:rsidRDefault="00000000">
            <w:pPr>
              <w:jc w:val="center"/>
              <w:rPr>
                <w:rFonts w:asciiTheme="minorEastAsia" w:hAnsiTheme="minorEastAsia"/>
              </w:rPr>
            </w:pPr>
            <w:r w:rsidRPr="00DB06D2">
              <w:rPr>
                <w:rFonts w:asciiTheme="minorEastAsia" w:hAnsiTheme="minorEastAsia"/>
                <w:color w:val="333333"/>
              </w:rPr>
              <w:t>★★★★★ (최우선)</w:t>
            </w:r>
          </w:p>
        </w:tc>
        <w:tc>
          <w:tcPr>
            <w:tcW w:w="2430" w:type="dxa"/>
            <w:tcBorders>
              <w:top w:val="single" w:sz="1" w:space="0" w:color="999999"/>
              <w:left w:val="single" w:sz="1" w:space="0" w:color="999999"/>
              <w:bottom w:val="single" w:sz="1" w:space="0" w:color="999999"/>
              <w:right w:val="single" w:sz="1" w:space="0" w:color="999999"/>
            </w:tcBorders>
            <w:tcMar>
              <w:top w:w="80" w:type="dxa"/>
              <w:left w:w="120" w:type="dxa"/>
              <w:bottom w:w="80" w:type="dxa"/>
              <w:right w:w="120" w:type="dxa"/>
            </w:tcMar>
          </w:tcPr>
          <w:p w14:paraId="67494102" w14:textId="77777777" w:rsidR="004E5195" w:rsidRPr="00DB06D2" w:rsidRDefault="00000000">
            <w:pPr>
              <w:jc w:val="center"/>
              <w:rPr>
                <w:rFonts w:asciiTheme="minorEastAsia" w:hAnsiTheme="minorEastAsia"/>
              </w:rPr>
            </w:pPr>
            <w:r w:rsidRPr="00DB06D2">
              <w:rPr>
                <w:rFonts w:asciiTheme="minorEastAsia" w:hAnsiTheme="minorEastAsia"/>
                <w:color w:val="333333"/>
              </w:rPr>
              <w:t>★★ (최후수단)</w:t>
            </w:r>
          </w:p>
        </w:tc>
      </w:tr>
    </w:tbl>
    <w:p w14:paraId="0FC37B34" w14:textId="77777777" w:rsidR="004E5195" w:rsidRPr="00DB06D2" w:rsidRDefault="00000000">
      <w:pPr>
        <w:rPr>
          <w:rFonts w:asciiTheme="minorEastAsia" w:hAnsiTheme="minorEastAsia"/>
        </w:rPr>
      </w:pPr>
      <w:r w:rsidRPr="00DB06D2">
        <w:rPr>
          <w:rFonts w:asciiTheme="minorEastAsia" w:hAnsiTheme="minorEastAsia"/>
        </w:rPr>
        <w:br w:type="page"/>
      </w:r>
    </w:p>
    <w:p w14:paraId="595A35D5" w14:textId="77777777" w:rsidR="004E5195" w:rsidRPr="00DB06D2" w:rsidRDefault="00000000">
      <w:pPr>
        <w:pStyle w:val="1"/>
        <w:rPr>
          <w:rFonts w:asciiTheme="minorEastAsia" w:eastAsiaTheme="minorEastAsia" w:hAnsiTheme="minorEastAsia"/>
        </w:rPr>
      </w:pPr>
      <w:r w:rsidRPr="00DB06D2">
        <w:rPr>
          <w:rFonts w:asciiTheme="minorEastAsia" w:eastAsiaTheme="minorEastAsia" w:hAnsiTheme="minorEastAsia"/>
        </w:rPr>
        <w:lastRenderedPageBreak/>
        <w:t>7. 실행 전술 (단계별 행동 계획)</w:t>
      </w:r>
    </w:p>
    <w:p w14:paraId="74D02092"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Phase 1: 준비 단계 (1주차)</w:t>
      </w:r>
    </w:p>
    <w:p w14:paraId="6F7E7E8B"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변호사 선임 및 계약서 법률 검토 의뢰</w:t>
      </w:r>
    </w:p>
    <w:p w14:paraId="62C97DED"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베트남 민법 제468조/357조, 상법 제301조 적용 가능성 법률 검토</w:t>
      </w:r>
    </w:p>
    <w:p w14:paraId="66F0C86F"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22~23년 베트남 시장 대출금리 자료 공식 확보 (중앙은행 통계 등)</w:t>
      </w:r>
    </w:p>
    <w:p w14:paraId="3E463446"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ADC12종 공급중단 관련 사내 손실 자료 수집</w:t>
      </w:r>
    </w:p>
    <w:p w14:paraId="26503520"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xml:space="preserve">• </w:t>
      </w:r>
      <w:proofErr w:type="spellStart"/>
      <w:r w:rsidRPr="00DB06D2">
        <w:rPr>
          <w:rFonts w:asciiTheme="minorEastAsia" w:hAnsiTheme="minorEastAsia"/>
          <w:color w:val="333333"/>
        </w:rPr>
        <w:t>Pramac</w:t>
      </w:r>
      <w:proofErr w:type="spellEnd"/>
      <w:r w:rsidRPr="00DB06D2">
        <w:rPr>
          <w:rFonts w:asciiTheme="minorEastAsia" w:hAnsiTheme="minorEastAsia"/>
          <w:color w:val="333333"/>
        </w:rPr>
        <w:t xml:space="preserve"> 출입금지 조치 시행</w:t>
      </w:r>
    </w:p>
    <w:p w14:paraId="6E12E257"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Phase 2: 공문 발송 (2주차)</w:t>
      </w:r>
    </w:p>
    <w:p w14:paraId="65821C03"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공식 반박 공문 발송 (핵심 논거 추가):</w:t>
      </w:r>
    </w:p>
    <w:p w14:paraId="4B799B65"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상법 제301조 8% 상한 초과로 청구의 법적 유효성 문제 제기</w:t>
      </w:r>
    </w:p>
    <w:p w14:paraId="134B58A5"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계약 이율 18.25%가 시장금리(7~10%)의 2배로 부당함을 구체적 데이터로 제시</w:t>
      </w:r>
    </w:p>
    <w:p w14:paraId="4C947B72"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COVID-19 기간 베트남 정부 금리감면 정책(Circular 01, 03, 14) 인용</w:t>
      </w:r>
    </w:p>
    <w:p w14:paraId="7750A585"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 </w:t>
      </w:r>
      <w:proofErr w:type="spellStart"/>
      <w:r w:rsidRPr="00DB06D2">
        <w:rPr>
          <w:rFonts w:asciiTheme="minorEastAsia" w:hAnsiTheme="minorEastAsia"/>
          <w:color w:val="333333"/>
        </w:rPr>
        <w:t>역청구</w:t>
      </w:r>
      <w:proofErr w:type="spellEnd"/>
      <w:r w:rsidRPr="00DB06D2">
        <w:rPr>
          <w:rFonts w:asciiTheme="minorEastAsia" w:hAnsiTheme="minorEastAsia"/>
          <w:color w:val="333333"/>
        </w:rPr>
        <w:t xml:space="preserve"> 예고 (공급중단 손해 20~30만불) + 소멸시효 주장</w:t>
      </w:r>
    </w:p>
    <w:p w14:paraId="6BEAC8BD"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Phase 3: 실무자 별도 공략 (3주차)</w:t>
      </w:r>
    </w:p>
    <w:p w14:paraId="2923EA61"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xml:space="preserve">• </w:t>
      </w:r>
      <w:proofErr w:type="spellStart"/>
      <w:r w:rsidRPr="00DB06D2">
        <w:rPr>
          <w:rFonts w:asciiTheme="minorEastAsia" w:hAnsiTheme="minorEastAsia"/>
          <w:color w:val="333333"/>
        </w:rPr>
        <w:t>Pramac</w:t>
      </w:r>
      <w:proofErr w:type="spellEnd"/>
      <w:r w:rsidRPr="00DB06D2">
        <w:rPr>
          <w:rFonts w:asciiTheme="minorEastAsia" w:hAnsiTheme="minorEastAsia"/>
          <w:color w:val="333333"/>
        </w:rPr>
        <w:t xml:space="preserve"> 월급 사장(실무자)를 별도로 초청하여 거래 재개 의지 탐색</w:t>
      </w:r>
    </w:p>
    <w:p w14:paraId="61E35E7B"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666666"/>
        </w:rPr>
        <w:t xml:space="preserve">• 핵심 메시지: "법적으로도 청구액의 상당 부분이 무효일 가능성이 높고, 당사 손실이 더 </w:t>
      </w:r>
      <w:proofErr w:type="spellStart"/>
      <w:r w:rsidRPr="00DB06D2">
        <w:rPr>
          <w:rFonts w:asciiTheme="minorEastAsia" w:hAnsiTheme="minorEastAsia"/>
          <w:color w:val="666666"/>
        </w:rPr>
        <w:t>큭니다</w:t>
      </w:r>
      <w:proofErr w:type="spellEnd"/>
      <w:r w:rsidRPr="00DB06D2">
        <w:rPr>
          <w:rFonts w:asciiTheme="minorEastAsia" w:hAnsiTheme="minorEastAsia"/>
          <w:color w:val="666666"/>
        </w:rPr>
        <w:t>. 거래를 하고 싶으면 정식으로 협력해야 합니다."</w:t>
      </w:r>
    </w:p>
    <w:p w14:paraId="6AAC8D51" w14:textId="77777777" w:rsidR="004E5195" w:rsidRPr="00DB06D2" w:rsidRDefault="00000000">
      <w:pPr>
        <w:pStyle w:val="2"/>
        <w:rPr>
          <w:rFonts w:asciiTheme="minorEastAsia" w:eastAsiaTheme="minorEastAsia" w:hAnsiTheme="minorEastAsia"/>
        </w:rPr>
      </w:pPr>
      <w:r w:rsidRPr="00DB06D2">
        <w:rPr>
          <w:rFonts w:asciiTheme="minorEastAsia" w:eastAsiaTheme="minorEastAsia" w:hAnsiTheme="minorEastAsia"/>
        </w:rPr>
        <w:t>Phase 4: 협상 타결 (4~6주차)</w:t>
      </w:r>
    </w:p>
    <w:p w14:paraId="78B64732"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333333"/>
        </w:rPr>
        <w:t>• 시나리오 A → B → C 순서로 협상 진행</w:t>
      </w:r>
    </w:p>
    <w:p w14:paraId="03D64327" w14:textId="77777777" w:rsidR="004E5195" w:rsidRPr="00DB06D2" w:rsidRDefault="00000000">
      <w:pPr>
        <w:spacing w:before="80" w:after="80"/>
        <w:ind w:left="360"/>
        <w:rPr>
          <w:rFonts w:asciiTheme="minorEastAsia" w:hAnsiTheme="minorEastAsia"/>
        </w:rPr>
      </w:pPr>
      <w:r w:rsidRPr="00DB06D2">
        <w:rPr>
          <w:rFonts w:asciiTheme="minorEastAsia" w:hAnsiTheme="minorEastAsia"/>
          <w:b/>
          <w:bCs/>
          <w:color w:val="333333"/>
        </w:rPr>
        <w:t>• 타협 시 필수 확보 조건:</w:t>
      </w:r>
    </w:p>
    <w:p w14:paraId="4DDAD78E"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1. 향후 추가 청구권 전면 포기 (Release Letter) 공증</w:t>
      </w:r>
    </w:p>
    <w:p w14:paraId="5F8C38C0"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2. 결제 기한 90일로 재조정 (120일까지 보상금 없음)</w:t>
      </w:r>
    </w:p>
    <w:p w14:paraId="216A199C"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3. 지연이율 시장금리 기준으로 재조정 (0.05% → 0.025%/일 이하)</w:t>
      </w:r>
    </w:p>
    <w:p w14:paraId="7E6532CF"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4. 공급중단 금지 서약 + 공식 사과문</w:t>
      </w:r>
    </w:p>
    <w:p w14:paraId="0B5B37CC" w14:textId="77777777" w:rsidR="004E5195" w:rsidRPr="00DB06D2" w:rsidRDefault="00000000">
      <w:pPr>
        <w:spacing w:before="80" w:after="80"/>
        <w:ind w:left="720"/>
        <w:rPr>
          <w:rFonts w:asciiTheme="minorEastAsia" w:hAnsiTheme="minorEastAsia"/>
        </w:rPr>
      </w:pPr>
      <w:r w:rsidRPr="00DB06D2">
        <w:rPr>
          <w:rFonts w:asciiTheme="minorEastAsia" w:hAnsiTheme="minorEastAsia"/>
          <w:color w:val="333333"/>
        </w:rPr>
        <w:t xml:space="preserve">  5. 향후 소송 불가 확약</w:t>
      </w:r>
    </w:p>
    <w:p w14:paraId="457845AE" w14:textId="77777777" w:rsidR="004E5195" w:rsidRPr="00DB06D2" w:rsidRDefault="004E5195">
      <w:pPr>
        <w:spacing w:before="40" w:after="40"/>
        <w:rPr>
          <w:rFonts w:asciiTheme="minorEastAsia" w:hAnsiTheme="minorEastAsia"/>
        </w:rPr>
      </w:pPr>
    </w:p>
    <w:p w14:paraId="3216035F" w14:textId="77777777" w:rsidR="004E5195" w:rsidRPr="00DB06D2" w:rsidRDefault="004E5195">
      <w:pPr>
        <w:spacing w:before="40" w:after="40"/>
        <w:rPr>
          <w:rFonts w:asciiTheme="minorEastAsia" w:hAnsiTheme="minorEastAsia"/>
        </w:rPr>
      </w:pPr>
    </w:p>
    <w:p w14:paraId="118C2137" w14:textId="77777777" w:rsidR="004E5195" w:rsidRPr="00DB06D2" w:rsidRDefault="00000000">
      <w:pPr>
        <w:pBdr>
          <w:top w:val="single" w:sz="1" w:space="8" w:color="CCCCCC"/>
        </w:pBdr>
        <w:spacing w:before="200" w:after="100"/>
        <w:rPr>
          <w:rFonts w:asciiTheme="minorEastAsia" w:hAnsiTheme="minorEastAsia"/>
        </w:rPr>
      </w:pPr>
      <w:r w:rsidRPr="00DB06D2">
        <w:rPr>
          <w:rFonts w:asciiTheme="minorEastAsia" w:hAnsiTheme="minorEastAsia"/>
          <w:b/>
          <w:bCs/>
          <w:color w:val="1F3864"/>
          <w:sz w:val="18"/>
          <w:szCs w:val="18"/>
        </w:rPr>
        <w:t>참고 자료 출처</w:t>
      </w:r>
    </w:p>
    <w:p w14:paraId="47E2FC51"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666666"/>
        </w:rPr>
        <w:t>• 베트남 민법 2015년 제357조, 제468조 (지연이자 상한 20%/년)</w:t>
      </w:r>
    </w:p>
    <w:p w14:paraId="69F69840"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666666"/>
        </w:rPr>
        <w:t>• 베트남 상법 2005년 제301조 (</w:t>
      </w:r>
      <w:proofErr w:type="spellStart"/>
      <w:r w:rsidRPr="00DB06D2">
        <w:rPr>
          <w:rFonts w:asciiTheme="minorEastAsia" w:hAnsiTheme="minorEastAsia"/>
          <w:color w:val="666666"/>
        </w:rPr>
        <w:t>위약벌금</w:t>
      </w:r>
      <w:proofErr w:type="spellEnd"/>
      <w:r w:rsidRPr="00DB06D2">
        <w:rPr>
          <w:rFonts w:asciiTheme="minorEastAsia" w:hAnsiTheme="minorEastAsia"/>
          <w:color w:val="666666"/>
        </w:rPr>
        <w:t xml:space="preserve"> 상한: 위반 의무 가치의 8%)</w:t>
      </w:r>
    </w:p>
    <w:p w14:paraId="343BAD83"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666666"/>
        </w:rPr>
        <w:t>• SBV Circular 01/2020, 03/2021, 14/2021 (COVID-19 채무 구조조정 및 금리감면)</w:t>
      </w:r>
    </w:p>
    <w:p w14:paraId="707C4165" w14:textId="77777777" w:rsidR="004E5195" w:rsidRPr="00DB06D2" w:rsidRDefault="00000000">
      <w:pPr>
        <w:spacing w:before="80" w:after="80"/>
        <w:ind w:left="360"/>
        <w:rPr>
          <w:rFonts w:asciiTheme="minorEastAsia" w:hAnsiTheme="minorEastAsia"/>
        </w:rPr>
      </w:pPr>
      <w:r w:rsidRPr="00DB06D2">
        <w:rPr>
          <w:rFonts w:asciiTheme="minorEastAsia" w:hAnsiTheme="minorEastAsia"/>
          <w:color w:val="666666"/>
        </w:rPr>
        <w:t>• 22~23년 베트남 주요 시중은행(</w:t>
      </w:r>
      <w:proofErr w:type="spellStart"/>
      <w:r w:rsidRPr="00DB06D2">
        <w:rPr>
          <w:rFonts w:asciiTheme="minorEastAsia" w:hAnsiTheme="minorEastAsia"/>
          <w:color w:val="666666"/>
        </w:rPr>
        <w:t>Vietcombank</w:t>
      </w:r>
      <w:proofErr w:type="spellEnd"/>
      <w:r w:rsidRPr="00DB06D2">
        <w:rPr>
          <w:rFonts w:asciiTheme="minorEastAsia" w:hAnsiTheme="minorEastAsia"/>
          <w:color w:val="666666"/>
        </w:rPr>
        <w:t xml:space="preserve">, BIDV, </w:t>
      </w:r>
      <w:proofErr w:type="spellStart"/>
      <w:r w:rsidRPr="00DB06D2">
        <w:rPr>
          <w:rFonts w:asciiTheme="minorEastAsia" w:hAnsiTheme="minorEastAsia"/>
          <w:color w:val="666666"/>
        </w:rPr>
        <w:t>Techcombank</w:t>
      </w:r>
      <w:proofErr w:type="spellEnd"/>
      <w:r w:rsidRPr="00DB06D2">
        <w:rPr>
          <w:rFonts w:asciiTheme="minorEastAsia" w:hAnsiTheme="minorEastAsia"/>
          <w:color w:val="666666"/>
        </w:rPr>
        <w:t>) 대출금리 실제 데이터</w:t>
      </w:r>
    </w:p>
    <w:p w14:paraId="69E5B27B" w14:textId="77777777" w:rsidR="004E5195" w:rsidRPr="00DB06D2" w:rsidRDefault="004E5195">
      <w:pPr>
        <w:spacing w:before="40" w:after="40"/>
        <w:rPr>
          <w:rFonts w:asciiTheme="minorEastAsia" w:hAnsiTheme="minorEastAsia"/>
        </w:rPr>
      </w:pPr>
    </w:p>
    <w:p w14:paraId="2BFCFD04" w14:textId="77777777" w:rsidR="004E5195" w:rsidRPr="00DB06D2" w:rsidRDefault="00000000">
      <w:pPr>
        <w:pBdr>
          <w:top w:val="single" w:sz="1" w:space="8" w:color="CCCCCC"/>
        </w:pBdr>
        <w:spacing w:before="100" w:after="100"/>
        <w:rPr>
          <w:rFonts w:asciiTheme="minorEastAsia" w:hAnsiTheme="minorEastAsia"/>
        </w:rPr>
      </w:pPr>
      <w:r w:rsidRPr="00DB06D2">
        <w:rPr>
          <w:rFonts w:ascii="Segoe UI Symbol" w:hAnsi="Segoe UI Symbol" w:cs="Segoe UI Symbol"/>
          <w:b/>
          <w:bCs/>
          <w:color w:val="C00000"/>
          <w:sz w:val="18"/>
          <w:szCs w:val="18"/>
        </w:rPr>
        <w:t>⚠</w:t>
      </w:r>
      <w:r w:rsidRPr="00DB06D2">
        <w:rPr>
          <w:rFonts w:asciiTheme="minorEastAsia" w:hAnsiTheme="minorEastAsia"/>
          <w:b/>
          <w:bCs/>
          <w:color w:val="C00000"/>
          <w:sz w:val="18"/>
          <w:szCs w:val="18"/>
        </w:rPr>
        <w:t xml:space="preserve"> 면책 조항: 본 문서는 협상 전략 참고 자료이며, 법률 자문을 대체하지 않습니다. 실제 법적 대응 시 베트남법 전문 변호사와 상의하시기 바랍니다.</w:t>
      </w:r>
    </w:p>
    <w:sectPr w:rsidR="004E5195" w:rsidRPr="00DB06D2">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5D0E1" w14:textId="77777777" w:rsidR="00D2088E" w:rsidRDefault="00D2088E">
      <w:r>
        <w:separator/>
      </w:r>
    </w:p>
  </w:endnote>
  <w:endnote w:type="continuationSeparator" w:id="0">
    <w:p w14:paraId="33B0853C" w14:textId="77777777" w:rsidR="00D2088E" w:rsidRDefault="00D20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16AF7" w14:textId="77777777" w:rsidR="004E5195" w:rsidRDefault="00000000">
    <w:pPr>
      <w:pBdr>
        <w:top w:val="single" w:sz="1" w:space="4" w:color="CCCCCC"/>
      </w:pBdr>
      <w:jc w:val="center"/>
    </w:pPr>
    <w:r>
      <w:rPr>
        <w:rFonts w:eastAsia="Arial"/>
        <w:color w:val="999999"/>
        <w:sz w:val="16"/>
        <w:szCs w:val="16"/>
      </w:rPr>
      <w:t xml:space="preserve">M&amp;C Electronics Vina | </w:t>
    </w:r>
    <w:proofErr w:type="spellStart"/>
    <w:r>
      <w:rPr>
        <w:rFonts w:eastAsia="Arial"/>
        <w:color w:val="999999"/>
        <w:sz w:val="16"/>
        <w:szCs w:val="16"/>
      </w:rPr>
      <w:t>Pramac</w:t>
    </w:r>
    <w:proofErr w:type="spellEnd"/>
    <w:r>
      <w:rPr>
        <w:rFonts w:eastAsia="Arial"/>
        <w:color w:val="999999"/>
        <w:sz w:val="16"/>
        <w:szCs w:val="16"/>
      </w:rPr>
      <w:t xml:space="preserve"> 협상 전략 보고서 v2.0 | </w:t>
    </w:r>
    <w:r>
      <w:rPr>
        <w:color w:val="999999"/>
        <w:sz w:val="16"/>
        <w:szCs w:val="16"/>
      </w:rPr>
      <w:fldChar w:fldCharType="begin"/>
    </w:r>
    <w:r>
      <w:rPr>
        <w:rFonts w:eastAsia="Arial"/>
        <w:color w:val="999999"/>
        <w:sz w:val="16"/>
        <w:szCs w:val="16"/>
      </w:rPr>
      <w:instrText>PAGE</w:instrText>
    </w:r>
    <w:r>
      <w:rPr>
        <w:color w:val="999999"/>
        <w:sz w:val="16"/>
        <w:szCs w:val="16"/>
      </w:rPr>
      <w:fldChar w:fldCharType="separate"/>
    </w:r>
    <w:r w:rsidR="00DB06D2">
      <w:rPr>
        <w:rFonts w:eastAsia="Arial"/>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EB78A" w14:textId="77777777" w:rsidR="00D2088E" w:rsidRDefault="00D2088E">
      <w:r>
        <w:separator/>
      </w:r>
    </w:p>
  </w:footnote>
  <w:footnote w:type="continuationSeparator" w:id="0">
    <w:p w14:paraId="58E208BB" w14:textId="77777777" w:rsidR="00D2088E" w:rsidRDefault="00D208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CA2A8" w14:textId="77777777" w:rsidR="004E5195" w:rsidRDefault="00000000">
    <w:pPr>
      <w:jc w:val="right"/>
    </w:pPr>
    <w:proofErr w:type="gramStart"/>
    <w:r>
      <w:rPr>
        <w:rFonts w:eastAsia="Arial"/>
        <w:b/>
        <w:bCs/>
        <w:color w:val="C00000"/>
        <w:sz w:val="16"/>
        <w:szCs w:val="16"/>
      </w:rPr>
      <w:t>CONFIDENTIAL /</w:t>
    </w:r>
    <w:proofErr w:type="gramEnd"/>
    <w:r>
      <w:rPr>
        <w:rFonts w:eastAsia="Arial"/>
        <w:b/>
        <w:bCs/>
        <w:color w:val="C00000"/>
        <w:sz w:val="16"/>
        <w:szCs w:val="16"/>
      </w:rPr>
      <w:t xml:space="preserve"> 대외비 | v2.0 (2026.03.23 개정)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A31C71"/>
    <w:multiLevelType w:val="hybridMultilevel"/>
    <w:tmpl w:val="9A2033B8"/>
    <w:lvl w:ilvl="0" w:tplc="8B3AC81A">
      <w:start w:val="1"/>
      <w:numFmt w:val="bullet"/>
      <w:lvlText w:val="•"/>
      <w:lvlJc w:val="left"/>
      <w:pPr>
        <w:ind w:left="720" w:hanging="360"/>
      </w:pPr>
    </w:lvl>
    <w:lvl w:ilvl="1" w:tplc="27D8DCBE">
      <w:numFmt w:val="decimal"/>
      <w:lvlText w:val=""/>
      <w:lvlJc w:val="left"/>
    </w:lvl>
    <w:lvl w:ilvl="2" w:tplc="F1B45010">
      <w:numFmt w:val="decimal"/>
      <w:lvlText w:val=""/>
      <w:lvlJc w:val="left"/>
    </w:lvl>
    <w:lvl w:ilvl="3" w:tplc="FD7C1068">
      <w:numFmt w:val="decimal"/>
      <w:lvlText w:val=""/>
      <w:lvlJc w:val="left"/>
    </w:lvl>
    <w:lvl w:ilvl="4" w:tplc="CF4E6A2A">
      <w:numFmt w:val="decimal"/>
      <w:lvlText w:val=""/>
      <w:lvlJc w:val="left"/>
    </w:lvl>
    <w:lvl w:ilvl="5" w:tplc="66C06CFE">
      <w:numFmt w:val="decimal"/>
      <w:lvlText w:val=""/>
      <w:lvlJc w:val="left"/>
    </w:lvl>
    <w:lvl w:ilvl="6" w:tplc="D0A27446">
      <w:numFmt w:val="decimal"/>
      <w:lvlText w:val=""/>
      <w:lvlJc w:val="left"/>
    </w:lvl>
    <w:lvl w:ilvl="7" w:tplc="FD624950">
      <w:numFmt w:val="decimal"/>
      <w:lvlText w:val=""/>
      <w:lvlJc w:val="left"/>
    </w:lvl>
    <w:lvl w:ilvl="8" w:tplc="EA962C0A">
      <w:numFmt w:val="decimal"/>
      <w:lvlText w:val=""/>
      <w:lvlJc w:val="left"/>
    </w:lvl>
  </w:abstractNum>
  <w:abstractNum w:abstractNumId="1" w15:restartNumberingAfterBreak="0">
    <w:nsid w:val="2D821ED5"/>
    <w:multiLevelType w:val="hybridMultilevel"/>
    <w:tmpl w:val="FB5ED6E2"/>
    <w:lvl w:ilvl="0" w:tplc="4B6CF5CA">
      <w:start w:val="1"/>
      <w:numFmt w:val="bullet"/>
      <w:lvlText w:val="●"/>
      <w:lvlJc w:val="left"/>
      <w:pPr>
        <w:ind w:left="720" w:hanging="360"/>
      </w:pPr>
    </w:lvl>
    <w:lvl w:ilvl="1" w:tplc="01C65CBE">
      <w:start w:val="1"/>
      <w:numFmt w:val="bullet"/>
      <w:lvlText w:val="○"/>
      <w:lvlJc w:val="left"/>
      <w:pPr>
        <w:ind w:left="1440" w:hanging="360"/>
      </w:pPr>
    </w:lvl>
    <w:lvl w:ilvl="2" w:tplc="370C25B4">
      <w:start w:val="1"/>
      <w:numFmt w:val="bullet"/>
      <w:lvlText w:val="■"/>
      <w:lvlJc w:val="left"/>
      <w:pPr>
        <w:ind w:left="2160" w:hanging="360"/>
      </w:pPr>
    </w:lvl>
    <w:lvl w:ilvl="3" w:tplc="AD8C6C22">
      <w:start w:val="1"/>
      <w:numFmt w:val="bullet"/>
      <w:lvlText w:val="●"/>
      <w:lvlJc w:val="left"/>
      <w:pPr>
        <w:ind w:left="2880" w:hanging="360"/>
      </w:pPr>
    </w:lvl>
    <w:lvl w:ilvl="4" w:tplc="E6CA7BE0">
      <w:start w:val="1"/>
      <w:numFmt w:val="bullet"/>
      <w:lvlText w:val="○"/>
      <w:lvlJc w:val="left"/>
      <w:pPr>
        <w:ind w:left="3600" w:hanging="360"/>
      </w:pPr>
    </w:lvl>
    <w:lvl w:ilvl="5" w:tplc="CCD81BBA">
      <w:start w:val="1"/>
      <w:numFmt w:val="bullet"/>
      <w:lvlText w:val="■"/>
      <w:lvlJc w:val="left"/>
      <w:pPr>
        <w:ind w:left="4320" w:hanging="360"/>
      </w:pPr>
    </w:lvl>
    <w:lvl w:ilvl="6" w:tplc="10B68566">
      <w:start w:val="1"/>
      <w:numFmt w:val="bullet"/>
      <w:lvlText w:val="●"/>
      <w:lvlJc w:val="left"/>
      <w:pPr>
        <w:ind w:left="5040" w:hanging="360"/>
      </w:pPr>
    </w:lvl>
    <w:lvl w:ilvl="7" w:tplc="1482001C">
      <w:start w:val="1"/>
      <w:numFmt w:val="bullet"/>
      <w:lvlText w:val="●"/>
      <w:lvlJc w:val="left"/>
      <w:pPr>
        <w:ind w:left="5760" w:hanging="360"/>
      </w:pPr>
    </w:lvl>
    <w:lvl w:ilvl="8" w:tplc="85FA6CDA">
      <w:start w:val="1"/>
      <w:numFmt w:val="bullet"/>
      <w:lvlText w:val="●"/>
      <w:lvlJc w:val="left"/>
      <w:pPr>
        <w:ind w:left="6480" w:hanging="360"/>
      </w:pPr>
    </w:lvl>
  </w:abstractNum>
  <w:num w:numId="1" w16cid:durableId="5713078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5195"/>
    <w:rsid w:val="0005560B"/>
    <w:rsid w:val="004E5195"/>
    <w:rsid w:val="00D2088E"/>
    <w:rsid w:val="00DB06D2"/>
    <w:rsid w:val="00F217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73B5A3"/>
  <w15:docId w15:val="{E154D30B-AC1B-4F54-97D9-F79E75374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spacing w:before="360" w:after="200"/>
      <w:outlineLvl w:val="0"/>
    </w:pPr>
    <w:rPr>
      <w:rFonts w:eastAsia="Arial"/>
      <w:b/>
      <w:bCs/>
      <w:color w:val="1F3864"/>
      <w:sz w:val="32"/>
      <w:szCs w:val="32"/>
    </w:rPr>
  </w:style>
  <w:style w:type="paragraph" w:styleId="2">
    <w:name w:val="heading 2"/>
    <w:uiPriority w:val="9"/>
    <w:unhideWhenUsed/>
    <w:qFormat/>
    <w:pPr>
      <w:spacing w:before="300" w:after="150"/>
      <w:outlineLvl w:val="1"/>
    </w:pPr>
    <w:rPr>
      <w:rFonts w:eastAsia="Arial"/>
      <w:b/>
      <w:bCs/>
      <w:color w:val="2E75B6"/>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DB06D2"/>
    <w:pPr>
      <w:tabs>
        <w:tab w:val="center" w:pos="4513"/>
        <w:tab w:val="right" w:pos="9026"/>
      </w:tabs>
      <w:snapToGrid w:val="0"/>
    </w:pPr>
  </w:style>
  <w:style w:type="character" w:customStyle="1" w:styleId="Char1">
    <w:name w:val="머리글 Char"/>
    <w:basedOn w:val="a0"/>
    <w:link w:val="aa"/>
    <w:uiPriority w:val="99"/>
    <w:rsid w:val="00DB06D2"/>
  </w:style>
  <w:style w:type="paragraph" w:styleId="ab">
    <w:name w:val="footer"/>
    <w:basedOn w:val="a"/>
    <w:link w:val="Char2"/>
    <w:uiPriority w:val="99"/>
    <w:unhideWhenUsed/>
    <w:rsid w:val="00DB06D2"/>
    <w:pPr>
      <w:tabs>
        <w:tab w:val="center" w:pos="4513"/>
        <w:tab w:val="right" w:pos="9026"/>
      </w:tabs>
      <w:snapToGrid w:val="0"/>
    </w:pPr>
  </w:style>
  <w:style w:type="character" w:customStyle="1" w:styleId="Char2">
    <w:name w:val="바닥글 Char"/>
    <w:basedOn w:val="a0"/>
    <w:link w:val="ab"/>
    <w:uiPriority w:val="99"/>
    <w:rsid w:val="00DB06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959</Words>
  <Characters>5198</Characters>
  <Application>Microsoft Office Word</Application>
  <DocSecurity>0</DocSecurity>
  <Lines>167</Lines>
  <Paragraphs>67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임재홍</cp:lastModifiedBy>
  <cp:revision>3</cp:revision>
  <dcterms:created xsi:type="dcterms:W3CDTF">2026-03-23T09:06:00Z</dcterms:created>
  <dcterms:modified xsi:type="dcterms:W3CDTF">2026-03-23T11:11:00Z</dcterms:modified>
</cp:coreProperties>
</file>