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 w:before="16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주간 업무 보고서  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Weekly Work Report  |  2026-04-16 ~ 2026-04-22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보고 기간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 (목) ~ 2026-04-22 (수)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04월 22일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Michael (ithaca74@gmail.com)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· Notion (일간 업무기록)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✅  이번 주 완료한 업무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경영진회의(사장님)  |  2026-04-21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만도 (Mando)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캐스팅 자동화 라인 운영 방향 검토 및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소재 관련 기계 6대 가동 방향으로 진행 — 물량 조정 후 가동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단가인상분 최소화 방안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모터 및 아다스카메라 모듈 단가 확인 → 고객 요구 방향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만도용 공문 편지 작성 (담당: 노영준 차장)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LGIT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카메라 사업 지속 진행 결정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삼성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패스트 팔로워 전략 수립 — SJ 활용, 경쟁사(일신(중국), M&amp;C) 정보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금형 최적화 — 20만 타 이상 사용 가능하도록 방법 강구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금형 비용 10~15% 이상 절감 방안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삼성 금형 타수 및 금형 비용 확인 착수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미국 고객 대응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신속 대응 방침 결정 — 3분기 미국 출장 계획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고객 대응 업무 분할 → 담당 인원 리스크 감소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한국공장 투자 / 금형 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A사 투자 유치 방안 탐색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금형 인원 관리 체계 수립 (법인장 담당)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영업개발·품질팀 인원 면담 및 조정 방향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영업개발팀: 26년·27년 금형 제작 소요량 계획 확인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경영진회의  |  2026-04-22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외주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외주 최소화 방침 결정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열처리 부분 → 내부 진행 검토 (법인장 180도 방향 검토, 외주 단가 비교)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가공 → 가능한 내부 진행, 외주 시 왕자오펑 업체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외주처 단가 관리 체계 구축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금형·지그 관련 제작 건수 예측 작업 착수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금형 내작화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내작 금형 감소 비용 산출: USD 4,000 × 100대 = USD 40만 절감 효과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지그 및 기타 관련 품질 향상 포인트 검토</w:t>
      </w:r>
    </w:p>
    <w:p>
      <w:pPr>
        <w:spacing w:after="0" w:before="200"/>
      </w:pPr>
      <w:r>
        <w:t xml:space="preserve"/>
      </w:r>
    </w:p>
    <w:p>
      <w:pPr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다음 주 계획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후속 조치 및 예정 업무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만도용 공문 편지 작성 완료 및 발송 (노영준 차장)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캐스팅 자동화 라인 기계 6대 가동 여부 물량 조정 후 재확인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삼성 금형 타수 확인 및 비용 절감안(10~15%) 구체화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미국 고객 대응 업무 분할 계획 수립 및 담당자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3분기 미국 출장 일정 확정 및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열처리 내부 진행 가능 여부 법인장 최종 검토 결과 취합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외주처 단가 목록 정비 및 관리 기준 마련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금형·지그 연간 제작 건수 예측 데이터 수집 (26년·27년 계획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한국공장 A사 투자 유치 구체 방안 마련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간접인원·생산직접인원 분류별 소요 인원 파악 보고서 작성</w:t>
      </w:r>
    </w:p>
    <w:p>
      <w:pPr>
        <w:spacing w:after="0" w:before="200"/>
      </w:pPr>
      <w:r>
        <w:t xml:space="preserve"/>
      </w:r>
    </w:p>
    <w:p>
      <w:pPr>
        <w:shd w:fill="1F4E79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⚠️  이슈 / 블로커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미완료 및 진행 중 이슈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경영진회의(사장님) — Done: 미완료 (2026-04-21)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모터·아다스카메라 모듈 단가 협상 결과 미확정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A사 투자 관련 구체 방향 미결정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경영진회의 — Done: 미완료 (2026-04-22)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만도 관련 후속 조치 항목 작성 중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외주 단가 감소 비용 최종 확인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데일리 루틴 달성률 저조 (기간 내 전일 0%)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독서, 온라인 강의, 디자인 공부, 뉴스레터 읽기, 영양제 등 미완료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업무 집중으로 인한 자기계발 루틴 수행 어려움 — 다음 주 개선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Calendar 이벤트 데이터 없음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캘린더 일정이 등록되지 않아 회의 외 업무 현황 파악 제한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향후 캘린더에 업무 일정 등록하여 추적 가능하도록 개선 권장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작성: 2026년 04월 22일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주간 업무 보고서</w:t>
    </w:r>
    <w:r>
      <w:rPr>
        <w:rFonts w:ascii="Arial" w:cs="Arial" w:eastAsia="Arial" w:hAnsi="Arial"/>
        <w:color w:val="666666"/>
        <w:sz w:val="18"/>
        <w:szCs w:val="18"/>
      </w:rPr>
      <w:t xml:space="preserve">   |   보고 기간: 2026-04-16 ~ 2026-04-22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2026-04-22T10:11:15.010Z</dcterms:created>
  <dcterms:modified xsi:type="dcterms:W3CDTF">2026-04-22T10:11:15.010Z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