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3CD07" w14:textId="18062311" w:rsidR="00074AEB" w:rsidRPr="006B30AD" w:rsidRDefault="00424ED4" w:rsidP="00074AEB">
      <w:pPr>
        <w:jc w:val="center"/>
        <w:rPr>
          <w:rFonts w:ascii="Arial" w:eastAsiaTheme="minorEastAsia" w:hAnsi="Arial" w:cs="Arial"/>
          <w:b/>
          <w:lang w:eastAsia="zh-CN"/>
        </w:rPr>
      </w:pPr>
      <w:r>
        <w:rPr>
          <w:rFonts w:ascii="Arial" w:eastAsiaTheme="minorEastAsia" w:hAnsi="Arial" w:cs="Arial" w:hint="eastAsia"/>
          <w:b/>
          <w:lang w:eastAsia="zh-CN"/>
        </w:rPr>
        <w:t xml:space="preserve">MINUTES </w:t>
      </w:r>
      <w:r w:rsidR="00282493">
        <w:rPr>
          <w:rFonts w:ascii="Arial" w:eastAsiaTheme="minorEastAsia" w:hAnsi="Arial" w:cs="Arial" w:hint="eastAsia"/>
          <w:b/>
          <w:lang w:eastAsia="zh-CN"/>
        </w:rPr>
        <w:t>TO</w:t>
      </w:r>
      <w:r w:rsidR="004C74E2">
        <w:rPr>
          <w:rFonts w:ascii="Arial" w:eastAsiaTheme="minorEastAsia" w:hAnsi="Arial" w:cs="Arial" w:hint="eastAsia"/>
          <w:b/>
          <w:lang w:eastAsia="zh-CN"/>
        </w:rPr>
        <w:t xml:space="preserve"> BOARD</w:t>
      </w:r>
      <w:r>
        <w:rPr>
          <w:rFonts w:ascii="Arial" w:eastAsiaTheme="minorEastAsia" w:hAnsi="Arial" w:cs="Arial" w:hint="eastAsia"/>
          <w:b/>
          <w:lang w:eastAsia="zh-CN"/>
        </w:rPr>
        <w:t xml:space="preserve"> </w:t>
      </w:r>
      <w:r w:rsidR="001C39B2">
        <w:rPr>
          <w:rFonts w:ascii="Arial" w:eastAsiaTheme="minorEastAsia" w:hAnsi="Arial" w:cs="Arial" w:hint="eastAsia"/>
          <w:b/>
          <w:lang w:eastAsia="zh-CN"/>
        </w:rPr>
        <w:t>MEETINGS</w:t>
      </w:r>
    </w:p>
    <w:p w14:paraId="6EAAD20E" w14:textId="77777777" w:rsidR="00786E57" w:rsidRDefault="00786E57">
      <w:pPr>
        <w:rPr>
          <w:rFonts w:eastAsiaTheme="minorEastAsia"/>
          <w:lang w:eastAsia="zh-CN"/>
        </w:rPr>
      </w:pPr>
    </w:p>
    <w:p w14:paraId="3CBD73BA" w14:textId="5BD06801" w:rsidR="001322D7" w:rsidRDefault="001322D7" w:rsidP="001322D7">
      <w:pPr>
        <w:pStyle w:val="2"/>
        <w:tabs>
          <w:tab w:val="left" w:pos="2520"/>
          <w:tab w:val="left" w:pos="4320"/>
          <w:tab w:val="left" w:pos="5220"/>
        </w:tabs>
        <w:rPr>
          <w:rFonts w:ascii="Arial" w:hAnsi="Arial" w:cs="Arial"/>
          <w:color w:val="auto"/>
          <w:sz w:val="20"/>
        </w:rPr>
      </w:pPr>
      <w:r w:rsidRPr="001322D7">
        <w:rPr>
          <w:rFonts w:ascii="Arial" w:hAnsi="Arial" w:cs="Arial"/>
          <w:color w:val="auto"/>
          <w:sz w:val="20"/>
        </w:rPr>
        <w:t>Date and Time:</w:t>
      </w:r>
      <w:r w:rsidRPr="001322D7">
        <w:rPr>
          <w:rFonts w:ascii="Arial" w:hAnsi="Arial" w:cs="Arial"/>
          <w:color w:val="auto"/>
          <w:sz w:val="20"/>
        </w:rPr>
        <w:tab/>
      </w:r>
      <w:r w:rsidR="004058BD">
        <w:rPr>
          <w:rFonts w:ascii="Arial" w:hAnsi="Arial" w:cs="Arial"/>
          <w:color w:val="auto"/>
          <w:sz w:val="20"/>
        </w:rPr>
        <w:t>20</w:t>
      </w:r>
      <w:r w:rsidR="00BC25EE">
        <w:rPr>
          <w:rFonts w:ascii="Arial" w:hAnsi="Arial" w:cs="Arial" w:hint="eastAsia"/>
          <w:color w:val="auto"/>
          <w:sz w:val="20"/>
        </w:rPr>
        <w:t xml:space="preserve"> January 202</w:t>
      </w:r>
      <w:r w:rsidR="004058BD">
        <w:rPr>
          <w:rFonts w:ascii="Arial" w:hAnsi="Arial" w:cs="Arial"/>
          <w:color w:val="auto"/>
          <w:sz w:val="20"/>
        </w:rPr>
        <w:t>6</w:t>
      </w:r>
      <w:r w:rsidR="00BC25EE">
        <w:rPr>
          <w:rFonts w:ascii="Arial" w:hAnsi="Arial" w:cs="Arial" w:hint="eastAsia"/>
          <w:color w:val="auto"/>
          <w:sz w:val="20"/>
        </w:rPr>
        <w:t xml:space="preserve">, 10a.m </w:t>
      </w:r>
      <w:r w:rsidRPr="001322D7">
        <w:rPr>
          <w:rFonts w:ascii="Arial" w:hAnsi="Arial" w:cs="Arial"/>
          <w:color w:val="auto"/>
          <w:sz w:val="20"/>
        </w:rPr>
        <w:t xml:space="preserve"> </w:t>
      </w:r>
    </w:p>
    <w:p w14:paraId="661B8ADD" w14:textId="77777777" w:rsidR="004F7D28" w:rsidRPr="004F7D28" w:rsidRDefault="004F7D28" w:rsidP="004F7D28">
      <w:pPr>
        <w:rPr>
          <w:lang w:val="en-SG" w:eastAsia="zh-CN"/>
        </w:rPr>
      </w:pPr>
    </w:p>
    <w:p w14:paraId="78222212" w14:textId="088860EA" w:rsidR="00E03BDB" w:rsidRPr="00E03BDB" w:rsidRDefault="001322D7" w:rsidP="00E03BDB">
      <w:pPr>
        <w:pStyle w:val="2"/>
        <w:tabs>
          <w:tab w:val="left" w:pos="2520"/>
        </w:tabs>
        <w:ind w:left="2520" w:hanging="2520"/>
        <w:rPr>
          <w:rFonts w:ascii="Arial" w:hAnsi="Arial" w:cs="Arial"/>
          <w:color w:val="auto"/>
          <w:sz w:val="20"/>
        </w:rPr>
      </w:pPr>
      <w:r w:rsidRPr="001322D7">
        <w:rPr>
          <w:rFonts w:ascii="Arial" w:hAnsi="Arial" w:cs="Arial"/>
          <w:color w:val="auto"/>
          <w:sz w:val="20"/>
        </w:rPr>
        <w:t>Place:</w:t>
      </w:r>
      <w:r w:rsidR="00CB6615">
        <w:rPr>
          <w:rFonts w:ascii="Arial" w:hAnsi="Arial" w:cs="Arial"/>
          <w:color w:val="auto"/>
          <w:sz w:val="20"/>
        </w:rPr>
        <w:tab/>
      </w:r>
      <w:r w:rsidR="00BC25EE">
        <w:rPr>
          <w:rFonts w:ascii="Arial" w:hAnsi="Arial" w:cs="Arial" w:hint="eastAsia"/>
          <w:color w:val="auto"/>
          <w:sz w:val="20"/>
        </w:rPr>
        <w:t>Lot J1, Que Vo Industrial Zone</w:t>
      </w:r>
      <w:r w:rsidR="001F0463">
        <w:rPr>
          <w:rFonts w:ascii="Arial" w:hAnsi="Arial" w:cs="Arial"/>
          <w:color w:val="auto"/>
          <w:sz w:val="20"/>
        </w:rPr>
        <w:t>,</w:t>
      </w:r>
      <w:r w:rsidR="00663ECA">
        <w:rPr>
          <w:rFonts w:ascii="Arial" w:hAnsi="Arial" w:cs="Arial" w:hint="eastAsia"/>
          <w:color w:val="auto"/>
          <w:sz w:val="20"/>
        </w:rPr>
        <w:t xml:space="preserve"> </w:t>
      </w:r>
      <w:r w:rsidR="00663ECA">
        <w:rPr>
          <w:rFonts w:ascii="Arial" w:hAnsi="Arial" w:cs="Arial"/>
          <w:color w:val="auto"/>
          <w:sz w:val="20"/>
        </w:rPr>
        <w:br/>
      </w:r>
      <w:r w:rsidR="00663ECA">
        <w:rPr>
          <w:rFonts w:ascii="Arial" w:hAnsi="Arial" w:cs="Arial" w:hint="eastAsia"/>
          <w:color w:val="auto"/>
          <w:sz w:val="20"/>
        </w:rPr>
        <w:t>(Expended Area), Que Vo District, Phuong Liew Ward,</w:t>
      </w:r>
      <w:r w:rsidR="00663ECA">
        <w:rPr>
          <w:rFonts w:ascii="Arial" w:hAnsi="Arial" w:cs="Arial"/>
          <w:color w:val="auto"/>
          <w:sz w:val="20"/>
        </w:rPr>
        <w:br/>
      </w:r>
      <w:r w:rsidR="00663ECA">
        <w:rPr>
          <w:rFonts w:ascii="Arial" w:hAnsi="Arial" w:cs="Arial" w:hint="eastAsia"/>
          <w:color w:val="auto"/>
          <w:sz w:val="20"/>
        </w:rPr>
        <w:t>Bac</w:t>
      </w:r>
      <w:r w:rsidR="001F0463">
        <w:rPr>
          <w:rFonts w:ascii="Arial" w:hAnsi="Arial" w:cs="Arial"/>
          <w:color w:val="auto"/>
          <w:sz w:val="20"/>
        </w:rPr>
        <w:t xml:space="preserve"> </w:t>
      </w:r>
      <w:r w:rsidR="00663ECA">
        <w:rPr>
          <w:rFonts w:ascii="Arial" w:hAnsi="Arial" w:cs="Arial" w:hint="eastAsia"/>
          <w:color w:val="auto"/>
          <w:sz w:val="20"/>
        </w:rPr>
        <w:t xml:space="preserve">Ninh Province, Vietnam </w:t>
      </w:r>
      <w:r w:rsidR="00E03BDB">
        <w:rPr>
          <w:rFonts w:ascii="Arial" w:hAnsi="Arial" w:cs="Arial"/>
          <w:color w:val="auto"/>
          <w:sz w:val="20"/>
        </w:rPr>
        <w:br/>
      </w:r>
    </w:p>
    <w:p w14:paraId="0B68DEED" w14:textId="45959DEC" w:rsidR="000B4978" w:rsidRDefault="0014685F" w:rsidP="000B4978">
      <w:pPr>
        <w:ind w:left="2520" w:hanging="2520"/>
        <w:rPr>
          <w:rFonts w:ascii="Arial" w:eastAsiaTheme="minorEastAsia" w:hAnsi="Arial" w:cs="Arial"/>
          <w:lang w:eastAsia="zh-CN"/>
        </w:rPr>
      </w:pPr>
      <w:r>
        <w:rPr>
          <w:rFonts w:ascii="Arial" w:eastAsiaTheme="minorEastAsia" w:hAnsi="Arial" w:cs="Arial" w:hint="eastAsia"/>
          <w:lang w:eastAsia="zh-CN"/>
        </w:rPr>
        <w:t>Attendee</w:t>
      </w:r>
      <w:r w:rsidR="001322D7" w:rsidRPr="001322D7">
        <w:rPr>
          <w:rFonts w:ascii="Arial" w:hAnsi="Arial" w:cs="Arial"/>
        </w:rPr>
        <w:t>:</w:t>
      </w:r>
      <w:r w:rsidR="000B4978">
        <w:rPr>
          <w:rFonts w:ascii="Arial" w:eastAsiaTheme="minorEastAsia" w:hAnsi="Arial" w:cs="Arial"/>
          <w:lang w:eastAsia="zh-CN"/>
        </w:rPr>
        <w:tab/>
      </w:r>
      <w:r>
        <w:rPr>
          <w:rFonts w:ascii="Arial" w:eastAsiaTheme="minorEastAsia" w:hAnsi="Arial" w:cs="Arial" w:hint="eastAsia"/>
          <w:lang w:eastAsia="zh-CN"/>
        </w:rPr>
        <w:t>Roh Chung Hyun (General Director</w:t>
      </w:r>
      <w:r w:rsidR="00EA5E46">
        <w:rPr>
          <w:rFonts w:ascii="Arial" w:eastAsiaTheme="minorEastAsia" w:hAnsi="Arial" w:cs="Arial" w:hint="eastAsia"/>
          <w:lang w:eastAsia="zh-CN"/>
        </w:rPr>
        <w:t xml:space="preserve"> for Group</w:t>
      </w:r>
      <w:r w:rsidR="003E1CB7">
        <w:rPr>
          <w:rFonts w:ascii="Arial" w:eastAsiaTheme="minorEastAsia" w:hAnsi="Arial" w:cs="Arial" w:hint="eastAsia"/>
          <w:lang w:eastAsia="zh-CN"/>
        </w:rPr>
        <w:t>)</w:t>
      </w:r>
      <w:r w:rsidR="000B4978">
        <w:rPr>
          <w:rFonts w:ascii="Arial" w:eastAsiaTheme="minorEastAsia" w:hAnsi="Arial" w:cs="Arial" w:hint="eastAsia"/>
          <w:lang w:eastAsia="zh-CN"/>
        </w:rPr>
        <w:t xml:space="preserve"> </w:t>
      </w:r>
    </w:p>
    <w:p w14:paraId="34E74A59" w14:textId="5D241BEB" w:rsidR="000B4978" w:rsidRDefault="00EA5E46" w:rsidP="009F2F30">
      <w:pPr>
        <w:ind w:left="2520" w:hanging="2520"/>
        <w:rPr>
          <w:rFonts w:ascii="Arial" w:eastAsiaTheme="minorEastAsia" w:hAnsi="Arial" w:cs="Arial"/>
          <w:lang w:eastAsia="zh-CN"/>
        </w:rPr>
      </w:pPr>
      <w:r>
        <w:rPr>
          <w:rFonts w:ascii="Arial" w:eastAsiaTheme="minorEastAsia" w:hAnsi="Arial" w:cs="Arial"/>
          <w:lang w:eastAsia="zh-CN"/>
        </w:rPr>
        <w:tab/>
      </w:r>
      <w:r w:rsidR="00EC2813">
        <w:rPr>
          <w:rFonts w:ascii="Arial" w:eastAsiaTheme="minorEastAsia" w:hAnsi="Arial" w:cs="Arial"/>
          <w:lang w:eastAsia="zh-CN"/>
        </w:rPr>
        <w:t>Choi Byoung Youn</w:t>
      </w:r>
      <w:r w:rsidR="000B4978">
        <w:rPr>
          <w:rFonts w:ascii="Arial" w:eastAsiaTheme="minorEastAsia" w:hAnsi="Arial" w:cs="Arial" w:hint="eastAsia"/>
          <w:lang w:eastAsia="zh-CN"/>
        </w:rPr>
        <w:t xml:space="preserve"> (Deputy General Director)</w:t>
      </w:r>
      <w:r w:rsidR="0014685F">
        <w:rPr>
          <w:rFonts w:ascii="Arial" w:eastAsiaTheme="minorEastAsia" w:hAnsi="Arial" w:cs="Arial" w:hint="eastAsia"/>
          <w:lang w:eastAsia="zh-CN"/>
        </w:rPr>
        <w:t xml:space="preserve"> </w:t>
      </w:r>
    </w:p>
    <w:p w14:paraId="18AACD0C" w14:textId="77777777" w:rsidR="00865DD9" w:rsidRDefault="00865DD9" w:rsidP="000B4978">
      <w:pPr>
        <w:ind w:left="2520"/>
        <w:rPr>
          <w:rFonts w:ascii="Arial" w:eastAsiaTheme="minorEastAsia" w:hAnsi="Arial" w:cs="Arial"/>
          <w:lang w:eastAsia="zh-CN"/>
        </w:rPr>
      </w:pPr>
      <w:r>
        <w:rPr>
          <w:rFonts w:ascii="Arial" w:eastAsiaTheme="minorEastAsia" w:hAnsi="Arial" w:cs="Arial" w:hint="eastAsia"/>
          <w:lang w:eastAsia="zh-CN"/>
        </w:rPr>
        <w:t>Lim Jae Hong (Production Planning D</w:t>
      </w:r>
      <w:r>
        <w:rPr>
          <w:rFonts w:ascii="Arial" w:eastAsiaTheme="minorEastAsia" w:hAnsi="Arial" w:cs="Arial"/>
          <w:lang w:eastAsia="zh-CN"/>
        </w:rPr>
        <w:t>i</w:t>
      </w:r>
      <w:r>
        <w:rPr>
          <w:rFonts w:ascii="Arial" w:eastAsiaTheme="minorEastAsia" w:hAnsi="Arial" w:cs="Arial" w:hint="eastAsia"/>
          <w:lang w:eastAsia="zh-CN"/>
        </w:rPr>
        <w:t xml:space="preserve">rector) </w:t>
      </w:r>
    </w:p>
    <w:p w14:paraId="2394F0D7" w14:textId="60AF31E8" w:rsidR="009F2F30" w:rsidRDefault="009F2F30" w:rsidP="000B4978">
      <w:pPr>
        <w:ind w:left="2520"/>
        <w:rPr>
          <w:rFonts w:ascii="Arial" w:eastAsiaTheme="minorEastAsia" w:hAnsi="Arial" w:cs="Arial"/>
          <w:lang w:eastAsia="zh-CN"/>
        </w:rPr>
      </w:pPr>
      <w:r>
        <w:rPr>
          <w:rFonts w:ascii="Arial" w:eastAsiaTheme="minorEastAsia" w:hAnsi="Arial" w:cs="Arial"/>
          <w:lang w:eastAsia="zh-CN"/>
        </w:rPr>
        <w:t>Lee Chong Jae (R&amp;D Director)</w:t>
      </w:r>
      <w:r>
        <w:rPr>
          <w:rFonts w:ascii="Arial" w:eastAsiaTheme="minorEastAsia" w:hAnsi="Arial" w:cs="Arial"/>
          <w:lang w:eastAsia="zh-CN"/>
        </w:rPr>
        <w:br/>
      </w:r>
      <w:r w:rsidR="00EE2571">
        <w:rPr>
          <w:rFonts w:ascii="Arial" w:eastAsiaTheme="minorEastAsia" w:hAnsi="Arial" w:cs="Arial"/>
          <w:lang w:eastAsia="zh-CN"/>
        </w:rPr>
        <w:t>Koh Jin Suk (QC Director)</w:t>
      </w:r>
    </w:p>
    <w:p w14:paraId="14E610F5" w14:textId="322CD860" w:rsidR="00EA5E46" w:rsidRDefault="001322D7" w:rsidP="000B4978">
      <w:pPr>
        <w:ind w:left="2520"/>
        <w:rPr>
          <w:rFonts w:ascii="Arial" w:eastAsiaTheme="minorEastAsia" w:hAnsi="Arial" w:cs="Arial"/>
          <w:lang w:eastAsia="zh-CN"/>
        </w:rPr>
      </w:pPr>
      <w:r>
        <w:rPr>
          <w:rFonts w:ascii="Arial" w:hAnsi="Arial" w:cs="Arial"/>
        </w:rPr>
        <w:tab/>
      </w:r>
    </w:p>
    <w:p w14:paraId="56F0EBA0" w14:textId="17D8454C" w:rsidR="001322D7" w:rsidRPr="0014685F" w:rsidRDefault="001322D7" w:rsidP="000B4978">
      <w:pPr>
        <w:ind w:left="2520"/>
        <w:rPr>
          <w:rFonts w:ascii="Arial" w:eastAsiaTheme="minorEastAsia" w:hAnsi="Arial" w:cs="Arial"/>
          <w:u w:val="single"/>
          <w:lang w:eastAsia="zh-CN"/>
        </w:rPr>
      </w:pPr>
    </w:p>
    <w:p w14:paraId="1BB94527" w14:textId="77777777" w:rsidR="004F7D28" w:rsidRDefault="004F7D28" w:rsidP="004F7D28">
      <w:pPr>
        <w:ind w:firstLine="720"/>
        <w:rPr>
          <w:rFonts w:ascii="Arial" w:eastAsiaTheme="minorEastAsia" w:hAnsi="Arial" w:cs="Arial"/>
          <w:b/>
          <w:bCs/>
          <w:lang w:eastAsia="zh-CN"/>
        </w:rPr>
      </w:pPr>
    </w:p>
    <w:p w14:paraId="1446124C" w14:textId="754E08CF" w:rsidR="00424ED4" w:rsidRDefault="00E464E3">
      <w:pPr>
        <w:rPr>
          <w:rFonts w:ascii="Arial" w:eastAsiaTheme="minorEastAsia" w:hAnsi="Arial" w:cs="Arial"/>
          <w:b/>
          <w:bCs/>
          <w:lang w:eastAsia="zh-CN"/>
        </w:rPr>
      </w:pPr>
      <w:r>
        <w:rPr>
          <w:rFonts w:ascii="Arial" w:eastAsiaTheme="minorEastAsia" w:hAnsi="Arial" w:cs="Arial" w:hint="eastAsia"/>
          <w:b/>
          <w:bCs/>
          <w:lang w:eastAsia="zh-CN"/>
        </w:rPr>
        <w:t>AGENDA</w:t>
      </w:r>
      <w:r w:rsidR="00424ED4">
        <w:rPr>
          <w:rFonts w:ascii="Arial" w:eastAsiaTheme="minorEastAsia" w:hAnsi="Arial" w:cs="Arial" w:hint="eastAsia"/>
          <w:b/>
          <w:bCs/>
          <w:lang w:eastAsia="zh-CN"/>
        </w:rPr>
        <w:t>:</w:t>
      </w:r>
    </w:p>
    <w:p w14:paraId="3CF425C1" w14:textId="77777777" w:rsidR="00424ED4" w:rsidRDefault="00424ED4">
      <w:pPr>
        <w:rPr>
          <w:rFonts w:ascii="Arial" w:eastAsiaTheme="minorEastAsia" w:hAnsi="Arial" w:cs="Arial"/>
          <w:lang w:eastAsia="zh-CN"/>
        </w:rPr>
      </w:pPr>
    </w:p>
    <w:p w14:paraId="5A3B9A2C" w14:textId="213DA8A4" w:rsidR="00980A8C" w:rsidRDefault="004521C6" w:rsidP="001D2BA3">
      <w:pPr>
        <w:jc w:val="both"/>
        <w:rPr>
          <w:rFonts w:ascii="Arial" w:eastAsiaTheme="minorEastAsia" w:hAnsi="Arial" w:cs="Arial"/>
          <w:lang w:eastAsia="zh-CN"/>
        </w:rPr>
      </w:pPr>
      <w:r>
        <w:rPr>
          <w:rFonts w:ascii="Arial" w:eastAsiaTheme="minorEastAsia" w:hAnsi="Arial" w:cs="Arial" w:hint="eastAsia"/>
          <w:lang w:eastAsia="zh-CN"/>
        </w:rPr>
        <w:t>1.</w:t>
      </w:r>
      <w:r>
        <w:rPr>
          <w:rFonts w:ascii="Arial" w:eastAsiaTheme="minorEastAsia" w:hAnsi="Arial" w:cs="Arial"/>
          <w:lang w:eastAsia="zh-CN"/>
        </w:rPr>
        <w:tab/>
      </w:r>
      <w:r w:rsidR="001A209B">
        <w:rPr>
          <w:rFonts w:ascii="Arial" w:eastAsiaTheme="minorEastAsia" w:hAnsi="Arial" w:cs="Arial"/>
          <w:lang w:eastAsia="zh-CN"/>
        </w:rPr>
        <w:t>TECHNICAL ASSSESSMENT ON SLOW MOVING ITEMS</w:t>
      </w:r>
    </w:p>
    <w:p w14:paraId="4524867D" w14:textId="25483145" w:rsidR="00BA2242" w:rsidRDefault="00BA2242">
      <w:pPr>
        <w:rPr>
          <w:rFonts w:ascii="Arial" w:eastAsiaTheme="minorEastAsia" w:hAnsi="Arial" w:cs="Arial"/>
          <w:lang w:eastAsia="zh-CN"/>
        </w:rPr>
      </w:pPr>
      <w:r>
        <w:rPr>
          <w:rFonts w:ascii="Arial" w:eastAsiaTheme="minorEastAsia" w:hAnsi="Arial" w:cs="Arial"/>
          <w:lang w:eastAsia="zh-CN"/>
        </w:rPr>
        <w:tab/>
      </w:r>
    </w:p>
    <w:p w14:paraId="3E2971D3" w14:textId="1B5D3288" w:rsidR="009519C1" w:rsidRDefault="00F829DA" w:rsidP="00A54716">
      <w:pPr>
        <w:ind w:left="720"/>
        <w:jc w:val="both"/>
        <w:rPr>
          <w:rFonts w:ascii="Arial" w:eastAsiaTheme="minorEastAsia" w:hAnsi="Arial" w:cs="Arial"/>
          <w:lang w:eastAsia="zh-CN"/>
        </w:rPr>
      </w:pPr>
      <w:r>
        <w:rPr>
          <w:rFonts w:ascii="Arial" w:eastAsiaTheme="minorEastAsia" w:hAnsi="Arial" w:cs="Arial" w:hint="eastAsia"/>
          <w:lang w:eastAsia="zh-CN"/>
        </w:rPr>
        <w:t xml:space="preserve">NOTED that Mr. Lim Jae Hong (Production Planning Director) and Ms. Ta Khanh Chi (Senior Manager </w:t>
      </w:r>
      <w:r>
        <w:rPr>
          <w:rFonts w:ascii="Arial" w:eastAsiaTheme="minorEastAsia" w:hAnsi="Arial" w:cs="Arial"/>
          <w:lang w:eastAsia="zh-CN"/>
        </w:rPr>
        <w:t>–</w:t>
      </w:r>
      <w:r>
        <w:rPr>
          <w:rFonts w:ascii="Arial" w:eastAsiaTheme="minorEastAsia" w:hAnsi="Arial" w:cs="Arial" w:hint="eastAsia"/>
          <w:lang w:eastAsia="zh-CN"/>
        </w:rPr>
        <w:t xml:space="preserve"> Finance) has reported </w:t>
      </w:r>
      <w:r w:rsidR="00B520C5">
        <w:rPr>
          <w:rFonts w:ascii="Arial" w:eastAsiaTheme="minorEastAsia" w:hAnsi="Arial" w:cs="Arial" w:hint="eastAsia"/>
          <w:lang w:eastAsia="zh-CN"/>
        </w:rPr>
        <w:t xml:space="preserve">on a list of slow-moving items </w:t>
      </w:r>
      <w:r w:rsidR="002C4B02">
        <w:rPr>
          <w:rFonts w:ascii="Arial" w:eastAsiaTheme="minorEastAsia" w:hAnsi="Arial" w:cs="Arial" w:hint="eastAsia"/>
          <w:lang w:eastAsia="zh-CN"/>
        </w:rPr>
        <w:t>as of 31 December 202</w:t>
      </w:r>
      <w:r w:rsidR="00DA6808">
        <w:rPr>
          <w:rFonts w:ascii="Arial" w:eastAsiaTheme="minorEastAsia" w:hAnsi="Arial" w:cs="Arial"/>
          <w:lang w:eastAsia="zh-CN"/>
        </w:rPr>
        <w:t>5</w:t>
      </w:r>
      <w:r w:rsidR="00145CDD">
        <w:rPr>
          <w:rFonts w:ascii="Arial" w:eastAsiaTheme="minorEastAsia" w:hAnsi="Arial" w:cs="Arial"/>
          <w:lang w:eastAsia="zh-CN"/>
        </w:rPr>
        <w:t xml:space="preserve"> </w:t>
      </w:r>
      <w:proofErr w:type="spellStart"/>
      <w:r w:rsidR="00145CDD">
        <w:rPr>
          <w:rFonts w:ascii="Arial" w:eastAsiaTheme="minorEastAsia" w:hAnsi="Arial" w:cs="Arial"/>
          <w:lang w:eastAsia="zh-CN"/>
        </w:rPr>
        <w:t>totalling</w:t>
      </w:r>
      <w:proofErr w:type="spellEnd"/>
      <w:r w:rsidR="00145CDD">
        <w:rPr>
          <w:rFonts w:ascii="Arial" w:eastAsiaTheme="minorEastAsia" w:hAnsi="Arial" w:cs="Arial"/>
          <w:lang w:eastAsia="zh-CN"/>
        </w:rPr>
        <w:t xml:space="preserve"> to </w:t>
      </w:r>
      <w:r w:rsidR="00145CDD" w:rsidRPr="003727CB">
        <w:rPr>
          <w:rFonts w:ascii="Arial" w:eastAsiaTheme="minorEastAsia" w:hAnsi="Arial" w:cs="Arial"/>
          <w:b/>
          <w:lang w:eastAsia="zh-CN"/>
        </w:rPr>
        <w:t>VND</w:t>
      </w:r>
      <w:r w:rsidR="00DA6808" w:rsidRPr="003727CB">
        <w:rPr>
          <w:rFonts w:ascii="Arial" w:eastAsiaTheme="minorEastAsia" w:hAnsi="Arial" w:cs="Arial"/>
          <w:b/>
          <w:lang w:eastAsia="zh-CN"/>
        </w:rPr>
        <w:t>2</w:t>
      </w:r>
      <w:r w:rsidR="00145CDD" w:rsidRPr="003727CB">
        <w:rPr>
          <w:rFonts w:ascii="Arial" w:eastAsiaTheme="minorEastAsia" w:hAnsi="Arial" w:cs="Arial"/>
          <w:b/>
          <w:lang w:eastAsia="zh-CN"/>
        </w:rPr>
        <w:t>4,</w:t>
      </w:r>
      <w:r w:rsidR="00DA6808" w:rsidRPr="003727CB">
        <w:rPr>
          <w:rFonts w:ascii="Arial" w:eastAsiaTheme="minorEastAsia" w:hAnsi="Arial" w:cs="Arial"/>
          <w:b/>
          <w:lang w:eastAsia="zh-CN"/>
        </w:rPr>
        <w:t>874</w:t>
      </w:r>
      <w:r w:rsidR="00145CDD" w:rsidRPr="003727CB">
        <w:rPr>
          <w:rFonts w:ascii="Arial" w:eastAsiaTheme="minorEastAsia" w:hAnsi="Arial" w:cs="Arial"/>
          <w:b/>
          <w:lang w:eastAsia="zh-CN"/>
        </w:rPr>
        <w:t>,</w:t>
      </w:r>
      <w:r w:rsidR="00DA6808" w:rsidRPr="003727CB">
        <w:rPr>
          <w:rFonts w:ascii="Arial" w:eastAsiaTheme="minorEastAsia" w:hAnsi="Arial" w:cs="Arial"/>
          <w:b/>
          <w:lang w:eastAsia="zh-CN"/>
        </w:rPr>
        <w:t>200</w:t>
      </w:r>
      <w:r w:rsidR="00145CDD" w:rsidRPr="003727CB">
        <w:rPr>
          <w:rFonts w:ascii="Arial" w:eastAsiaTheme="minorEastAsia" w:hAnsi="Arial" w:cs="Arial"/>
          <w:b/>
          <w:lang w:eastAsia="zh-CN"/>
        </w:rPr>
        <w:t>,</w:t>
      </w:r>
      <w:r w:rsidR="00DA6808" w:rsidRPr="003727CB">
        <w:rPr>
          <w:rFonts w:ascii="Arial" w:eastAsiaTheme="minorEastAsia" w:hAnsi="Arial" w:cs="Arial"/>
          <w:b/>
          <w:lang w:eastAsia="zh-CN"/>
        </w:rPr>
        <w:t>3</w:t>
      </w:r>
      <w:r w:rsidR="00145CDD" w:rsidRPr="003727CB">
        <w:rPr>
          <w:rFonts w:ascii="Arial" w:eastAsiaTheme="minorEastAsia" w:hAnsi="Arial" w:cs="Arial"/>
          <w:b/>
          <w:lang w:eastAsia="zh-CN"/>
        </w:rPr>
        <w:t>5</w:t>
      </w:r>
      <w:r w:rsidR="00DA6808" w:rsidRPr="003727CB">
        <w:rPr>
          <w:rFonts w:ascii="Arial" w:eastAsiaTheme="minorEastAsia" w:hAnsi="Arial" w:cs="Arial"/>
          <w:b/>
          <w:lang w:eastAsia="zh-CN"/>
        </w:rPr>
        <w:t>4</w:t>
      </w:r>
      <w:r w:rsidR="00DA6808">
        <w:rPr>
          <w:rFonts w:ascii="Arial" w:eastAsiaTheme="minorEastAsia" w:hAnsi="Arial" w:cs="Arial"/>
          <w:lang w:eastAsia="zh-CN"/>
        </w:rPr>
        <w:t xml:space="preserve"> </w:t>
      </w:r>
      <w:r w:rsidR="002C4B02">
        <w:rPr>
          <w:rFonts w:ascii="Arial" w:eastAsiaTheme="minorEastAsia" w:hAnsi="Arial" w:cs="Arial" w:hint="eastAsia"/>
          <w:lang w:eastAsia="zh-CN"/>
        </w:rPr>
        <w:t xml:space="preserve">which require </w:t>
      </w:r>
      <w:r w:rsidR="001A209B">
        <w:rPr>
          <w:rFonts w:ascii="Arial" w:eastAsiaTheme="minorEastAsia" w:hAnsi="Arial" w:cs="Arial"/>
          <w:lang w:eastAsia="zh-CN"/>
        </w:rPr>
        <w:t xml:space="preserve">technical assessment by Production Team, R&amp;D Team and QC Team on the </w:t>
      </w:r>
      <w:r w:rsidR="00147164">
        <w:rPr>
          <w:rFonts w:ascii="Arial" w:eastAsiaTheme="minorEastAsia" w:hAnsi="Arial" w:cs="Arial"/>
          <w:lang w:eastAsia="zh-CN"/>
        </w:rPr>
        <w:t>condition of the inventory</w:t>
      </w:r>
      <w:r w:rsidR="00A54716">
        <w:rPr>
          <w:rFonts w:ascii="Arial" w:eastAsiaTheme="minorEastAsia" w:hAnsi="Arial" w:cs="Arial" w:hint="eastAsia"/>
          <w:lang w:eastAsia="zh-CN"/>
        </w:rPr>
        <w:t>.</w:t>
      </w:r>
    </w:p>
    <w:p w14:paraId="6168541F" w14:textId="49F1D874" w:rsidR="00AF4F26" w:rsidRDefault="00717D16" w:rsidP="00A54716">
      <w:pPr>
        <w:ind w:left="720"/>
        <w:jc w:val="both"/>
        <w:rPr>
          <w:rFonts w:ascii="Arial" w:eastAsiaTheme="minorEastAsia" w:hAnsi="Arial" w:cs="Arial"/>
          <w:lang w:eastAsia="zh-CN"/>
        </w:rPr>
      </w:pPr>
      <w:r>
        <w:rPr>
          <w:noProof/>
          <w:lang w:eastAsia="zh-CN"/>
          <w14:ligatures w14:val="standardContextual"/>
        </w:rPr>
        <w:drawing>
          <wp:inline distT="0" distB="0" distL="0" distR="0" wp14:anchorId="5E09C7AF" wp14:editId="21C77DAA">
            <wp:extent cx="5731510" cy="1270635"/>
            <wp:effectExtent l="0" t="0" r="254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270635"/>
                    </a:xfrm>
                    <a:prstGeom prst="rect">
                      <a:avLst/>
                    </a:prstGeom>
                  </pic:spPr>
                </pic:pic>
              </a:graphicData>
            </a:graphic>
          </wp:inline>
        </w:drawing>
      </w:r>
    </w:p>
    <w:p w14:paraId="749CAB68" w14:textId="77777777" w:rsidR="00A54716" w:rsidRDefault="00A54716" w:rsidP="00A54716">
      <w:pPr>
        <w:ind w:left="720"/>
        <w:jc w:val="both"/>
        <w:rPr>
          <w:rFonts w:ascii="Arial" w:eastAsiaTheme="minorEastAsia" w:hAnsi="Arial" w:cs="Arial"/>
          <w:lang w:eastAsia="zh-CN"/>
        </w:rPr>
      </w:pPr>
    </w:p>
    <w:p w14:paraId="3FA0DA5E" w14:textId="77777777" w:rsidR="00141B46" w:rsidRDefault="00141B46" w:rsidP="00A54716">
      <w:pPr>
        <w:ind w:left="720"/>
        <w:jc w:val="both"/>
        <w:rPr>
          <w:rFonts w:ascii="Arial" w:eastAsiaTheme="minorEastAsia" w:hAnsi="Arial" w:cs="Arial"/>
          <w:lang w:eastAsia="zh-CN"/>
        </w:rPr>
      </w:pPr>
    </w:p>
    <w:p w14:paraId="4E3D0965" w14:textId="09BA80BA" w:rsidR="00141B46" w:rsidRDefault="002C2BFB" w:rsidP="002C2BFB">
      <w:pPr>
        <w:jc w:val="both"/>
        <w:rPr>
          <w:rFonts w:ascii="Arial" w:eastAsiaTheme="minorEastAsia" w:hAnsi="Arial" w:cs="Arial"/>
          <w:b/>
          <w:bCs/>
          <w:lang w:eastAsia="zh-CN"/>
        </w:rPr>
      </w:pPr>
      <w:r w:rsidRPr="002C2BFB">
        <w:rPr>
          <w:rFonts w:ascii="Arial" w:eastAsiaTheme="minorEastAsia" w:hAnsi="Arial" w:cs="Arial" w:hint="eastAsia"/>
          <w:b/>
          <w:bCs/>
          <w:lang w:eastAsia="zh-CN"/>
        </w:rPr>
        <w:t>MINUTES OF MEETING</w:t>
      </w:r>
    </w:p>
    <w:p w14:paraId="536F9AD0" w14:textId="77777777" w:rsidR="002C2BFB" w:rsidRDefault="002C2BFB" w:rsidP="002C2BFB">
      <w:pPr>
        <w:jc w:val="both"/>
        <w:rPr>
          <w:rFonts w:ascii="Arial" w:eastAsiaTheme="minorEastAsia" w:hAnsi="Arial" w:cs="Arial"/>
          <w:b/>
          <w:bCs/>
          <w:lang w:eastAsia="zh-CN"/>
        </w:rPr>
      </w:pPr>
    </w:p>
    <w:p w14:paraId="530CBADA" w14:textId="69D1A055" w:rsidR="002C2BFB" w:rsidRDefault="002C2BFB" w:rsidP="002C2BFB">
      <w:pPr>
        <w:jc w:val="both"/>
        <w:rPr>
          <w:rFonts w:ascii="Arial" w:eastAsiaTheme="minorEastAsia" w:hAnsi="Arial" w:cs="Arial"/>
          <w:lang w:eastAsia="zh-CN"/>
        </w:rPr>
      </w:pPr>
      <w:r w:rsidRPr="002C2BFB">
        <w:rPr>
          <w:rFonts w:ascii="Arial" w:eastAsiaTheme="minorEastAsia" w:hAnsi="Arial" w:cs="Arial" w:hint="eastAsia"/>
          <w:lang w:eastAsia="zh-CN"/>
        </w:rPr>
        <w:t xml:space="preserve">1. </w:t>
      </w:r>
      <w:r>
        <w:rPr>
          <w:rFonts w:ascii="Arial" w:eastAsiaTheme="minorEastAsia" w:hAnsi="Arial" w:cs="Arial"/>
          <w:lang w:eastAsia="zh-CN"/>
        </w:rPr>
        <w:tab/>
      </w:r>
      <w:r w:rsidR="001C1AD2">
        <w:rPr>
          <w:rFonts w:ascii="Arial" w:eastAsiaTheme="minorEastAsia" w:hAnsi="Arial" w:cs="Arial"/>
          <w:lang w:eastAsia="zh-CN"/>
        </w:rPr>
        <w:t xml:space="preserve">CONCLUSION OF TECHNICAL ASSESSMENT </w:t>
      </w:r>
      <w:r w:rsidR="006B47C8">
        <w:rPr>
          <w:rFonts w:ascii="Arial" w:eastAsiaTheme="minorEastAsia" w:hAnsi="Arial" w:cs="Arial" w:hint="eastAsia"/>
          <w:lang w:eastAsia="zh-CN"/>
        </w:rPr>
        <w:t>FOR SLOW MOVING ITEMS</w:t>
      </w:r>
    </w:p>
    <w:p w14:paraId="235B8A4F" w14:textId="320C1455" w:rsidR="006B47C8" w:rsidRDefault="006B47C8" w:rsidP="002C2BFB">
      <w:pPr>
        <w:jc w:val="both"/>
        <w:rPr>
          <w:rFonts w:ascii="Arial" w:eastAsiaTheme="minorEastAsia" w:hAnsi="Arial" w:cs="Arial"/>
          <w:lang w:eastAsia="zh-CN"/>
        </w:rPr>
      </w:pPr>
      <w:r>
        <w:rPr>
          <w:rFonts w:ascii="Arial" w:eastAsiaTheme="minorEastAsia" w:hAnsi="Arial" w:cs="Arial"/>
          <w:lang w:eastAsia="zh-CN"/>
        </w:rPr>
        <w:tab/>
      </w:r>
    </w:p>
    <w:p w14:paraId="616D9CB9" w14:textId="5DF27769" w:rsidR="006B47C8" w:rsidRDefault="006B47C8" w:rsidP="004243FF">
      <w:pPr>
        <w:ind w:left="720"/>
        <w:jc w:val="both"/>
        <w:rPr>
          <w:rFonts w:ascii="Arial" w:eastAsiaTheme="minorEastAsia" w:hAnsi="Arial" w:cs="Arial"/>
          <w:lang w:eastAsia="zh-CN"/>
        </w:rPr>
      </w:pPr>
      <w:r>
        <w:rPr>
          <w:rFonts w:ascii="Arial" w:eastAsiaTheme="minorEastAsia" w:hAnsi="Arial" w:cs="Arial" w:hint="eastAsia"/>
          <w:lang w:eastAsia="zh-CN"/>
        </w:rPr>
        <w:t xml:space="preserve">RESOLVED </w:t>
      </w:r>
      <w:r w:rsidR="004243FF">
        <w:rPr>
          <w:rFonts w:ascii="Arial" w:eastAsiaTheme="minorEastAsia" w:hAnsi="Arial" w:cs="Arial"/>
          <w:lang w:eastAsia="zh-CN"/>
        </w:rPr>
        <w:t>THAT</w:t>
      </w:r>
      <w:r>
        <w:rPr>
          <w:rFonts w:ascii="Arial" w:eastAsiaTheme="minorEastAsia" w:hAnsi="Arial" w:cs="Arial" w:hint="eastAsia"/>
          <w:lang w:eastAsia="zh-CN"/>
        </w:rPr>
        <w:t xml:space="preserve"> the </w:t>
      </w:r>
      <w:r w:rsidR="001C1AD2">
        <w:rPr>
          <w:rFonts w:ascii="Arial" w:eastAsiaTheme="minorEastAsia" w:hAnsi="Arial" w:cs="Arial"/>
          <w:lang w:eastAsia="zh-CN"/>
        </w:rPr>
        <w:t xml:space="preserve">team is </w:t>
      </w:r>
      <w:r>
        <w:rPr>
          <w:rFonts w:ascii="Arial" w:eastAsiaTheme="minorEastAsia" w:hAnsi="Arial" w:cs="Arial" w:hint="eastAsia"/>
          <w:lang w:eastAsia="zh-CN"/>
        </w:rPr>
        <w:t>hereby a</w:t>
      </w:r>
      <w:r w:rsidR="001C1AD2">
        <w:rPr>
          <w:rFonts w:ascii="Arial" w:eastAsiaTheme="minorEastAsia" w:hAnsi="Arial" w:cs="Arial"/>
          <w:lang w:eastAsia="zh-CN"/>
        </w:rPr>
        <w:t xml:space="preserve">greed </w:t>
      </w:r>
      <w:r w:rsidR="00901349">
        <w:rPr>
          <w:rFonts w:ascii="Arial" w:eastAsiaTheme="minorEastAsia" w:hAnsi="Arial" w:cs="Arial"/>
          <w:lang w:eastAsia="zh-CN"/>
        </w:rPr>
        <w:t xml:space="preserve">to categorized the slow moving in </w:t>
      </w:r>
      <w:r>
        <w:rPr>
          <w:rFonts w:ascii="Arial" w:eastAsiaTheme="minorEastAsia" w:hAnsi="Arial" w:cs="Arial" w:hint="eastAsia"/>
          <w:lang w:eastAsia="zh-CN"/>
        </w:rPr>
        <w:t xml:space="preserve">the following </w:t>
      </w:r>
      <w:r w:rsidR="00901349">
        <w:rPr>
          <w:rFonts w:ascii="Arial" w:eastAsiaTheme="minorEastAsia" w:hAnsi="Arial" w:cs="Arial"/>
          <w:lang w:eastAsia="zh-CN"/>
        </w:rPr>
        <w:t>category:</w:t>
      </w:r>
    </w:p>
    <w:p w14:paraId="36571EC5" w14:textId="77777777" w:rsidR="004243FF" w:rsidRDefault="004243FF" w:rsidP="002C2BFB">
      <w:pPr>
        <w:jc w:val="both"/>
        <w:rPr>
          <w:rFonts w:ascii="Arial" w:eastAsiaTheme="minorEastAsia" w:hAnsi="Arial" w:cs="Arial"/>
          <w:lang w:eastAsia="zh-CN"/>
        </w:rPr>
      </w:pPr>
    </w:p>
    <w:p w14:paraId="543E9D8C" w14:textId="77777777" w:rsidR="00A8531D" w:rsidRDefault="00A8531D" w:rsidP="00B323F6">
      <w:pPr>
        <w:pStyle w:val="a6"/>
        <w:ind w:left="1080"/>
        <w:jc w:val="both"/>
        <w:rPr>
          <w:rFonts w:ascii="Arial" w:hAnsi="Arial" w:cs="Arial"/>
          <w:sz w:val="20"/>
          <w:szCs w:val="20"/>
        </w:rPr>
      </w:pPr>
    </w:p>
    <w:p w14:paraId="25ED2C56" w14:textId="6C3A739F" w:rsidR="00232296" w:rsidRDefault="00232296" w:rsidP="00232296">
      <w:pPr>
        <w:pStyle w:val="a6"/>
        <w:numPr>
          <w:ilvl w:val="0"/>
          <w:numId w:val="2"/>
        </w:numPr>
        <w:jc w:val="both"/>
        <w:rPr>
          <w:rFonts w:ascii="Arial" w:hAnsi="Arial" w:cs="Arial"/>
          <w:b/>
          <w:bCs/>
          <w:i/>
          <w:iCs/>
          <w:sz w:val="20"/>
          <w:szCs w:val="20"/>
        </w:rPr>
      </w:pPr>
      <w:r>
        <w:rPr>
          <w:rFonts w:ascii="Arial" w:hAnsi="Arial" w:cs="Arial" w:hint="eastAsia"/>
          <w:b/>
          <w:bCs/>
          <w:i/>
          <w:iCs/>
          <w:sz w:val="20"/>
          <w:szCs w:val="20"/>
        </w:rPr>
        <w:t xml:space="preserve">No provision to be made for </w:t>
      </w:r>
      <w:r w:rsidR="0057751C">
        <w:rPr>
          <w:rFonts w:ascii="Arial" w:hAnsi="Arial" w:cs="Arial" w:hint="eastAsia"/>
          <w:b/>
          <w:bCs/>
          <w:i/>
          <w:iCs/>
          <w:sz w:val="20"/>
          <w:szCs w:val="20"/>
        </w:rPr>
        <w:t xml:space="preserve">inventories </w:t>
      </w:r>
      <w:r w:rsidR="00282342">
        <w:rPr>
          <w:rFonts w:ascii="Arial" w:hAnsi="Arial" w:cs="Arial"/>
          <w:b/>
          <w:bCs/>
          <w:i/>
          <w:iCs/>
          <w:sz w:val="20"/>
          <w:szCs w:val="20"/>
        </w:rPr>
        <w:t xml:space="preserve">totalling to </w:t>
      </w:r>
      <w:r w:rsidR="0011751C">
        <w:rPr>
          <w:rFonts w:ascii="Arial" w:hAnsi="Arial" w:cs="Arial"/>
          <w:b/>
          <w:bCs/>
          <w:i/>
          <w:iCs/>
          <w:sz w:val="20"/>
          <w:szCs w:val="20"/>
        </w:rPr>
        <w:t>VND</w:t>
      </w:r>
      <w:r w:rsidR="00AF4F26">
        <w:rPr>
          <w:rFonts w:ascii="Arial" w:hAnsi="Arial" w:cs="Arial"/>
          <w:b/>
          <w:bCs/>
          <w:i/>
          <w:iCs/>
          <w:sz w:val="20"/>
          <w:szCs w:val="20"/>
        </w:rPr>
        <w:t>7</w:t>
      </w:r>
      <w:r w:rsidR="0011751C">
        <w:rPr>
          <w:rFonts w:ascii="Arial" w:hAnsi="Arial" w:cs="Arial"/>
          <w:b/>
          <w:bCs/>
          <w:i/>
          <w:iCs/>
          <w:sz w:val="20"/>
          <w:szCs w:val="20"/>
        </w:rPr>
        <w:t>,</w:t>
      </w:r>
      <w:r w:rsidR="00AF4F26">
        <w:rPr>
          <w:rFonts w:ascii="Arial" w:hAnsi="Arial" w:cs="Arial"/>
          <w:b/>
          <w:bCs/>
          <w:i/>
          <w:iCs/>
          <w:sz w:val="20"/>
          <w:szCs w:val="20"/>
        </w:rPr>
        <w:t>950,255,785</w:t>
      </w:r>
    </w:p>
    <w:p w14:paraId="6158FD9E" w14:textId="77777777" w:rsidR="0057751C" w:rsidRDefault="0057751C" w:rsidP="0057751C">
      <w:pPr>
        <w:pStyle w:val="a6"/>
        <w:ind w:left="1080"/>
        <w:jc w:val="both"/>
        <w:rPr>
          <w:rFonts w:ascii="Arial" w:hAnsi="Arial" w:cs="Arial"/>
          <w:b/>
          <w:bCs/>
          <w:i/>
          <w:iCs/>
          <w:sz w:val="20"/>
          <w:szCs w:val="20"/>
        </w:rPr>
      </w:pPr>
    </w:p>
    <w:p w14:paraId="0AC1FC06" w14:textId="59151260" w:rsidR="00CB68FB" w:rsidRDefault="00AF4F26" w:rsidP="0057751C">
      <w:pPr>
        <w:pStyle w:val="a6"/>
        <w:ind w:left="1080"/>
        <w:jc w:val="both"/>
        <w:rPr>
          <w:rFonts w:ascii="Arial" w:hAnsi="Arial" w:cs="Arial"/>
          <w:sz w:val="20"/>
          <w:szCs w:val="20"/>
        </w:rPr>
      </w:pPr>
      <w:r>
        <w:rPr>
          <w:rFonts w:ascii="Arial" w:hAnsi="Arial" w:cs="Arial"/>
          <w:sz w:val="20"/>
          <w:szCs w:val="20"/>
        </w:rPr>
        <w:t>Item listed in Appendix A</w:t>
      </w:r>
      <w:r w:rsidR="00981CF5">
        <w:rPr>
          <w:rFonts w:ascii="Arial" w:hAnsi="Arial" w:cs="Arial"/>
          <w:sz w:val="20"/>
          <w:szCs w:val="20"/>
        </w:rPr>
        <w:t xml:space="preserve"> </w:t>
      </w:r>
      <w:r w:rsidR="00D01002">
        <w:rPr>
          <w:rFonts w:ascii="Arial" w:hAnsi="Arial" w:cs="Arial"/>
          <w:sz w:val="20"/>
          <w:szCs w:val="20"/>
        </w:rPr>
        <w:t>are relating to</w:t>
      </w:r>
      <w:r w:rsidR="009122C2">
        <w:rPr>
          <w:rFonts w:ascii="Arial" w:hAnsi="Arial" w:cs="Arial"/>
          <w:sz w:val="20"/>
          <w:szCs w:val="20"/>
        </w:rPr>
        <w:t xml:space="preserve"> be used during mass production. R&amp;D Director has </w:t>
      </w:r>
      <w:r w:rsidR="00F153A0">
        <w:rPr>
          <w:rFonts w:ascii="Arial" w:hAnsi="Arial" w:cs="Arial"/>
          <w:sz w:val="20"/>
          <w:szCs w:val="20"/>
        </w:rPr>
        <w:t xml:space="preserve">examined and advised that </w:t>
      </w:r>
      <w:r w:rsidR="00CB68FB">
        <w:rPr>
          <w:rFonts w:ascii="Arial" w:hAnsi="Arial" w:cs="Arial"/>
          <w:sz w:val="20"/>
          <w:szCs w:val="20"/>
        </w:rPr>
        <w:t xml:space="preserve">these </w:t>
      </w:r>
      <w:r>
        <w:rPr>
          <w:rFonts w:ascii="Arial" w:hAnsi="Arial" w:cs="Arial"/>
          <w:sz w:val="20"/>
          <w:szCs w:val="20"/>
        </w:rPr>
        <w:t>items</w:t>
      </w:r>
      <w:r w:rsidR="00CB68FB">
        <w:rPr>
          <w:rFonts w:ascii="Arial" w:hAnsi="Arial" w:cs="Arial"/>
          <w:sz w:val="20"/>
          <w:szCs w:val="20"/>
        </w:rPr>
        <w:t xml:space="preserve"> conditions</w:t>
      </w:r>
      <w:r w:rsidR="0051601D">
        <w:rPr>
          <w:rFonts w:ascii="Arial" w:hAnsi="Arial" w:cs="Arial"/>
          <w:sz w:val="20"/>
          <w:szCs w:val="20"/>
        </w:rPr>
        <w:t xml:space="preserve"> are New </w:t>
      </w:r>
      <w:r w:rsidR="00A61C48">
        <w:rPr>
          <w:rFonts w:ascii="Arial" w:hAnsi="Arial" w:cs="Arial"/>
          <w:sz w:val="20"/>
          <w:szCs w:val="20"/>
        </w:rPr>
        <w:t xml:space="preserve">and there is no expiry </w:t>
      </w:r>
      <w:proofErr w:type="gramStart"/>
      <w:r w:rsidR="00A61C48">
        <w:rPr>
          <w:rFonts w:ascii="Arial" w:hAnsi="Arial" w:cs="Arial"/>
          <w:sz w:val="20"/>
          <w:szCs w:val="20"/>
        </w:rPr>
        <w:t xml:space="preserve">date </w:t>
      </w:r>
      <w:r>
        <w:rPr>
          <w:rFonts w:ascii="Arial" w:hAnsi="Arial" w:cs="Arial"/>
          <w:sz w:val="20"/>
          <w:szCs w:val="20"/>
        </w:rPr>
        <w:t>.</w:t>
      </w:r>
      <w:r w:rsidR="00177BA2">
        <w:rPr>
          <w:rFonts w:ascii="Arial" w:hAnsi="Arial" w:cs="Arial"/>
          <w:sz w:val="20"/>
          <w:szCs w:val="20"/>
        </w:rPr>
        <w:t>R</w:t>
      </w:r>
      <w:proofErr w:type="gramEnd"/>
      <w:r w:rsidR="00177BA2">
        <w:rPr>
          <w:rFonts w:ascii="Arial" w:hAnsi="Arial" w:cs="Arial"/>
          <w:sz w:val="20"/>
          <w:szCs w:val="20"/>
        </w:rPr>
        <w:t xml:space="preserve">&amp;D Director has also commented that </w:t>
      </w:r>
      <w:r w:rsidR="005E46A5">
        <w:rPr>
          <w:rFonts w:ascii="Arial" w:hAnsi="Arial" w:cs="Arial"/>
          <w:sz w:val="20"/>
          <w:szCs w:val="20"/>
        </w:rPr>
        <w:t xml:space="preserve">is. Production </w:t>
      </w:r>
      <w:r w:rsidR="00060972">
        <w:rPr>
          <w:rFonts w:ascii="Arial" w:hAnsi="Arial" w:cs="Arial"/>
          <w:sz w:val="20"/>
          <w:szCs w:val="20"/>
        </w:rPr>
        <w:t>Director has confirmed the above statement by R&amp;D Director</w:t>
      </w:r>
      <w:r w:rsidR="00640A19">
        <w:rPr>
          <w:rFonts w:ascii="Arial" w:hAnsi="Arial" w:cs="Arial"/>
          <w:sz w:val="20"/>
          <w:szCs w:val="20"/>
        </w:rPr>
        <w:t xml:space="preserve"> and further add on that </w:t>
      </w:r>
      <w:r w:rsidR="005B0ADF">
        <w:rPr>
          <w:rFonts w:ascii="Arial" w:hAnsi="Arial" w:cs="Arial"/>
          <w:sz w:val="20"/>
          <w:szCs w:val="20"/>
        </w:rPr>
        <w:t xml:space="preserve">no provision </w:t>
      </w:r>
      <w:r w:rsidR="00CB68FB">
        <w:rPr>
          <w:rFonts w:ascii="Arial" w:hAnsi="Arial" w:cs="Arial"/>
          <w:sz w:val="20"/>
          <w:szCs w:val="20"/>
        </w:rPr>
        <w:t xml:space="preserve">to be made if there is still ongoing project with customer. </w:t>
      </w:r>
    </w:p>
    <w:p w14:paraId="0D050A14" w14:textId="77777777" w:rsidR="006C2017" w:rsidRDefault="000B632E" w:rsidP="006C2017">
      <w:pPr>
        <w:pStyle w:val="a6"/>
        <w:ind w:left="1080"/>
        <w:jc w:val="both"/>
        <w:rPr>
          <w:rFonts w:ascii="Arial" w:hAnsi="Arial" w:cs="Arial"/>
          <w:sz w:val="20"/>
          <w:szCs w:val="20"/>
        </w:rPr>
      </w:pPr>
      <w:r w:rsidRPr="000B632E">
        <w:rPr>
          <w:rFonts w:ascii="Arial" w:hAnsi="Arial" w:cs="Arial"/>
          <w:sz w:val="20"/>
          <w:szCs w:val="20"/>
        </w:rPr>
        <w:t>Regarding raw materials</w:t>
      </w:r>
      <w:r w:rsidR="006C2017" w:rsidRPr="006C2017">
        <w:t xml:space="preserve"> </w:t>
      </w:r>
      <w:r w:rsidR="006C2017" w:rsidRPr="006C2017">
        <w:rPr>
          <w:rFonts w:ascii="Arial" w:hAnsi="Arial" w:cs="Arial"/>
          <w:sz w:val="20"/>
          <w:szCs w:val="20"/>
        </w:rPr>
        <w:t xml:space="preserve">Production Director confirmed that he and his team has examined and verified the condition of these inventories are New and in good condition. No provision for these inventories were suggested as the inventories have no expiry date and it is </w:t>
      </w:r>
      <w:r w:rsidR="006C2017" w:rsidRPr="006C2017">
        <w:rPr>
          <w:rFonts w:ascii="Arial" w:hAnsi="Arial" w:cs="Arial"/>
          <w:sz w:val="20"/>
          <w:szCs w:val="20"/>
        </w:rPr>
        <w:lastRenderedPageBreak/>
        <w:t xml:space="preserve">commonly used in the factory. However, for packaging materials, due to change of suppliers, the person in-charge has wrongly created duplicate code for same inventory, and caused </w:t>
      </w:r>
      <w:proofErr w:type="gramStart"/>
      <w:r w:rsidR="006C2017" w:rsidRPr="006C2017">
        <w:rPr>
          <w:rFonts w:ascii="Arial" w:hAnsi="Arial" w:cs="Arial"/>
          <w:sz w:val="20"/>
          <w:szCs w:val="20"/>
        </w:rPr>
        <w:t>these stock</w:t>
      </w:r>
      <w:proofErr w:type="gramEnd"/>
      <w:r w:rsidR="006C2017" w:rsidRPr="006C2017">
        <w:rPr>
          <w:rFonts w:ascii="Arial" w:hAnsi="Arial" w:cs="Arial"/>
          <w:sz w:val="20"/>
          <w:szCs w:val="20"/>
        </w:rPr>
        <w:t xml:space="preserve"> were omitted for usage. The Production Director has committed that these inventories will be prioritized in consumed during the next mass production.</w:t>
      </w:r>
    </w:p>
    <w:p w14:paraId="6890DE62" w14:textId="400390DB" w:rsidR="000B632E" w:rsidRDefault="006C2017" w:rsidP="006C2017">
      <w:pPr>
        <w:ind w:left="1080"/>
        <w:jc w:val="both"/>
        <w:rPr>
          <w:rFonts w:ascii="Arial" w:hAnsi="Arial" w:cs="Arial"/>
        </w:rPr>
      </w:pPr>
      <w:r w:rsidRPr="006C2017">
        <w:rPr>
          <w:rFonts w:ascii="Arial" w:hAnsi="Arial" w:cs="Arial"/>
        </w:rPr>
        <w:t>Su</w:t>
      </w:r>
      <w:r w:rsidR="00717D16" w:rsidRPr="006C2017">
        <w:rPr>
          <w:rFonts w:ascii="Arial" w:hAnsi="Arial" w:cs="Arial"/>
        </w:rPr>
        <w:t>pplies</w:t>
      </w:r>
      <w:r w:rsidR="000B632E" w:rsidRPr="006C2017">
        <w:rPr>
          <w:rFonts w:ascii="Arial" w:hAnsi="Arial" w:cs="Arial"/>
        </w:rPr>
        <w:t xml:space="preserve"> are still usable; the technical department will review and improve their use to utilize the remaining tools instead of purchasing new ones.</w:t>
      </w:r>
    </w:p>
    <w:p w14:paraId="63D8FE51" w14:textId="77777777" w:rsidR="006C2017" w:rsidRPr="006C2017" w:rsidRDefault="006C2017" w:rsidP="006C2017">
      <w:pPr>
        <w:ind w:left="1080"/>
        <w:jc w:val="both"/>
        <w:rPr>
          <w:rFonts w:ascii="Arial" w:hAnsi="Arial" w:cs="Arial"/>
        </w:rPr>
      </w:pPr>
    </w:p>
    <w:p w14:paraId="21ABA9C2" w14:textId="18B05402" w:rsidR="00CB68FB" w:rsidRDefault="000B632E" w:rsidP="000B632E">
      <w:pPr>
        <w:pStyle w:val="a6"/>
        <w:ind w:left="1080"/>
        <w:jc w:val="both"/>
        <w:rPr>
          <w:rFonts w:ascii="Arial" w:hAnsi="Arial" w:cs="Arial"/>
          <w:sz w:val="20"/>
          <w:szCs w:val="20"/>
        </w:rPr>
      </w:pPr>
      <w:r w:rsidRPr="000B632E">
        <w:rPr>
          <w:rFonts w:ascii="Arial" w:hAnsi="Arial" w:cs="Arial"/>
          <w:sz w:val="20"/>
          <w:szCs w:val="20"/>
        </w:rPr>
        <w:t>For finished and semi-finished products, the sales department will review and obtain purchase orders from customers. In cases where they cannot be sold, they will be inspected for recycling; in the worst-case scenario, they will be discarded.</w:t>
      </w:r>
    </w:p>
    <w:p w14:paraId="1B8578E4" w14:textId="77777777" w:rsidR="005F737A" w:rsidRDefault="005F737A" w:rsidP="0057751C">
      <w:pPr>
        <w:pStyle w:val="a6"/>
        <w:ind w:left="1080"/>
        <w:jc w:val="both"/>
        <w:rPr>
          <w:rFonts w:ascii="Arial" w:hAnsi="Arial" w:cs="Arial"/>
          <w:sz w:val="20"/>
          <w:szCs w:val="20"/>
        </w:rPr>
      </w:pPr>
    </w:p>
    <w:p w14:paraId="2590A479" w14:textId="243CFDD2" w:rsidR="005F737A" w:rsidRDefault="00717D16" w:rsidP="005F737A">
      <w:pPr>
        <w:pStyle w:val="a6"/>
        <w:numPr>
          <w:ilvl w:val="0"/>
          <w:numId w:val="2"/>
        </w:numPr>
        <w:jc w:val="both"/>
        <w:rPr>
          <w:rFonts w:ascii="Arial" w:hAnsi="Arial" w:cs="Arial"/>
          <w:b/>
          <w:bCs/>
          <w:i/>
          <w:iCs/>
          <w:sz w:val="20"/>
          <w:szCs w:val="20"/>
        </w:rPr>
      </w:pPr>
      <w:r>
        <w:rPr>
          <w:rFonts w:ascii="Arial" w:hAnsi="Arial" w:cs="Arial"/>
          <w:b/>
          <w:bCs/>
          <w:i/>
          <w:iCs/>
          <w:sz w:val="20"/>
          <w:szCs w:val="20"/>
        </w:rPr>
        <w:t>Revers</w:t>
      </w:r>
      <w:r w:rsidR="006C2017">
        <w:rPr>
          <w:rFonts w:ascii="Arial" w:hAnsi="Arial" w:cs="Arial"/>
          <w:b/>
          <w:bCs/>
          <w:i/>
          <w:iCs/>
          <w:sz w:val="20"/>
          <w:szCs w:val="20"/>
        </w:rPr>
        <w:t xml:space="preserve">e Items made provision last year VND 4,004,815,828 </w:t>
      </w:r>
    </w:p>
    <w:p w14:paraId="626F31A5" w14:textId="52DED841" w:rsidR="00717D16" w:rsidRPr="006C2017" w:rsidRDefault="00717D16" w:rsidP="006C2017">
      <w:pPr>
        <w:ind w:left="720"/>
        <w:jc w:val="both"/>
        <w:rPr>
          <w:rFonts w:ascii="Arial" w:hAnsi="Arial" w:cs="Arial"/>
          <w:b/>
          <w:bCs/>
          <w:i/>
          <w:iCs/>
        </w:rPr>
      </w:pPr>
      <w:r>
        <w:rPr>
          <w:noProof/>
        </w:rPr>
        <w:drawing>
          <wp:inline distT="0" distB="0" distL="0" distR="0" wp14:anchorId="503A8121" wp14:editId="26B90C35">
            <wp:extent cx="5731510" cy="1521460"/>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521460"/>
                    </a:xfrm>
                    <a:prstGeom prst="rect">
                      <a:avLst/>
                    </a:prstGeom>
                  </pic:spPr>
                </pic:pic>
              </a:graphicData>
            </a:graphic>
          </wp:inline>
        </w:drawing>
      </w:r>
    </w:p>
    <w:p w14:paraId="444F012E" w14:textId="77777777" w:rsidR="00232296" w:rsidRDefault="00232296" w:rsidP="00B323F6">
      <w:pPr>
        <w:pStyle w:val="a6"/>
        <w:ind w:left="1080"/>
        <w:jc w:val="both"/>
        <w:rPr>
          <w:rFonts w:ascii="Arial" w:hAnsi="Arial" w:cs="Arial"/>
          <w:sz w:val="20"/>
          <w:szCs w:val="20"/>
        </w:rPr>
      </w:pPr>
    </w:p>
    <w:p w14:paraId="417CD35B" w14:textId="77777777" w:rsidR="00644746" w:rsidRPr="00644746" w:rsidRDefault="00644746" w:rsidP="00644746">
      <w:pPr>
        <w:pStyle w:val="a6"/>
        <w:ind w:left="1080"/>
        <w:jc w:val="both"/>
        <w:rPr>
          <w:rFonts w:ascii="Arial" w:hAnsi="Arial" w:cs="Arial"/>
          <w:sz w:val="20"/>
          <w:szCs w:val="20"/>
        </w:rPr>
      </w:pPr>
      <w:r w:rsidRPr="00644746">
        <w:rPr>
          <w:rFonts w:ascii="Arial" w:hAnsi="Arial" w:cs="Arial"/>
          <w:sz w:val="20"/>
          <w:szCs w:val="20"/>
        </w:rPr>
        <w:t>For some items, provisions were set aside last year. However, after reviewing the current situation, the Production Director found that some can still be reused.</w:t>
      </w:r>
    </w:p>
    <w:p w14:paraId="6CC52DC9" w14:textId="77777777" w:rsidR="00644746" w:rsidRPr="00644746" w:rsidRDefault="00644746" w:rsidP="00644746">
      <w:pPr>
        <w:pStyle w:val="a6"/>
        <w:ind w:left="1080"/>
        <w:jc w:val="both"/>
        <w:rPr>
          <w:rFonts w:ascii="Arial" w:hAnsi="Arial" w:cs="Arial"/>
          <w:sz w:val="20"/>
          <w:szCs w:val="20"/>
        </w:rPr>
      </w:pPr>
    </w:p>
    <w:p w14:paraId="637A6F27" w14:textId="77D43333" w:rsidR="00644746" w:rsidRPr="00644746" w:rsidRDefault="00644746" w:rsidP="00644746">
      <w:pPr>
        <w:pStyle w:val="a6"/>
        <w:ind w:left="1080"/>
        <w:jc w:val="both"/>
        <w:rPr>
          <w:rFonts w:ascii="Arial" w:hAnsi="Arial" w:cs="Arial"/>
          <w:sz w:val="20"/>
          <w:szCs w:val="20"/>
        </w:rPr>
      </w:pPr>
      <w:r w:rsidRPr="00644746">
        <w:rPr>
          <w:rFonts w:ascii="Arial" w:hAnsi="Arial" w:cs="Arial"/>
          <w:sz w:val="20"/>
          <w:szCs w:val="20"/>
        </w:rPr>
        <w:t>R</w:t>
      </w:r>
      <w:r>
        <w:rPr>
          <w:rFonts w:ascii="Arial" w:hAnsi="Arial" w:cs="Arial"/>
          <w:sz w:val="20"/>
          <w:szCs w:val="20"/>
        </w:rPr>
        <w:t xml:space="preserve">aw materials </w:t>
      </w:r>
      <w:r w:rsidRPr="006C2017">
        <w:rPr>
          <w:rFonts w:ascii="Arial" w:hAnsi="Arial" w:cs="Arial"/>
          <w:sz w:val="20"/>
          <w:szCs w:val="20"/>
        </w:rPr>
        <w:t xml:space="preserve">will be prioritized in consumed </w:t>
      </w:r>
      <w:r w:rsidRPr="00644746">
        <w:rPr>
          <w:rFonts w:ascii="Arial" w:hAnsi="Arial" w:cs="Arial"/>
          <w:sz w:val="20"/>
          <w:szCs w:val="20"/>
        </w:rPr>
        <w:t>in Q1 and Q2 of 2026, and any unusable items will be considered for disposal.</w:t>
      </w:r>
    </w:p>
    <w:p w14:paraId="3C5ABE70" w14:textId="6B07242D" w:rsidR="00FD106D" w:rsidRDefault="00644746" w:rsidP="00644746">
      <w:pPr>
        <w:pStyle w:val="a6"/>
        <w:ind w:left="1080"/>
        <w:jc w:val="both"/>
        <w:rPr>
          <w:rFonts w:ascii="Arial" w:hAnsi="Arial" w:cs="Arial"/>
          <w:sz w:val="20"/>
          <w:szCs w:val="20"/>
        </w:rPr>
      </w:pPr>
      <w:r w:rsidRPr="00644746">
        <w:rPr>
          <w:rFonts w:ascii="Arial" w:hAnsi="Arial" w:cs="Arial"/>
          <w:sz w:val="20"/>
          <w:szCs w:val="20"/>
        </w:rPr>
        <w:t>Finished products will be prioritized for contacting customers to obtain purchase orders (POs). In cases where a PO is not obtained, recycling or disposal will be considered.</w:t>
      </w:r>
    </w:p>
    <w:p w14:paraId="7580D72D" w14:textId="77777777" w:rsidR="00A75125" w:rsidRDefault="00A75125" w:rsidP="00A75125">
      <w:pPr>
        <w:jc w:val="both"/>
        <w:rPr>
          <w:rFonts w:ascii="Arial" w:hAnsi="Arial" w:cs="Arial"/>
        </w:rPr>
      </w:pPr>
    </w:p>
    <w:p w14:paraId="1DDC32B8" w14:textId="239D65ED" w:rsidR="00E05366" w:rsidRPr="00E05366" w:rsidRDefault="00A75125" w:rsidP="00A75125">
      <w:pPr>
        <w:jc w:val="both"/>
        <w:rPr>
          <w:rFonts w:ascii="Arial" w:eastAsiaTheme="minorEastAsia" w:hAnsi="Arial" w:cs="Arial"/>
          <w:lang w:val="en-SG"/>
        </w:rPr>
      </w:pPr>
      <w:r>
        <w:rPr>
          <w:rFonts w:ascii="Arial" w:hAnsi="Arial" w:cs="Arial"/>
        </w:rPr>
        <w:t>RESOLVED that final Board Meeting will be held on 1</w:t>
      </w:r>
      <w:r w:rsidR="00644746">
        <w:rPr>
          <w:rFonts w:ascii="Arial" w:hAnsi="Arial" w:cs="Arial"/>
        </w:rPr>
        <w:t>4</w:t>
      </w:r>
      <w:r w:rsidRPr="00A75125">
        <w:rPr>
          <w:rFonts w:ascii="Arial" w:hAnsi="Arial" w:cs="Arial"/>
          <w:vertAlign w:val="superscript"/>
        </w:rPr>
        <w:t>th</w:t>
      </w:r>
      <w:r w:rsidR="00644746">
        <w:rPr>
          <w:rFonts w:ascii="Arial" w:hAnsi="Arial" w:cs="Arial"/>
        </w:rPr>
        <w:t xml:space="preserve"> January 2026</w:t>
      </w:r>
      <w:r>
        <w:rPr>
          <w:rFonts w:ascii="Arial" w:hAnsi="Arial" w:cs="Arial"/>
        </w:rPr>
        <w:t xml:space="preserve">, 10am to finalized the above matters. </w:t>
      </w:r>
    </w:p>
    <w:p w14:paraId="4C92205F" w14:textId="77777777" w:rsidR="001D2BA3" w:rsidRDefault="001D2BA3">
      <w:pPr>
        <w:rPr>
          <w:rFonts w:ascii="Arial" w:eastAsiaTheme="minorEastAsia" w:hAnsi="Arial" w:cs="Arial"/>
          <w:lang w:eastAsia="zh-CN"/>
        </w:rPr>
      </w:pPr>
    </w:p>
    <w:p w14:paraId="668F9E77" w14:textId="77777777" w:rsidR="00FD106D" w:rsidRDefault="00FD106D">
      <w:pPr>
        <w:rPr>
          <w:rFonts w:ascii="Arial" w:eastAsiaTheme="minorEastAsia" w:hAnsi="Arial" w:cs="Arial"/>
          <w:lang w:eastAsia="zh-CN"/>
        </w:rPr>
      </w:pPr>
    </w:p>
    <w:p w14:paraId="5A7C21C3" w14:textId="5C4F3ACC" w:rsidR="001D2BA3" w:rsidRDefault="001D2BA3">
      <w:pPr>
        <w:rPr>
          <w:rFonts w:ascii="Arial" w:eastAsiaTheme="minorEastAsia" w:hAnsi="Arial" w:cs="Arial"/>
          <w:lang w:eastAsia="zh-CN"/>
        </w:rPr>
      </w:pPr>
      <w:r>
        <w:rPr>
          <w:rFonts w:ascii="Arial" w:eastAsiaTheme="minorEastAsia" w:hAnsi="Arial" w:cs="Arial" w:hint="eastAsia"/>
          <w:lang w:eastAsia="zh-CN"/>
        </w:rPr>
        <w:t>There being no other matters, the Meeting terminated</w:t>
      </w:r>
      <w:r w:rsidR="00AA575D">
        <w:rPr>
          <w:rFonts w:ascii="Arial" w:eastAsiaTheme="minorEastAsia" w:hAnsi="Arial" w:cs="Arial" w:hint="eastAsia"/>
          <w:lang w:eastAsia="zh-CN"/>
        </w:rPr>
        <w:t xml:space="preserve"> with the above. </w:t>
      </w:r>
    </w:p>
    <w:p w14:paraId="72D42854" w14:textId="77777777" w:rsidR="00786E57" w:rsidRDefault="00786E57" w:rsidP="00786E57">
      <w:pPr>
        <w:jc w:val="both"/>
        <w:rPr>
          <w:rFonts w:ascii="Arial" w:hAnsi="Arial" w:cs="Arial"/>
        </w:rPr>
      </w:pPr>
    </w:p>
    <w:p w14:paraId="430EC987" w14:textId="77777777" w:rsidR="00AA575D" w:rsidRDefault="00AA575D" w:rsidP="00786E57">
      <w:pPr>
        <w:jc w:val="both"/>
        <w:rPr>
          <w:rFonts w:ascii="Arial" w:eastAsiaTheme="minorEastAsia" w:hAnsi="Arial" w:cs="Arial"/>
          <w:b/>
          <w:bCs/>
          <w:u w:val="single"/>
          <w:lang w:eastAsia="zh-CN"/>
        </w:rPr>
      </w:pPr>
    </w:p>
    <w:p w14:paraId="7BE6B233" w14:textId="77777777" w:rsidR="00FD106D" w:rsidRDefault="00FD106D" w:rsidP="00786E57">
      <w:pPr>
        <w:jc w:val="both"/>
        <w:rPr>
          <w:rFonts w:ascii="Arial" w:eastAsiaTheme="minorEastAsia" w:hAnsi="Arial" w:cs="Arial"/>
          <w:b/>
          <w:bCs/>
          <w:u w:val="single"/>
          <w:lang w:eastAsia="zh-CN"/>
        </w:rPr>
      </w:pPr>
    </w:p>
    <w:p w14:paraId="5581F8B3" w14:textId="1BD7DB8F" w:rsidR="00786E57" w:rsidRPr="00AA575D" w:rsidRDefault="00AA575D" w:rsidP="00786E57">
      <w:pPr>
        <w:jc w:val="both"/>
        <w:rPr>
          <w:rFonts w:ascii="Arial" w:eastAsiaTheme="minorEastAsia" w:hAnsi="Arial" w:cs="Arial"/>
          <w:lang w:eastAsia="zh-CN"/>
        </w:rPr>
      </w:pPr>
      <w:r w:rsidRPr="00AA575D">
        <w:rPr>
          <w:rFonts w:ascii="Arial" w:eastAsiaTheme="minorEastAsia" w:hAnsi="Arial" w:cs="Arial" w:hint="eastAsia"/>
          <w:lang w:eastAsia="zh-CN"/>
        </w:rPr>
        <w:t>CONFIRMED BY:</w:t>
      </w:r>
    </w:p>
    <w:p w14:paraId="3AFD1FD1" w14:textId="77777777" w:rsidR="004F7D28" w:rsidRDefault="004F7D28" w:rsidP="00786E57">
      <w:pPr>
        <w:jc w:val="both"/>
        <w:rPr>
          <w:rFonts w:ascii="Arial" w:hAnsi="Arial" w:cs="Arial"/>
          <w:b/>
          <w:bCs/>
          <w:u w:val="single"/>
        </w:rPr>
      </w:pPr>
    </w:p>
    <w:p w14:paraId="3047CA24" w14:textId="77777777" w:rsidR="001D2BA3" w:rsidRDefault="001D2BA3" w:rsidP="00786E57">
      <w:pPr>
        <w:jc w:val="both"/>
        <w:rPr>
          <w:rFonts w:ascii="Arial" w:eastAsiaTheme="minorEastAsia" w:hAnsi="Arial" w:cs="Arial"/>
          <w:lang w:eastAsia="zh-CN"/>
        </w:rPr>
      </w:pPr>
    </w:p>
    <w:p w14:paraId="2EAB0DF9" w14:textId="77777777" w:rsidR="00AD45AF" w:rsidRPr="001D2BA3" w:rsidRDefault="00AD45AF" w:rsidP="00786E57">
      <w:pPr>
        <w:jc w:val="both"/>
        <w:rPr>
          <w:rFonts w:ascii="Arial" w:eastAsiaTheme="minorEastAsia" w:hAnsi="Arial" w:cs="Arial"/>
          <w:lang w:eastAsia="zh-CN"/>
        </w:rPr>
      </w:pPr>
    </w:p>
    <w:p w14:paraId="23406C12" w14:textId="77777777" w:rsidR="00696301" w:rsidRDefault="00177B49" w:rsidP="005C6A35">
      <w:pPr>
        <w:jc w:val="both"/>
        <w:rPr>
          <w:rFonts w:ascii="Arial" w:hAnsi="Arial" w:cs="Arial"/>
        </w:rPr>
      </w:pPr>
      <w:r>
        <w:rPr>
          <w:rFonts w:ascii="Arial" w:hAnsi="Arial" w:cs="Arial"/>
        </w:rPr>
        <w:t>_________________________</w:t>
      </w:r>
      <w:r w:rsidR="005C6A35">
        <w:rPr>
          <w:rFonts w:ascii="Arial" w:hAnsi="Arial" w:cs="Arial"/>
        </w:rPr>
        <w:tab/>
      </w:r>
      <w:r w:rsidR="00696301">
        <w:rPr>
          <w:rFonts w:ascii="Arial" w:hAnsi="Arial" w:cs="Arial"/>
        </w:rPr>
        <w:tab/>
      </w:r>
      <w:r w:rsidR="00696301">
        <w:rPr>
          <w:rFonts w:ascii="Arial" w:hAnsi="Arial" w:cs="Arial"/>
        </w:rPr>
        <w:tab/>
      </w:r>
      <w:r w:rsidR="00696301">
        <w:rPr>
          <w:rFonts w:ascii="Arial" w:hAnsi="Arial" w:cs="Arial"/>
        </w:rPr>
        <w:tab/>
      </w:r>
      <w:r w:rsidR="00696301">
        <w:rPr>
          <w:rFonts w:ascii="Arial" w:hAnsi="Arial" w:cs="Arial"/>
        </w:rPr>
        <w:tab/>
        <w:t>_________________________</w:t>
      </w:r>
    </w:p>
    <w:p w14:paraId="4E97848D" w14:textId="21CE5C56" w:rsidR="005C6A35" w:rsidRPr="00AA575D" w:rsidRDefault="005C6A35" w:rsidP="005C6A35">
      <w:pPr>
        <w:jc w:val="both"/>
        <w:rPr>
          <w:rFonts w:ascii="Arial" w:eastAsiaTheme="minorEastAsia" w:hAnsi="Arial" w:cs="Arial"/>
          <w:lang w:eastAsia="zh-CN"/>
        </w:rPr>
      </w:pPr>
      <w:r>
        <w:rPr>
          <w:rFonts w:ascii="Arial" w:eastAsiaTheme="minorEastAsia" w:hAnsi="Arial" w:cs="Arial" w:hint="eastAsia"/>
          <w:lang w:eastAsia="zh-CN"/>
        </w:rPr>
        <w:t>ROH CHUNG HYUN</w:t>
      </w:r>
      <w:r w:rsidR="00696301">
        <w:rPr>
          <w:rFonts w:ascii="Arial" w:eastAsiaTheme="minorEastAsia" w:hAnsi="Arial" w:cs="Arial"/>
          <w:lang w:eastAsia="zh-CN"/>
        </w:rPr>
        <w:tab/>
      </w:r>
      <w:r w:rsidR="00696301">
        <w:rPr>
          <w:rFonts w:ascii="Arial" w:eastAsiaTheme="minorEastAsia" w:hAnsi="Arial" w:cs="Arial"/>
          <w:lang w:eastAsia="zh-CN"/>
        </w:rPr>
        <w:tab/>
      </w:r>
      <w:r w:rsidR="00696301">
        <w:rPr>
          <w:rFonts w:ascii="Arial" w:eastAsiaTheme="minorEastAsia" w:hAnsi="Arial" w:cs="Arial"/>
          <w:lang w:eastAsia="zh-CN"/>
        </w:rPr>
        <w:tab/>
      </w:r>
      <w:r w:rsidR="00696301">
        <w:rPr>
          <w:rFonts w:ascii="Arial" w:eastAsiaTheme="minorEastAsia" w:hAnsi="Arial" w:cs="Arial"/>
          <w:lang w:eastAsia="zh-CN"/>
        </w:rPr>
        <w:tab/>
      </w:r>
      <w:r w:rsidR="00696301">
        <w:rPr>
          <w:rFonts w:ascii="Arial" w:eastAsiaTheme="minorEastAsia" w:hAnsi="Arial" w:cs="Arial"/>
          <w:lang w:eastAsia="zh-CN"/>
        </w:rPr>
        <w:tab/>
      </w:r>
      <w:r w:rsidR="00696301">
        <w:rPr>
          <w:rFonts w:ascii="Arial" w:eastAsiaTheme="minorEastAsia" w:hAnsi="Arial" w:cs="Arial"/>
          <w:lang w:eastAsia="zh-CN"/>
        </w:rPr>
        <w:tab/>
        <w:t>LEE CHONG JAE</w:t>
      </w:r>
    </w:p>
    <w:p w14:paraId="25C4E5EC" w14:textId="7EAA2D48" w:rsidR="005C6A35" w:rsidRDefault="005C6A35" w:rsidP="005C6A35">
      <w:pPr>
        <w:jc w:val="both"/>
        <w:rPr>
          <w:rFonts w:ascii="Arial" w:eastAsiaTheme="minorEastAsia" w:hAnsi="Arial" w:cs="Arial"/>
          <w:lang w:eastAsia="zh-CN"/>
        </w:rPr>
      </w:pPr>
      <w:r>
        <w:rPr>
          <w:rFonts w:ascii="Arial" w:eastAsiaTheme="minorEastAsia" w:hAnsi="Arial" w:cs="Arial" w:hint="eastAsia"/>
          <w:lang w:eastAsia="zh-CN"/>
        </w:rPr>
        <w:t>General Director</w:t>
      </w:r>
      <w:r w:rsidR="00696301">
        <w:rPr>
          <w:rFonts w:ascii="Arial" w:eastAsiaTheme="minorEastAsia" w:hAnsi="Arial" w:cs="Arial"/>
          <w:lang w:eastAsia="zh-CN"/>
        </w:rPr>
        <w:tab/>
      </w:r>
      <w:r w:rsidR="00696301">
        <w:rPr>
          <w:rFonts w:ascii="Arial" w:eastAsiaTheme="minorEastAsia" w:hAnsi="Arial" w:cs="Arial"/>
          <w:lang w:eastAsia="zh-CN"/>
        </w:rPr>
        <w:tab/>
      </w:r>
      <w:r w:rsidR="00696301">
        <w:rPr>
          <w:rFonts w:ascii="Arial" w:eastAsiaTheme="minorEastAsia" w:hAnsi="Arial" w:cs="Arial"/>
          <w:lang w:eastAsia="zh-CN"/>
        </w:rPr>
        <w:tab/>
      </w:r>
      <w:r w:rsidR="00696301">
        <w:rPr>
          <w:rFonts w:ascii="Arial" w:eastAsiaTheme="minorEastAsia" w:hAnsi="Arial" w:cs="Arial"/>
          <w:lang w:eastAsia="zh-CN"/>
        </w:rPr>
        <w:tab/>
      </w:r>
      <w:r w:rsidR="00696301">
        <w:rPr>
          <w:rFonts w:ascii="Arial" w:eastAsiaTheme="minorEastAsia" w:hAnsi="Arial" w:cs="Arial"/>
          <w:lang w:eastAsia="zh-CN"/>
        </w:rPr>
        <w:tab/>
      </w:r>
      <w:r w:rsidR="00696301">
        <w:rPr>
          <w:rFonts w:ascii="Arial" w:eastAsiaTheme="minorEastAsia" w:hAnsi="Arial" w:cs="Arial"/>
          <w:lang w:eastAsia="zh-CN"/>
        </w:rPr>
        <w:tab/>
      </w:r>
      <w:r w:rsidR="00D822DB">
        <w:rPr>
          <w:rFonts w:ascii="Arial" w:eastAsiaTheme="minorEastAsia" w:hAnsi="Arial" w:cs="Arial"/>
          <w:lang w:eastAsia="zh-CN"/>
        </w:rPr>
        <w:t>R&amp;D Director</w:t>
      </w:r>
    </w:p>
    <w:p w14:paraId="0DB55A44" w14:textId="77777777" w:rsidR="005C6A35" w:rsidRDefault="005C6A35" w:rsidP="005C6A35">
      <w:pPr>
        <w:jc w:val="both"/>
        <w:rPr>
          <w:rFonts w:ascii="Arial" w:eastAsiaTheme="minorEastAsia" w:hAnsi="Arial" w:cs="Arial"/>
          <w:lang w:eastAsia="zh-CN"/>
        </w:rPr>
      </w:pPr>
    </w:p>
    <w:p w14:paraId="1A4EAF51" w14:textId="015499C8" w:rsidR="00177B49" w:rsidRDefault="00177B49" w:rsidP="00786E57">
      <w:pPr>
        <w:jc w:val="both"/>
        <w:rPr>
          <w:rFonts w:ascii="Arial" w:hAnsi="Arial" w:cs="Arial"/>
        </w:rPr>
      </w:pPr>
    </w:p>
    <w:p w14:paraId="3AF2AFB4" w14:textId="4479A7C4" w:rsidR="005C6A35" w:rsidRDefault="005C6A35" w:rsidP="00786E57">
      <w:pPr>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
    <w:p w14:paraId="227DA4E6" w14:textId="2BD1C1D0" w:rsidR="005C6A35" w:rsidRDefault="005C6A35" w:rsidP="005C6A35">
      <w:pPr>
        <w:jc w:val="both"/>
        <w:rPr>
          <w:rFonts w:ascii="Arial" w:hAnsi="Arial" w:cs="Arial"/>
        </w:rPr>
      </w:pPr>
      <w:r>
        <w:rPr>
          <w:rFonts w:ascii="Arial" w:hAnsi="Arial" w:cs="Arial"/>
        </w:rPr>
        <w:t>_________________________</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_________________________</w:t>
      </w:r>
      <w:r>
        <w:rPr>
          <w:rFonts w:ascii="Arial" w:hAnsi="Arial" w:cs="Arial"/>
        </w:rPr>
        <w:tab/>
      </w:r>
    </w:p>
    <w:p w14:paraId="31981943" w14:textId="5C0B144D" w:rsidR="006B7557" w:rsidRPr="00AA575D" w:rsidRDefault="005C6A35" w:rsidP="00786E57">
      <w:pPr>
        <w:jc w:val="both"/>
        <w:rPr>
          <w:rFonts w:ascii="Arial" w:eastAsiaTheme="minorEastAsia" w:hAnsi="Arial" w:cs="Arial"/>
          <w:lang w:eastAsia="zh-CN"/>
        </w:rPr>
      </w:pPr>
      <w:r>
        <w:rPr>
          <w:rFonts w:ascii="Arial" w:hAnsi="Arial" w:cs="Arial"/>
        </w:rPr>
        <w:t>LIM JAE HONG</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CB047E">
        <w:rPr>
          <w:rFonts w:ascii="Arial" w:hAnsi="Arial" w:cs="Arial"/>
        </w:rPr>
        <w:t>KOH JIN SUK</w:t>
      </w:r>
    </w:p>
    <w:p w14:paraId="1E96BC02" w14:textId="6D88C7FA" w:rsidR="00AA575D" w:rsidRDefault="005C6A35" w:rsidP="00AA575D">
      <w:pPr>
        <w:jc w:val="both"/>
        <w:rPr>
          <w:rFonts w:ascii="Arial" w:hAnsi="Arial" w:cs="Arial"/>
          <w:b/>
          <w:bCs/>
          <w:u w:val="single"/>
        </w:rPr>
      </w:pPr>
      <w:r>
        <w:rPr>
          <w:rFonts w:ascii="Arial" w:eastAsiaTheme="minorEastAsia" w:hAnsi="Arial" w:cs="Arial"/>
          <w:lang w:eastAsia="zh-CN"/>
        </w:rPr>
        <w:t>Production Director</w:t>
      </w:r>
      <w:r>
        <w:rPr>
          <w:rFonts w:ascii="Arial" w:eastAsiaTheme="minorEastAsia" w:hAnsi="Arial" w:cs="Arial"/>
          <w:lang w:eastAsia="zh-CN"/>
        </w:rPr>
        <w:tab/>
      </w:r>
      <w:r w:rsidR="00CB047E">
        <w:rPr>
          <w:rFonts w:ascii="Arial" w:eastAsiaTheme="minorEastAsia" w:hAnsi="Arial" w:cs="Arial"/>
          <w:lang w:eastAsia="zh-CN"/>
        </w:rPr>
        <w:tab/>
      </w:r>
      <w:r w:rsidR="00CB047E">
        <w:rPr>
          <w:rFonts w:ascii="Arial" w:eastAsiaTheme="minorEastAsia" w:hAnsi="Arial" w:cs="Arial"/>
          <w:lang w:eastAsia="zh-CN"/>
        </w:rPr>
        <w:tab/>
      </w:r>
      <w:r w:rsidR="00CB047E">
        <w:rPr>
          <w:rFonts w:ascii="Arial" w:eastAsiaTheme="minorEastAsia" w:hAnsi="Arial" w:cs="Arial"/>
          <w:lang w:eastAsia="zh-CN"/>
        </w:rPr>
        <w:tab/>
      </w:r>
      <w:r w:rsidR="00CB047E">
        <w:rPr>
          <w:rFonts w:ascii="Arial" w:eastAsiaTheme="minorEastAsia" w:hAnsi="Arial" w:cs="Arial"/>
          <w:lang w:eastAsia="zh-CN"/>
        </w:rPr>
        <w:tab/>
      </w:r>
      <w:r w:rsidR="00CB047E">
        <w:rPr>
          <w:rFonts w:ascii="Arial" w:eastAsiaTheme="minorEastAsia" w:hAnsi="Arial" w:cs="Arial"/>
          <w:lang w:eastAsia="zh-CN"/>
        </w:rPr>
        <w:tab/>
        <w:t>Quality Control Director</w:t>
      </w:r>
    </w:p>
    <w:p w14:paraId="5E77F4C8" w14:textId="77777777" w:rsidR="00AA575D" w:rsidRDefault="00AA575D" w:rsidP="00786E57">
      <w:pPr>
        <w:jc w:val="both"/>
        <w:rPr>
          <w:rFonts w:ascii="Arial" w:eastAsiaTheme="minorEastAsia" w:hAnsi="Arial" w:cs="Arial"/>
          <w:lang w:eastAsia="zh-CN"/>
        </w:rPr>
      </w:pPr>
    </w:p>
    <w:sectPr w:rsidR="00AA575D">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82283" w14:textId="77777777" w:rsidR="00787C29" w:rsidRDefault="00787C29" w:rsidP="00A700F6">
      <w:r>
        <w:separator/>
      </w:r>
    </w:p>
  </w:endnote>
  <w:endnote w:type="continuationSeparator" w:id="0">
    <w:p w14:paraId="7F0DF1FE" w14:textId="77777777" w:rsidR="00787C29" w:rsidRDefault="00787C29" w:rsidP="00A700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70230456"/>
      <w:docPartObj>
        <w:docPartGallery w:val="Page Numbers (Bottom of Page)"/>
        <w:docPartUnique/>
      </w:docPartObj>
    </w:sdtPr>
    <w:sdtContent>
      <w:sdt>
        <w:sdtPr>
          <w:rPr>
            <w:rFonts w:ascii="Arial" w:hAnsi="Arial" w:cs="Arial"/>
          </w:rPr>
          <w:id w:val="1728636285"/>
          <w:docPartObj>
            <w:docPartGallery w:val="Page Numbers (Top of Page)"/>
            <w:docPartUnique/>
          </w:docPartObj>
        </w:sdtPr>
        <w:sdtContent>
          <w:p w14:paraId="1AAE8CA8" w14:textId="17D63144" w:rsidR="00004B96" w:rsidRPr="00004B96" w:rsidRDefault="00004B96">
            <w:pPr>
              <w:pStyle w:val="ab"/>
              <w:jc w:val="center"/>
              <w:rPr>
                <w:rFonts w:ascii="Arial" w:hAnsi="Arial" w:cs="Arial"/>
              </w:rPr>
            </w:pPr>
            <w:r w:rsidRPr="00004B96">
              <w:rPr>
                <w:rFonts w:ascii="Arial" w:hAnsi="Arial" w:cs="Arial"/>
              </w:rPr>
              <w:t xml:space="preserve">Page </w:t>
            </w:r>
            <w:r w:rsidRPr="00004B96">
              <w:rPr>
                <w:rFonts w:ascii="Arial" w:hAnsi="Arial" w:cs="Arial"/>
                <w:b/>
                <w:bCs/>
                <w:sz w:val="24"/>
                <w:szCs w:val="24"/>
              </w:rPr>
              <w:fldChar w:fldCharType="begin"/>
            </w:r>
            <w:r w:rsidRPr="00004B96">
              <w:rPr>
                <w:rFonts w:ascii="Arial" w:hAnsi="Arial" w:cs="Arial"/>
                <w:b/>
                <w:bCs/>
              </w:rPr>
              <w:instrText xml:space="preserve"> PAGE </w:instrText>
            </w:r>
            <w:r w:rsidRPr="00004B96">
              <w:rPr>
                <w:rFonts w:ascii="Arial" w:hAnsi="Arial" w:cs="Arial"/>
                <w:b/>
                <w:bCs/>
                <w:sz w:val="24"/>
                <w:szCs w:val="24"/>
              </w:rPr>
              <w:fldChar w:fldCharType="separate"/>
            </w:r>
            <w:r w:rsidR="005A321F">
              <w:rPr>
                <w:rFonts w:ascii="Arial" w:hAnsi="Arial" w:cs="Arial"/>
                <w:b/>
                <w:bCs/>
                <w:noProof/>
              </w:rPr>
              <w:t>3</w:t>
            </w:r>
            <w:r w:rsidRPr="00004B96">
              <w:rPr>
                <w:rFonts w:ascii="Arial" w:hAnsi="Arial" w:cs="Arial"/>
                <w:b/>
                <w:bCs/>
                <w:sz w:val="24"/>
                <w:szCs w:val="24"/>
              </w:rPr>
              <w:fldChar w:fldCharType="end"/>
            </w:r>
            <w:r w:rsidRPr="00004B96">
              <w:rPr>
                <w:rFonts w:ascii="Arial" w:hAnsi="Arial" w:cs="Arial"/>
              </w:rPr>
              <w:t xml:space="preserve"> of </w:t>
            </w:r>
            <w:r w:rsidRPr="00004B96">
              <w:rPr>
                <w:rFonts w:ascii="Arial" w:hAnsi="Arial" w:cs="Arial"/>
                <w:b/>
                <w:bCs/>
                <w:sz w:val="24"/>
                <w:szCs w:val="24"/>
              </w:rPr>
              <w:fldChar w:fldCharType="begin"/>
            </w:r>
            <w:r w:rsidRPr="00004B96">
              <w:rPr>
                <w:rFonts w:ascii="Arial" w:hAnsi="Arial" w:cs="Arial"/>
                <w:b/>
                <w:bCs/>
              </w:rPr>
              <w:instrText xml:space="preserve"> NUMPAGES  </w:instrText>
            </w:r>
            <w:r w:rsidRPr="00004B96">
              <w:rPr>
                <w:rFonts w:ascii="Arial" w:hAnsi="Arial" w:cs="Arial"/>
                <w:b/>
                <w:bCs/>
                <w:sz w:val="24"/>
                <w:szCs w:val="24"/>
              </w:rPr>
              <w:fldChar w:fldCharType="separate"/>
            </w:r>
            <w:r w:rsidR="005A321F">
              <w:rPr>
                <w:rFonts w:ascii="Arial" w:hAnsi="Arial" w:cs="Arial"/>
                <w:b/>
                <w:bCs/>
                <w:noProof/>
              </w:rPr>
              <w:t>3</w:t>
            </w:r>
            <w:r w:rsidRPr="00004B96">
              <w:rPr>
                <w:rFonts w:ascii="Arial" w:hAnsi="Arial" w:cs="Arial"/>
                <w:b/>
                <w:bCs/>
                <w:sz w:val="24"/>
                <w:szCs w:val="24"/>
              </w:rPr>
              <w:fldChar w:fldCharType="end"/>
            </w:r>
          </w:p>
        </w:sdtContent>
      </w:sdt>
    </w:sdtContent>
  </w:sdt>
  <w:p w14:paraId="41E7AE2A" w14:textId="77777777" w:rsidR="00004B96" w:rsidRDefault="00004B96">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9C79B" w14:textId="77777777" w:rsidR="00787C29" w:rsidRDefault="00787C29" w:rsidP="00A700F6">
      <w:r>
        <w:separator/>
      </w:r>
    </w:p>
  </w:footnote>
  <w:footnote w:type="continuationSeparator" w:id="0">
    <w:p w14:paraId="04BC46A0" w14:textId="77777777" w:rsidR="00787C29" w:rsidRDefault="00787C29" w:rsidP="00A700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84CC3" w14:textId="77777777" w:rsidR="00AD0BB9" w:rsidRPr="00B66258" w:rsidRDefault="00AD0BB9" w:rsidP="00AD0BB9">
    <w:pPr>
      <w:jc w:val="center"/>
      <w:rPr>
        <w:rFonts w:ascii="Arial" w:eastAsiaTheme="minorEastAsia" w:hAnsi="Arial" w:cs="Arial"/>
        <w:b/>
        <w:lang w:eastAsia="zh-CN"/>
      </w:rPr>
    </w:pPr>
    <w:r>
      <w:rPr>
        <w:rFonts w:ascii="Arial" w:eastAsiaTheme="minorEastAsia" w:hAnsi="Arial" w:cs="Arial" w:hint="eastAsia"/>
        <w:b/>
        <w:lang w:eastAsia="zh-CN"/>
      </w:rPr>
      <w:t xml:space="preserve">M&amp;C Electronics Vina Co., Ltd </w:t>
    </w:r>
  </w:p>
  <w:p w14:paraId="7665B4F8" w14:textId="77777777" w:rsidR="00AD0BB9" w:rsidRDefault="00AD0BB9" w:rsidP="00AD0BB9">
    <w:pPr>
      <w:jc w:val="center"/>
      <w:rPr>
        <w:rFonts w:ascii="Arial" w:eastAsiaTheme="minorEastAsia" w:hAnsi="Arial" w:cs="Arial"/>
        <w:bCs/>
        <w:lang w:eastAsia="zh-CN"/>
      </w:rPr>
    </w:pPr>
    <w:r>
      <w:rPr>
        <w:rFonts w:ascii="Arial" w:eastAsiaTheme="minorEastAsia" w:hAnsi="Arial" w:cs="Arial" w:hint="eastAsia"/>
        <w:bCs/>
        <w:lang w:eastAsia="zh-CN"/>
      </w:rPr>
      <w:t xml:space="preserve">Lot J1, </w:t>
    </w:r>
    <w:proofErr w:type="spellStart"/>
    <w:r>
      <w:rPr>
        <w:rFonts w:ascii="Arial" w:eastAsiaTheme="minorEastAsia" w:hAnsi="Arial" w:cs="Arial" w:hint="eastAsia"/>
        <w:bCs/>
        <w:lang w:eastAsia="zh-CN"/>
      </w:rPr>
      <w:t>Que</w:t>
    </w:r>
    <w:proofErr w:type="spellEnd"/>
    <w:r>
      <w:rPr>
        <w:rFonts w:ascii="Arial" w:eastAsiaTheme="minorEastAsia" w:hAnsi="Arial" w:cs="Arial" w:hint="eastAsia"/>
        <w:bCs/>
        <w:lang w:eastAsia="zh-CN"/>
      </w:rPr>
      <w:t xml:space="preserve"> Vo Industrial Zone (Expended Area), </w:t>
    </w:r>
    <w:proofErr w:type="spellStart"/>
    <w:r>
      <w:rPr>
        <w:rFonts w:ascii="Arial" w:eastAsiaTheme="minorEastAsia" w:hAnsi="Arial" w:cs="Arial" w:hint="eastAsia"/>
        <w:bCs/>
        <w:lang w:eastAsia="zh-CN"/>
      </w:rPr>
      <w:t>Que</w:t>
    </w:r>
    <w:proofErr w:type="spellEnd"/>
    <w:r>
      <w:rPr>
        <w:rFonts w:ascii="Arial" w:eastAsiaTheme="minorEastAsia" w:hAnsi="Arial" w:cs="Arial" w:hint="eastAsia"/>
        <w:bCs/>
        <w:lang w:eastAsia="zh-CN"/>
      </w:rPr>
      <w:t xml:space="preserve"> Vo District</w:t>
    </w:r>
  </w:p>
  <w:p w14:paraId="36DC9005" w14:textId="77777777" w:rsidR="00AD0BB9" w:rsidRPr="001C39B2" w:rsidRDefault="00AD0BB9" w:rsidP="00AD0BB9">
    <w:pPr>
      <w:jc w:val="center"/>
      <w:rPr>
        <w:rFonts w:ascii="Arial" w:eastAsiaTheme="minorEastAsia" w:hAnsi="Arial" w:cs="Arial"/>
        <w:bCs/>
        <w:lang w:eastAsia="zh-CN"/>
      </w:rPr>
    </w:pPr>
    <w:r>
      <w:rPr>
        <w:rFonts w:ascii="Arial" w:eastAsiaTheme="minorEastAsia" w:hAnsi="Arial" w:cs="Arial" w:hint="eastAsia"/>
        <w:bCs/>
        <w:lang w:eastAsia="zh-CN"/>
      </w:rPr>
      <w:t>Phuong Lieu Ward, Bac Ninh, Province</w:t>
    </w:r>
  </w:p>
  <w:p w14:paraId="468DE875" w14:textId="77777777" w:rsidR="00AD0BB9" w:rsidRDefault="00AD0BB9" w:rsidP="00AD0BB9">
    <w:pPr>
      <w:pBdr>
        <w:bottom w:val="single" w:sz="12" w:space="1" w:color="auto"/>
      </w:pBdr>
    </w:pPr>
  </w:p>
  <w:p w14:paraId="4D1BA5C6" w14:textId="77777777" w:rsidR="00AD0BB9" w:rsidRDefault="00AD0BB9" w:rsidP="00AD0BB9"/>
  <w:p w14:paraId="1E293B7B" w14:textId="77777777" w:rsidR="00AD0BB9" w:rsidRDefault="00AD0BB9">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252AAF"/>
    <w:multiLevelType w:val="hybridMultilevel"/>
    <w:tmpl w:val="8ECA6F6A"/>
    <w:lvl w:ilvl="0" w:tplc="27B4AE92">
      <w:start w:val="1"/>
      <w:numFmt w:val="bullet"/>
      <w:lvlText w:val="-"/>
      <w:lvlJc w:val="left"/>
      <w:pPr>
        <w:ind w:left="1080" w:hanging="360"/>
      </w:pPr>
      <w:rPr>
        <w:rFonts w:ascii="Arial" w:eastAsiaTheme="minorEastAsia" w:hAnsi="Arial" w:cs="Aria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 w15:restartNumberingAfterBreak="0">
    <w:nsid w:val="60FE489B"/>
    <w:multiLevelType w:val="hybridMultilevel"/>
    <w:tmpl w:val="2D9AD94C"/>
    <w:lvl w:ilvl="0" w:tplc="FA285FF6">
      <w:start w:val="1"/>
      <w:numFmt w:val="lowerLetter"/>
      <w:lvlText w:val="%1."/>
      <w:lvlJc w:val="left"/>
      <w:pPr>
        <w:ind w:left="1080" w:hanging="360"/>
      </w:pPr>
      <w:rPr>
        <w:rFonts w:hint="default"/>
        <w:b/>
        <w:bCs/>
        <w:sz w:val="20"/>
        <w:szCs w:val="20"/>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 w15:restartNumberingAfterBreak="0">
    <w:nsid w:val="6EAD3F69"/>
    <w:multiLevelType w:val="hybridMultilevel"/>
    <w:tmpl w:val="724C3612"/>
    <w:lvl w:ilvl="0" w:tplc="D8AA9F86">
      <w:start w:val="1"/>
      <w:numFmt w:val="bullet"/>
      <w:lvlText w:val="-"/>
      <w:lvlJc w:val="left"/>
      <w:pPr>
        <w:ind w:left="1440" w:hanging="360"/>
      </w:pPr>
      <w:rPr>
        <w:rFonts w:ascii="Arial" w:eastAsiaTheme="minorEastAsia"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42175300">
    <w:abstractNumId w:val="0"/>
  </w:num>
  <w:num w:numId="2" w16cid:durableId="172306659">
    <w:abstractNumId w:val="1"/>
  </w:num>
  <w:num w:numId="3" w16cid:durableId="7370492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E57"/>
    <w:rsid w:val="00004B96"/>
    <w:rsid w:val="000056D7"/>
    <w:rsid w:val="00010765"/>
    <w:rsid w:val="00020F99"/>
    <w:rsid w:val="0004418D"/>
    <w:rsid w:val="00044837"/>
    <w:rsid w:val="0005560B"/>
    <w:rsid w:val="00055C99"/>
    <w:rsid w:val="00060972"/>
    <w:rsid w:val="00074324"/>
    <w:rsid w:val="00074AEB"/>
    <w:rsid w:val="0008310B"/>
    <w:rsid w:val="0008469A"/>
    <w:rsid w:val="00096FCA"/>
    <w:rsid w:val="000B0B06"/>
    <w:rsid w:val="000B4978"/>
    <w:rsid w:val="000B632E"/>
    <w:rsid w:val="000C0CD5"/>
    <w:rsid w:val="000C5818"/>
    <w:rsid w:val="000C62F8"/>
    <w:rsid w:val="000D3D0E"/>
    <w:rsid w:val="000E2F58"/>
    <w:rsid w:val="000E7042"/>
    <w:rsid w:val="000E70D3"/>
    <w:rsid w:val="000F5459"/>
    <w:rsid w:val="00103338"/>
    <w:rsid w:val="001055FB"/>
    <w:rsid w:val="0011751C"/>
    <w:rsid w:val="001322D7"/>
    <w:rsid w:val="00140A89"/>
    <w:rsid w:val="00141B46"/>
    <w:rsid w:val="00145CDD"/>
    <w:rsid w:val="0014685F"/>
    <w:rsid w:val="00147164"/>
    <w:rsid w:val="001556CA"/>
    <w:rsid w:val="00160206"/>
    <w:rsid w:val="001652C3"/>
    <w:rsid w:val="0017632A"/>
    <w:rsid w:val="00177B49"/>
    <w:rsid w:val="00177BA2"/>
    <w:rsid w:val="00181A76"/>
    <w:rsid w:val="001A209B"/>
    <w:rsid w:val="001A7375"/>
    <w:rsid w:val="001B09BA"/>
    <w:rsid w:val="001C0C78"/>
    <w:rsid w:val="001C19B7"/>
    <w:rsid w:val="001C1AD2"/>
    <w:rsid w:val="001C2FEF"/>
    <w:rsid w:val="001C39B2"/>
    <w:rsid w:val="001C430E"/>
    <w:rsid w:val="001D2BA3"/>
    <w:rsid w:val="001E6C16"/>
    <w:rsid w:val="001F0463"/>
    <w:rsid w:val="00231578"/>
    <w:rsid w:val="00232296"/>
    <w:rsid w:val="0025087F"/>
    <w:rsid w:val="00252857"/>
    <w:rsid w:val="002625D9"/>
    <w:rsid w:val="00282342"/>
    <w:rsid w:val="00282493"/>
    <w:rsid w:val="00285F1B"/>
    <w:rsid w:val="00296BA3"/>
    <w:rsid w:val="002A1B05"/>
    <w:rsid w:val="002C2BFB"/>
    <w:rsid w:val="002C4B02"/>
    <w:rsid w:val="002F2E2A"/>
    <w:rsid w:val="00303E64"/>
    <w:rsid w:val="00306280"/>
    <w:rsid w:val="00322D37"/>
    <w:rsid w:val="00325A8E"/>
    <w:rsid w:val="0032693B"/>
    <w:rsid w:val="003361F4"/>
    <w:rsid w:val="00336BB4"/>
    <w:rsid w:val="0033734C"/>
    <w:rsid w:val="003444C5"/>
    <w:rsid w:val="00367B9D"/>
    <w:rsid w:val="00372773"/>
    <w:rsid w:val="003727CB"/>
    <w:rsid w:val="003761A4"/>
    <w:rsid w:val="003866DD"/>
    <w:rsid w:val="003921E2"/>
    <w:rsid w:val="003B0437"/>
    <w:rsid w:val="003B7749"/>
    <w:rsid w:val="003B7FF5"/>
    <w:rsid w:val="003D2580"/>
    <w:rsid w:val="003D5B1A"/>
    <w:rsid w:val="003D5C6F"/>
    <w:rsid w:val="003E1CB7"/>
    <w:rsid w:val="003E44D8"/>
    <w:rsid w:val="004058BD"/>
    <w:rsid w:val="00417BDB"/>
    <w:rsid w:val="00421CA1"/>
    <w:rsid w:val="004243FF"/>
    <w:rsid w:val="00424ED4"/>
    <w:rsid w:val="00425323"/>
    <w:rsid w:val="004521C6"/>
    <w:rsid w:val="00453C17"/>
    <w:rsid w:val="0046588A"/>
    <w:rsid w:val="0048557F"/>
    <w:rsid w:val="004A6EBA"/>
    <w:rsid w:val="004C74E2"/>
    <w:rsid w:val="004F00B7"/>
    <w:rsid w:val="004F0718"/>
    <w:rsid w:val="004F197B"/>
    <w:rsid w:val="004F7D28"/>
    <w:rsid w:val="00511DC0"/>
    <w:rsid w:val="0051601D"/>
    <w:rsid w:val="00516D8E"/>
    <w:rsid w:val="00527A75"/>
    <w:rsid w:val="005319E0"/>
    <w:rsid w:val="00550D42"/>
    <w:rsid w:val="00553B79"/>
    <w:rsid w:val="00565251"/>
    <w:rsid w:val="005720CC"/>
    <w:rsid w:val="0057751C"/>
    <w:rsid w:val="0057773C"/>
    <w:rsid w:val="005827A6"/>
    <w:rsid w:val="00596EC2"/>
    <w:rsid w:val="005A321F"/>
    <w:rsid w:val="005B0ADF"/>
    <w:rsid w:val="005B4896"/>
    <w:rsid w:val="005C6A35"/>
    <w:rsid w:val="005D1A2E"/>
    <w:rsid w:val="005D3977"/>
    <w:rsid w:val="005E3F32"/>
    <w:rsid w:val="005E46A5"/>
    <w:rsid w:val="005F737A"/>
    <w:rsid w:val="0060025D"/>
    <w:rsid w:val="0060034A"/>
    <w:rsid w:val="00623364"/>
    <w:rsid w:val="006316D3"/>
    <w:rsid w:val="00640A19"/>
    <w:rsid w:val="006424A6"/>
    <w:rsid w:val="00644746"/>
    <w:rsid w:val="006514A0"/>
    <w:rsid w:val="00663ECA"/>
    <w:rsid w:val="00670C6E"/>
    <w:rsid w:val="006751C3"/>
    <w:rsid w:val="00675F6F"/>
    <w:rsid w:val="006861ED"/>
    <w:rsid w:val="00696301"/>
    <w:rsid w:val="006967E4"/>
    <w:rsid w:val="006A3924"/>
    <w:rsid w:val="006A545D"/>
    <w:rsid w:val="006A7986"/>
    <w:rsid w:val="006B30AD"/>
    <w:rsid w:val="006B47C8"/>
    <w:rsid w:val="006B7557"/>
    <w:rsid w:val="006B77E2"/>
    <w:rsid w:val="006C2017"/>
    <w:rsid w:val="006D1B8F"/>
    <w:rsid w:val="006D773F"/>
    <w:rsid w:val="006F57FD"/>
    <w:rsid w:val="00717D16"/>
    <w:rsid w:val="00733583"/>
    <w:rsid w:val="00733DBD"/>
    <w:rsid w:val="00737558"/>
    <w:rsid w:val="00742A63"/>
    <w:rsid w:val="007457C6"/>
    <w:rsid w:val="007459E7"/>
    <w:rsid w:val="00756983"/>
    <w:rsid w:val="0076089D"/>
    <w:rsid w:val="007624B5"/>
    <w:rsid w:val="00786E57"/>
    <w:rsid w:val="00787C29"/>
    <w:rsid w:val="007947DF"/>
    <w:rsid w:val="0079505C"/>
    <w:rsid w:val="007D1E8E"/>
    <w:rsid w:val="007F3237"/>
    <w:rsid w:val="0081798B"/>
    <w:rsid w:val="00826918"/>
    <w:rsid w:val="00846757"/>
    <w:rsid w:val="00865DD9"/>
    <w:rsid w:val="00866ECD"/>
    <w:rsid w:val="0087422E"/>
    <w:rsid w:val="008A3913"/>
    <w:rsid w:val="008A6440"/>
    <w:rsid w:val="008B0E36"/>
    <w:rsid w:val="008B2A97"/>
    <w:rsid w:val="008D562A"/>
    <w:rsid w:val="008F5075"/>
    <w:rsid w:val="00900457"/>
    <w:rsid w:val="00901349"/>
    <w:rsid w:val="009122C2"/>
    <w:rsid w:val="00926299"/>
    <w:rsid w:val="00936D47"/>
    <w:rsid w:val="00937A41"/>
    <w:rsid w:val="0094496F"/>
    <w:rsid w:val="009519C1"/>
    <w:rsid w:val="009764A0"/>
    <w:rsid w:val="00980A8C"/>
    <w:rsid w:val="00981CF5"/>
    <w:rsid w:val="009850D8"/>
    <w:rsid w:val="00986902"/>
    <w:rsid w:val="009910B5"/>
    <w:rsid w:val="00997893"/>
    <w:rsid w:val="009B768E"/>
    <w:rsid w:val="009D11B5"/>
    <w:rsid w:val="009D250B"/>
    <w:rsid w:val="009F2F30"/>
    <w:rsid w:val="009F3193"/>
    <w:rsid w:val="009F708F"/>
    <w:rsid w:val="00A14E2C"/>
    <w:rsid w:val="00A350F1"/>
    <w:rsid w:val="00A367A8"/>
    <w:rsid w:val="00A54716"/>
    <w:rsid w:val="00A56F0D"/>
    <w:rsid w:val="00A61C48"/>
    <w:rsid w:val="00A63FE0"/>
    <w:rsid w:val="00A660B8"/>
    <w:rsid w:val="00A700F6"/>
    <w:rsid w:val="00A75125"/>
    <w:rsid w:val="00A76978"/>
    <w:rsid w:val="00A8531D"/>
    <w:rsid w:val="00A85962"/>
    <w:rsid w:val="00AA11E5"/>
    <w:rsid w:val="00AA575D"/>
    <w:rsid w:val="00AC6AC2"/>
    <w:rsid w:val="00AD0BB9"/>
    <w:rsid w:val="00AD1FB9"/>
    <w:rsid w:val="00AD45AF"/>
    <w:rsid w:val="00AE0206"/>
    <w:rsid w:val="00AE5C96"/>
    <w:rsid w:val="00AF40B3"/>
    <w:rsid w:val="00AF4F26"/>
    <w:rsid w:val="00B124A2"/>
    <w:rsid w:val="00B13E4D"/>
    <w:rsid w:val="00B323F6"/>
    <w:rsid w:val="00B520C5"/>
    <w:rsid w:val="00B66258"/>
    <w:rsid w:val="00B66905"/>
    <w:rsid w:val="00B84F8A"/>
    <w:rsid w:val="00B9174E"/>
    <w:rsid w:val="00B91D3C"/>
    <w:rsid w:val="00BA2242"/>
    <w:rsid w:val="00BC25EE"/>
    <w:rsid w:val="00BC54F6"/>
    <w:rsid w:val="00BE0E37"/>
    <w:rsid w:val="00C0533C"/>
    <w:rsid w:val="00C24F6D"/>
    <w:rsid w:val="00C324E5"/>
    <w:rsid w:val="00C466F8"/>
    <w:rsid w:val="00C674EC"/>
    <w:rsid w:val="00C70EB8"/>
    <w:rsid w:val="00C94AD9"/>
    <w:rsid w:val="00CA0228"/>
    <w:rsid w:val="00CA5450"/>
    <w:rsid w:val="00CB047E"/>
    <w:rsid w:val="00CB2F1E"/>
    <w:rsid w:val="00CB6615"/>
    <w:rsid w:val="00CB68FB"/>
    <w:rsid w:val="00CB6AE9"/>
    <w:rsid w:val="00CD6A9A"/>
    <w:rsid w:val="00D01002"/>
    <w:rsid w:val="00D02B0B"/>
    <w:rsid w:val="00D5403D"/>
    <w:rsid w:val="00D74164"/>
    <w:rsid w:val="00D74F6D"/>
    <w:rsid w:val="00D822DB"/>
    <w:rsid w:val="00D86CE2"/>
    <w:rsid w:val="00D93A76"/>
    <w:rsid w:val="00D96FE0"/>
    <w:rsid w:val="00DA3917"/>
    <w:rsid w:val="00DA6808"/>
    <w:rsid w:val="00DB0B27"/>
    <w:rsid w:val="00DE1020"/>
    <w:rsid w:val="00E038D3"/>
    <w:rsid w:val="00E03BDB"/>
    <w:rsid w:val="00E05366"/>
    <w:rsid w:val="00E15BDD"/>
    <w:rsid w:val="00E230FE"/>
    <w:rsid w:val="00E2790D"/>
    <w:rsid w:val="00E31C9A"/>
    <w:rsid w:val="00E32E89"/>
    <w:rsid w:val="00E464E3"/>
    <w:rsid w:val="00E51C88"/>
    <w:rsid w:val="00E56051"/>
    <w:rsid w:val="00E57093"/>
    <w:rsid w:val="00E61988"/>
    <w:rsid w:val="00E756AA"/>
    <w:rsid w:val="00EA5E46"/>
    <w:rsid w:val="00EB27E1"/>
    <w:rsid w:val="00EC2813"/>
    <w:rsid w:val="00EC4FE3"/>
    <w:rsid w:val="00EC5400"/>
    <w:rsid w:val="00EE2571"/>
    <w:rsid w:val="00EE511E"/>
    <w:rsid w:val="00F00502"/>
    <w:rsid w:val="00F153A0"/>
    <w:rsid w:val="00F16948"/>
    <w:rsid w:val="00F25059"/>
    <w:rsid w:val="00F40CCD"/>
    <w:rsid w:val="00F41594"/>
    <w:rsid w:val="00F41DF7"/>
    <w:rsid w:val="00F43C7C"/>
    <w:rsid w:val="00F43D15"/>
    <w:rsid w:val="00F512C7"/>
    <w:rsid w:val="00F829DA"/>
    <w:rsid w:val="00FB5DFA"/>
    <w:rsid w:val="00FB72EF"/>
    <w:rsid w:val="00FC05A6"/>
    <w:rsid w:val="00FD106D"/>
    <w:rsid w:val="00FE4930"/>
    <w:rsid w:val="00FF3BDA"/>
    <w:rsid w:val="00FF7A1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8931FB"/>
  <w15:chartTrackingRefBased/>
  <w15:docId w15:val="{11139E57-A4E5-42CC-9CEB-8381EF5A8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C6A35"/>
    <w:pPr>
      <w:spacing w:after="0" w:line="240" w:lineRule="auto"/>
    </w:pPr>
    <w:rPr>
      <w:rFonts w:ascii="Times New Roman" w:eastAsia="Times New Roman" w:hAnsi="Times New Roman" w:cs="Times New Roman"/>
      <w:kern w:val="0"/>
      <w:sz w:val="20"/>
      <w:szCs w:val="20"/>
      <w:lang w:val="en-US" w:eastAsia="en-US"/>
      <w14:ligatures w14:val="none"/>
    </w:rPr>
  </w:style>
  <w:style w:type="paragraph" w:styleId="1">
    <w:name w:val="heading 1"/>
    <w:basedOn w:val="a"/>
    <w:next w:val="a"/>
    <w:link w:val="1Char"/>
    <w:uiPriority w:val="9"/>
    <w:qFormat/>
    <w:rsid w:val="00786E5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SG" w:eastAsia="zh-CN"/>
      <w14:ligatures w14:val="standardContextual"/>
    </w:rPr>
  </w:style>
  <w:style w:type="paragraph" w:styleId="2">
    <w:name w:val="heading 2"/>
    <w:basedOn w:val="a"/>
    <w:next w:val="a"/>
    <w:link w:val="2Char"/>
    <w:uiPriority w:val="9"/>
    <w:unhideWhenUsed/>
    <w:qFormat/>
    <w:rsid w:val="00786E5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SG" w:eastAsia="zh-CN"/>
      <w14:ligatures w14:val="standardContextual"/>
    </w:rPr>
  </w:style>
  <w:style w:type="paragraph" w:styleId="3">
    <w:name w:val="heading 3"/>
    <w:basedOn w:val="a"/>
    <w:next w:val="a"/>
    <w:link w:val="3Char"/>
    <w:uiPriority w:val="9"/>
    <w:semiHidden/>
    <w:unhideWhenUsed/>
    <w:qFormat/>
    <w:rsid w:val="00786E57"/>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SG" w:eastAsia="zh-CN"/>
      <w14:ligatures w14:val="standardContextual"/>
    </w:rPr>
  </w:style>
  <w:style w:type="paragraph" w:styleId="4">
    <w:name w:val="heading 4"/>
    <w:basedOn w:val="a"/>
    <w:next w:val="a"/>
    <w:link w:val="4Char"/>
    <w:uiPriority w:val="9"/>
    <w:semiHidden/>
    <w:unhideWhenUsed/>
    <w:qFormat/>
    <w:rsid w:val="00786E57"/>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SG" w:eastAsia="zh-CN"/>
      <w14:ligatures w14:val="standardContextual"/>
    </w:rPr>
  </w:style>
  <w:style w:type="paragraph" w:styleId="5">
    <w:name w:val="heading 5"/>
    <w:basedOn w:val="a"/>
    <w:next w:val="a"/>
    <w:link w:val="5Char"/>
    <w:uiPriority w:val="9"/>
    <w:semiHidden/>
    <w:unhideWhenUsed/>
    <w:qFormat/>
    <w:rsid w:val="00786E57"/>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SG" w:eastAsia="zh-CN"/>
      <w14:ligatures w14:val="standardContextual"/>
    </w:rPr>
  </w:style>
  <w:style w:type="paragraph" w:styleId="6">
    <w:name w:val="heading 6"/>
    <w:basedOn w:val="a"/>
    <w:next w:val="a"/>
    <w:link w:val="6Char"/>
    <w:uiPriority w:val="9"/>
    <w:semiHidden/>
    <w:unhideWhenUsed/>
    <w:qFormat/>
    <w:rsid w:val="00786E57"/>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SG" w:eastAsia="zh-CN"/>
      <w14:ligatures w14:val="standardContextual"/>
    </w:rPr>
  </w:style>
  <w:style w:type="paragraph" w:styleId="7">
    <w:name w:val="heading 7"/>
    <w:basedOn w:val="a"/>
    <w:next w:val="a"/>
    <w:link w:val="7Char"/>
    <w:uiPriority w:val="9"/>
    <w:semiHidden/>
    <w:unhideWhenUsed/>
    <w:qFormat/>
    <w:rsid w:val="00786E57"/>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SG" w:eastAsia="zh-CN"/>
      <w14:ligatures w14:val="standardContextual"/>
    </w:rPr>
  </w:style>
  <w:style w:type="paragraph" w:styleId="8">
    <w:name w:val="heading 8"/>
    <w:basedOn w:val="a"/>
    <w:next w:val="a"/>
    <w:link w:val="8Char"/>
    <w:uiPriority w:val="9"/>
    <w:semiHidden/>
    <w:unhideWhenUsed/>
    <w:qFormat/>
    <w:rsid w:val="00786E57"/>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SG" w:eastAsia="zh-CN"/>
      <w14:ligatures w14:val="standardContextual"/>
    </w:rPr>
  </w:style>
  <w:style w:type="paragraph" w:styleId="9">
    <w:name w:val="heading 9"/>
    <w:basedOn w:val="a"/>
    <w:next w:val="a"/>
    <w:link w:val="9Char"/>
    <w:uiPriority w:val="9"/>
    <w:semiHidden/>
    <w:unhideWhenUsed/>
    <w:qFormat/>
    <w:rsid w:val="00786E57"/>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SG" w:eastAsia="zh-CN"/>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86E57"/>
    <w:rPr>
      <w:rFonts w:asciiTheme="majorHAnsi" w:eastAsiaTheme="majorEastAsia" w:hAnsiTheme="majorHAnsi" w:cstheme="majorBidi"/>
      <w:color w:val="0F4761" w:themeColor="accent1" w:themeShade="BF"/>
      <w:sz w:val="40"/>
      <w:szCs w:val="40"/>
    </w:rPr>
  </w:style>
  <w:style w:type="character" w:customStyle="1" w:styleId="2Char">
    <w:name w:val="제목 2 Char"/>
    <w:basedOn w:val="a0"/>
    <w:link w:val="2"/>
    <w:uiPriority w:val="9"/>
    <w:rsid w:val="00786E57"/>
    <w:rPr>
      <w:rFonts w:asciiTheme="majorHAnsi" w:eastAsiaTheme="majorEastAsia" w:hAnsiTheme="majorHAnsi" w:cstheme="majorBidi"/>
      <w:color w:val="0F4761" w:themeColor="accent1" w:themeShade="BF"/>
      <w:sz w:val="32"/>
      <w:szCs w:val="32"/>
    </w:rPr>
  </w:style>
  <w:style w:type="character" w:customStyle="1" w:styleId="3Char">
    <w:name w:val="제목 3 Char"/>
    <w:basedOn w:val="a0"/>
    <w:link w:val="3"/>
    <w:uiPriority w:val="9"/>
    <w:semiHidden/>
    <w:rsid w:val="00786E57"/>
    <w:rPr>
      <w:rFonts w:eastAsiaTheme="majorEastAsia" w:cstheme="majorBidi"/>
      <w:color w:val="0F4761" w:themeColor="accent1" w:themeShade="BF"/>
      <w:sz w:val="28"/>
      <w:szCs w:val="28"/>
    </w:rPr>
  </w:style>
  <w:style w:type="character" w:customStyle="1" w:styleId="4Char">
    <w:name w:val="제목 4 Char"/>
    <w:basedOn w:val="a0"/>
    <w:link w:val="4"/>
    <w:uiPriority w:val="9"/>
    <w:semiHidden/>
    <w:rsid w:val="00786E57"/>
    <w:rPr>
      <w:rFonts w:eastAsiaTheme="majorEastAsia" w:cstheme="majorBidi"/>
      <w:i/>
      <w:iCs/>
      <w:color w:val="0F4761" w:themeColor="accent1" w:themeShade="BF"/>
    </w:rPr>
  </w:style>
  <w:style w:type="character" w:customStyle="1" w:styleId="5Char">
    <w:name w:val="제목 5 Char"/>
    <w:basedOn w:val="a0"/>
    <w:link w:val="5"/>
    <w:uiPriority w:val="9"/>
    <w:semiHidden/>
    <w:rsid w:val="00786E57"/>
    <w:rPr>
      <w:rFonts w:eastAsiaTheme="majorEastAsia" w:cstheme="majorBidi"/>
      <w:color w:val="0F4761" w:themeColor="accent1" w:themeShade="BF"/>
    </w:rPr>
  </w:style>
  <w:style w:type="character" w:customStyle="1" w:styleId="6Char">
    <w:name w:val="제목 6 Char"/>
    <w:basedOn w:val="a0"/>
    <w:link w:val="6"/>
    <w:uiPriority w:val="9"/>
    <w:semiHidden/>
    <w:rsid w:val="00786E57"/>
    <w:rPr>
      <w:rFonts w:eastAsiaTheme="majorEastAsia" w:cstheme="majorBidi"/>
      <w:i/>
      <w:iCs/>
      <w:color w:val="595959" w:themeColor="text1" w:themeTint="A6"/>
    </w:rPr>
  </w:style>
  <w:style w:type="character" w:customStyle="1" w:styleId="7Char">
    <w:name w:val="제목 7 Char"/>
    <w:basedOn w:val="a0"/>
    <w:link w:val="7"/>
    <w:uiPriority w:val="9"/>
    <w:semiHidden/>
    <w:rsid w:val="00786E57"/>
    <w:rPr>
      <w:rFonts w:eastAsiaTheme="majorEastAsia" w:cstheme="majorBidi"/>
      <w:color w:val="595959" w:themeColor="text1" w:themeTint="A6"/>
    </w:rPr>
  </w:style>
  <w:style w:type="character" w:customStyle="1" w:styleId="8Char">
    <w:name w:val="제목 8 Char"/>
    <w:basedOn w:val="a0"/>
    <w:link w:val="8"/>
    <w:uiPriority w:val="9"/>
    <w:semiHidden/>
    <w:rsid w:val="00786E57"/>
    <w:rPr>
      <w:rFonts w:eastAsiaTheme="majorEastAsia" w:cstheme="majorBidi"/>
      <w:i/>
      <w:iCs/>
      <w:color w:val="272727" w:themeColor="text1" w:themeTint="D8"/>
    </w:rPr>
  </w:style>
  <w:style w:type="character" w:customStyle="1" w:styleId="9Char">
    <w:name w:val="제목 9 Char"/>
    <w:basedOn w:val="a0"/>
    <w:link w:val="9"/>
    <w:uiPriority w:val="9"/>
    <w:semiHidden/>
    <w:rsid w:val="00786E57"/>
    <w:rPr>
      <w:rFonts w:eastAsiaTheme="majorEastAsia" w:cstheme="majorBidi"/>
      <w:color w:val="272727" w:themeColor="text1" w:themeTint="D8"/>
    </w:rPr>
  </w:style>
  <w:style w:type="paragraph" w:styleId="a3">
    <w:name w:val="Title"/>
    <w:basedOn w:val="a"/>
    <w:next w:val="a"/>
    <w:link w:val="Char"/>
    <w:uiPriority w:val="10"/>
    <w:qFormat/>
    <w:rsid w:val="00786E57"/>
    <w:pPr>
      <w:spacing w:after="80"/>
      <w:contextualSpacing/>
    </w:pPr>
    <w:rPr>
      <w:rFonts w:asciiTheme="majorHAnsi" w:eastAsiaTheme="majorEastAsia" w:hAnsiTheme="majorHAnsi" w:cstheme="majorBidi"/>
      <w:spacing w:val="-10"/>
      <w:kern w:val="28"/>
      <w:sz w:val="56"/>
      <w:szCs w:val="56"/>
      <w:lang w:val="en-SG" w:eastAsia="zh-CN"/>
      <w14:ligatures w14:val="standardContextual"/>
    </w:rPr>
  </w:style>
  <w:style w:type="character" w:customStyle="1" w:styleId="Char">
    <w:name w:val="제목 Char"/>
    <w:basedOn w:val="a0"/>
    <w:link w:val="a3"/>
    <w:uiPriority w:val="10"/>
    <w:rsid w:val="00786E5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86E5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SG" w:eastAsia="zh-CN"/>
      <w14:ligatures w14:val="standardContextual"/>
    </w:rPr>
  </w:style>
  <w:style w:type="character" w:customStyle="1" w:styleId="Char0">
    <w:name w:val="부제 Char"/>
    <w:basedOn w:val="a0"/>
    <w:link w:val="a4"/>
    <w:uiPriority w:val="11"/>
    <w:rsid w:val="00786E57"/>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786E57"/>
    <w:pPr>
      <w:spacing w:before="160" w:after="160" w:line="278" w:lineRule="auto"/>
      <w:jc w:val="center"/>
    </w:pPr>
    <w:rPr>
      <w:rFonts w:asciiTheme="minorHAnsi" w:eastAsiaTheme="minorEastAsia" w:hAnsiTheme="minorHAnsi" w:cstheme="minorBidi"/>
      <w:i/>
      <w:iCs/>
      <w:color w:val="404040" w:themeColor="text1" w:themeTint="BF"/>
      <w:kern w:val="2"/>
      <w:sz w:val="24"/>
      <w:szCs w:val="24"/>
      <w:lang w:val="en-SG" w:eastAsia="zh-CN"/>
      <w14:ligatures w14:val="standardContextual"/>
    </w:rPr>
  </w:style>
  <w:style w:type="character" w:customStyle="1" w:styleId="Char1">
    <w:name w:val="인용 Char"/>
    <w:basedOn w:val="a0"/>
    <w:link w:val="a5"/>
    <w:uiPriority w:val="29"/>
    <w:rsid w:val="00786E57"/>
    <w:rPr>
      <w:i/>
      <w:iCs/>
      <w:color w:val="404040" w:themeColor="text1" w:themeTint="BF"/>
    </w:rPr>
  </w:style>
  <w:style w:type="paragraph" w:styleId="a6">
    <w:name w:val="List Paragraph"/>
    <w:basedOn w:val="a"/>
    <w:uiPriority w:val="34"/>
    <w:qFormat/>
    <w:rsid w:val="00786E57"/>
    <w:pPr>
      <w:spacing w:after="160" w:line="278" w:lineRule="auto"/>
      <w:ind w:left="720"/>
      <w:contextualSpacing/>
    </w:pPr>
    <w:rPr>
      <w:rFonts w:asciiTheme="minorHAnsi" w:eastAsiaTheme="minorEastAsia" w:hAnsiTheme="minorHAnsi" w:cstheme="minorBidi"/>
      <w:kern w:val="2"/>
      <w:sz w:val="24"/>
      <w:szCs w:val="24"/>
      <w:lang w:val="en-SG" w:eastAsia="zh-CN"/>
      <w14:ligatures w14:val="standardContextual"/>
    </w:rPr>
  </w:style>
  <w:style w:type="character" w:styleId="a7">
    <w:name w:val="Intense Emphasis"/>
    <w:basedOn w:val="a0"/>
    <w:uiPriority w:val="21"/>
    <w:qFormat/>
    <w:rsid w:val="00786E57"/>
    <w:rPr>
      <w:i/>
      <w:iCs/>
      <w:color w:val="0F4761" w:themeColor="accent1" w:themeShade="BF"/>
    </w:rPr>
  </w:style>
  <w:style w:type="paragraph" w:styleId="a8">
    <w:name w:val="Intense Quote"/>
    <w:basedOn w:val="a"/>
    <w:next w:val="a"/>
    <w:link w:val="Char2"/>
    <w:uiPriority w:val="30"/>
    <w:qFormat/>
    <w:rsid w:val="00786E5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4"/>
      <w:szCs w:val="24"/>
      <w:lang w:val="en-SG" w:eastAsia="zh-CN"/>
      <w14:ligatures w14:val="standardContextual"/>
    </w:rPr>
  </w:style>
  <w:style w:type="character" w:customStyle="1" w:styleId="Char2">
    <w:name w:val="강한 인용 Char"/>
    <w:basedOn w:val="a0"/>
    <w:link w:val="a8"/>
    <w:uiPriority w:val="30"/>
    <w:rsid w:val="00786E57"/>
    <w:rPr>
      <w:i/>
      <w:iCs/>
      <w:color w:val="0F4761" w:themeColor="accent1" w:themeShade="BF"/>
    </w:rPr>
  </w:style>
  <w:style w:type="character" w:styleId="a9">
    <w:name w:val="Intense Reference"/>
    <w:basedOn w:val="a0"/>
    <w:uiPriority w:val="32"/>
    <w:qFormat/>
    <w:rsid w:val="00786E57"/>
    <w:rPr>
      <w:b/>
      <w:bCs/>
      <w:smallCaps/>
      <w:color w:val="0F4761" w:themeColor="accent1" w:themeShade="BF"/>
      <w:spacing w:val="5"/>
    </w:rPr>
  </w:style>
  <w:style w:type="paragraph" w:styleId="aa">
    <w:name w:val="header"/>
    <w:basedOn w:val="a"/>
    <w:link w:val="Char3"/>
    <w:uiPriority w:val="99"/>
    <w:unhideWhenUsed/>
    <w:rsid w:val="00A700F6"/>
    <w:pPr>
      <w:tabs>
        <w:tab w:val="center" w:pos="4513"/>
        <w:tab w:val="right" w:pos="9026"/>
      </w:tabs>
    </w:pPr>
  </w:style>
  <w:style w:type="character" w:customStyle="1" w:styleId="Char3">
    <w:name w:val="머리글 Char"/>
    <w:basedOn w:val="a0"/>
    <w:link w:val="aa"/>
    <w:uiPriority w:val="99"/>
    <w:rsid w:val="00A700F6"/>
    <w:rPr>
      <w:rFonts w:ascii="Times New Roman" w:eastAsia="Times New Roman" w:hAnsi="Times New Roman" w:cs="Times New Roman"/>
      <w:kern w:val="0"/>
      <w:sz w:val="20"/>
      <w:szCs w:val="20"/>
      <w:lang w:val="en-US" w:eastAsia="en-US"/>
      <w14:ligatures w14:val="none"/>
    </w:rPr>
  </w:style>
  <w:style w:type="paragraph" w:styleId="ab">
    <w:name w:val="footer"/>
    <w:basedOn w:val="a"/>
    <w:link w:val="Char4"/>
    <w:uiPriority w:val="99"/>
    <w:unhideWhenUsed/>
    <w:rsid w:val="00A700F6"/>
    <w:pPr>
      <w:tabs>
        <w:tab w:val="center" w:pos="4513"/>
        <w:tab w:val="right" w:pos="9026"/>
      </w:tabs>
    </w:pPr>
  </w:style>
  <w:style w:type="character" w:customStyle="1" w:styleId="Char4">
    <w:name w:val="바닥글 Char"/>
    <w:basedOn w:val="a0"/>
    <w:link w:val="ab"/>
    <w:uiPriority w:val="99"/>
    <w:rsid w:val="00A700F6"/>
    <w:rPr>
      <w:rFonts w:ascii="Times New Roman" w:eastAsia="Times New Roman" w:hAnsi="Times New Roman" w:cs="Times New Roman"/>
      <w:kern w:val="0"/>
      <w:sz w:val="20"/>
      <w:szCs w:val="20"/>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34E826-6481-4290-81E0-2CFA07F7C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486</TotalTime>
  <Pages>3</Pages>
  <Words>517</Words>
  <Characters>2807</Characters>
  <Application>Microsoft Office Word</Application>
  <DocSecurity>0</DocSecurity>
  <Lines>88</Lines>
  <Paragraphs>31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 Shea Li</dc:creator>
  <cp:keywords/>
  <dc:description/>
  <cp:lastModifiedBy>임재홍</cp:lastModifiedBy>
  <cp:revision>5</cp:revision>
  <cp:lastPrinted>2025-04-03T09:17:00Z</cp:lastPrinted>
  <dcterms:created xsi:type="dcterms:W3CDTF">2026-03-19T07:38:00Z</dcterms:created>
  <dcterms:modified xsi:type="dcterms:W3CDTF">2026-03-23T11:11:00Z</dcterms:modified>
</cp:coreProperties>
</file>