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CENTRO FEDERAL DE EDUCAÇÃO TECNOLÓGICA DE MINAS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CAMPUS VII - UNIDADE TIMÓTEO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Documentação de Desenvolvimento de Projeto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RVCA Contabilidade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Alunos: </w:t>
      </w:r>
      <w:r w:rsidDel="00000000" w:rsidR="00000000" w:rsidRPr="00000000">
        <w:rPr>
          <w:i w:val="1"/>
          <w:sz w:val="24"/>
          <w:szCs w:val="24"/>
          <w:rtl w:val="0"/>
        </w:rPr>
        <w:t xml:space="preserve">Davi de Paula Oliveira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i w:val="1"/>
          <w:sz w:val="24"/>
          <w:szCs w:val="24"/>
          <w:rtl w:val="0"/>
        </w:rPr>
        <w:t xml:space="preserve"> André Neres de Paulo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Diurno/INF-2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Timóteo - 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29 de novembro de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Glossário – Definições e Siglas</w:t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Inscrição Estadual – </w:t>
      </w:r>
      <w:r w:rsidDel="00000000" w:rsidR="00000000" w:rsidRPr="00000000">
        <w:rPr>
          <w:sz w:val="24"/>
          <w:szCs w:val="24"/>
          <w:rtl w:val="0"/>
        </w:rPr>
        <w:t xml:space="preserve">é o registro do contribuinte no cadastro do </w:t>
      </w:r>
      <w:hyperlink r:id="rId7">
        <w:r w:rsidDel="00000000" w:rsidR="00000000" w:rsidRPr="00000000">
          <w:rPr>
            <w:sz w:val="24"/>
            <w:szCs w:val="24"/>
            <w:rtl w:val="0"/>
          </w:rPr>
          <w:t xml:space="preserve">ICMS</w:t>
        </w:r>
      </w:hyperlink>
      <w:r w:rsidDel="00000000" w:rsidR="00000000" w:rsidRPr="00000000">
        <w:rPr>
          <w:sz w:val="24"/>
          <w:szCs w:val="24"/>
          <w:rtl w:val="0"/>
        </w:rPr>
        <w:t xml:space="preserve"> (Imposto sobre Circulação de Mercadorias e prestação de Serviços) mantido pela Receita Estadual. Com a inscrição, o contribuinte do </w:t>
      </w:r>
      <w:hyperlink r:id="rId8">
        <w:r w:rsidDel="00000000" w:rsidR="00000000" w:rsidRPr="00000000">
          <w:rPr>
            <w:sz w:val="24"/>
            <w:szCs w:val="24"/>
            <w:rtl w:val="0"/>
          </w:rPr>
          <w:t xml:space="preserve">ICMS</w:t>
        </w:r>
      </w:hyperlink>
      <w:r w:rsidDel="00000000" w:rsidR="00000000" w:rsidRPr="00000000">
        <w:rPr>
          <w:sz w:val="24"/>
          <w:szCs w:val="24"/>
          <w:rtl w:val="0"/>
        </w:rPr>
        <w:t xml:space="preserve"> passa a ter o registro formal do seu negócio, junto à Receita estadual do estado onde está estabelecido.</w:t>
      </w:r>
    </w:p>
    <w:p w:rsidR="00000000" w:rsidDel="00000000" w:rsidP="00000000" w:rsidRDefault="00000000" w:rsidRPr="00000000" w14:paraId="0000001C">
      <w:pPr>
        <w:keepNext w:val="1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CNPJ (Cadastro Nacional da Pessoa Jurídica) – </w:t>
      </w:r>
      <w:r w:rsidDel="00000000" w:rsidR="00000000" w:rsidRPr="00000000">
        <w:rPr>
          <w:sz w:val="24"/>
          <w:szCs w:val="24"/>
          <w:rtl w:val="0"/>
        </w:rPr>
        <w:t xml:space="preserve">é um número único que identifica uma pessoa jurídica e outros tipos de arranjo jurídico sem personalidade jurídica (como condomínios, órgãos públicos, fundos) junto à Receita Federal Brasileira. O Cadastro funciona como uma identidade e nele estão informados:</w:t>
      </w:r>
    </w:p>
    <w:p w:rsidR="00000000" w:rsidDel="00000000" w:rsidP="00000000" w:rsidRDefault="00000000" w:rsidRPr="00000000" w14:paraId="0000001D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Data de abertura;</w:t>
      </w:r>
    </w:p>
    <w:p w:rsidR="00000000" w:rsidDel="00000000" w:rsidP="00000000" w:rsidRDefault="00000000" w:rsidRPr="00000000" w14:paraId="0000001E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Nome da empresa;</w:t>
      </w:r>
    </w:p>
    <w:p w:rsidR="00000000" w:rsidDel="00000000" w:rsidP="00000000" w:rsidRDefault="00000000" w:rsidRPr="00000000" w14:paraId="0000001F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Título ou nome fantasia – se tiver;</w:t>
      </w:r>
    </w:p>
    <w:p w:rsidR="00000000" w:rsidDel="00000000" w:rsidP="00000000" w:rsidRDefault="00000000" w:rsidRPr="00000000" w14:paraId="00000020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Código e descrição da atividade econômica principal – o CNAE;</w:t>
      </w:r>
    </w:p>
    <w:p w:rsidR="00000000" w:rsidDel="00000000" w:rsidP="00000000" w:rsidRDefault="00000000" w:rsidRPr="00000000" w14:paraId="00000021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Código e descrição das atividades econômicas secundárias – se tiver;</w:t>
      </w:r>
    </w:p>
    <w:p w:rsidR="00000000" w:rsidDel="00000000" w:rsidP="00000000" w:rsidRDefault="00000000" w:rsidRPr="00000000" w14:paraId="00000022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Código e descrição da natureza jurídica;</w:t>
      </w:r>
    </w:p>
    <w:p w:rsidR="00000000" w:rsidDel="00000000" w:rsidP="00000000" w:rsidRDefault="00000000" w:rsidRPr="00000000" w14:paraId="00000023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Endereço;</w:t>
      </w:r>
    </w:p>
    <w:p w:rsidR="00000000" w:rsidDel="00000000" w:rsidP="00000000" w:rsidRDefault="00000000" w:rsidRPr="00000000" w14:paraId="00000024">
      <w:pPr>
        <w:keepNext w:val="1"/>
        <w:numPr>
          <w:ilvl w:val="0"/>
          <w:numId w:val="2"/>
        </w:numPr>
        <w:spacing w:after="16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Situação cadastral – Na consulta realizável na página da internet da Receita Federal.</w:t>
      </w:r>
    </w:p>
    <w:p w:rsidR="00000000" w:rsidDel="00000000" w:rsidP="00000000" w:rsidRDefault="00000000" w:rsidRPr="00000000" w14:paraId="00000025">
      <w:pPr>
        <w:keepNext w:val="1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Inventário do Estoque –</w:t>
      </w:r>
      <w:r w:rsidDel="00000000" w:rsidR="00000000" w:rsidRPr="00000000">
        <w:rPr>
          <w:sz w:val="24"/>
          <w:szCs w:val="24"/>
          <w:rtl w:val="0"/>
        </w:rPr>
        <w:t xml:space="preserve"> O inventário nada mais é do que a identificação, classificação e contagem dos produtos que estão no estoque. Com o inventário você pode tomar decisões fundamentais a respeito dos produtos que estão em falta, que estão encalhados, que estão danificados ou vencidos e ainda determinar a importância de cada tipo de produto para o seu estoque.</w:t>
      </w:r>
    </w:p>
    <w:p w:rsidR="00000000" w:rsidDel="00000000" w:rsidP="00000000" w:rsidRDefault="00000000" w:rsidRPr="00000000" w14:paraId="0000002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0" w:right="0" w:firstLine="0"/>
        <w:jc w:val="left"/>
        <w:rPr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Mini-mundo do Projeto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65"/>
        </w:tabs>
        <w:spacing w:after="0" w:before="0" w:line="240" w:lineRule="auto"/>
        <w:ind w:left="0" w:right="0" w:firstLine="0"/>
        <w:jc w:val="both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spacing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RVCA Contabilidade e Gestão Empresarial atua na cidade de Timóteo há mais de 3 anos e é uma empresa bem conhecida na região quando se trata de contabilidade e gestão empresarial. A empresa conta com uma equipe qualificada e experiente, com profissionais formados, especializados, técnicos e também em processo de formação. A RVCA possui modernas instalações, infraestrutura de última geração e diversas opções de serviços contábeis e financeiros para atender a diferentes segmentos e perfis de empresas, e ainda está preparada para prover organizações empresariais, com relatórios e indicadores de desempenho contábeis.</w:t>
      </w:r>
    </w:p>
    <w:p w:rsidR="00000000" w:rsidDel="00000000" w:rsidP="00000000" w:rsidRDefault="00000000" w:rsidRPr="00000000" w14:paraId="0000002A">
      <w:pPr>
        <w:widowControl w:val="1"/>
        <w:spacing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clientes da RVCA são pessoas jurídicas e físicas que contratam os serviços de contabilidade para sua empresa ou negócios. Para se tornar um cliente da RVCA, as empresas fornecem seus </w:t>
      </w:r>
      <w:r w:rsidDel="00000000" w:rsidR="00000000" w:rsidRPr="00000000">
        <w:rPr>
          <w:sz w:val="24"/>
          <w:szCs w:val="24"/>
          <w:rtl w:val="0"/>
        </w:rPr>
        <w:t xml:space="preserve">dados como o </w:t>
      </w:r>
      <w:r w:rsidDel="00000000" w:rsidR="00000000" w:rsidRPr="00000000">
        <w:rPr>
          <w:sz w:val="24"/>
          <w:szCs w:val="24"/>
          <w:rtl w:val="0"/>
        </w:rPr>
        <w:t xml:space="preserve">CNPJ, I</w:t>
      </w:r>
      <w:r w:rsidDel="00000000" w:rsidR="00000000" w:rsidRPr="00000000">
        <w:rPr>
          <w:sz w:val="24"/>
          <w:szCs w:val="24"/>
          <w:rtl w:val="0"/>
        </w:rPr>
        <w:t xml:space="preserve">nscrição Estadual</w:t>
      </w:r>
      <w:r w:rsidDel="00000000" w:rsidR="00000000" w:rsidRPr="00000000">
        <w:rPr>
          <w:sz w:val="24"/>
          <w:szCs w:val="24"/>
          <w:rtl w:val="0"/>
        </w:rPr>
        <w:t xml:space="preserve">, Nome da Empresa e Telefone de Sede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Durante o período de contrato estabelecido entre a RVCA e as Empresas Clientes, as Empresas Clientes devem fazer o gerenciamento </w:t>
      </w:r>
      <w:r w:rsidDel="00000000" w:rsidR="00000000" w:rsidRPr="00000000">
        <w:rPr>
          <w:sz w:val="24"/>
          <w:szCs w:val="24"/>
          <w:rtl w:val="0"/>
        </w:rPr>
        <w:t xml:space="preserve">do Inventário do Estoque.</w:t>
      </w:r>
      <w:r w:rsidDel="00000000" w:rsidR="00000000" w:rsidRPr="00000000">
        <w:rPr>
          <w:sz w:val="24"/>
          <w:szCs w:val="24"/>
          <w:rtl w:val="0"/>
        </w:rPr>
        <w:t xml:space="preserve"> Para realizar isso, elas necessitam de um software de gestão que é distribuído atualmente por uma empresa de Informática Terceirizada. Esta possui o papel de desenvolver um software para que seja controlado de maneira correta e eficaz o Inventário do</w:t>
      </w:r>
      <w:r w:rsidDel="00000000" w:rsidR="00000000" w:rsidRPr="00000000">
        <w:rPr>
          <w:sz w:val="24"/>
          <w:szCs w:val="24"/>
          <w:rtl w:val="0"/>
        </w:rPr>
        <w:t xml:space="preserve"> Estoque.</w:t>
      </w:r>
      <w:r w:rsidDel="00000000" w:rsidR="00000000" w:rsidRPr="00000000">
        <w:rPr>
          <w:sz w:val="24"/>
          <w:szCs w:val="24"/>
          <w:rtl w:val="0"/>
        </w:rPr>
        <w:t xml:space="preserve"> Para ser feito o Inventário do Estoque, as Empresa Clientes devem cadastrar os seus bens preenchendo os seguintes campos, sendo que estes podem variar de acordo com o Tipo de Empresa Cliente: Nome do produto, Unidade de Medida e quantidade (peso,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litros, quilograma, gramas ou </w:t>
      </w:r>
      <w:r w:rsidDel="00000000" w:rsidR="00000000" w:rsidRPr="00000000">
        <w:rPr>
          <w:sz w:val="24"/>
          <w:szCs w:val="24"/>
          <w:rtl w:val="0"/>
        </w:rPr>
        <w:t xml:space="preserve">unidade), Código dos Produto, Valor da Unidade (preço de custo pago para o fornecedor), Valor Total, Categoria do Produto (alimentos, bebidas, camisas, eletrodomésticos, informática e etc) e Quantidade do Produto. Com isso, ao longo do ano as Empresas Clientes gerenciam os seus respectivos Inventários de Estoque e ao final de cada ano, os Inventários são impressos para a RVCA.</w:t>
      </w:r>
    </w:p>
    <w:p w:rsidR="00000000" w:rsidDel="00000000" w:rsidP="00000000" w:rsidRDefault="00000000" w:rsidRPr="00000000" w14:paraId="0000002B">
      <w:pPr>
        <w:widowControl w:val="1"/>
        <w:spacing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Atualmente, a RVCA está enfrentando certos problemas em relação aos Inventários de suas Empresas Clientes, tais como: perda de Inventários de anos anteriores; Inventários com formatações diversificadas;</w:t>
      </w:r>
      <w:r w:rsidDel="00000000" w:rsidR="00000000" w:rsidRPr="00000000">
        <w:rPr>
          <w:sz w:val="24"/>
          <w:szCs w:val="24"/>
          <w:rtl w:val="0"/>
        </w:rPr>
        <w:t xml:space="preserve"> e Falta de Controle de Estoque por parte dos clientes RVCA.</w:t>
      </w:r>
    </w:p>
    <w:p w:rsidR="00000000" w:rsidDel="00000000" w:rsidP="00000000" w:rsidRDefault="00000000" w:rsidRPr="00000000" w14:paraId="0000002C">
      <w:pPr>
        <w:widowControl w:val="1"/>
        <w:spacing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Basicamente, a RVCA Contabilidade e Gestão Empresarial precisa de um sistema que consiga G</w:t>
      </w:r>
      <w:r w:rsidDel="00000000" w:rsidR="00000000" w:rsidRPr="00000000">
        <w:rPr>
          <w:sz w:val="24"/>
          <w:szCs w:val="24"/>
          <w:rtl w:val="0"/>
        </w:rPr>
        <w:t xml:space="preserve">erenciar o Inventário do Estoque, Gerenciar Empresas Clientes, Fazer e Cadastrar Login, </w:t>
      </w:r>
      <w:r w:rsidDel="00000000" w:rsidR="00000000" w:rsidRPr="00000000">
        <w:rPr>
          <w:sz w:val="24"/>
          <w:szCs w:val="24"/>
          <w:rtl w:val="0"/>
        </w:rPr>
        <w:t xml:space="preserve">Gerenciar Categorias, Gerenciar Unidades de Medida, Cópia Anual dos Inventário do Estoque </w:t>
      </w:r>
      <w:r w:rsidDel="00000000" w:rsidR="00000000" w:rsidRPr="00000000">
        <w:rPr>
          <w:sz w:val="24"/>
          <w:szCs w:val="24"/>
          <w:rtl w:val="0"/>
        </w:rPr>
        <w:t xml:space="preserve">e que faça Backups Automáticos Di</w:t>
      </w:r>
      <w:r w:rsidDel="00000000" w:rsidR="00000000" w:rsidRPr="00000000">
        <w:rPr>
          <w:sz w:val="24"/>
          <w:szCs w:val="24"/>
          <w:rtl w:val="0"/>
        </w:rPr>
        <w:t xml:space="preserve">ariamente dos Inventários. Alguns relatórios são importantes para a empresa: Relatório do  Inventário do Estoque para as Empresas Clientes, Relatório do  Inventário do Estoque para a RVCA e Listagem de Empresas Clientes. O sistema deverá ser online para que as Empresas Clientes e a RVCA tenham acesso ao mesmo, sendo que este deverá estar disponível 24 horas por dia. Caso ocorra uma falha que indisponibilize temporariamente o acesso ao sistema, este deverá voltar ao ar em no máximo 1 dia. O acesso às informações de Gerenciar as Empresas Clientes, acessar os Inventários de Estoque delas, Listar as Empresas Clientes, Gerenciar Categorias e Gerenciar Unidades de Medida deverão ser acessíveis apenas para os Funcionários da RVCA e o Gerenciamento do Inventário do Estoque da Empresa Cliente e os Relatórios dos Inventários do Estoque da Empresa Cliente deverão ser acessível apenas para os Funcionários das Empresas Clientes. E por último, o sistema deverá interagir com o software que a RVCA utiliza atualmente para realizar seus serviços de contabilidade com o intuito de ajudar a RVCA a reunir todas as informações das Empresas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Delimitação do Projeto</w:t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792" w:right="0" w:hanging="432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Lista de funções do Projeto</w:t>
      </w:r>
    </w:p>
    <w:p w:rsidR="00000000" w:rsidDel="00000000" w:rsidP="00000000" w:rsidRDefault="00000000" w:rsidRPr="00000000" w14:paraId="00000030">
      <w:pPr>
        <w:spacing w:before="24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identificada a seguinte lista de funções para este produto:</w:t>
      </w:r>
    </w:p>
    <w:p w:rsidR="00000000" w:rsidDel="00000000" w:rsidP="00000000" w:rsidRDefault="00000000" w:rsidRPr="00000000" w14:paraId="00000031">
      <w:pPr>
        <w:spacing w:before="24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1.158636638953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08.2706348769343"/>
        <w:gridCol w:w="717.1162931556632"/>
        <w:gridCol w:w="1955.7717086063544"/>
        <w:gridCol w:w="3975"/>
        <w:gridCol w:w="1575"/>
        <w:tblGridChange w:id="0">
          <w:tblGrid>
            <w:gridCol w:w="1108.2706348769343"/>
            <w:gridCol w:w="717.1162931556632"/>
            <w:gridCol w:w="1955.7717086063544"/>
            <w:gridCol w:w="3975"/>
            <w:gridCol w:w="157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32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Nº da 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da 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7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Backups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realizar Backups diários dos dados dos Inventários automaticamente na nuvem.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&lt;Automático&gt;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 Empresas Clientes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inserir, alterar, excluir e pesquisar uma Empresa Cliente.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Dados: CNPJ, 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nscrição Estadual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Nome da Empresa e Telefone de Sede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Relatório do Inventário do Estoque para as Empresas Clientes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gerar um relatório do Inventário de Estoque de um determinado período escolhido pelo usuário. Os seguintes dados podem variar de acordo com o tipo de Empresa Cliente: Nome dos Produto, Unidade de Medida e quantidade (peso,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litros, quilograma, gramas ou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unidade), </w:t>
            </w:r>
          </w:p>
          <w:p w:rsidR="00000000" w:rsidDel="00000000" w:rsidP="00000000" w:rsidRDefault="00000000" w:rsidRPr="00000000" w14:paraId="0000006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dos Produto, Valor da Unidade (preço de custo pago para o fornecedor), Valor Total, Categoria do Produto (alimentos, bebidas, camisas, eletrodomésticos, informática e etc) e Período.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das Empresas Clientes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Relatório do  Inventário do Estoque para a RVCA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gerar um relatório dos Inventários de Estoque de determinadas Empresas Clientes escolhidas em um determinado período pelo usuário. Os seguintes dados podem variar de acordo com o tipo das Empresas Clientes: Nome dos Produto, Unidade de Medida e quantidade (peso,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litros, quilograma, gramas ou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unidade), </w:t>
            </w:r>
          </w:p>
          <w:p w:rsidR="00000000" w:rsidDel="00000000" w:rsidP="00000000" w:rsidRDefault="00000000" w:rsidRPr="00000000" w14:paraId="0000009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dos Produto, Valor da Unidade (preço de custo pago para o fornecedor), Valor Total, Categoria do Produto (alimentos, bebidas, camisas, eletrodomésticos, informática e etc), e Período.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 Inventário do Estoque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inserir, alterar, excluir e pesquisar os Inventários do Estoque. Os seguintes dados podem variar de acordo com o tipo de Empresa Cliente: Nome dos Produto, Unidade de Medida (peso,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litros, quilograma, gramas ou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unidade), Código dos Produto, Valor da Unidade (preço de custo pago para o fornecedor), Valor Total, Categoria do Produto (alimentos, bebidas, camisas, eletrodomésticos, informática e etc), Quantidade do Produto e Data/Hora da última modificação.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das Empresas Clientes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E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Listagem de Empresas Clientes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listar todas as Empresas Clientes da RVCA. Dados: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CNPJ, 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nscrição Estadual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Nome da Empresa e Telefone de Sede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 Login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os Funcionários da RVCA ou das Empresas Clientes fazerem seu login e acessar as informações desejadas. Os Funcionários da RVCA terão a possibilidade de Gerenciar as Empresas Clientes, acessar os Inventários de Estoque delas, Listar as Empresas Clientes, Gerenciar Categorias e Gerenciar Unidades de Medida. E os Funcionários das Empresas Clientes terão a possibilidade de Gerenciar o Inventário do Estoque da Empresa Cliente e gerar o Relatório do  Inventário do Estoque da Empresa Cliente. Dados: Usuário e Senha.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 e Funcionários das Empresas Clientes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Cadastrar Login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ao usuário (Funcionários da RVCA e Funcionários das Empresas Clientes) se cadastrar para ter acesso ao sistema. Dados: Nome Completo, Nome de Usuário e Senha Escolhida.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 e Funcionários das Empresas Clientes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Comunicação com Software Externo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o sistema se comunicar com o Software da RVCA passando os dados das Empresas Clientes e os Inventários das mesmas.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&lt;Automático&gt;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 Categorias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inserir, alterar, excluir e pesquisar novas categorias de produtos. E toda Categoria deve ser associada a uma determinada Unidade de Medida previamente cadastrada pela RVCA. Dados: Nome da Categoria, Descrição e Unidade de Medida associada.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 Unidades de Medida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inserir, alterar, excluir e pesquisar unidades de medidas. Dados: Nome da Unidade de Medida e Descrição.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Cópia Anual dos Inventários do Estoque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fazer a cópia de todos os Inventários do Estoque ao final de cada ano.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&lt;Automático&gt;</w:t>
            </w:r>
          </w:p>
        </w:tc>
      </w:tr>
    </w:tbl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Tipo: </w:t>
      </w:r>
      <w:r w:rsidDel="00000000" w:rsidR="00000000" w:rsidRPr="00000000">
        <w:rPr>
          <w:sz w:val="24"/>
          <w:szCs w:val="24"/>
          <w:rtl w:val="0"/>
        </w:rPr>
        <w:t xml:space="preserve">1 – Cadastro(entrada)</w:t>
        <w:tab/>
        <w:t xml:space="preserve">2- Relatório (Saída)</w:t>
        <w:tab/>
        <w:tab/>
        <w:t xml:space="preserve">3 – Controle de Acesso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6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Materiais de Referência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7.0" w:type="dxa"/>
        <w:jc w:val="left"/>
        <w:tblInd w:w="1.0" w:type="dxa"/>
        <w:tblLayout w:type="fixed"/>
        <w:tblLook w:val="0000"/>
      </w:tblPr>
      <w:tblGrid>
        <w:gridCol w:w="2391"/>
        <w:gridCol w:w="7246"/>
        <w:tblGridChange w:id="0">
          <w:tblGrid>
            <w:gridCol w:w="2391"/>
            <w:gridCol w:w="7246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Tipos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Referência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Exemplo de Inventário de Estoque utilizado pela RVCA</w:t>
            </w:r>
          </w:p>
        </w:tc>
      </w:tr>
    </w:tbl>
    <w:p w:rsidR="00000000" w:rsidDel="00000000" w:rsidP="00000000" w:rsidRDefault="00000000" w:rsidRPr="00000000" w14:paraId="0000016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1 - Inventário de Estoque de uma Empresa Cliente: </w:t>
      </w:r>
      <w:r w:rsidDel="00000000" w:rsidR="00000000" w:rsidRPr="00000000">
        <w:rPr>
          <w:sz w:val="24"/>
          <w:szCs w:val="24"/>
          <w:rtl w:val="0"/>
        </w:rPr>
        <w:t xml:space="preserve">Inventário de Estoque recebido pela RVCA no ano anterior. Esse Documento foi obtido durante a Análise de Requisitos e ele pertence à uma Escola de Línguas.</w:t>
      </w:r>
    </w:p>
    <w:p w:rsidR="00000000" w:rsidDel="00000000" w:rsidP="00000000" w:rsidRDefault="00000000" w:rsidRPr="00000000" w14:paraId="000001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19550" cy="2486025"/>
            <wp:effectExtent b="0" l="0" r="0" t="0"/>
            <wp:docPr descr="image.png" id="12" name="image16.png"/>
            <a:graphic>
              <a:graphicData uri="http://schemas.openxmlformats.org/drawingml/2006/picture">
                <pic:pic>
                  <pic:nvPicPr>
                    <pic:cNvPr descr="image.png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7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7.0" w:type="dxa"/>
        <w:jc w:val="left"/>
        <w:tblInd w:w="1.0" w:type="dxa"/>
        <w:tblLayout w:type="fixed"/>
        <w:tblLook w:val="0000"/>
      </w:tblPr>
      <w:tblGrid>
        <w:gridCol w:w="2391"/>
        <w:gridCol w:w="7246"/>
        <w:tblGridChange w:id="0">
          <w:tblGrid>
            <w:gridCol w:w="2391"/>
            <w:gridCol w:w="7246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Tipos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Referência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Exemplo de um sistema de Inventário de Estoque criado pela Maxpró ERP</w:t>
            </w:r>
          </w:p>
        </w:tc>
      </w:tr>
    </w:tbl>
    <w:p w:rsidR="00000000" w:rsidDel="00000000" w:rsidP="00000000" w:rsidRDefault="00000000" w:rsidRPr="00000000" w14:paraId="0000017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2 - Software de Gestão Comercial : </w:t>
      </w:r>
      <w:r w:rsidDel="00000000" w:rsidR="00000000" w:rsidRPr="00000000">
        <w:rPr>
          <w:sz w:val="24"/>
          <w:szCs w:val="24"/>
          <w:rtl w:val="0"/>
        </w:rPr>
        <w:t xml:space="preserve">Tela de Cadastro do Software de Gestão Comercial</w:t>
      </w:r>
      <w:r w:rsidDel="00000000" w:rsidR="00000000" w:rsidRPr="00000000">
        <w:rPr>
          <w:rtl w:val="0"/>
        </w:rPr>
        <w:t xml:space="preserve"> criado pela Maxpró ERP.</w:t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Maxpró ERP</w:t>
      </w:r>
      <w:r w:rsidDel="00000000" w:rsidR="00000000" w:rsidRPr="00000000">
        <w:rPr>
          <w:sz w:val="24"/>
          <w:szCs w:val="24"/>
          <w:rtl w:val="0"/>
        </w:rPr>
        <w:t xml:space="preserve">, Home. Disponível em: &lt;http://maxproerp.com.br/&gt;. Acesso em 1 de Outubro de 2017.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99698" cy="3368575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336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de Software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0c0c0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 Descrição dos Atores</w:t>
      </w:r>
    </w:p>
    <w:p w:rsidR="00000000" w:rsidDel="00000000" w:rsidP="00000000" w:rsidRDefault="00000000" w:rsidRPr="00000000" w14:paraId="00000183">
      <w:pPr>
        <w:jc w:val="both"/>
        <w:rPr>
          <w:b w:val="0"/>
          <w:color w:val="00000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22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7"/>
        <w:gridCol w:w="1482"/>
        <w:gridCol w:w="3938"/>
        <w:gridCol w:w="1418"/>
        <w:gridCol w:w="1167"/>
        <w:tblGridChange w:id="0">
          <w:tblGrid>
            <w:gridCol w:w="817"/>
            <w:gridCol w:w="1482"/>
            <w:gridCol w:w="3938"/>
            <w:gridCol w:w="1418"/>
            <w:gridCol w:w="1167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Num.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Freqüência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Proficiência em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Funcionário da RVCA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widowControl w:val="1"/>
              <w:spacing w:line="276" w:lineRule="auto"/>
              <w:ind w:left="0" w:firstLine="0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 funcionários da RVCA que terão acesso ao sistema são funcionários que trabalham no setor fiscal. Os funcionários possuem acesso as seguintes funcionalidades: Gerenciar as Empresas Clientes, acessar os Inventários de Estoque delas, Listar as Empresas Clientes, Gerenciar Categorias e Gerenciar Unidades de Medida.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Diária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Funcionário da Empresa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 funcionários das Empresas Clientes são muito diversificados, ou seja, eles podem ser gerentes, secretárias e etc. Sendo assim, os funcionários possuem funções diversas. Os funcionários possuem acesso as seguintes funcionalidades: Gerenciar o Inventário do Estoque da Empresa Cliente e os Relatórios dos Inventários do Estoque da Empresa Cliente.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Diária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jc w:val="center"/>
              <w:rPr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Alta, Média ou Baixa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1"/>
        <w:shd w:fill="c0c0c0" w:val="clear"/>
        <w:spacing w:after="60" w:before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70485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36" w:lineRule="auto"/>
        <w:jc w:val="both"/>
        <w:rPr>
          <w:color w:val="00000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0c0c0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Requisitos Não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color w:val="00000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[NF001] Plataforma de Desenvolvimento:</w:t>
      </w:r>
    </w:p>
    <w:p w:rsidR="00000000" w:rsidDel="00000000" w:rsidP="00000000" w:rsidRDefault="00000000" w:rsidRPr="00000000" w14:paraId="0000019D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deverá ser desenvolvido para a WEB para que as Empresas Clientes e a RVCA tenham acesso ao mesmo.</w:t>
      </w:r>
    </w:p>
    <w:p w:rsidR="00000000" w:rsidDel="00000000" w:rsidP="00000000" w:rsidRDefault="00000000" w:rsidRPr="00000000" w14:paraId="0000019E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9F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[NF002] Disponibilidade:</w:t>
      </w:r>
    </w:p>
    <w:p w:rsidR="00000000" w:rsidDel="00000000" w:rsidP="00000000" w:rsidRDefault="00000000" w:rsidRPr="00000000" w14:paraId="000001A1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deverá estar disponível 24 horas por dia, sete dias por semana.</w:t>
      </w:r>
    </w:p>
    <w:p w:rsidR="00000000" w:rsidDel="00000000" w:rsidP="00000000" w:rsidRDefault="00000000" w:rsidRPr="00000000" w14:paraId="000001A2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A3">
      <w:pPr>
        <w:widowControl w:val="1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[NF003] Tempo de Retorno após Falha:</w:t>
      </w:r>
    </w:p>
    <w:p w:rsidR="00000000" w:rsidDel="00000000" w:rsidP="00000000" w:rsidRDefault="00000000" w:rsidRPr="00000000" w14:paraId="000001A5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Após uma falha que indisponibilize temporariamente o acesso ao sistema, este deverá voltar ao ar em no máximo 1 dia.</w:t>
      </w:r>
    </w:p>
    <w:p w:rsidR="00000000" w:rsidDel="00000000" w:rsidP="00000000" w:rsidRDefault="00000000" w:rsidRPr="00000000" w14:paraId="000001A6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Importante.</w:t>
      </w:r>
    </w:p>
    <w:p w:rsidR="00000000" w:rsidDel="00000000" w:rsidP="00000000" w:rsidRDefault="00000000" w:rsidRPr="00000000" w14:paraId="000001A7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[NF004] Privacidade de Acesso a Determinados Dados:</w:t>
      </w:r>
    </w:p>
    <w:p w:rsidR="00000000" w:rsidDel="00000000" w:rsidP="00000000" w:rsidRDefault="00000000" w:rsidRPr="00000000" w14:paraId="000001A9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acesso às informações de Gerenciar as Empresas Clientes, acessar os Inventários de Estoque delas, Listar as Empresas Clientes, Gerenciar Categorias e Gerenciar Unidades de Medida deverão ser acessíveis apenas para os Funcionários da RVCA e o Gerenciamento do Inventário do Estoque da Empresa Cliente e os Relatórios dos Inventários do Estoque da Empresa Cliente deverão ser acessível apenas para os Funcionários das Empresas Clientes. Tudo isso será possível devido ao Sistema de Login previamente implementado.</w:t>
      </w:r>
    </w:p>
    <w:p w:rsidR="00000000" w:rsidDel="00000000" w:rsidP="00000000" w:rsidRDefault="00000000" w:rsidRPr="00000000" w14:paraId="000001AA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AB">
      <w:pPr>
        <w:widowControl w:val="1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[NF005] Integração com Software Externo:</w:t>
      </w:r>
    </w:p>
    <w:p w:rsidR="00000000" w:rsidDel="00000000" w:rsidP="00000000" w:rsidRDefault="00000000" w:rsidRPr="00000000" w14:paraId="000001AD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deverá interagir com o software que a RVCA utiliza atualmente para realizar seus Serviços de Contabilidade com o intuito de ajudar a RVCA a reunir todas as informações das Empresas Clientes.</w:t>
      </w:r>
    </w:p>
    <w:p w:rsidR="00000000" w:rsidDel="00000000" w:rsidP="00000000" w:rsidRDefault="00000000" w:rsidRPr="00000000" w14:paraId="000001AE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Importante.</w:t>
      </w:r>
    </w:p>
    <w:p w:rsidR="00000000" w:rsidDel="00000000" w:rsidP="00000000" w:rsidRDefault="00000000" w:rsidRPr="00000000" w14:paraId="000001AF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[NF006] Cálculo dos Tributos: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O sistema não fará o cálculo dos tributos dos Inventários do Estoque.</w:t>
      </w:r>
    </w:p>
    <w:p w:rsidR="00000000" w:rsidDel="00000000" w:rsidP="00000000" w:rsidRDefault="00000000" w:rsidRPr="00000000" w14:paraId="000001B2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[NF007] Notificação sobre o status dos Inventários do Estoque: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O sistema não notificará a RVCA sobre o status dos Inventários das Empresas Clientes.</w:t>
      </w:r>
    </w:p>
    <w:p w:rsidR="00000000" w:rsidDel="00000000" w:rsidP="00000000" w:rsidRDefault="00000000" w:rsidRPr="00000000" w14:paraId="000001B6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B7">
      <w:pPr>
        <w:widowControl w:val="1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[NF008] Ajuda on-line: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O sistema não terá ajuda on-line.</w:t>
      </w:r>
    </w:p>
    <w:p w:rsidR="00000000" w:rsidDel="00000000" w:rsidP="00000000" w:rsidRDefault="00000000" w:rsidRPr="00000000" w14:paraId="000001BA">
      <w:pPr>
        <w:rPr>
          <w:color w:val="000000"/>
          <w:highlight w:val="yellow"/>
          <w:vertAlign w:val="baseline"/>
        </w:rPr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Projeto de Interface</w:t>
      </w:r>
    </w:p>
    <w:p w:rsidR="00000000" w:rsidDel="00000000" w:rsidP="00000000" w:rsidRDefault="00000000" w:rsidRPr="00000000" w14:paraId="000001B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 Lista de Empresas Clientes</w:t>
      </w:r>
    </w:p>
    <w:p w:rsidR="00000000" w:rsidDel="00000000" w:rsidP="00000000" w:rsidRDefault="00000000" w:rsidRPr="00000000" w14:paraId="000001BE">
      <w:pPr>
        <w:keepNext w:val="1"/>
        <w:tabs>
          <w:tab w:val="left" w:pos="426"/>
        </w:tabs>
        <w:spacing w:before="12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inicial para RVCA apresentando uma grade de Empresas Clientes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com a opção de modificá-la clicando na duas vezes na grade e Excluir Clientes clicando no X</w:t>
      </w:r>
      <w:r w:rsidDel="00000000" w:rsidR="00000000" w:rsidRPr="00000000">
        <w:rPr>
          <w:sz w:val="24"/>
          <w:szCs w:val="24"/>
          <w:rtl w:val="0"/>
        </w:rPr>
        <w:t xml:space="preserve">. Ao clicar no refresh, é possível salvar as alterações. O botão “Novo Usuário” serve para criar um novo usuário para que uma determinada Empresa Cliente possa acessar 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descr="RVCA1.jpg" id="6" name="image17.jpg"/>
            <a:graphic>
              <a:graphicData uri="http://schemas.openxmlformats.org/drawingml/2006/picture">
                <pic:pic>
                  <pic:nvPicPr>
                    <pic:cNvPr descr="RVCA1.jpg"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 Inventários das Empresas Clientes</w:t>
      </w:r>
    </w:p>
    <w:p w:rsidR="00000000" w:rsidDel="00000000" w:rsidP="00000000" w:rsidRDefault="00000000" w:rsidRPr="00000000" w14:paraId="000001C1">
      <w:pPr>
        <w:keepNext w:val="1"/>
        <w:tabs>
          <w:tab w:val="left" w:pos="426"/>
        </w:tabs>
        <w:spacing w:before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tela os funcionários da RVCA selecionam clicando no ícone Check para visualizar os dados do Inventário de seus respectivos clientes.</w:t>
      </w:r>
    </w:p>
    <w:p w:rsidR="00000000" w:rsidDel="00000000" w:rsidP="00000000" w:rsidRDefault="00000000" w:rsidRPr="00000000" w14:paraId="000001C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descr="RVCA2.jpg" id="9" name="image8.jpg"/>
            <a:graphic>
              <a:graphicData uri="http://schemas.openxmlformats.org/drawingml/2006/picture">
                <pic:pic>
                  <pic:nvPicPr>
                    <pic:cNvPr descr="RVCA2.jpg"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6.3 Inventário de uma Empresa Cliente</w:t>
      </w:r>
    </w:p>
    <w:p w:rsidR="00000000" w:rsidDel="00000000" w:rsidP="00000000" w:rsidRDefault="00000000" w:rsidRPr="00000000" w14:paraId="000001C6">
      <w:pPr>
        <w:keepNext w:val="1"/>
        <w:tabs>
          <w:tab w:val="left" w:pos="426"/>
        </w:tabs>
        <w:spacing w:before="12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Essa tela está mostrando o Inventário da Empresa Cliente para a Empresa Cliente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podendo ser alterado clicando na tela e pressionando refresh para salvar as alterações.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6.4 Inventário de uma Empresa Cliente exibida para a RVCA</w:t>
      </w:r>
    </w:p>
    <w:p w:rsidR="00000000" w:rsidDel="00000000" w:rsidP="00000000" w:rsidRDefault="00000000" w:rsidRPr="00000000" w14:paraId="000001CA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tela está mostrando o Inventário da Empresa Cliente previamente selecionada pela RVCA para a RVCA.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Para o usuário chegar nessa tela, ele deve clicar no botão de “Check” da imagem 6.2.</w:t>
      </w:r>
    </w:p>
    <w:p w:rsidR="00000000" w:rsidDel="00000000" w:rsidP="00000000" w:rsidRDefault="00000000" w:rsidRPr="00000000" w14:paraId="000001C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7973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6.5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Criação de uma Nova Empresa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tela é o local onde são inseridos os dados de uma Empresa Cliente para efetuar um cadastro.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Quando for listar as Empresas (imagem 6.1), se o usuário clicar duas vezes em um determinado campo, será possível alterar os dados.</w:t>
      </w:r>
    </w:p>
    <w:p w:rsidR="00000000" w:rsidDel="00000000" w:rsidP="00000000" w:rsidRDefault="00000000" w:rsidRPr="00000000" w14:paraId="000001C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2670" cy="3835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6.6 </w:t>
      </w:r>
      <w:r w:rsidDel="00000000" w:rsidR="00000000" w:rsidRPr="00000000">
        <w:rPr>
          <w:b w:val="1"/>
          <w:sz w:val="24"/>
          <w:szCs w:val="24"/>
          <w:rtl w:val="0"/>
        </w:rPr>
        <w:t xml:space="preserve">CRUD de Categorias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tela pode se inserir dados para efetuar um cadastro de uma nova categoria e pode,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clicando na grade, excluir, alterar ou pesquisar uma nova categoria e clicando no refresh salva-se os dados alterados da tabela.</w:t>
      </w:r>
    </w:p>
    <w:p w:rsidR="00000000" w:rsidDel="00000000" w:rsidP="00000000" w:rsidRDefault="00000000" w:rsidRPr="00000000" w14:paraId="000001D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48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6.7 </w:t>
      </w:r>
      <w:r w:rsidDel="00000000" w:rsidR="00000000" w:rsidRPr="00000000">
        <w:rPr>
          <w:b w:val="1"/>
          <w:sz w:val="24"/>
          <w:szCs w:val="24"/>
          <w:rtl w:val="0"/>
        </w:rPr>
        <w:t xml:space="preserve">CRUD de Unidades de Medida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1"/>
        <w:tabs>
          <w:tab w:val="left" w:pos="426"/>
        </w:tabs>
        <w:spacing w:before="12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tela pode se inserir dados para efetuar um cadastro de uma nova unidade de medida. Para alterar basta clicar na grade,mudar os parâmetros e clicar em refresh.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227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D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6.8 </w:t>
      </w:r>
      <w:r w:rsidDel="00000000" w:rsidR="00000000" w:rsidRPr="00000000">
        <w:rPr>
          <w:b w:val="1"/>
          <w:sz w:val="24"/>
          <w:szCs w:val="24"/>
          <w:rtl w:val="0"/>
        </w:rPr>
        <w:t xml:space="preserve">Criação de um Item de Inventário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tela sao inseridos dados para cadastrar um novo Item de Inventário.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Para ser possível alterar, quando o usuário for listar o Inventário (imagem 6.3), se ele clicar duas vezes sobre um determinado campo, ele poderá modifica-lo e após isso ele deverá clicar no botão refresh para salvar os dados.</w:t>
      </w:r>
    </w:p>
    <w:p w:rsidR="00000000" w:rsidDel="00000000" w:rsidP="00000000" w:rsidRDefault="00000000" w:rsidRPr="00000000" w14:paraId="000001D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735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6.9 </w:t>
      </w:r>
      <w:commentRangeStart w:id="0"/>
      <w:r w:rsidDel="00000000" w:rsidR="00000000" w:rsidRPr="00000000">
        <w:rPr>
          <w:b w:val="1"/>
          <w:sz w:val="24"/>
          <w:szCs w:val="24"/>
          <w:rtl w:val="0"/>
        </w:rPr>
        <w:t xml:space="preserve">Cadastro de uma No</w:t>
      </w:r>
      <w:r w:rsidDel="00000000" w:rsidR="00000000" w:rsidRPr="00000000">
        <w:rPr>
          <w:b w:val="1"/>
          <w:sz w:val="24"/>
          <w:szCs w:val="24"/>
          <w:rtl w:val="0"/>
        </w:rPr>
        <w:t xml:space="preserve">vo Usuário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tela é possível cadastrar um novo usuário ou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modificar os existentes mudando os dados das grades e clicando no refresh. Quem poderá criar as contas será a RVCA.</w:t>
      </w:r>
    </w:p>
    <w:p w:rsidR="00000000" w:rsidDel="00000000" w:rsidP="00000000" w:rsidRDefault="00000000" w:rsidRPr="00000000" w14:paraId="000001DE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60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6.10 Tela de Login</w:t>
      </w:r>
    </w:p>
    <w:p w:rsidR="00000000" w:rsidDel="00000000" w:rsidP="00000000" w:rsidRDefault="00000000" w:rsidRPr="00000000" w14:paraId="000001E1">
      <w:pPr>
        <w:keepNext w:val="1"/>
        <w:tabs>
          <w:tab w:val="left" w:pos="426"/>
        </w:tabs>
        <w:spacing w:before="12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login para a RVCA e para as Empresas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15000" cy="3543300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6.11 Cockpit de Cliente: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227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Apresentando um panorama geral do Cockpit do Cliente contendo a lista de itens do inventário.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6.12 </w:t>
      </w:r>
      <w:r w:rsidDel="00000000" w:rsidR="00000000" w:rsidRPr="00000000">
        <w:rPr>
          <w:b w:val="1"/>
          <w:sz w:val="28"/>
          <w:szCs w:val="28"/>
          <w:rtl w:val="0"/>
        </w:rPr>
        <w:t xml:space="preserve">Cockpit de RVCA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10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1"/>
        <w:tabs>
          <w:tab w:val="left" w:pos="426"/>
        </w:tabs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Apresentando um panorama geral do Cockpit da RVCA contendo a lista de Empresas.</w:t>
      </w:r>
    </w:p>
    <w:p w:rsidR="00000000" w:rsidDel="00000000" w:rsidP="00000000" w:rsidRDefault="00000000" w:rsidRPr="00000000" w14:paraId="000001EA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6.13 </w:t>
      </w:r>
      <w:r w:rsidDel="00000000" w:rsidR="00000000" w:rsidRPr="00000000">
        <w:rPr>
          <w:b w:val="1"/>
          <w:sz w:val="28"/>
          <w:szCs w:val="28"/>
          <w:rtl w:val="0"/>
        </w:rPr>
        <w:t xml:space="preserve">Mensagem de erro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354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1"/>
        <w:tabs>
          <w:tab w:val="left" w:pos="426"/>
        </w:tabs>
        <w:spacing w:before="120" w:line="276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Mensagem de erro apresentada ao usuário. A mensagem está sendo exibida na parte superior da tela para ser mostrado o destaque em vermelho do campo,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mas teoricamente ela ficaria no centro da tela.</w:t>
      </w:r>
    </w:p>
    <w:p w:rsidR="00000000" w:rsidDel="00000000" w:rsidP="00000000" w:rsidRDefault="00000000" w:rsidRPr="00000000" w14:paraId="000001FC">
      <w:pPr>
        <w:keepNext w:val="1"/>
        <w:tabs>
          <w:tab w:val="left" w:pos="426"/>
        </w:tabs>
        <w:spacing w:before="120" w:lineRule="auto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6.14 </w:t>
      </w:r>
      <w:r w:rsidDel="00000000" w:rsidR="00000000" w:rsidRPr="00000000">
        <w:rPr>
          <w:b w:val="1"/>
          <w:sz w:val="28"/>
          <w:szCs w:val="28"/>
          <w:rtl w:val="0"/>
        </w:rPr>
        <w:t xml:space="preserve">Mensagem de Sucesso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FD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354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1"/>
        <w:tabs>
          <w:tab w:val="left" w:pos="426"/>
        </w:tabs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Mensagem de sucesso apresentada após cadastrar um Novo Usuário.</w:t>
      </w:r>
    </w:p>
    <w:p w:rsidR="00000000" w:rsidDel="00000000" w:rsidP="00000000" w:rsidRDefault="00000000" w:rsidRPr="00000000" w14:paraId="000001FF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6.15 Relatório:</w:t>
      </w:r>
    </w:p>
    <w:p w:rsidR="00000000" w:rsidDel="00000000" w:rsidP="00000000" w:rsidRDefault="00000000" w:rsidRPr="00000000" w14:paraId="00000200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10025" cy="5514975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1"/>
        <w:tabs>
          <w:tab w:val="left" w:pos="426"/>
        </w:tabs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 de Relatório de um Inventário de uma Empresa Cliente.</w:t>
      </w:r>
    </w:p>
    <w:p w:rsidR="00000000" w:rsidDel="00000000" w:rsidP="00000000" w:rsidRDefault="00000000" w:rsidRPr="00000000" w14:paraId="00000202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6.16 </w:t>
      </w:r>
      <w:r w:rsidDel="00000000" w:rsidR="00000000" w:rsidRPr="00000000">
        <w:rPr>
          <w:b w:val="1"/>
          <w:sz w:val="28"/>
          <w:szCs w:val="28"/>
          <w:rtl w:val="0"/>
        </w:rPr>
        <w:t xml:space="preserve">Filtro de Relatório: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35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1"/>
        <w:tabs>
          <w:tab w:val="left" w:pos="426"/>
        </w:tabs>
        <w:spacing w:before="120" w:line="276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Caso o usuário seja de uma Empresa Cliente, só aparecerá a opção de gerar o relatório de sua Empresa. caso seja o usuário RVCA, terá acesso a qualquer relatório.</w:t>
      </w:r>
    </w:p>
    <w:p w:rsidR="00000000" w:rsidDel="00000000" w:rsidP="00000000" w:rsidRDefault="00000000" w:rsidRPr="00000000" w14:paraId="0000020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6.17 - Combobox:</w:t>
      </w:r>
    </w:p>
    <w:p w:rsidR="00000000" w:rsidDel="00000000" w:rsidP="00000000" w:rsidRDefault="00000000" w:rsidRPr="00000000" w14:paraId="0000020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3810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mostrando um exemplo de Combobox.</w:t>
      </w:r>
    </w:p>
    <w:p w:rsidR="00000000" w:rsidDel="00000000" w:rsidP="00000000" w:rsidRDefault="00000000" w:rsidRPr="00000000" w14:paraId="00000208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6.18 -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Confirmação de Exclusão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481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1"/>
        <w:tabs>
          <w:tab w:val="left" w:pos="426"/>
        </w:tabs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 de confirmação de exclusão de um Usuário.</w:t>
      </w:r>
    </w:p>
    <w:p w:rsidR="00000000" w:rsidDel="00000000" w:rsidP="00000000" w:rsidRDefault="00000000" w:rsidRPr="00000000" w14:paraId="0000020B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Modelo de Análise – Projeto de Dados</w:t>
      </w:r>
    </w:p>
    <w:p w:rsidR="00000000" w:rsidDel="00000000" w:rsidP="00000000" w:rsidRDefault="00000000" w:rsidRPr="00000000" w14:paraId="0000020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DER:</w:t>
      </w:r>
    </w:p>
    <w:p w:rsidR="00000000" w:rsidDel="00000000" w:rsidP="00000000" w:rsidRDefault="00000000" w:rsidRPr="00000000" w14:paraId="0000020E">
      <w:pPr>
        <w:widowControl w:val="0"/>
        <w:spacing w:after="240" w:lineRule="auto"/>
        <w:jc w:val="both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2670" cy="4800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  <w:sectPr>
          <w:headerReference r:id="rId31" w:type="default"/>
          <w:footerReference r:id="rId32" w:type="default"/>
          <w:pgSz w:h="16837" w:w="11905" w:orient="portrait"/>
          <w:pgMar w:bottom="1134" w:top="1134" w:left="1134" w:right="1134" w:header="0" w:footer="720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Dicionário de Dados Completo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vertAlign w:val="baseline"/>
        </w:rPr>
        <w:sectPr>
          <w:type w:val="continuous"/>
          <w:pgSz w:h="16837" w:w="11905" w:orient="portrait"/>
          <w:pgMar w:bottom="1134" w:top="1134" w:left="1134" w:right="1134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374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527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806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857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603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30734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7" w:w="11905" w:orient="portrait"/>
      <w:pgMar w:bottom="1134" w:top="1134" w:left="1134" w:right="1134" w:header="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avi de Paula Oliveira" w:id="0" w:date="2017-11-26T00:07:56Z"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0">
    <w:pPr>
      <w:keepNext w:val="1"/>
      <w:tabs>
        <w:tab w:val="left" w:pos="426"/>
      </w:tabs>
      <w:spacing w:before="12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1">
    <w:pPr>
      <w:keepNext w:val="1"/>
      <w:tabs>
        <w:tab w:val="left" w:pos="426"/>
      </w:tabs>
      <w:spacing w:before="12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1"/>
        <w:i w:val="0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f6e6e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12.jpg"/><Relationship Id="rId24" Type="http://schemas.openxmlformats.org/officeDocument/2006/relationships/image" Target="media/image2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6.png"/><Relationship Id="rId26" Type="http://schemas.openxmlformats.org/officeDocument/2006/relationships/image" Target="media/image23.jpg"/><Relationship Id="rId25" Type="http://schemas.openxmlformats.org/officeDocument/2006/relationships/image" Target="media/image18.png"/><Relationship Id="rId28" Type="http://schemas.openxmlformats.org/officeDocument/2006/relationships/image" Target="media/image4.png"/><Relationship Id="rId27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8.png"/><Relationship Id="rId7" Type="http://schemas.openxmlformats.org/officeDocument/2006/relationships/hyperlink" Target="https://pt.wikipedia.org/wiki/ICMS" TargetMode="External"/><Relationship Id="rId8" Type="http://schemas.openxmlformats.org/officeDocument/2006/relationships/hyperlink" Target="https://pt.wikipedia.org/wiki/ICMS" TargetMode="External"/><Relationship Id="rId31" Type="http://schemas.openxmlformats.org/officeDocument/2006/relationships/header" Target="header1.xml"/><Relationship Id="rId30" Type="http://schemas.openxmlformats.org/officeDocument/2006/relationships/image" Target="media/image1.png"/><Relationship Id="rId11" Type="http://schemas.openxmlformats.org/officeDocument/2006/relationships/image" Target="media/image9.jpg"/><Relationship Id="rId33" Type="http://schemas.openxmlformats.org/officeDocument/2006/relationships/image" Target="media/image14.png"/><Relationship Id="rId10" Type="http://schemas.openxmlformats.org/officeDocument/2006/relationships/image" Target="media/image7.jpg"/><Relationship Id="rId32" Type="http://schemas.openxmlformats.org/officeDocument/2006/relationships/footer" Target="footer1.xml"/><Relationship Id="rId13" Type="http://schemas.openxmlformats.org/officeDocument/2006/relationships/image" Target="media/image8.jpg"/><Relationship Id="rId35" Type="http://schemas.openxmlformats.org/officeDocument/2006/relationships/image" Target="media/image10.png"/><Relationship Id="rId12" Type="http://schemas.openxmlformats.org/officeDocument/2006/relationships/image" Target="media/image17.jpg"/><Relationship Id="rId34" Type="http://schemas.openxmlformats.org/officeDocument/2006/relationships/image" Target="media/image15.png"/><Relationship Id="rId15" Type="http://schemas.openxmlformats.org/officeDocument/2006/relationships/image" Target="media/image11.jpg"/><Relationship Id="rId37" Type="http://schemas.openxmlformats.org/officeDocument/2006/relationships/image" Target="media/image26.png"/><Relationship Id="rId14" Type="http://schemas.openxmlformats.org/officeDocument/2006/relationships/image" Target="media/image13.jpg"/><Relationship Id="rId36" Type="http://schemas.openxmlformats.org/officeDocument/2006/relationships/image" Target="media/image20.png"/><Relationship Id="rId17" Type="http://schemas.openxmlformats.org/officeDocument/2006/relationships/image" Target="media/image24.png"/><Relationship Id="rId16" Type="http://schemas.openxmlformats.org/officeDocument/2006/relationships/image" Target="media/image6.png"/><Relationship Id="rId38" Type="http://schemas.openxmlformats.org/officeDocument/2006/relationships/image" Target="media/image3.png"/><Relationship Id="rId19" Type="http://schemas.openxmlformats.org/officeDocument/2006/relationships/image" Target="media/image22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