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188" w:rsidRDefault="00EC1CA6" w:rsidP="00F10514">
      <w:r w:rsidRPr="00EC1CA6">
        <w:t xml:space="preserve">Third, the </w:t>
      </w:r>
      <w:r w:rsidR="00F10514">
        <w:t xml:space="preserve">Communication between controller and server is done through USB port and it is serial communication we need to adjust the </w:t>
      </w:r>
      <w:proofErr w:type="spellStart"/>
      <w:r w:rsidR="00F10514">
        <w:t>Buad</w:t>
      </w:r>
      <w:proofErr w:type="spellEnd"/>
      <w:r w:rsidR="00F10514">
        <w:t xml:space="preserve"> rate to 9600 bps and specify the correct port no to establish the connection with the </w:t>
      </w:r>
      <w:proofErr w:type="gramStart"/>
      <w:r w:rsidR="00F10514">
        <w:t>controller .</w:t>
      </w:r>
      <w:proofErr w:type="gramEnd"/>
      <w:r w:rsidR="00F10514">
        <w:t xml:space="preserve"> then the communication consists of serial messages between the Arduino </w:t>
      </w:r>
      <w:proofErr w:type="gramStart"/>
      <w:r w:rsidR="00F10514">
        <w:t>controller  and</w:t>
      </w:r>
      <w:proofErr w:type="gramEnd"/>
      <w:r w:rsidR="00F10514">
        <w:t xml:space="preserve"> the server each party would decode the message and translate it to the corresponding</w:t>
      </w:r>
      <w:bookmarkStart w:id="0" w:name="_GoBack"/>
      <w:bookmarkEnd w:id="0"/>
      <w:r w:rsidR="00F10514">
        <w:t xml:space="preserve"> action </w:t>
      </w:r>
    </w:p>
    <w:sectPr w:rsidR="0002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F9"/>
    <w:rsid w:val="00027188"/>
    <w:rsid w:val="007628F9"/>
    <w:rsid w:val="00EC1CA6"/>
    <w:rsid w:val="00F1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14B8"/>
  <w15:chartTrackingRefBased/>
  <w15:docId w15:val="{5F64B31E-C827-4956-B485-71FB8D72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Fahad Abdulla Salem Alameri(H00323230)</dc:creator>
  <cp:keywords/>
  <dc:description/>
  <cp:lastModifiedBy>User</cp:lastModifiedBy>
  <cp:revision>2</cp:revision>
  <dcterms:created xsi:type="dcterms:W3CDTF">2020-11-22T03:31:00Z</dcterms:created>
  <dcterms:modified xsi:type="dcterms:W3CDTF">2020-11-22T03:31:00Z</dcterms:modified>
</cp:coreProperties>
</file>