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112" w:rsidRDefault="00CC2112">
      <w:pPr>
        <w:spacing w:after="400"/>
      </w:pPr>
    </w:p>
    <w:p w:rsidR="00CC2112" w:rsidRDefault="0034311D">
      <w:pPr>
        <w:shd w:val="clear" w:color="auto" w:fill="DCE6D9"/>
        <w:spacing w:after="260"/>
      </w:pPr>
      <w:r>
        <w:rPr>
          <w:rFonts w:ascii="Calibri" w:eastAsia="Calibri" w:hAnsi="Calibri" w:cs="Calibri"/>
          <w:b/>
          <w:bCs/>
          <w:color w:val="3B5D42"/>
          <w:sz w:val="18"/>
          <w:szCs w:val="18"/>
        </w:rPr>
        <w:t xml:space="preserve">  ПРАКТИКУМ · ДЕНЬ 3  </w:t>
      </w:r>
    </w:p>
    <w:p w:rsidR="00CC2112" w:rsidRDefault="0034311D">
      <w:pPr>
        <w:spacing w:after="120"/>
      </w:pPr>
      <w:r>
        <w:rPr>
          <w:rFonts w:ascii="Cambria" w:eastAsia="Cambria" w:hAnsi="Cambria" w:cs="Cambria"/>
          <w:color w:val="3B5D42"/>
          <w:sz w:val="56"/>
          <w:szCs w:val="56"/>
        </w:rPr>
        <w:t>Увидеть продукт</w:t>
      </w:r>
    </w:p>
    <w:p w:rsidR="00CC2112" w:rsidRPr="00FB29B9" w:rsidRDefault="0034311D" w:rsidP="00FB29B9">
      <w:pPr>
        <w:spacing w:after="300"/>
      </w:pPr>
      <w:r>
        <w:rPr>
          <w:rFonts w:ascii="Cambria" w:eastAsia="Cambria" w:hAnsi="Cambria" w:cs="Cambria"/>
          <w:color w:val="3B5D42"/>
          <w:sz w:val="26"/>
          <w:szCs w:val="26"/>
        </w:rPr>
        <w:t>От решения — к спроектированному пути изменения клиента</w:t>
      </w:r>
    </w:p>
    <w:p w:rsidR="00CC2112" w:rsidRDefault="0034311D">
      <w:pPr>
        <w:spacing w:after="160"/>
      </w:pPr>
      <w:r>
        <w:rPr>
          <w:rFonts w:ascii="Calibri" w:eastAsia="Calibri" w:hAnsi="Calibri" w:cs="Calibri"/>
          <w:b/>
          <w:bCs/>
          <w:color w:val="2E2B26"/>
          <w:sz w:val="22"/>
          <w:szCs w:val="22"/>
        </w:rPr>
        <w:t xml:space="preserve">Где мы на маршруте: </w:t>
      </w:r>
      <w:proofErr w:type="spellStart"/>
      <w:r>
        <w:rPr>
          <w:rFonts w:ascii="Calibri" w:eastAsia="Calibri" w:hAnsi="Calibri" w:cs="Calibri"/>
          <w:b/>
          <w:bCs/>
          <w:color w:val="2E2B26"/>
          <w:sz w:val="22"/>
          <w:szCs w:val="22"/>
        </w:rPr>
        <w:t>Экспертность</w:t>
      </w:r>
      <w:proofErr w:type="spellEnd"/>
      <w:r>
        <w:rPr>
          <w:rFonts w:ascii="Calibri" w:eastAsia="Calibri" w:hAnsi="Calibri" w:cs="Calibri"/>
          <w:b/>
          <w:bCs/>
          <w:color w:val="2E2B26"/>
          <w:sz w:val="22"/>
          <w:szCs w:val="22"/>
        </w:rPr>
        <w:t xml:space="preserve"> ✓ → Сегмент ✓ → Проблема ✓ → Решение ✓ → ПРОДУКТ → Точка входа → </w:t>
      </w:r>
      <w:proofErr w:type="spellStart"/>
      <w:r>
        <w:rPr>
          <w:rFonts w:ascii="Calibri" w:eastAsia="Calibri" w:hAnsi="Calibri" w:cs="Calibri"/>
          <w:b/>
          <w:bCs/>
          <w:color w:val="2E2B26"/>
          <w:sz w:val="22"/>
          <w:szCs w:val="22"/>
        </w:rPr>
        <w:t>Автоворонка</w:t>
      </w:r>
      <w:proofErr w:type="spellEnd"/>
    </w:p>
    <w:p w:rsidR="00CC2112" w:rsidRDefault="00CC2112">
      <w:pPr>
        <w:spacing w:before="200"/>
      </w:pPr>
    </w:p>
    <w:p w:rsidR="00CC2112" w:rsidRDefault="0034311D">
      <w:pPr>
        <w:pBdr>
          <w:left w:val="single" w:sz="18" w:space="8" w:color="3B5D42"/>
        </w:pBdr>
        <w:shd w:val="clear" w:color="auto" w:fill="EEF4EC"/>
        <w:spacing w:before="120" w:after="240"/>
        <w:ind w:left="80"/>
      </w:pPr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>Главный результат сегодня: черновой Паспорт продукта — клиент → точка А → точка Б → переход → что является продуктом → формат.</w:t>
      </w:r>
    </w:p>
    <w:p w:rsidR="00CC2112" w:rsidRDefault="0034311D">
      <w:pPr>
        <w:pageBreakBefore/>
        <w:pBdr>
          <w:bottom w:val="single" w:sz="10" w:space="6" w:color="3B5D42"/>
        </w:pBdr>
        <w:spacing w:after="200"/>
      </w:pPr>
      <w:r>
        <w:rPr>
          <w:rFonts w:ascii="Cambria" w:eastAsia="Cambria" w:hAnsi="Cambria" w:cs="Cambria"/>
          <w:color w:val="3B5D42"/>
          <w:sz w:val="32"/>
          <w:szCs w:val="32"/>
        </w:rPr>
        <w:lastRenderedPageBreak/>
        <w:t>Страница 1. Что такое продукт</w:t>
      </w: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Мы уже знаем</w:t>
      </w:r>
    </w:p>
    <w:p w:rsidR="00CC2112" w:rsidRDefault="0034311D">
      <w:pPr>
        <w:spacing w:before="18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 xml:space="preserve">Моя </w:t>
      </w:r>
      <w:proofErr w:type="spellStart"/>
      <w:r>
        <w:rPr>
          <w:rFonts w:ascii="Calibri" w:eastAsia="Calibri" w:hAnsi="Calibri" w:cs="Calibri"/>
          <w:color w:val="2E2B26"/>
          <w:sz w:val="22"/>
          <w:szCs w:val="22"/>
        </w:rPr>
        <w:t>экспертность</w:t>
      </w:r>
      <w:proofErr w:type="spellEnd"/>
      <w:r>
        <w:rPr>
          <w:rFonts w:ascii="Calibri" w:eastAsia="Calibri" w:hAnsi="Calibri" w:cs="Calibri"/>
          <w:color w:val="2E2B26"/>
          <w:sz w:val="22"/>
          <w:szCs w:val="22"/>
        </w:rPr>
        <w:t>: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spacing w:before="18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Мой сегмент: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spacing w:before="18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Проблема, которую решаю: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spacing w:before="18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Моё решение: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Сегодняшний вопрос</w:t>
      </w:r>
    </w:p>
    <w:p w:rsidR="00CC2112" w:rsidRDefault="0034311D">
      <w:pPr>
        <w:pBdr>
          <w:left w:val="single" w:sz="18" w:space="8" w:color="3B5D42"/>
        </w:pBdr>
        <w:shd w:val="clear" w:color="auto" w:fill="EEF4EC"/>
        <w:spacing w:before="120" w:after="240"/>
        <w:ind w:left="80"/>
      </w:pPr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>Если я решил проблему — что именно получает клиент? И что должно измениться с ним в результате?</w:t>
      </w: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Запомнить</w:t>
      </w:r>
    </w:p>
    <w:p w:rsidR="00CC2112" w:rsidRDefault="0034311D">
      <w:pPr>
        <w:spacing w:after="160"/>
      </w:pPr>
      <w:r>
        <w:rPr>
          <w:rFonts w:ascii="Calibri" w:eastAsia="Calibri" w:hAnsi="Calibri" w:cs="Calibri"/>
          <w:b/>
          <w:bCs/>
          <w:color w:val="2E2B26"/>
          <w:sz w:val="22"/>
          <w:szCs w:val="22"/>
        </w:rPr>
        <w:t>Эксперт думает содержанием. Клиент покупает изменение.</w:t>
      </w:r>
    </w:p>
    <w:p w:rsidR="00CC2112" w:rsidRDefault="0034311D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Продукт — это не вещь и не услуга. Продукт — это изменение, которое организу</w:t>
      </w:r>
      <w:r>
        <w:rPr>
          <w:rFonts w:ascii="Calibri" w:eastAsia="Calibri" w:hAnsi="Calibri" w:cs="Calibri"/>
          <w:color w:val="2E2B26"/>
          <w:sz w:val="22"/>
          <w:szCs w:val="22"/>
        </w:rPr>
        <w:t>ет эта вещь или услуга.</w:t>
      </w: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Пять понятий сегодняшнего дня</w:t>
      </w:r>
    </w:p>
    <w:p w:rsidR="00CC2112" w:rsidRDefault="0034311D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Клиент — конкретный че</w:t>
      </w:r>
      <w:r w:rsidR="00FB29B9">
        <w:rPr>
          <w:rFonts w:ascii="Calibri" w:eastAsia="Calibri" w:hAnsi="Calibri" w:cs="Calibri"/>
          <w:color w:val="2E2B26"/>
          <w:sz w:val="22"/>
          <w:szCs w:val="22"/>
        </w:rPr>
        <w:t xml:space="preserve">ловек с конкретной ситуацией, </w:t>
      </w:r>
      <w:r>
        <w:rPr>
          <w:rFonts w:ascii="Calibri" w:eastAsia="Calibri" w:hAnsi="Calibri" w:cs="Calibri"/>
          <w:color w:val="2E2B26"/>
          <w:sz w:val="22"/>
          <w:szCs w:val="22"/>
        </w:rPr>
        <w:t>не сегмент и не</w:t>
      </w:r>
      <w:r w:rsidR="00FB29B9" w:rsidRPr="00FB29B9">
        <w:rPr>
          <w:rFonts w:ascii="Calibri" w:eastAsia="Calibri" w:hAnsi="Calibri" w:cs="Calibri"/>
          <w:color w:val="2E2B26"/>
          <w:sz w:val="22"/>
          <w:szCs w:val="22"/>
        </w:rPr>
        <w:t xml:space="preserve"> </w:t>
      </w:r>
      <w:r w:rsidR="00FB29B9">
        <w:rPr>
          <w:rFonts w:ascii="Calibri" w:eastAsia="Calibri" w:hAnsi="Calibri" w:cs="Calibri"/>
          <w:color w:val="2E2B26"/>
          <w:sz w:val="22"/>
          <w:szCs w:val="22"/>
        </w:rPr>
        <w:t>обобщенный портрет клиента</w:t>
      </w:r>
    </w:p>
    <w:p w:rsidR="00CC2112" w:rsidRDefault="0034311D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Изменение — то, что становится другим в его жизни или деятельности</w:t>
      </w:r>
    </w:p>
    <w:p w:rsidR="00CC2112" w:rsidRDefault="0034311D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Путь клиента (А → Б) — последовательность шагов от начального состояния к изменению</w:t>
      </w:r>
    </w:p>
    <w:p w:rsidR="00CC2112" w:rsidRDefault="0034311D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 xml:space="preserve">Продукт — спроектированный, </w:t>
      </w:r>
      <w:r w:rsidRPr="00FB29B9">
        <w:rPr>
          <w:rFonts w:ascii="Calibri" w:eastAsia="Calibri" w:hAnsi="Calibri" w:cs="Calibri"/>
          <w:b/>
          <w:color w:val="2E2B26"/>
          <w:sz w:val="22"/>
          <w:szCs w:val="22"/>
        </w:rPr>
        <w:t>воспроизводимый</w:t>
      </w:r>
      <w:r>
        <w:rPr>
          <w:rFonts w:ascii="Calibri" w:eastAsia="Calibri" w:hAnsi="Calibri" w:cs="Calibri"/>
          <w:color w:val="2E2B26"/>
          <w:sz w:val="22"/>
          <w:szCs w:val="22"/>
        </w:rPr>
        <w:t xml:space="preserve"> путь клиента от А к Б</w:t>
      </w:r>
    </w:p>
    <w:p w:rsidR="00CC2112" w:rsidRDefault="0034311D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Проектирование — сознательное конструирование этого пути, а не описание того, что получилось само</w:t>
      </w:r>
      <w:r w:rsidR="00FB29B9">
        <w:rPr>
          <w:rFonts w:ascii="Calibri" w:eastAsia="Calibri" w:hAnsi="Calibri" w:cs="Calibri"/>
          <w:color w:val="2E2B26"/>
          <w:sz w:val="22"/>
          <w:szCs w:val="22"/>
        </w:rPr>
        <w:t>.</w:t>
      </w:r>
    </w:p>
    <w:p w:rsidR="00CC2112" w:rsidRDefault="0034311D">
      <w:pPr>
        <w:pageBreakBefore/>
        <w:pBdr>
          <w:bottom w:val="single" w:sz="10" w:space="6" w:color="3B5D42"/>
        </w:pBdr>
        <w:spacing w:after="200"/>
      </w:pPr>
      <w:r>
        <w:rPr>
          <w:rFonts w:ascii="Cambria" w:eastAsia="Cambria" w:hAnsi="Cambria" w:cs="Cambria"/>
          <w:color w:val="3B5D42"/>
          <w:sz w:val="32"/>
          <w:szCs w:val="32"/>
        </w:rPr>
        <w:lastRenderedPageBreak/>
        <w:t>Страница</w:t>
      </w:r>
      <w:r>
        <w:rPr>
          <w:rFonts w:ascii="Cambria" w:eastAsia="Cambria" w:hAnsi="Cambria" w:cs="Cambria"/>
          <w:color w:val="3B5D42"/>
          <w:sz w:val="32"/>
          <w:szCs w:val="32"/>
        </w:rPr>
        <w:t xml:space="preserve"> 2. Материальный продукт</w:t>
      </w:r>
    </w:p>
    <w:p w:rsidR="00CC2112" w:rsidRDefault="0034311D">
      <w:pPr>
        <w:spacing w:before="18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Кейс, который разбираем вместе: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Точка А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Точка Б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Что между ними (переход)</w:t>
      </w:r>
    </w:p>
    <w:p w:rsidR="00CC2112" w:rsidRDefault="0034311D">
      <w:pPr>
        <w:spacing w:before="100" w:after="4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1.</w:t>
      </w:r>
    </w:p>
    <w:p w:rsidR="00CC2112" w:rsidRDefault="00CC2112">
      <w:pPr>
        <w:pBdr>
          <w:bottom w:val="single" w:sz="6" w:space="1" w:color="B9B2A0"/>
        </w:pBdr>
        <w:spacing w:after="160"/>
      </w:pPr>
    </w:p>
    <w:p w:rsidR="00CC2112" w:rsidRDefault="0034311D">
      <w:pPr>
        <w:spacing w:before="100" w:after="4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2.</w:t>
      </w:r>
    </w:p>
    <w:p w:rsidR="00CC2112" w:rsidRDefault="00CC2112">
      <w:pPr>
        <w:pBdr>
          <w:bottom w:val="single" w:sz="6" w:space="1" w:color="B9B2A0"/>
        </w:pBdr>
        <w:spacing w:after="160"/>
      </w:pPr>
    </w:p>
    <w:p w:rsidR="00CC2112" w:rsidRDefault="0034311D">
      <w:pPr>
        <w:spacing w:before="100" w:after="4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3.</w:t>
      </w:r>
    </w:p>
    <w:p w:rsidR="00CC2112" w:rsidRDefault="00CC2112">
      <w:pPr>
        <w:pBdr>
          <w:bottom w:val="single" w:sz="6" w:space="1" w:color="B9B2A0"/>
        </w:pBdr>
        <w:spacing w:after="160"/>
      </w:pP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Вывод</w:t>
      </w:r>
    </w:p>
    <w:p w:rsidR="00CC2112" w:rsidRDefault="0034311D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Продукт ≠ объект.</w:t>
      </w:r>
    </w:p>
    <w:p w:rsidR="00CC2112" w:rsidRDefault="0034311D">
      <w:pPr>
        <w:spacing w:before="18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Продукт =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pageBreakBefore/>
        <w:pBdr>
          <w:bottom w:val="single" w:sz="10" w:space="6" w:color="3B5D42"/>
        </w:pBdr>
        <w:spacing w:after="200"/>
      </w:pPr>
      <w:r>
        <w:rPr>
          <w:rFonts w:ascii="Cambria" w:eastAsia="Cambria" w:hAnsi="Cambria" w:cs="Cambria"/>
          <w:color w:val="3B5D42"/>
          <w:sz w:val="32"/>
          <w:szCs w:val="32"/>
        </w:rPr>
        <w:lastRenderedPageBreak/>
        <w:t>Страница 3. Интеллектуальный продукт</w:t>
      </w:r>
    </w:p>
    <w:p w:rsidR="00CC2112" w:rsidRDefault="0034311D">
      <w:pPr>
        <w:spacing w:before="18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Кейс: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Точка А</w:t>
      </w:r>
    </w:p>
    <w:p w:rsidR="00CC2112" w:rsidRDefault="0034311D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Клиент не понимает / не умеет / не может: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Точка Б</w:t>
      </w:r>
    </w:p>
    <w:p w:rsidR="00CC2112" w:rsidRDefault="0034311D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Клиент теперь понимает / умеет / решает: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Переход между А и Б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Что общего с материальным кейсом?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pageBreakBefore/>
        <w:pBdr>
          <w:bottom w:val="single" w:sz="10" w:space="6" w:color="3B5D42"/>
        </w:pBdr>
        <w:spacing w:after="200"/>
      </w:pPr>
      <w:r>
        <w:rPr>
          <w:rFonts w:ascii="Cambria" w:eastAsia="Cambria" w:hAnsi="Cambria" w:cs="Cambria"/>
          <w:color w:val="3B5D42"/>
          <w:sz w:val="32"/>
          <w:szCs w:val="32"/>
        </w:rPr>
        <w:lastRenderedPageBreak/>
        <w:t>Страница 4. Магический / трансформационный продукт</w:t>
      </w:r>
    </w:p>
    <w:p w:rsidR="00CC2112" w:rsidRDefault="0034311D">
      <w:pPr>
        <w:spacing w:before="18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Кейс: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pBdr>
          <w:left w:val="single" w:sz="18" w:space="8" w:color="3B5D42"/>
        </w:pBdr>
        <w:shd w:val="clear" w:color="auto" w:fill="EEF4EC"/>
        <w:spacing w:before="120" w:after="240"/>
        <w:ind w:left="80"/>
      </w:pPr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>Правило: мы не оцениваем метод. Мы ищем изменение.</w:t>
      </w: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Точка А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Точка Б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Как проверить, что изменение произошло?</w:t>
      </w:r>
    </w:p>
    <w:p w:rsidR="00CC2112" w:rsidRDefault="0034311D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Признак / критерий: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Формула этого уровня</w:t>
      </w:r>
    </w:p>
    <w:p w:rsidR="00CC2112" w:rsidRDefault="0034311D">
      <w:pPr>
        <w:pBdr>
          <w:left w:val="single" w:sz="18" w:space="8" w:color="3B5D42"/>
        </w:pBdr>
        <w:shd w:val="clear" w:color="auto" w:fill="EEF4EC"/>
        <w:spacing w:before="120" w:after="240"/>
        <w:ind w:left="80"/>
      </w:pPr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>Чем менее материален результат, тем точнее нужно ______________________.</w:t>
      </w:r>
    </w:p>
    <w:p w:rsidR="00CC2112" w:rsidRDefault="0034311D">
      <w:pPr>
        <w:pageBreakBefore/>
        <w:pBdr>
          <w:bottom w:val="single" w:sz="10" w:space="6" w:color="3B5D42"/>
        </w:pBdr>
        <w:spacing w:after="200"/>
      </w:pPr>
      <w:r>
        <w:rPr>
          <w:rFonts w:ascii="Cambria" w:eastAsia="Cambria" w:hAnsi="Cambria" w:cs="Cambria"/>
          <w:color w:val="3B5D42"/>
          <w:sz w:val="32"/>
          <w:szCs w:val="32"/>
        </w:rPr>
        <w:lastRenderedPageBreak/>
        <w:t>Страница 5. Инструмент или продукт?</w:t>
      </w:r>
    </w:p>
    <w:p w:rsidR="00CC2112" w:rsidRDefault="0034311D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Отметьте, что из перечисленного — инструмент, а не продукт:</w:t>
      </w:r>
    </w:p>
    <w:p w:rsidR="00CC2112" w:rsidRDefault="0034311D">
      <w:pPr>
        <w:spacing w:after="80"/>
      </w:pPr>
      <w:proofErr w:type="gramStart"/>
      <w:r>
        <w:rPr>
          <w:rFonts w:ascii="Calibri" w:eastAsia="Calibri" w:hAnsi="Calibri" w:cs="Calibri"/>
          <w:color w:val="2E2B26"/>
          <w:sz w:val="22"/>
          <w:szCs w:val="22"/>
        </w:rPr>
        <w:t>☐</w:t>
      </w:r>
      <w:r>
        <w:rPr>
          <w:rFonts w:ascii="Calibri" w:eastAsia="Calibri" w:hAnsi="Calibri" w:cs="Calibri"/>
          <w:color w:val="2E2B26"/>
          <w:sz w:val="22"/>
          <w:szCs w:val="22"/>
        </w:rPr>
        <w:t xml:space="preserve">  ди</w:t>
      </w:r>
      <w:r>
        <w:rPr>
          <w:rFonts w:ascii="Calibri" w:eastAsia="Calibri" w:hAnsi="Calibri" w:cs="Calibri"/>
          <w:color w:val="2E2B26"/>
          <w:sz w:val="22"/>
          <w:szCs w:val="22"/>
        </w:rPr>
        <w:t>агностика</w:t>
      </w:r>
      <w:proofErr w:type="gramEnd"/>
    </w:p>
    <w:p w:rsidR="00CC2112" w:rsidRDefault="0034311D">
      <w:pPr>
        <w:spacing w:after="80"/>
      </w:pPr>
      <w:proofErr w:type="gramStart"/>
      <w:r>
        <w:rPr>
          <w:rFonts w:ascii="Calibri" w:eastAsia="Calibri" w:hAnsi="Calibri" w:cs="Calibri"/>
          <w:color w:val="2E2B26"/>
          <w:sz w:val="22"/>
          <w:szCs w:val="22"/>
        </w:rPr>
        <w:t>☐</w:t>
      </w:r>
      <w:r>
        <w:rPr>
          <w:rFonts w:ascii="Calibri" w:eastAsia="Calibri" w:hAnsi="Calibri" w:cs="Calibri"/>
          <w:color w:val="2E2B26"/>
          <w:sz w:val="22"/>
          <w:szCs w:val="22"/>
        </w:rPr>
        <w:t xml:space="preserve">  консультация</w:t>
      </w:r>
      <w:proofErr w:type="gramEnd"/>
    </w:p>
    <w:p w:rsidR="00CC2112" w:rsidRDefault="0034311D">
      <w:pPr>
        <w:spacing w:after="80"/>
      </w:pPr>
      <w:proofErr w:type="gramStart"/>
      <w:r>
        <w:rPr>
          <w:rFonts w:ascii="Calibri" w:eastAsia="Calibri" w:hAnsi="Calibri" w:cs="Calibri"/>
          <w:color w:val="2E2B26"/>
          <w:sz w:val="22"/>
          <w:szCs w:val="22"/>
        </w:rPr>
        <w:t>☐</w:t>
      </w:r>
      <w:r>
        <w:rPr>
          <w:rFonts w:ascii="Calibri" w:eastAsia="Calibri" w:hAnsi="Calibri" w:cs="Calibri"/>
          <w:color w:val="2E2B26"/>
          <w:sz w:val="22"/>
          <w:szCs w:val="22"/>
        </w:rPr>
        <w:t xml:space="preserve">  расчёт</w:t>
      </w:r>
      <w:proofErr w:type="gramEnd"/>
    </w:p>
    <w:p w:rsidR="00CC2112" w:rsidRDefault="0034311D">
      <w:pPr>
        <w:spacing w:after="80"/>
      </w:pPr>
      <w:proofErr w:type="gramStart"/>
      <w:r>
        <w:rPr>
          <w:rFonts w:ascii="Calibri" w:eastAsia="Calibri" w:hAnsi="Calibri" w:cs="Calibri"/>
          <w:color w:val="2E2B26"/>
          <w:sz w:val="22"/>
          <w:szCs w:val="22"/>
        </w:rPr>
        <w:t>☐</w:t>
      </w:r>
      <w:r>
        <w:rPr>
          <w:rFonts w:ascii="Calibri" w:eastAsia="Calibri" w:hAnsi="Calibri" w:cs="Calibri"/>
          <w:color w:val="2E2B26"/>
          <w:sz w:val="22"/>
          <w:szCs w:val="22"/>
        </w:rPr>
        <w:t xml:space="preserve">  тест</w:t>
      </w:r>
      <w:proofErr w:type="gramEnd"/>
    </w:p>
    <w:p w:rsidR="00CC2112" w:rsidRDefault="0034311D">
      <w:pPr>
        <w:spacing w:after="80"/>
      </w:pPr>
      <w:proofErr w:type="gramStart"/>
      <w:r>
        <w:rPr>
          <w:rFonts w:ascii="Calibri" w:eastAsia="Calibri" w:hAnsi="Calibri" w:cs="Calibri"/>
          <w:color w:val="2E2B26"/>
          <w:sz w:val="22"/>
          <w:szCs w:val="22"/>
        </w:rPr>
        <w:t>☐</w:t>
      </w:r>
      <w:r>
        <w:rPr>
          <w:rFonts w:ascii="Calibri" w:eastAsia="Calibri" w:hAnsi="Calibri" w:cs="Calibri"/>
          <w:color w:val="2E2B26"/>
          <w:sz w:val="22"/>
          <w:szCs w:val="22"/>
        </w:rPr>
        <w:t xml:space="preserve">  лекция</w:t>
      </w:r>
      <w:proofErr w:type="gramEnd"/>
    </w:p>
    <w:p w:rsidR="00CC2112" w:rsidRDefault="0034311D">
      <w:pPr>
        <w:spacing w:after="80"/>
      </w:pPr>
      <w:proofErr w:type="gramStart"/>
      <w:r>
        <w:rPr>
          <w:rFonts w:ascii="Calibri" w:eastAsia="Calibri" w:hAnsi="Calibri" w:cs="Calibri"/>
          <w:color w:val="2E2B26"/>
          <w:sz w:val="22"/>
          <w:szCs w:val="22"/>
        </w:rPr>
        <w:t>☐</w:t>
      </w:r>
      <w:r>
        <w:rPr>
          <w:rFonts w:ascii="Calibri" w:eastAsia="Calibri" w:hAnsi="Calibri" w:cs="Calibri"/>
          <w:color w:val="2E2B26"/>
          <w:sz w:val="22"/>
          <w:szCs w:val="22"/>
        </w:rPr>
        <w:t xml:space="preserve">  разбор</w:t>
      </w:r>
      <w:proofErr w:type="gramEnd"/>
    </w:p>
    <w:p w:rsidR="00CC2112" w:rsidRDefault="0034311D">
      <w:pPr>
        <w:spacing w:after="80"/>
      </w:pPr>
      <w:proofErr w:type="gramStart"/>
      <w:r>
        <w:rPr>
          <w:rFonts w:ascii="Calibri" w:eastAsia="Calibri" w:hAnsi="Calibri" w:cs="Calibri"/>
          <w:color w:val="2E2B26"/>
          <w:sz w:val="22"/>
          <w:szCs w:val="22"/>
        </w:rPr>
        <w:t>☐</w:t>
      </w:r>
      <w:r>
        <w:rPr>
          <w:rFonts w:ascii="Calibri" w:eastAsia="Calibri" w:hAnsi="Calibri" w:cs="Calibri"/>
          <w:color w:val="2E2B26"/>
          <w:sz w:val="22"/>
          <w:szCs w:val="22"/>
        </w:rPr>
        <w:t xml:space="preserve">  карта</w:t>
      </w:r>
      <w:proofErr w:type="gramEnd"/>
    </w:p>
    <w:p w:rsidR="00CC2112" w:rsidRDefault="0034311D">
      <w:pPr>
        <w:spacing w:after="80"/>
      </w:pPr>
      <w:proofErr w:type="gramStart"/>
      <w:r>
        <w:rPr>
          <w:rFonts w:ascii="Calibri" w:eastAsia="Calibri" w:hAnsi="Calibri" w:cs="Calibri"/>
          <w:color w:val="2E2B26"/>
          <w:sz w:val="22"/>
          <w:szCs w:val="22"/>
        </w:rPr>
        <w:t>☐</w:t>
      </w:r>
      <w:r>
        <w:rPr>
          <w:rFonts w:ascii="Calibri" w:eastAsia="Calibri" w:hAnsi="Calibri" w:cs="Calibri"/>
          <w:color w:val="2E2B26"/>
          <w:sz w:val="22"/>
          <w:szCs w:val="22"/>
        </w:rPr>
        <w:t xml:space="preserve">  упражнение</w:t>
      </w:r>
      <w:proofErr w:type="gramEnd"/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Мой инструмент(ы)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Продукт, частью которого он является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Формула</w:t>
      </w:r>
    </w:p>
    <w:p w:rsidR="00CC2112" w:rsidRDefault="0034311D">
      <w:pPr>
        <w:pBdr>
          <w:left w:val="single" w:sz="18" w:space="8" w:color="3B5D42"/>
        </w:pBdr>
        <w:shd w:val="clear" w:color="auto" w:fill="EEF4EC"/>
        <w:spacing w:before="120" w:after="240"/>
        <w:ind w:left="80"/>
      </w:pPr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>инструмент → ___________ → ___________ → ___________</w:t>
      </w:r>
    </w:p>
    <w:p w:rsidR="00CC2112" w:rsidRDefault="0034311D">
      <w:pPr>
        <w:pageBreakBefore/>
        <w:pBdr>
          <w:bottom w:val="single" w:sz="10" w:space="6" w:color="3B5D42"/>
        </w:pBdr>
        <w:spacing w:after="200"/>
      </w:pPr>
      <w:r>
        <w:rPr>
          <w:rFonts w:ascii="Cambria" w:eastAsia="Cambria" w:hAnsi="Cambria" w:cs="Cambria"/>
          <w:color w:val="3B5D42"/>
          <w:sz w:val="32"/>
          <w:szCs w:val="32"/>
        </w:rPr>
        <w:lastRenderedPageBreak/>
        <w:t>Страница 6. Мой клиент: А → Б</w:t>
      </w: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1. Мой клиент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2. Он приходит в состоянии А</w:t>
      </w:r>
    </w:p>
    <w:p w:rsidR="00CC2112" w:rsidRDefault="0034311D">
      <w:pPr>
        <w:spacing w:before="18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А =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3. Его разрыв</w:t>
      </w:r>
    </w:p>
    <w:p w:rsidR="00CC2112" w:rsidRDefault="0034311D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Он хочет ___________________, но не может ___________________.</w:t>
      </w: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4. Он должен прийти в состояние Б</w:t>
      </w:r>
    </w:p>
    <w:p w:rsidR="00CC2112" w:rsidRDefault="0034311D">
      <w:pPr>
        <w:spacing w:before="18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Б =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5. Что должно произойти между А и Б</w:t>
      </w:r>
    </w:p>
    <w:p w:rsidR="00CC2112" w:rsidRDefault="0034311D">
      <w:pPr>
        <w:spacing w:before="18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Переход =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pageBreakBefore/>
        <w:pBdr>
          <w:bottom w:val="single" w:sz="10" w:space="6" w:color="3B5D42"/>
        </w:pBdr>
        <w:spacing w:after="200"/>
      </w:pPr>
      <w:r>
        <w:rPr>
          <w:rFonts w:ascii="Cambria" w:eastAsia="Cambria" w:hAnsi="Cambria" w:cs="Cambria"/>
          <w:color w:val="3B5D42"/>
          <w:sz w:val="32"/>
          <w:szCs w:val="32"/>
        </w:rPr>
        <w:lastRenderedPageBreak/>
        <w:t>Страница 7. Что является моим продуктом</w:t>
      </w: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Что я раньше называл продуктом?</w:t>
      </w:r>
    </w:p>
    <w:p w:rsidR="00CC2112" w:rsidRDefault="0034311D">
      <w:pPr>
        <w:spacing w:after="80"/>
      </w:pPr>
      <w:proofErr w:type="gramStart"/>
      <w:r>
        <w:rPr>
          <w:rFonts w:ascii="Calibri" w:eastAsia="Calibri" w:hAnsi="Calibri" w:cs="Calibri"/>
          <w:color w:val="2E2B26"/>
          <w:sz w:val="22"/>
          <w:szCs w:val="22"/>
        </w:rPr>
        <w:t>☐</w:t>
      </w:r>
      <w:r>
        <w:rPr>
          <w:rFonts w:ascii="Calibri" w:eastAsia="Calibri" w:hAnsi="Calibri" w:cs="Calibri"/>
          <w:color w:val="2E2B26"/>
          <w:sz w:val="22"/>
          <w:szCs w:val="22"/>
        </w:rPr>
        <w:t xml:space="preserve">  консультация</w:t>
      </w:r>
      <w:proofErr w:type="gramEnd"/>
    </w:p>
    <w:p w:rsidR="00CC2112" w:rsidRDefault="0034311D">
      <w:pPr>
        <w:spacing w:after="80"/>
      </w:pPr>
      <w:proofErr w:type="gramStart"/>
      <w:r>
        <w:rPr>
          <w:rFonts w:ascii="Calibri" w:eastAsia="Calibri" w:hAnsi="Calibri" w:cs="Calibri"/>
          <w:color w:val="2E2B26"/>
          <w:sz w:val="22"/>
          <w:szCs w:val="22"/>
        </w:rPr>
        <w:t>☐</w:t>
      </w:r>
      <w:r>
        <w:rPr>
          <w:rFonts w:ascii="Calibri" w:eastAsia="Calibri" w:hAnsi="Calibri" w:cs="Calibri"/>
          <w:color w:val="2E2B26"/>
          <w:sz w:val="22"/>
          <w:szCs w:val="22"/>
        </w:rPr>
        <w:t xml:space="preserve">  курс</w:t>
      </w:r>
      <w:proofErr w:type="gramEnd"/>
    </w:p>
    <w:p w:rsidR="00CC2112" w:rsidRDefault="0034311D">
      <w:pPr>
        <w:spacing w:after="80"/>
      </w:pPr>
      <w:proofErr w:type="gramStart"/>
      <w:r>
        <w:rPr>
          <w:rFonts w:ascii="Calibri" w:eastAsia="Calibri" w:hAnsi="Calibri" w:cs="Calibri"/>
          <w:color w:val="2E2B26"/>
          <w:sz w:val="22"/>
          <w:szCs w:val="22"/>
        </w:rPr>
        <w:t>☐</w:t>
      </w:r>
      <w:r>
        <w:rPr>
          <w:rFonts w:ascii="Calibri" w:eastAsia="Calibri" w:hAnsi="Calibri" w:cs="Calibri"/>
          <w:color w:val="2E2B26"/>
          <w:sz w:val="22"/>
          <w:szCs w:val="22"/>
        </w:rPr>
        <w:t xml:space="preserve">  диагностика</w:t>
      </w:r>
      <w:proofErr w:type="gramEnd"/>
    </w:p>
    <w:p w:rsidR="00CC2112" w:rsidRDefault="0034311D">
      <w:pPr>
        <w:spacing w:after="80"/>
      </w:pPr>
      <w:proofErr w:type="gramStart"/>
      <w:r>
        <w:rPr>
          <w:rFonts w:ascii="Calibri" w:eastAsia="Calibri" w:hAnsi="Calibri" w:cs="Calibri"/>
          <w:color w:val="2E2B26"/>
          <w:sz w:val="22"/>
          <w:szCs w:val="22"/>
        </w:rPr>
        <w:t>☐</w:t>
      </w:r>
      <w:r>
        <w:rPr>
          <w:rFonts w:ascii="Calibri" w:eastAsia="Calibri" w:hAnsi="Calibri" w:cs="Calibri"/>
          <w:color w:val="2E2B26"/>
          <w:sz w:val="22"/>
          <w:szCs w:val="22"/>
        </w:rPr>
        <w:t xml:space="preserve">  услуга</w:t>
      </w:r>
      <w:proofErr w:type="gramEnd"/>
    </w:p>
    <w:p w:rsidR="00CC2112" w:rsidRDefault="0034311D">
      <w:pPr>
        <w:spacing w:after="80"/>
      </w:pPr>
      <w:proofErr w:type="gramStart"/>
      <w:r>
        <w:rPr>
          <w:rFonts w:ascii="Calibri" w:eastAsia="Calibri" w:hAnsi="Calibri" w:cs="Calibri"/>
          <w:color w:val="2E2B26"/>
          <w:sz w:val="22"/>
          <w:szCs w:val="22"/>
        </w:rPr>
        <w:t>☐</w:t>
      </w:r>
      <w:r>
        <w:rPr>
          <w:rFonts w:ascii="Calibri" w:eastAsia="Calibri" w:hAnsi="Calibri" w:cs="Calibri"/>
          <w:color w:val="2E2B26"/>
          <w:sz w:val="22"/>
          <w:szCs w:val="22"/>
        </w:rPr>
        <w:t xml:space="preserve">  своя</w:t>
      </w:r>
      <w:proofErr w:type="gramEnd"/>
      <w:r>
        <w:rPr>
          <w:rFonts w:ascii="Calibri" w:eastAsia="Calibri" w:hAnsi="Calibri" w:cs="Calibri"/>
          <w:color w:val="2E2B26"/>
          <w:sz w:val="22"/>
          <w:szCs w:val="22"/>
        </w:rPr>
        <w:t xml:space="preserve"> экспертиза</w:t>
      </w:r>
    </w:p>
    <w:p w:rsidR="00CC2112" w:rsidRDefault="0034311D">
      <w:pPr>
        <w:spacing w:after="80"/>
      </w:pPr>
      <w:proofErr w:type="gramStart"/>
      <w:r>
        <w:rPr>
          <w:rFonts w:ascii="Calibri" w:eastAsia="Calibri" w:hAnsi="Calibri" w:cs="Calibri"/>
          <w:color w:val="2E2B26"/>
          <w:sz w:val="22"/>
          <w:szCs w:val="22"/>
        </w:rPr>
        <w:t>☐</w:t>
      </w:r>
      <w:r>
        <w:rPr>
          <w:rFonts w:ascii="Calibri" w:eastAsia="Calibri" w:hAnsi="Calibri" w:cs="Calibri"/>
          <w:color w:val="2E2B26"/>
          <w:sz w:val="22"/>
          <w:szCs w:val="22"/>
        </w:rPr>
        <w:t xml:space="preserve">  другое</w:t>
      </w:r>
      <w:proofErr w:type="gramEnd"/>
      <w:r>
        <w:rPr>
          <w:rFonts w:ascii="Calibri" w:eastAsia="Calibri" w:hAnsi="Calibri" w:cs="Calibri"/>
          <w:color w:val="2E2B26"/>
          <w:sz w:val="22"/>
          <w:szCs w:val="22"/>
        </w:rPr>
        <w:t>:</w:t>
      </w: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 xml:space="preserve">Что я </w:t>
      </w:r>
      <w:proofErr w:type="gramStart"/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вижу</w:t>
      </w:r>
      <w:proofErr w:type="gramEnd"/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 xml:space="preserve"> как продукт теперь?</w:t>
      </w:r>
    </w:p>
    <w:p w:rsidR="00CC2112" w:rsidRDefault="0034311D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Переход клиента от ___________ к ___________ через ___________.</w:t>
      </w: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Формула продукта</w:t>
      </w:r>
    </w:p>
    <w:p w:rsidR="00CC2112" w:rsidRDefault="0034311D">
      <w:pPr>
        <w:pBdr>
          <w:left w:val="single" w:sz="18" w:space="8" w:color="3B5D42"/>
        </w:pBdr>
        <w:shd w:val="clear" w:color="auto" w:fill="EEF4EC"/>
        <w:spacing w:before="120" w:after="240"/>
        <w:ind w:left="80"/>
      </w:pPr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>Я помогаю [кому] перейти от [Точк</w:t>
      </w:r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>а А] к [Точка Б] через [основной путь], чтобы клиент смог [результат].</w:t>
      </w:r>
    </w:p>
    <w:p w:rsidR="00CC2112" w:rsidRDefault="0034311D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Мой вариант: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pageBreakBefore/>
        <w:pBdr>
          <w:bottom w:val="single" w:sz="10" w:space="6" w:color="3B5D42"/>
        </w:pBdr>
        <w:spacing w:after="200"/>
      </w:pPr>
      <w:r>
        <w:rPr>
          <w:rFonts w:ascii="Cambria" w:eastAsia="Cambria" w:hAnsi="Cambria" w:cs="Cambria"/>
          <w:color w:val="3B5D42"/>
          <w:sz w:val="32"/>
          <w:szCs w:val="32"/>
        </w:rPr>
        <w:lastRenderedPageBreak/>
        <w:t>Страница 8. Паспорт продукта</w:t>
      </w:r>
    </w:p>
    <w:p w:rsidR="00CC2112" w:rsidRDefault="0034311D">
      <w:pPr>
        <w:spacing w:before="18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Клиент: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spacing w:before="18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Точка А: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spacing w:before="18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Разрыв: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spacing w:before="18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Точка Б: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Переход (основные шаги)</w:t>
      </w:r>
    </w:p>
    <w:p w:rsidR="00CC2112" w:rsidRDefault="0034311D">
      <w:pPr>
        <w:spacing w:before="100" w:after="4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1.</w:t>
      </w:r>
    </w:p>
    <w:p w:rsidR="00CC2112" w:rsidRDefault="00CC2112">
      <w:pPr>
        <w:pBdr>
          <w:bottom w:val="single" w:sz="6" w:space="1" w:color="B9B2A0"/>
        </w:pBdr>
        <w:spacing w:after="160"/>
      </w:pPr>
    </w:p>
    <w:p w:rsidR="00CC2112" w:rsidRDefault="0034311D">
      <w:pPr>
        <w:spacing w:before="100" w:after="4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2.</w:t>
      </w:r>
    </w:p>
    <w:p w:rsidR="00CC2112" w:rsidRDefault="00CC2112">
      <w:pPr>
        <w:pBdr>
          <w:bottom w:val="single" w:sz="6" w:space="1" w:color="B9B2A0"/>
        </w:pBdr>
        <w:spacing w:after="160"/>
      </w:pPr>
    </w:p>
    <w:p w:rsidR="00CC2112" w:rsidRDefault="0034311D">
      <w:pPr>
        <w:spacing w:before="100" w:after="4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3.</w:t>
      </w:r>
    </w:p>
    <w:p w:rsidR="00CC2112" w:rsidRDefault="00CC2112">
      <w:pPr>
        <w:pBdr>
          <w:bottom w:val="single" w:sz="6" w:space="1" w:color="B9B2A0"/>
        </w:pBdr>
        <w:spacing w:after="160"/>
      </w:pPr>
    </w:p>
    <w:p w:rsidR="00CC2112" w:rsidRDefault="0034311D">
      <w:pPr>
        <w:spacing w:before="100" w:after="4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4.</w:t>
      </w:r>
    </w:p>
    <w:p w:rsidR="00CC2112" w:rsidRDefault="00CC2112">
      <w:pPr>
        <w:pBdr>
          <w:bottom w:val="single" w:sz="6" w:space="1" w:color="B9B2A0"/>
        </w:pBdr>
        <w:spacing w:after="160"/>
      </w:pPr>
    </w:p>
    <w:p w:rsidR="00CC2112" w:rsidRDefault="0034311D">
      <w:pPr>
        <w:spacing w:before="100" w:after="4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5.</w:t>
      </w:r>
    </w:p>
    <w:p w:rsidR="00CC2112" w:rsidRDefault="00CC2112">
      <w:pPr>
        <w:pBdr>
          <w:bottom w:val="single" w:sz="6" w:space="1" w:color="B9B2A0"/>
        </w:pBdr>
        <w:spacing w:after="160"/>
      </w:pP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Формат</w:t>
      </w:r>
    </w:p>
    <w:p w:rsidR="00CC2112" w:rsidRDefault="0034311D">
      <w:pPr>
        <w:spacing w:after="80"/>
      </w:pPr>
      <w:proofErr w:type="gramStart"/>
      <w:r>
        <w:rPr>
          <w:rFonts w:ascii="Calibri" w:eastAsia="Calibri" w:hAnsi="Calibri" w:cs="Calibri"/>
          <w:color w:val="2E2B26"/>
          <w:sz w:val="22"/>
          <w:szCs w:val="22"/>
        </w:rPr>
        <w:t>☐</w:t>
      </w:r>
      <w:r>
        <w:rPr>
          <w:rFonts w:ascii="Calibri" w:eastAsia="Calibri" w:hAnsi="Calibri" w:cs="Calibri"/>
          <w:color w:val="2E2B26"/>
          <w:sz w:val="22"/>
          <w:szCs w:val="22"/>
        </w:rPr>
        <w:t xml:space="preserve">  консультация</w:t>
      </w:r>
      <w:proofErr w:type="gramEnd"/>
    </w:p>
    <w:p w:rsidR="00CC2112" w:rsidRDefault="0034311D">
      <w:pPr>
        <w:spacing w:after="80"/>
      </w:pPr>
      <w:proofErr w:type="gramStart"/>
      <w:r>
        <w:rPr>
          <w:rFonts w:ascii="Calibri" w:eastAsia="Calibri" w:hAnsi="Calibri" w:cs="Calibri"/>
          <w:color w:val="2E2B26"/>
          <w:sz w:val="22"/>
          <w:szCs w:val="22"/>
        </w:rPr>
        <w:t>☐</w:t>
      </w:r>
      <w:r>
        <w:rPr>
          <w:rFonts w:ascii="Calibri" w:eastAsia="Calibri" w:hAnsi="Calibri" w:cs="Calibri"/>
          <w:color w:val="2E2B26"/>
          <w:sz w:val="22"/>
          <w:szCs w:val="22"/>
        </w:rPr>
        <w:t xml:space="preserve">  диагностика</w:t>
      </w:r>
      <w:proofErr w:type="gramEnd"/>
    </w:p>
    <w:p w:rsidR="00CC2112" w:rsidRDefault="0034311D">
      <w:pPr>
        <w:spacing w:after="80"/>
      </w:pPr>
      <w:proofErr w:type="gramStart"/>
      <w:r>
        <w:rPr>
          <w:rFonts w:ascii="Calibri" w:eastAsia="Calibri" w:hAnsi="Calibri" w:cs="Calibri"/>
          <w:color w:val="2E2B26"/>
          <w:sz w:val="22"/>
          <w:szCs w:val="22"/>
        </w:rPr>
        <w:t>☐</w:t>
      </w:r>
      <w:r>
        <w:rPr>
          <w:rFonts w:ascii="Calibri" w:eastAsia="Calibri" w:hAnsi="Calibri" w:cs="Calibri"/>
          <w:color w:val="2E2B26"/>
          <w:sz w:val="22"/>
          <w:szCs w:val="22"/>
        </w:rPr>
        <w:t xml:space="preserve">  </w:t>
      </w:r>
      <w:proofErr w:type="spellStart"/>
      <w:r>
        <w:rPr>
          <w:rFonts w:ascii="Calibri" w:eastAsia="Calibri" w:hAnsi="Calibri" w:cs="Calibri"/>
          <w:color w:val="2E2B26"/>
          <w:sz w:val="22"/>
          <w:szCs w:val="22"/>
        </w:rPr>
        <w:t>интенсив</w:t>
      </w:r>
      <w:proofErr w:type="spellEnd"/>
      <w:proofErr w:type="gramEnd"/>
    </w:p>
    <w:p w:rsidR="00CC2112" w:rsidRDefault="0034311D">
      <w:pPr>
        <w:spacing w:after="80"/>
      </w:pPr>
      <w:proofErr w:type="gramStart"/>
      <w:r>
        <w:rPr>
          <w:rFonts w:ascii="Calibri" w:eastAsia="Calibri" w:hAnsi="Calibri" w:cs="Calibri"/>
          <w:color w:val="2E2B26"/>
          <w:sz w:val="22"/>
          <w:szCs w:val="22"/>
        </w:rPr>
        <w:t>☐</w:t>
      </w:r>
      <w:r>
        <w:rPr>
          <w:rFonts w:ascii="Calibri" w:eastAsia="Calibri" w:hAnsi="Calibri" w:cs="Calibri"/>
          <w:color w:val="2E2B26"/>
          <w:sz w:val="22"/>
          <w:szCs w:val="22"/>
        </w:rPr>
        <w:t xml:space="preserve">  практикум</w:t>
      </w:r>
      <w:proofErr w:type="gramEnd"/>
    </w:p>
    <w:p w:rsidR="00CC2112" w:rsidRDefault="0034311D">
      <w:pPr>
        <w:spacing w:after="80"/>
      </w:pPr>
      <w:proofErr w:type="gramStart"/>
      <w:r>
        <w:rPr>
          <w:rFonts w:ascii="Calibri" w:eastAsia="Calibri" w:hAnsi="Calibri" w:cs="Calibri"/>
          <w:color w:val="2E2B26"/>
          <w:sz w:val="22"/>
          <w:szCs w:val="22"/>
        </w:rPr>
        <w:t>☐</w:t>
      </w:r>
      <w:r>
        <w:rPr>
          <w:rFonts w:ascii="Calibri" w:eastAsia="Calibri" w:hAnsi="Calibri" w:cs="Calibri"/>
          <w:color w:val="2E2B26"/>
          <w:sz w:val="22"/>
          <w:szCs w:val="22"/>
        </w:rPr>
        <w:t xml:space="preserve">  курс</w:t>
      </w:r>
      <w:proofErr w:type="gramEnd"/>
    </w:p>
    <w:p w:rsidR="00CC2112" w:rsidRDefault="0034311D">
      <w:pPr>
        <w:spacing w:after="80"/>
      </w:pPr>
      <w:proofErr w:type="gramStart"/>
      <w:r>
        <w:rPr>
          <w:rFonts w:ascii="Calibri" w:eastAsia="Calibri" w:hAnsi="Calibri" w:cs="Calibri"/>
          <w:color w:val="2E2B26"/>
          <w:sz w:val="22"/>
          <w:szCs w:val="22"/>
        </w:rPr>
        <w:t>☐</w:t>
      </w:r>
      <w:r>
        <w:rPr>
          <w:rFonts w:ascii="Calibri" w:eastAsia="Calibri" w:hAnsi="Calibri" w:cs="Calibri"/>
          <w:color w:val="2E2B26"/>
          <w:sz w:val="22"/>
          <w:szCs w:val="22"/>
        </w:rPr>
        <w:t xml:space="preserve">  программа</w:t>
      </w:r>
      <w:proofErr w:type="gramEnd"/>
    </w:p>
    <w:p w:rsidR="00CC2112" w:rsidRDefault="0034311D">
      <w:pPr>
        <w:spacing w:after="80"/>
      </w:pPr>
      <w:proofErr w:type="gramStart"/>
      <w:r>
        <w:rPr>
          <w:rFonts w:ascii="Calibri" w:eastAsia="Calibri" w:hAnsi="Calibri" w:cs="Calibri"/>
          <w:color w:val="2E2B26"/>
          <w:sz w:val="22"/>
          <w:szCs w:val="22"/>
        </w:rPr>
        <w:t>☐</w:t>
      </w:r>
      <w:r>
        <w:rPr>
          <w:rFonts w:ascii="Calibri" w:eastAsia="Calibri" w:hAnsi="Calibri" w:cs="Calibri"/>
          <w:color w:val="2E2B26"/>
          <w:sz w:val="22"/>
          <w:szCs w:val="22"/>
        </w:rPr>
        <w:t xml:space="preserve">  другое</w:t>
      </w:r>
      <w:proofErr w:type="gramEnd"/>
      <w:r>
        <w:rPr>
          <w:rFonts w:ascii="Calibri" w:eastAsia="Calibri" w:hAnsi="Calibri" w:cs="Calibri"/>
          <w:color w:val="2E2B26"/>
          <w:sz w:val="22"/>
          <w:szCs w:val="22"/>
        </w:rPr>
        <w:t>:</w:t>
      </w: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Раньше я думал(а), что мой продукт — это: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34311D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Теперь я вижу, что мой продукт — это:</w:t>
      </w:r>
    </w:p>
    <w:p w:rsidR="00CC2112" w:rsidRDefault="00CC2112">
      <w:pPr>
        <w:pBdr>
          <w:bottom w:val="single" w:sz="6" w:space="1" w:color="B9B2A0"/>
        </w:pBdr>
        <w:spacing w:after="200"/>
      </w:pPr>
    </w:p>
    <w:p w:rsidR="00CC2112" w:rsidRDefault="00CC2112">
      <w:pPr>
        <w:spacing w:before="200"/>
      </w:pPr>
    </w:p>
    <w:p w:rsidR="00CC2112" w:rsidRDefault="0034311D">
      <w:pPr>
        <w:pBdr>
          <w:left w:val="single" w:sz="18" w:space="8" w:color="3B5D42"/>
        </w:pBdr>
        <w:shd w:val="clear" w:color="auto" w:fill="EEF4EC"/>
        <w:spacing w:before="120" w:after="240"/>
        <w:ind w:left="80"/>
      </w:pPr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>Следующий шаг. Ваш продукт — не монолит (неразделимая структура</w:t>
      </w:r>
      <w:bookmarkStart w:id="0" w:name="_GoBack"/>
      <w:bookmarkEnd w:id="0"/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>)</w:t>
      </w:r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>. Внутри него уже есть швы — переходы, которые вы только что описали выше. В практикуме «</w:t>
      </w:r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 xml:space="preserve">Точка входа» вы разрежете продукт по этим швам на </w:t>
      </w:r>
      <w:proofErr w:type="spellStart"/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>подпродукты</w:t>
      </w:r>
      <w:proofErr w:type="spellEnd"/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 xml:space="preserve">, выберете один как платную тестовую версию — и соберёте из этого </w:t>
      </w:r>
      <w:proofErr w:type="spellStart"/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>автоворонку</w:t>
      </w:r>
      <w:proofErr w:type="spellEnd"/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>.</w:t>
      </w:r>
    </w:p>
    <w:sectPr w:rsidR="00CC2112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4865A9"/>
    <w:multiLevelType w:val="hybridMultilevel"/>
    <w:tmpl w:val="BC080568"/>
    <w:lvl w:ilvl="0" w:tplc="C7F0B5C6">
      <w:start w:val="1"/>
      <w:numFmt w:val="bullet"/>
      <w:lvlText w:val="●"/>
      <w:lvlJc w:val="left"/>
      <w:pPr>
        <w:ind w:left="720" w:hanging="360"/>
      </w:pPr>
    </w:lvl>
    <w:lvl w:ilvl="1" w:tplc="DE10883A">
      <w:start w:val="1"/>
      <w:numFmt w:val="bullet"/>
      <w:lvlText w:val="○"/>
      <w:lvlJc w:val="left"/>
      <w:pPr>
        <w:ind w:left="1440" w:hanging="360"/>
      </w:pPr>
    </w:lvl>
    <w:lvl w:ilvl="2" w:tplc="B1C8E9FE">
      <w:start w:val="1"/>
      <w:numFmt w:val="bullet"/>
      <w:lvlText w:val="■"/>
      <w:lvlJc w:val="left"/>
      <w:pPr>
        <w:ind w:left="2160" w:hanging="360"/>
      </w:pPr>
    </w:lvl>
    <w:lvl w:ilvl="3" w:tplc="414ED0FC">
      <w:start w:val="1"/>
      <w:numFmt w:val="bullet"/>
      <w:lvlText w:val="●"/>
      <w:lvlJc w:val="left"/>
      <w:pPr>
        <w:ind w:left="2880" w:hanging="360"/>
      </w:pPr>
    </w:lvl>
    <w:lvl w:ilvl="4" w:tplc="CE64822A">
      <w:start w:val="1"/>
      <w:numFmt w:val="bullet"/>
      <w:lvlText w:val="○"/>
      <w:lvlJc w:val="left"/>
      <w:pPr>
        <w:ind w:left="3600" w:hanging="360"/>
      </w:pPr>
    </w:lvl>
    <w:lvl w:ilvl="5" w:tplc="18B07890">
      <w:start w:val="1"/>
      <w:numFmt w:val="bullet"/>
      <w:lvlText w:val="■"/>
      <w:lvlJc w:val="left"/>
      <w:pPr>
        <w:ind w:left="4320" w:hanging="360"/>
      </w:pPr>
    </w:lvl>
    <w:lvl w:ilvl="6" w:tplc="B2481B4E">
      <w:start w:val="1"/>
      <w:numFmt w:val="bullet"/>
      <w:lvlText w:val="●"/>
      <w:lvlJc w:val="left"/>
      <w:pPr>
        <w:ind w:left="5040" w:hanging="360"/>
      </w:pPr>
    </w:lvl>
    <w:lvl w:ilvl="7" w:tplc="096A8972">
      <w:start w:val="1"/>
      <w:numFmt w:val="bullet"/>
      <w:lvlText w:val="●"/>
      <w:lvlJc w:val="left"/>
      <w:pPr>
        <w:ind w:left="5760" w:hanging="360"/>
      </w:pPr>
    </w:lvl>
    <w:lvl w:ilvl="8" w:tplc="85BC0C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2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112"/>
    <w:rsid w:val="0034311D"/>
    <w:rsid w:val="00CC2112"/>
    <w:rsid w:val="00FB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7195E"/>
  <w15:docId w15:val="{EDF8AF2D-3808-4A6E-B3DF-839DE9480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2</cp:revision>
  <dcterms:created xsi:type="dcterms:W3CDTF">2026-09-25T11:39:00Z</dcterms:created>
  <dcterms:modified xsi:type="dcterms:W3CDTF">2026-09-25T11:39:00Z</dcterms:modified>
</cp:coreProperties>
</file>